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A47" w:rsidRPr="007110D8" w:rsidRDefault="007110D8" w:rsidP="007110D8">
      <w:pPr>
        <w:spacing w:line="276" w:lineRule="auto"/>
        <w:ind w:firstLine="5529"/>
      </w:pPr>
      <w:r w:rsidRPr="007110D8">
        <w:t>Приложение 2</w:t>
      </w:r>
    </w:p>
    <w:p w:rsidR="007110D8" w:rsidRPr="007110D8" w:rsidRDefault="007110D8" w:rsidP="007110D8">
      <w:pPr>
        <w:spacing w:line="276" w:lineRule="auto"/>
        <w:ind w:firstLine="5529"/>
      </w:pPr>
      <w:r>
        <w:t>к</w:t>
      </w:r>
      <w:r w:rsidRPr="007110D8">
        <w:t xml:space="preserve"> решению Собрания </w:t>
      </w:r>
    </w:p>
    <w:p w:rsidR="007110D8" w:rsidRPr="007110D8" w:rsidRDefault="007110D8" w:rsidP="007110D8">
      <w:pPr>
        <w:spacing w:line="276" w:lineRule="auto"/>
        <w:ind w:firstLine="5529"/>
      </w:pPr>
      <w:r w:rsidRPr="007110D8">
        <w:t>Анивского муниципального округа</w:t>
      </w:r>
    </w:p>
    <w:p w:rsidR="007110D8" w:rsidRPr="007110D8" w:rsidRDefault="007110D8" w:rsidP="007110D8">
      <w:pPr>
        <w:spacing w:line="276" w:lineRule="auto"/>
        <w:ind w:firstLine="5529"/>
      </w:pPr>
      <w:r>
        <w:t>о</w:t>
      </w:r>
      <w:r w:rsidR="00323F87">
        <w:t>т 23.10</w:t>
      </w:r>
      <w:r w:rsidRPr="007110D8">
        <w:t>.2025 №</w:t>
      </w:r>
      <w:r w:rsidR="00597BFB">
        <w:t xml:space="preserve"> 148</w:t>
      </w:r>
      <w:bookmarkStart w:id="0" w:name="_GoBack"/>
      <w:bookmarkEnd w:id="0"/>
    </w:p>
    <w:p w:rsidR="00F12A47" w:rsidRPr="004F7F14" w:rsidRDefault="00F12A47" w:rsidP="00A33DCA">
      <w:pPr>
        <w:spacing w:line="276" w:lineRule="auto"/>
        <w:rPr>
          <w:sz w:val="10"/>
          <w:szCs w:val="10"/>
          <w:highlight w:val="yellow"/>
        </w:rPr>
      </w:pPr>
    </w:p>
    <w:p w:rsidR="00F5288D" w:rsidRDefault="007110D8" w:rsidP="007110D8">
      <w:pPr>
        <w:spacing w:line="276" w:lineRule="auto"/>
        <w:jc w:val="center"/>
        <w:rPr>
          <w:b/>
        </w:rPr>
      </w:pPr>
      <w:r w:rsidRPr="007110D8">
        <w:rPr>
          <w:b/>
        </w:rPr>
        <w:t>Ма</w:t>
      </w:r>
      <w:r w:rsidR="00F12A47" w:rsidRPr="007110D8">
        <w:rPr>
          <w:b/>
        </w:rPr>
        <w:t>териалы по обоснованию</w:t>
      </w:r>
      <w:r w:rsidR="00F5288D">
        <w:rPr>
          <w:b/>
        </w:rPr>
        <w:t xml:space="preserve"> Анивского </w:t>
      </w:r>
    </w:p>
    <w:p w:rsidR="00F12A47" w:rsidRPr="007110D8" w:rsidRDefault="00F5288D" w:rsidP="007110D8">
      <w:pPr>
        <w:spacing w:line="276" w:lineRule="auto"/>
        <w:jc w:val="center"/>
        <w:rPr>
          <w:b/>
        </w:rPr>
      </w:pPr>
      <w:r>
        <w:rPr>
          <w:b/>
        </w:rPr>
        <w:t>муниципального округа Сахалинской области</w:t>
      </w:r>
    </w:p>
    <w:p w:rsidR="00954EEF" w:rsidRDefault="004F7F14" w:rsidP="00A33DCA">
      <w:pPr>
        <w:pStyle w:val="S"/>
        <w:spacing w:before="240" w:after="240" w:line="276" w:lineRule="auto"/>
        <w:jc w:val="center"/>
        <w:rPr>
          <w:b/>
        </w:rPr>
      </w:pPr>
      <w:bookmarkStart w:id="1" w:name="_Toc293146740"/>
      <w:r>
        <w:rPr>
          <w:b/>
        </w:rPr>
        <w:t>СОСТАВ ГРАФИЧЕСКИХ И ТЕКСТОВЫХ МАТЕРИАЛОВ</w:t>
      </w:r>
    </w:p>
    <w:tbl>
      <w:tblPr>
        <w:tblStyle w:val="aff5"/>
        <w:tblW w:w="9853" w:type="dxa"/>
        <w:tblLook w:val="04A0" w:firstRow="1" w:lastRow="0" w:firstColumn="1" w:lastColumn="0" w:noHBand="0" w:noVBand="1"/>
      </w:tblPr>
      <w:tblGrid>
        <w:gridCol w:w="560"/>
        <w:gridCol w:w="7770"/>
        <w:gridCol w:w="1523"/>
      </w:tblGrid>
      <w:tr w:rsidR="009676C9" w:rsidRPr="00A33DCA" w:rsidTr="003B05F9">
        <w:trPr>
          <w:trHeight w:val="306"/>
        </w:trPr>
        <w:tc>
          <w:tcPr>
            <w:tcW w:w="560"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 п/п</w:t>
            </w:r>
          </w:p>
        </w:tc>
        <w:tc>
          <w:tcPr>
            <w:tcW w:w="7770"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Наименование документации</w:t>
            </w:r>
          </w:p>
        </w:tc>
        <w:tc>
          <w:tcPr>
            <w:tcW w:w="1523" w:type="dxa"/>
            <w:tcBorders>
              <w:bottom w:val="single" w:sz="4" w:space="0" w:color="auto"/>
            </w:tcBorders>
            <w:shd w:val="pct10"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Параметры</w:t>
            </w:r>
          </w:p>
        </w:tc>
      </w:tr>
      <w:tr w:rsidR="009676C9" w:rsidRPr="00A33DCA" w:rsidTr="00C90E5E">
        <w:trPr>
          <w:trHeight w:val="412"/>
        </w:trPr>
        <w:tc>
          <w:tcPr>
            <w:tcW w:w="9853" w:type="dxa"/>
            <w:gridSpan w:val="3"/>
            <w:shd w:val="pct5" w:color="auto" w:fill="auto"/>
            <w:vAlign w:val="center"/>
          </w:tcPr>
          <w:p w:rsidR="009676C9" w:rsidRPr="00C90E5E" w:rsidRDefault="009676C9" w:rsidP="00A33DCA">
            <w:pPr>
              <w:pStyle w:val="S"/>
              <w:spacing w:before="0" w:after="0"/>
              <w:ind w:firstLine="0"/>
              <w:jc w:val="center"/>
              <w:rPr>
                <w:b/>
                <w:sz w:val="22"/>
                <w:szCs w:val="22"/>
              </w:rPr>
            </w:pPr>
            <w:r w:rsidRPr="00C90E5E">
              <w:rPr>
                <w:b/>
                <w:sz w:val="22"/>
                <w:szCs w:val="22"/>
              </w:rPr>
              <w:t>Положение о территориальном планировании</w:t>
            </w:r>
          </w:p>
        </w:tc>
      </w:tr>
      <w:tr w:rsidR="009676C9" w:rsidRPr="00A33DCA" w:rsidTr="003B05F9">
        <w:tc>
          <w:tcPr>
            <w:tcW w:w="560" w:type="dxa"/>
            <w:shd w:val="clear" w:color="auto" w:fill="auto"/>
            <w:vAlign w:val="center"/>
          </w:tcPr>
          <w:p w:rsidR="009676C9" w:rsidRPr="00C90E5E" w:rsidRDefault="009676C9"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9676C9" w:rsidRPr="00C90E5E" w:rsidRDefault="009676C9" w:rsidP="00C90E5E">
            <w:pPr>
              <w:pStyle w:val="S"/>
              <w:spacing w:before="0" w:after="0"/>
              <w:ind w:firstLine="0"/>
              <w:jc w:val="left"/>
              <w:rPr>
                <w:b/>
                <w:sz w:val="22"/>
                <w:szCs w:val="22"/>
              </w:rPr>
            </w:pPr>
            <w:r w:rsidRPr="00C90E5E">
              <w:rPr>
                <w:sz w:val="22"/>
                <w:szCs w:val="22"/>
              </w:rPr>
              <w:t xml:space="preserve">Положение о территориальном планировании </w:t>
            </w:r>
            <w:r w:rsidR="00D074B3">
              <w:rPr>
                <w:sz w:val="22"/>
                <w:szCs w:val="22"/>
              </w:rPr>
              <w:t>Анивского муниципального округа Сахалинской области</w:t>
            </w:r>
          </w:p>
        </w:tc>
        <w:tc>
          <w:tcPr>
            <w:tcW w:w="1523" w:type="dxa"/>
            <w:shd w:val="clear" w:color="auto" w:fill="auto"/>
            <w:vAlign w:val="center"/>
          </w:tcPr>
          <w:p w:rsidR="009676C9" w:rsidRPr="00C90E5E" w:rsidRDefault="00093963" w:rsidP="00CD789A">
            <w:pPr>
              <w:pStyle w:val="S"/>
              <w:spacing w:before="0" w:after="0"/>
              <w:ind w:firstLine="0"/>
              <w:jc w:val="center"/>
              <w:rPr>
                <w:sz w:val="22"/>
                <w:szCs w:val="22"/>
              </w:rPr>
            </w:pPr>
            <w:r w:rsidRPr="00C90E5E">
              <w:rPr>
                <w:sz w:val="22"/>
                <w:szCs w:val="22"/>
              </w:rPr>
              <w:t xml:space="preserve"> </w:t>
            </w:r>
            <w:r w:rsidR="00CD789A">
              <w:rPr>
                <w:sz w:val="22"/>
                <w:szCs w:val="22"/>
              </w:rPr>
              <w:t>60</w:t>
            </w:r>
            <w:r w:rsidR="003B05F9" w:rsidRPr="003B05F9">
              <w:rPr>
                <w:sz w:val="22"/>
                <w:szCs w:val="22"/>
              </w:rPr>
              <w:t xml:space="preserve"> </w:t>
            </w:r>
            <w:r w:rsidRPr="003B05F9">
              <w:rPr>
                <w:sz w:val="22"/>
                <w:szCs w:val="22"/>
              </w:rPr>
              <w:t>страниц</w:t>
            </w:r>
          </w:p>
        </w:tc>
      </w:tr>
      <w:tr w:rsidR="009676C9" w:rsidRPr="00A33DCA" w:rsidTr="003B05F9">
        <w:tc>
          <w:tcPr>
            <w:tcW w:w="560" w:type="dxa"/>
            <w:shd w:val="clear" w:color="auto" w:fill="auto"/>
            <w:vAlign w:val="center"/>
          </w:tcPr>
          <w:p w:rsidR="009676C9" w:rsidRPr="00C90E5E" w:rsidRDefault="009676C9"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9676C9" w:rsidRPr="00C90E5E" w:rsidRDefault="009676C9" w:rsidP="00D074B3">
            <w:pPr>
              <w:pStyle w:val="S"/>
              <w:spacing w:before="0" w:after="0"/>
              <w:ind w:firstLine="0"/>
              <w:jc w:val="left"/>
              <w:rPr>
                <w:b/>
                <w:sz w:val="22"/>
                <w:szCs w:val="22"/>
              </w:rPr>
            </w:pPr>
            <w:r w:rsidRPr="00C90E5E">
              <w:rPr>
                <w:sz w:val="22"/>
                <w:szCs w:val="22"/>
              </w:rPr>
              <w:t>Карта планируемого размещения объектов местного значения</w:t>
            </w:r>
            <w:r w:rsidR="003C5EFF">
              <w:rPr>
                <w:sz w:val="22"/>
                <w:szCs w:val="22"/>
              </w:rPr>
              <w:t xml:space="preserve"> Анивского муниципального округа Сахалинской области</w:t>
            </w:r>
          </w:p>
        </w:tc>
        <w:tc>
          <w:tcPr>
            <w:tcW w:w="1523" w:type="dxa"/>
            <w:shd w:val="clear" w:color="auto" w:fill="auto"/>
            <w:vAlign w:val="center"/>
          </w:tcPr>
          <w:p w:rsidR="009676C9" w:rsidRPr="00C90E5E" w:rsidRDefault="00093963" w:rsidP="00A33DCA">
            <w:pPr>
              <w:pStyle w:val="S"/>
              <w:spacing w:before="0" w:after="0"/>
              <w:ind w:firstLine="0"/>
              <w:jc w:val="center"/>
              <w:rPr>
                <w:sz w:val="22"/>
                <w:szCs w:val="22"/>
              </w:rPr>
            </w:pPr>
            <w:r w:rsidRPr="00C90E5E">
              <w:rPr>
                <w:sz w:val="22"/>
                <w:szCs w:val="22"/>
              </w:rPr>
              <w:t xml:space="preserve">Масштаб </w:t>
            </w:r>
            <w:r w:rsidR="00C90E5E" w:rsidRPr="00C90E5E">
              <w:rPr>
                <w:sz w:val="22"/>
                <w:szCs w:val="22"/>
              </w:rPr>
              <w:t>1:50 000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г. Анива, </w:t>
            </w:r>
            <w:r w:rsidRPr="00C90E5E">
              <w:rPr>
                <w:sz w:val="22"/>
                <w:szCs w:val="22"/>
              </w:rPr>
              <w:br/>
              <w:t xml:space="preserve">с. Воскресенское, </w:t>
            </w:r>
            <w:r w:rsidR="00C90E5E">
              <w:rPr>
                <w:sz w:val="22"/>
                <w:szCs w:val="22"/>
              </w:rPr>
              <w:t xml:space="preserve">с. Благовещенское, </w:t>
            </w:r>
            <w:r w:rsidRPr="00C90E5E">
              <w:rPr>
                <w:sz w:val="22"/>
                <w:szCs w:val="22"/>
              </w:rPr>
              <w:t>с. Петропавловское, с. Зеленодольск, с. Песчанское, с. Рыбацкое,</w:t>
            </w:r>
            <w:r w:rsidR="00C90E5E">
              <w:rPr>
                <w:sz w:val="22"/>
                <w:szCs w:val="22"/>
              </w:rPr>
              <w:t xml:space="preserve"> </w:t>
            </w:r>
            <w:r w:rsidRPr="00C90E5E">
              <w:rPr>
                <w:sz w:val="22"/>
                <w:szCs w:val="22"/>
              </w:rPr>
              <w:t>с. Огоньки</w:t>
            </w:r>
          </w:p>
        </w:tc>
        <w:tc>
          <w:tcPr>
            <w:tcW w:w="1523" w:type="dxa"/>
            <w:shd w:val="clear" w:color="auto" w:fill="auto"/>
            <w:vAlign w:val="center"/>
          </w:tcPr>
          <w:p w:rsidR="003B05F9" w:rsidRDefault="00C90E5E" w:rsidP="00C90E5E">
            <w:pPr>
              <w:pStyle w:val="S"/>
              <w:spacing w:before="0" w:after="0"/>
              <w:ind w:firstLine="0"/>
              <w:jc w:val="center"/>
              <w:rPr>
                <w:sz w:val="22"/>
                <w:szCs w:val="22"/>
              </w:rPr>
            </w:pPr>
            <w:r w:rsidRPr="00C90E5E">
              <w:rPr>
                <w:sz w:val="22"/>
                <w:szCs w:val="22"/>
              </w:rPr>
              <w:t xml:space="preserve">Масштаб </w:t>
            </w:r>
          </w:p>
          <w:p w:rsidR="00093963" w:rsidRPr="00C90E5E" w:rsidRDefault="00C90E5E" w:rsidP="00C90E5E">
            <w:pPr>
              <w:pStyle w:val="S"/>
              <w:spacing w:before="0" w:after="0"/>
              <w:ind w:firstLine="0"/>
              <w:jc w:val="center"/>
              <w:rPr>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с. Мицулевка, </w:t>
            </w:r>
            <w:r w:rsidRPr="00C90E5E">
              <w:rPr>
                <w:sz w:val="22"/>
                <w:szCs w:val="22"/>
              </w:rPr>
              <w:br/>
            </w:r>
            <w:r w:rsidR="00C90E5E" w:rsidRPr="00C90E5E">
              <w:rPr>
                <w:sz w:val="22"/>
                <w:szCs w:val="22"/>
              </w:rPr>
              <w:t>с. Высокое</w:t>
            </w:r>
            <w:r w:rsidR="00C90E5E">
              <w:rPr>
                <w:sz w:val="22"/>
                <w:szCs w:val="22"/>
              </w:rPr>
              <w:t>,</w:t>
            </w:r>
            <w:r w:rsidR="00C90E5E" w:rsidRPr="00C90E5E">
              <w:rPr>
                <w:sz w:val="22"/>
                <w:szCs w:val="22"/>
              </w:rPr>
              <w:t xml:space="preserve"> </w:t>
            </w:r>
            <w:r w:rsidRPr="00C90E5E">
              <w:rPr>
                <w:sz w:val="22"/>
                <w:szCs w:val="22"/>
              </w:rPr>
              <w:t>с. Успенское</w:t>
            </w:r>
          </w:p>
        </w:tc>
        <w:tc>
          <w:tcPr>
            <w:tcW w:w="1523" w:type="dxa"/>
            <w:shd w:val="clear" w:color="auto" w:fill="auto"/>
            <w:vAlign w:val="center"/>
          </w:tcPr>
          <w:p w:rsidR="003B05F9" w:rsidRDefault="00C90E5E" w:rsidP="00A33DCA">
            <w:pPr>
              <w:pStyle w:val="S"/>
              <w:spacing w:before="0" w:after="0"/>
              <w:ind w:firstLine="0"/>
              <w:jc w:val="center"/>
              <w:rPr>
                <w:sz w:val="22"/>
                <w:szCs w:val="22"/>
              </w:rPr>
            </w:pPr>
            <w:r w:rsidRPr="00C90E5E">
              <w:rPr>
                <w:sz w:val="22"/>
                <w:szCs w:val="22"/>
              </w:rPr>
              <w:t xml:space="preserve">Масштаб </w:t>
            </w:r>
          </w:p>
          <w:p w:rsidR="00093963" w:rsidRPr="00C90E5E" w:rsidRDefault="00C90E5E" w:rsidP="00A33DCA">
            <w:pPr>
              <w:pStyle w:val="S"/>
              <w:spacing w:before="0" w:after="0"/>
              <w:ind w:firstLine="0"/>
              <w:jc w:val="center"/>
              <w:rPr>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планируемого размещения объектов местного значения с. Троицкое, </w:t>
            </w:r>
            <w:r w:rsidRPr="00C90E5E">
              <w:rPr>
                <w:sz w:val="22"/>
                <w:szCs w:val="22"/>
              </w:rPr>
              <w:br/>
              <w:t xml:space="preserve">с. Новотроицкое, с. Таранай </w:t>
            </w:r>
          </w:p>
        </w:tc>
        <w:tc>
          <w:tcPr>
            <w:tcW w:w="1523" w:type="dxa"/>
            <w:shd w:val="clear" w:color="auto" w:fill="auto"/>
            <w:vAlign w:val="center"/>
          </w:tcPr>
          <w:p w:rsidR="003B05F9" w:rsidRDefault="00C90E5E" w:rsidP="00A33DCA">
            <w:pPr>
              <w:pStyle w:val="S"/>
              <w:spacing w:before="0" w:after="0"/>
              <w:ind w:firstLine="0"/>
              <w:jc w:val="center"/>
              <w:rPr>
                <w:sz w:val="22"/>
                <w:szCs w:val="22"/>
              </w:rPr>
            </w:pPr>
            <w:r w:rsidRPr="00C90E5E">
              <w:rPr>
                <w:sz w:val="22"/>
                <w:szCs w:val="22"/>
              </w:rPr>
              <w:t xml:space="preserve">Масштаб </w:t>
            </w:r>
          </w:p>
          <w:p w:rsidR="00093963" w:rsidRPr="00C90E5E" w:rsidRDefault="00C90E5E"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C90E5E" w:rsidP="003C5EFF">
            <w:pPr>
              <w:rPr>
                <w:sz w:val="22"/>
                <w:szCs w:val="22"/>
              </w:rPr>
            </w:pPr>
            <w:r w:rsidRPr="00C90E5E">
              <w:rPr>
                <w:sz w:val="22"/>
                <w:szCs w:val="22"/>
              </w:rPr>
              <w:t>Карта границ населенных пунктов (в том числе границ образуемых населенных пунктов)</w:t>
            </w:r>
            <w:r w:rsidR="003C5EFF">
              <w:rPr>
                <w:sz w:val="22"/>
                <w:szCs w:val="22"/>
              </w:rPr>
              <w:t xml:space="preserve"> Анивского муниципального округа Сахалинской области</w:t>
            </w:r>
          </w:p>
        </w:tc>
        <w:tc>
          <w:tcPr>
            <w:tcW w:w="1523" w:type="dxa"/>
            <w:shd w:val="clear" w:color="auto" w:fill="auto"/>
            <w:vAlign w:val="center"/>
          </w:tcPr>
          <w:p w:rsidR="00093963" w:rsidRPr="00C90E5E" w:rsidRDefault="00C90E5E" w:rsidP="00A33DCA">
            <w:pPr>
              <w:pStyle w:val="S"/>
              <w:spacing w:before="0" w:after="0"/>
              <w:ind w:firstLine="0"/>
              <w:jc w:val="center"/>
              <w:rPr>
                <w:b/>
                <w:sz w:val="22"/>
                <w:szCs w:val="22"/>
              </w:rPr>
            </w:pPr>
            <w:r w:rsidRPr="00C90E5E">
              <w:rPr>
                <w:sz w:val="22"/>
                <w:szCs w:val="22"/>
              </w:rPr>
              <w:t>Масштаб 1:50 000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3C5EFF">
            <w:pPr>
              <w:rPr>
                <w:sz w:val="22"/>
                <w:szCs w:val="22"/>
              </w:rPr>
            </w:pPr>
            <w:r w:rsidRPr="00C90E5E">
              <w:rPr>
                <w:sz w:val="22"/>
                <w:szCs w:val="22"/>
              </w:rPr>
              <w:t xml:space="preserve">Карта функциональных зон </w:t>
            </w:r>
            <w:r w:rsidR="003C5EFF">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C90E5E" w:rsidP="00A33DCA">
            <w:pPr>
              <w:pStyle w:val="S"/>
              <w:spacing w:before="0" w:after="0"/>
              <w:ind w:firstLine="0"/>
              <w:jc w:val="center"/>
              <w:rPr>
                <w:b/>
                <w:sz w:val="22"/>
                <w:szCs w:val="22"/>
              </w:rPr>
            </w:pPr>
            <w:r w:rsidRPr="00C90E5E">
              <w:rPr>
                <w:sz w:val="22"/>
                <w:szCs w:val="22"/>
              </w:rPr>
              <w:t>Масштаб 1:50 000</w:t>
            </w:r>
          </w:p>
        </w:tc>
      </w:tr>
      <w:tr w:rsidR="00093963" w:rsidRPr="00A33DCA" w:rsidTr="003B05F9">
        <w:tc>
          <w:tcPr>
            <w:tcW w:w="560" w:type="dxa"/>
            <w:tcBorders>
              <w:bottom w:val="single" w:sz="4" w:space="0" w:color="auto"/>
            </w:tcBorders>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093963" w:rsidRPr="00C90E5E" w:rsidRDefault="00093963" w:rsidP="00C90E5E">
            <w:pPr>
              <w:rPr>
                <w:sz w:val="22"/>
                <w:szCs w:val="22"/>
              </w:rPr>
            </w:pPr>
            <w:r w:rsidRPr="00C90E5E">
              <w:rPr>
                <w:sz w:val="22"/>
                <w:szCs w:val="22"/>
              </w:rPr>
              <w:t xml:space="preserve">Карта функциональных зон г. Анива, с. Воскресенское, </w:t>
            </w:r>
            <w:r w:rsidR="00C90E5E">
              <w:rPr>
                <w:sz w:val="22"/>
                <w:szCs w:val="22"/>
              </w:rPr>
              <w:t xml:space="preserve">с. Благовещенское, </w:t>
            </w:r>
            <w:r w:rsidRPr="00C90E5E">
              <w:rPr>
                <w:sz w:val="22"/>
                <w:szCs w:val="22"/>
              </w:rPr>
              <w:t xml:space="preserve">с. Петропавловское, </w:t>
            </w:r>
            <w:r w:rsidR="00C90E5E">
              <w:rPr>
                <w:sz w:val="22"/>
                <w:szCs w:val="22"/>
              </w:rPr>
              <w:t xml:space="preserve"> </w:t>
            </w:r>
            <w:r w:rsidRPr="00C90E5E">
              <w:rPr>
                <w:sz w:val="22"/>
                <w:szCs w:val="22"/>
              </w:rPr>
              <w:t>с. Зеленодольск, с. Песчанское, с. Рыбацкое, с. Огоньки</w:t>
            </w:r>
          </w:p>
        </w:tc>
        <w:tc>
          <w:tcPr>
            <w:tcW w:w="1523" w:type="dxa"/>
            <w:tcBorders>
              <w:bottom w:val="single" w:sz="4" w:space="0" w:color="auto"/>
            </w:tcBorders>
            <w:shd w:val="clear" w:color="auto" w:fill="auto"/>
            <w:vAlign w:val="center"/>
          </w:tcPr>
          <w:p w:rsidR="003B05F9" w:rsidRDefault="00C90E5E" w:rsidP="00C90E5E">
            <w:pPr>
              <w:pStyle w:val="S"/>
              <w:spacing w:before="0" w:after="0"/>
              <w:ind w:firstLine="0"/>
              <w:jc w:val="center"/>
              <w:rPr>
                <w:sz w:val="22"/>
                <w:szCs w:val="22"/>
              </w:rPr>
            </w:pPr>
            <w:r w:rsidRPr="00C90E5E">
              <w:rPr>
                <w:sz w:val="22"/>
                <w:szCs w:val="22"/>
              </w:rPr>
              <w:t xml:space="preserve">Масштаб </w:t>
            </w:r>
          </w:p>
          <w:p w:rsidR="00093963" w:rsidRPr="00C90E5E" w:rsidRDefault="00C90E5E" w:rsidP="00C90E5E">
            <w:pPr>
              <w:pStyle w:val="S"/>
              <w:spacing w:before="0" w:after="0"/>
              <w:ind w:firstLine="0"/>
              <w:jc w:val="center"/>
              <w:rPr>
                <w:b/>
                <w:sz w:val="22"/>
                <w:szCs w:val="22"/>
              </w:rPr>
            </w:pPr>
            <w:r w:rsidRPr="00C90E5E">
              <w:rPr>
                <w:sz w:val="22"/>
                <w:szCs w:val="22"/>
              </w:rPr>
              <w:t>1:5 000</w:t>
            </w:r>
          </w:p>
        </w:tc>
      </w:tr>
      <w:tr w:rsidR="005D37BA" w:rsidRPr="00A33DCA" w:rsidTr="003B05F9">
        <w:tc>
          <w:tcPr>
            <w:tcW w:w="560" w:type="dxa"/>
            <w:tcBorders>
              <w:bottom w:val="single" w:sz="4" w:space="0" w:color="auto"/>
            </w:tcBorders>
            <w:shd w:val="clear" w:color="auto" w:fill="auto"/>
            <w:vAlign w:val="center"/>
          </w:tcPr>
          <w:p w:rsidR="005D37BA" w:rsidRPr="00C90E5E" w:rsidRDefault="005D37BA"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5D37BA" w:rsidRPr="00C90E5E" w:rsidRDefault="005D37BA" w:rsidP="005D37BA">
            <w:pPr>
              <w:rPr>
                <w:sz w:val="22"/>
                <w:szCs w:val="22"/>
              </w:rPr>
            </w:pPr>
            <w:r w:rsidRPr="00C90E5E">
              <w:rPr>
                <w:sz w:val="22"/>
                <w:szCs w:val="22"/>
              </w:rPr>
              <w:t>Карта функциональных зон</w:t>
            </w:r>
            <w:r>
              <w:rPr>
                <w:sz w:val="22"/>
                <w:szCs w:val="22"/>
              </w:rPr>
              <w:t xml:space="preserve"> </w:t>
            </w:r>
            <w:r w:rsidRPr="00C90E5E">
              <w:rPr>
                <w:sz w:val="22"/>
                <w:szCs w:val="22"/>
              </w:rPr>
              <w:t>с. Мицулевка, с. Высокое</w:t>
            </w:r>
            <w:r>
              <w:rPr>
                <w:sz w:val="22"/>
                <w:szCs w:val="22"/>
              </w:rPr>
              <w:t>,</w:t>
            </w:r>
            <w:r w:rsidRPr="00C90E5E">
              <w:rPr>
                <w:sz w:val="22"/>
                <w:szCs w:val="22"/>
              </w:rPr>
              <w:t xml:space="preserve"> с. Успенское</w:t>
            </w:r>
          </w:p>
        </w:tc>
        <w:tc>
          <w:tcPr>
            <w:tcW w:w="1523" w:type="dxa"/>
            <w:tcBorders>
              <w:bottom w:val="single" w:sz="4" w:space="0" w:color="auto"/>
            </w:tcBorders>
            <w:shd w:val="clear" w:color="auto" w:fill="auto"/>
            <w:vAlign w:val="center"/>
          </w:tcPr>
          <w:p w:rsidR="003B05F9" w:rsidRDefault="005D37BA" w:rsidP="00C90E5E">
            <w:pPr>
              <w:pStyle w:val="S"/>
              <w:spacing w:before="0" w:after="0"/>
              <w:ind w:firstLine="0"/>
              <w:jc w:val="center"/>
              <w:rPr>
                <w:sz w:val="22"/>
                <w:szCs w:val="22"/>
              </w:rPr>
            </w:pPr>
            <w:r w:rsidRPr="00C90E5E">
              <w:rPr>
                <w:sz w:val="22"/>
                <w:szCs w:val="22"/>
              </w:rPr>
              <w:t xml:space="preserve">Масштаб </w:t>
            </w:r>
          </w:p>
          <w:p w:rsidR="005D37BA" w:rsidRPr="00C90E5E" w:rsidRDefault="005D37BA" w:rsidP="00C90E5E">
            <w:pPr>
              <w:pStyle w:val="S"/>
              <w:spacing w:before="0" w:after="0"/>
              <w:ind w:firstLine="0"/>
              <w:jc w:val="center"/>
              <w:rPr>
                <w:sz w:val="22"/>
                <w:szCs w:val="22"/>
              </w:rPr>
            </w:pPr>
            <w:r w:rsidRPr="00C90E5E">
              <w:rPr>
                <w:sz w:val="22"/>
                <w:szCs w:val="22"/>
              </w:rPr>
              <w:t>1:5 000</w:t>
            </w:r>
          </w:p>
        </w:tc>
      </w:tr>
      <w:tr w:rsidR="005D37BA" w:rsidRPr="00A33DCA" w:rsidTr="003B05F9">
        <w:tc>
          <w:tcPr>
            <w:tcW w:w="560" w:type="dxa"/>
            <w:tcBorders>
              <w:bottom w:val="single" w:sz="4" w:space="0" w:color="auto"/>
            </w:tcBorders>
            <w:shd w:val="clear" w:color="auto" w:fill="auto"/>
            <w:vAlign w:val="center"/>
          </w:tcPr>
          <w:p w:rsidR="005D37BA" w:rsidRPr="00C90E5E" w:rsidRDefault="005D37BA" w:rsidP="00A776E9">
            <w:pPr>
              <w:pStyle w:val="S"/>
              <w:numPr>
                <w:ilvl w:val="0"/>
                <w:numId w:val="44"/>
              </w:numPr>
              <w:spacing w:before="0" w:after="0"/>
              <w:ind w:left="0" w:firstLine="0"/>
              <w:jc w:val="center"/>
              <w:rPr>
                <w:b/>
                <w:sz w:val="22"/>
                <w:szCs w:val="22"/>
              </w:rPr>
            </w:pPr>
          </w:p>
        </w:tc>
        <w:tc>
          <w:tcPr>
            <w:tcW w:w="7770" w:type="dxa"/>
            <w:tcBorders>
              <w:bottom w:val="single" w:sz="4" w:space="0" w:color="auto"/>
            </w:tcBorders>
            <w:shd w:val="clear" w:color="auto" w:fill="auto"/>
            <w:vAlign w:val="center"/>
          </w:tcPr>
          <w:p w:rsidR="005D37BA" w:rsidRPr="005D37BA" w:rsidRDefault="005D37BA" w:rsidP="005D37BA">
            <w:pPr>
              <w:rPr>
                <w:b/>
                <w:sz w:val="22"/>
                <w:szCs w:val="22"/>
              </w:rPr>
            </w:pPr>
            <w:r w:rsidRPr="00C90E5E">
              <w:rPr>
                <w:sz w:val="22"/>
                <w:szCs w:val="22"/>
              </w:rPr>
              <w:t>Карта функциональных зон</w:t>
            </w:r>
            <w:r>
              <w:rPr>
                <w:sz w:val="22"/>
                <w:szCs w:val="22"/>
              </w:rPr>
              <w:t xml:space="preserve"> </w:t>
            </w:r>
            <w:r w:rsidRPr="00C90E5E">
              <w:rPr>
                <w:sz w:val="22"/>
                <w:szCs w:val="22"/>
              </w:rPr>
              <w:t>с. Троицкое, с. Новотроицкое, с. Таранай</w:t>
            </w:r>
          </w:p>
        </w:tc>
        <w:tc>
          <w:tcPr>
            <w:tcW w:w="1523" w:type="dxa"/>
            <w:tcBorders>
              <w:bottom w:val="single" w:sz="4" w:space="0" w:color="auto"/>
            </w:tcBorders>
            <w:shd w:val="clear" w:color="auto" w:fill="auto"/>
            <w:vAlign w:val="center"/>
          </w:tcPr>
          <w:p w:rsidR="003B05F9" w:rsidRDefault="005D37BA" w:rsidP="00C90E5E">
            <w:pPr>
              <w:pStyle w:val="S"/>
              <w:spacing w:before="0" w:after="0"/>
              <w:ind w:firstLine="0"/>
              <w:jc w:val="center"/>
              <w:rPr>
                <w:sz w:val="22"/>
                <w:szCs w:val="22"/>
              </w:rPr>
            </w:pPr>
            <w:r w:rsidRPr="00C90E5E">
              <w:rPr>
                <w:sz w:val="22"/>
                <w:szCs w:val="22"/>
              </w:rPr>
              <w:t xml:space="preserve">Масштаб </w:t>
            </w:r>
          </w:p>
          <w:p w:rsidR="005D37BA" w:rsidRPr="00C90E5E" w:rsidRDefault="005D37BA" w:rsidP="00C90E5E">
            <w:pPr>
              <w:pStyle w:val="S"/>
              <w:spacing w:before="0" w:after="0"/>
              <w:ind w:firstLine="0"/>
              <w:jc w:val="center"/>
              <w:rPr>
                <w:sz w:val="22"/>
                <w:szCs w:val="22"/>
              </w:rPr>
            </w:pPr>
            <w:r w:rsidRPr="00C90E5E">
              <w:rPr>
                <w:sz w:val="22"/>
                <w:szCs w:val="22"/>
              </w:rPr>
              <w:t>1:5 000</w:t>
            </w:r>
          </w:p>
        </w:tc>
      </w:tr>
      <w:tr w:rsidR="00093963" w:rsidRPr="00A33DCA" w:rsidTr="00C90E5E">
        <w:trPr>
          <w:trHeight w:val="340"/>
        </w:trPr>
        <w:tc>
          <w:tcPr>
            <w:tcW w:w="9853" w:type="dxa"/>
            <w:gridSpan w:val="3"/>
            <w:shd w:val="pct5" w:color="auto" w:fill="auto"/>
            <w:vAlign w:val="center"/>
          </w:tcPr>
          <w:p w:rsidR="00093963" w:rsidRPr="00C90E5E" w:rsidRDefault="00093963" w:rsidP="00C90E5E">
            <w:pPr>
              <w:pStyle w:val="S"/>
              <w:spacing w:before="0" w:after="0"/>
              <w:ind w:firstLine="0"/>
              <w:jc w:val="center"/>
              <w:rPr>
                <w:b/>
                <w:sz w:val="22"/>
                <w:szCs w:val="22"/>
              </w:rPr>
            </w:pPr>
            <w:r w:rsidRPr="00C90E5E">
              <w:rPr>
                <w:b/>
                <w:sz w:val="22"/>
                <w:szCs w:val="22"/>
              </w:rPr>
              <w:t>Материалы по обоснованию</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pStyle w:val="S"/>
              <w:spacing w:before="0" w:after="0"/>
              <w:ind w:firstLine="0"/>
              <w:jc w:val="left"/>
              <w:rPr>
                <w:b/>
                <w:sz w:val="22"/>
                <w:szCs w:val="22"/>
              </w:rPr>
            </w:pPr>
            <w:r w:rsidRPr="00C90E5E">
              <w:rPr>
                <w:sz w:val="22"/>
                <w:szCs w:val="22"/>
              </w:rPr>
              <w:t xml:space="preserve">Материалы по обоснованию генерального плана </w:t>
            </w:r>
            <w:r w:rsidR="00D074B3">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D859BE" w:rsidP="00D859BE">
            <w:pPr>
              <w:pStyle w:val="S"/>
              <w:spacing w:before="0" w:after="0"/>
              <w:ind w:firstLine="0"/>
              <w:jc w:val="center"/>
              <w:rPr>
                <w:b/>
                <w:sz w:val="22"/>
                <w:szCs w:val="22"/>
              </w:rPr>
            </w:pPr>
            <w:r>
              <w:rPr>
                <w:sz w:val="22"/>
                <w:szCs w:val="22"/>
              </w:rPr>
              <w:t>238</w:t>
            </w:r>
            <w:r w:rsidR="005D37BA" w:rsidRPr="00C90E5E">
              <w:rPr>
                <w:sz w:val="22"/>
                <w:szCs w:val="22"/>
              </w:rPr>
              <w:t xml:space="preserve"> страниц</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536870">
            <w:pPr>
              <w:rPr>
                <w:sz w:val="22"/>
                <w:szCs w:val="22"/>
              </w:rPr>
            </w:pPr>
            <w:r w:rsidRPr="00C90E5E">
              <w:rPr>
                <w:sz w:val="22"/>
                <w:szCs w:val="22"/>
              </w:rPr>
              <w:t>Карта использования территории муници</w:t>
            </w:r>
            <w:r w:rsidR="00536870">
              <w:rPr>
                <w:sz w:val="22"/>
                <w:szCs w:val="22"/>
              </w:rPr>
              <w:t>пального образования, г. Анива,</w:t>
            </w:r>
            <w:r w:rsidR="005D37BA">
              <w:rPr>
                <w:sz w:val="22"/>
                <w:szCs w:val="22"/>
              </w:rPr>
              <w:t xml:space="preserve"> </w:t>
            </w:r>
            <w:r w:rsidRPr="00C90E5E">
              <w:rPr>
                <w:sz w:val="22"/>
                <w:szCs w:val="22"/>
              </w:rPr>
              <w:t>с. Песчанское, с. Рыбацкое, с. Воскресенское</w:t>
            </w:r>
            <w:r w:rsidR="005D37BA">
              <w:rPr>
                <w:sz w:val="22"/>
                <w:szCs w:val="22"/>
              </w:rPr>
              <w:t>, с. Благовещенское</w:t>
            </w:r>
          </w:p>
        </w:tc>
        <w:tc>
          <w:tcPr>
            <w:tcW w:w="1523" w:type="dxa"/>
            <w:shd w:val="clear" w:color="auto" w:fill="auto"/>
            <w:vAlign w:val="center"/>
          </w:tcPr>
          <w:p w:rsidR="00817C9C" w:rsidRDefault="005D37BA" w:rsidP="00A33DCA">
            <w:pPr>
              <w:pStyle w:val="S"/>
              <w:spacing w:before="0" w:after="0"/>
              <w:ind w:firstLine="0"/>
              <w:jc w:val="center"/>
              <w:rPr>
                <w:sz w:val="22"/>
                <w:szCs w:val="22"/>
              </w:rPr>
            </w:pPr>
            <w:r w:rsidRPr="00C90E5E">
              <w:rPr>
                <w:sz w:val="22"/>
                <w:szCs w:val="22"/>
              </w:rPr>
              <w:t xml:space="preserve">Масштаб </w:t>
            </w:r>
          </w:p>
          <w:p w:rsidR="00093963" w:rsidRPr="00C90E5E" w:rsidRDefault="005D37BA"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536870">
            <w:pPr>
              <w:rPr>
                <w:sz w:val="22"/>
                <w:szCs w:val="22"/>
              </w:rPr>
            </w:pPr>
            <w:r w:rsidRPr="00C90E5E">
              <w:rPr>
                <w:sz w:val="22"/>
                <w:szCs w:val="22"/>
              </w:rPr>
              <w:t>Карта использования территории с. Петропавловское, с. Огоньки, с. Высокое</w:t>
            </w:r>
            <w:r w:rsidR="00536870">
              <w:rPr>
                <w:sz w:val="22"/>
                <w:szCs w:val="22"/>
              </w:rPr>
              <w:t xml:space="preserve">, </w:t>
            </w:r>
            <w:r w:rsidR="00536870">
              <w:rPr>
                <w:sz w:val="22"/>
                <w:szCs w:val="22"/>
              </w:rPr>
              <w:br/>
              <w:t>с. Таранай, с. Зеленодольск</w:t>
            </w:r>
            <w:r w:rsidR="00E41907">
              <w:rPr>
                <w:sz w:val="22"/>
                <w:szCs w:val="22"/>
              </w:rPr>
              <w:t xml:space="preserve">, </w:t>
            </w:r>
            <w:r w:rsidRPr="00C90E5E">
              <w:rPr>
                <w:sz w:val="22"/>
                <w:szCs w:val="22"/>
              </w:rPr>
              <w:t>с. Троицкое, с. Мицулевка, с. Новотроицкое, с. Успенское</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 xml:space="preserve">Карта предложений по территориальному планированию </w:t>
            </w:r>
            <w:r w:rsidR="00B24519">
              <w:rPr>
                <w:sz w:val="22"/>
                <w:szCs w:val="22"/>
              </w:rPr>
              <w:t>Анивского муниципального округа Сахалинской области</w:t>
            </w:r>
          </w:p>
        </w:tc>
        <w:tc>
          <w:tcPr>
            <w:tcW w:w="1523" w:type="dxa"/>
            <w:shd w:val="clear" w:color="auto" w:fill="auto"/>
            <w:vAlign w:val="center"/>
          </w:tcPr>
          <w:p w:rsidR="00093963" w:rsidRPr="00C90E5E" w:rsidRDefault="00E41907" w:rsidP="00A33DCA">
            <w:pPr>
              <w:pStyle w:val="S"/>
              <w:spacing w:before="0" w:after="0"/>
              <w:ind w:firstLine="0"/>
              <w:jc w:val="center"/>
              <w:rPr>
                <w:b/>
                <w:sz w:val="22"/>
                <w:szCs w:val="22"/>
              </w:rPr>
            </w:pPr>
            <w:r w:rsidRPr="00C90E5E">
              <w:rPr>
                <w:sz w:val="22"/>
                <w:szCs w:val="22"/>
              </w:rPr>
              <w:t>Масштаб 1:5</w:t>
            </w:r>
            <w:r>
              <w:rPr>
                <w:sz w:val="22"/>
                <w:szCs w:val="22"/>
              </w:rPr>
              <w:t>0</w:t>
            </w:r>
            <w:r w:rsidRPr="00C90E5E">
              <w:rPr>
                <w:sz w:val="22"/>
                <w:szCs w:val="22"/>
              </w:rPr>
              <w:t xml:space="preserve">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E41907">
            <w:pPr>
              <w:rPr>
                <w:sz w:val="22"/>
                <w:szCs w:val="22"/>
              </w:rPr>
            </w:pPr>
            <w:r w:rsidRPr="00C90E5E">
              <w:rPr>
                <w:sz w:val="22"/>
                <w:szCs w:val="22"/>
              </w:rPr>
              <w:t>Карта предложений по территориальному планированию г. Анива, с. Воскресенское,</w:t>
            </w:r>
            <w:r w:rsidR="00E41907">
              <w:rPr>
                <w:sz w:val="22"/>
                <w:szCs w:val="22"/>
              </w:rPr>
              <w:t xml:space="preserve"> с. Благовещенское, </w:t>
            </w:r>
            <w:r w:rsidRPr="00C90E5E">
              <w:rPr>
                <w:sz w:val="22"/>
                <w:szCs w:val="22"/>
              </w:rPr>
              <w:t>с. Петропавловское, с. Зеленодольск, с. Песчанское, с. Рыбацкое, с. Огоньки</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E41907">
            <w:pPr>
              <w:rPr>
                <w:sz w:val="22"/>
                <w:szCs w:val="22"/>
              </w:rPr>
            </w:pPr>
            <w:r w:rsidRPr="00C90E5E">
              <w:rPr>
                <w:sz w:val="22"/>
                <w:szCs w:val="22"/>
              </w:rPr>
              <w:t>Карта предложений по территориальному планированию с. Мицулевка, с. Высокое, с. Успенское</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 xml:space="preserve">Масштаб </w:t>
            </w:r>
          </w:p>
          <w:p w:rsidR="00093963" w:rsidRPr="00C90E5E" w:rsidRDefault="00E41907" w:rsidP="00A33DCA">
            <w:pPr>
              <w:pStyle w:val="S"/>
              <w:spacing w:before="0" w:after="0"/>
              <w:ind w:firstLine="0"/>
              <w:jc w:val="center"/>
              <w:rPr>
                <w:b/>
                <w:sz w:val="22"/>
                <w:szCs w:val="22"/>
              </w:rPr>
            </w:pPr>
            <w:r w:rsidRPr="00C90E5E">
              <w:rPr>
                <w:sz w:val="22"/>
                <w:szCs w:val="22"/>
              </w:rPr>
              <w:t>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Карта предложений по территориальному планированию с. Троицкое, с. Новотроицкое, с. Таранай</w:t>
            </w:r>
          </w:p>
        </w:tc>
        <w:tc>
          <w:tcPr>
            <w:tcW w:w="1523" w:type="dxa"/>
            <w:shd w:val="clear" w:color="auto" w:fill="auto"/>
            <w:vAlign w:val="center"/>
          </w:tcPr>
          <w:p w:rsidR="00817C9C" w:rsidRDefault="00E41907" w:rsidP="00A33DCA">
            <w:pPr>
              <w:pStyle w:val="S"/>
              <w:spacing w:before="0" w:after="0"/>
              <w:ind w:firstLine="0"/>
              <w:jc w:val="center"/>
              <w:rPr>
                <w:sz w:val="22"/>
                <w:szCs w:val="22"/>
              </w:rPr>
            </w:pPr>
            <w:r w:rsidRPr="00C90E5E">
              <w:rPr>
                <w:sz w:val="22"/>
                <w:szCs w:val="22"/>
              </w:rPr>
              <w:t>Масштаб</w:t>
            </w:r>
          </w:p>
          <w:p w:rsidR="00093963" w:rsidRPr="00C90E5E" w:rsidRDefault="00E41907" w:rsidP="00A33DCA">
            <w:pPr>
              <w:pStyle w:val="S"/>
              <w:spacing w:before="0" w:after="0"/>
              <w:ind w:firstLine="0"/>
              <w:jc w:val="center"/>
              <w:rPr>
                <w:b/>
                <w:sz w:val="22"/>
                <w:szCs w:val="22"/>
              </w:rPr>
            </w:pPr>
            <w:r w:rsidRPr="00C90E5E">
              <w:rPr>
                <w:sz w:val="22"/>
                <w:szCs w:val="22"/>
              </w:rPr>
              <w:t xml:space="preserve"> 1:5 000</w:t>
            </w:r>
          </w:p>
        </w:tc>
      </w:tr>
      <w:tr w:rsidR="00093963" w:rsidRPr="00A33DCA" w:rsidTr="003B05F9">
        <w:tc>
          <w:tcPr>
            <w:tcW w:w="560" w:type="dxa"/>
            <w:shd w:val="clear" w:color="auto" w:fill="auto"/>
            <w:vAlign w:val="center"/>
          </w:tcPr>
          <w:p w:rsidR="00093963" w:rsidRPr="00C90E5E" w:rsidRDefault="00093963" w:rsidP="00A776E9">
            <w:pPr>
              <w:pStyle w:val="S"/>
              <w:numPr>
                <w:ilvl w:val="0"/>
                <w:numId w:val="44"/>
              </w:numPr>
              <w:spacing w:before="0" w:after="0"/>
              <w:ind w:left="0" w:firstLine="0"/>
              <w:jc w:val="center"/>
              <w:rPr>
                <w:b/>
                <w:sz w:val="22"/>
                <w:szCs w:val="22"/>
              </w:rPr>
            </w:pPr>
          </w:p>
        </w:tc>
        <w:tc>
          <w:tcPr>
            <w:tcW w:w="7770" w:type="dxa"/>
            <w:shd w:val="clear" w:color="auto" w:fill="auto"/>
            <w:vAlign w:val="center"/>
          </w:tcPr>
          <w:p w:rsidR="00093963" w:rsidRPr="00C90E5E" w:rsidRDefault="00093963" w:rsidP="00C90E5E">
            <w:pPr>
              <w:rPr>
                <w:sz w:val="22"/>
                <w:szCs w:val="22"/>
              </w:rPr>
            </w:pPr>
            <w:r w:rsidRPr="00C90E5E">
              <w:rPr>
                <w:sz w:val="22"/>
                <w:szCs w:val="22"/>
              </w:rPr>
              <w:t>Карта территорий, подверженные риску возникновения чрезвычайных ситуаций природного и техногенного характера</w:t>
            </w:r>
          </w:p>
        </w:tc>
        <w:tc>
          <w:tcPr>
            <w:tcW w:w="1523" w:type="dxa"/>
            <w:shd w:val="clear" w:color="auto" w:fill="auto"/>
            <w:vAlign w:val="center"/>
          </w:tcPr>
          <w:p w:rsidR="00093963" w:rsidRPr="00C90E5E" w:rsidRDefault="00E41907" w:rsidP="00A33DCA">
            <w:pPr>
              <w:pStyle w:val="S"/>
              <w:spacing w:before="0" w:after="0"/>
              <w:ind w:firstLine="0"/>
              <w:jc w:val="center"/>
              <w:rPr>
                <w:b/>
                <w:sz w:val="22"/>
                <w:szCs w:val="22"/>
              </w:rPr>
            </w:pPr>
            <w:r w:rsidRPr="00C90E5E">
              <w:rPr>
                <w:sz w:val="22"/>
                <w:szCs w:val="22"/>
              </w:rPr>
              <w:t>Масштаб 1:5</w:t>
            </w:r>
            <w:r>
              <w:rPr>
                <w:sz w:val="22"/>
                <w:szCs w:val="22"/>
              </w:rPr>
              <w:t>0</w:t>
            </w:r>
            <w:r w:rsidRPr="00C90E5E">
              <w:rPr>
                <w:sz w:val="22"/>
                <w:szCs w:val="22"/>
              </w:rPr>
              <w:t xml:space="preserve"> 000</w:t>
            </w:r>
          </w:p>
        </w:tc>
      </w:tr>
    </w:tbl>
    <w:p w:rsidR="007110D8" w:rsidRDefault="007110D8" w:rsidP="00A33DCA">
      <w:pPr>
        <w:pStyle w:val="affffffffffffffffffffffffffffffb"/>
        <w:spacing w:before="0" w:after="0" w:line="276" w:lineRule="auto"/>
        <w:rPr>
          <w:rFonts w:ascii="Times New Roman" w:hAnsi="Times New Roman" w:cs="Times New Roman"/>
          <w:color w:val="auto"/>
        </w:rPr>
      </w:pPr>
      <w:bookmarkStart w:id="2" w:name="_Toc307475442"/>
      <w:bookmarkStart w:id="3" w:name="_Toc144628917"/>
      <w:bookmarkStart w:id="4" w:name="_Toc293146741"/>
      <w:bookmarkEnd w:id="1"/>
    </w:p>
    <w:p w:rsidR="007110D8" w:rsidRPr="007110D8" w:rsidRDefault="007110D8" w:rsidP="007110D8">
      <w:pPr>
        <w:pStyle w:val="affffffffffffffffffffffffffffffb"/>
        <w:spacing w:before="0" w:after="0" w:line="276" w:lineRule="auto"/>
        <w:jc w:val="center"/>
        <w:rPr>
          <w:rFonts w:ascii="Times New Roman" w:hAnsi="Times New Roman" w:cs="Times New Roman"/>
          <w:b/>
          <w:color w:val="auto"/>
        </w:rPr>
      </w:pPr>
      <w:r w:rsidRPr="007110D8">
        <w:rPr>
          <w:rFonts w:ascii="Times New Roman" w:hAnsi="Times New Roman" w:cs="Times New Roman"/>
          <w:b/>
          <w:color w:val="auto"/>
        </w:rPr>
        <w:lastRenderedPageBreak/>
        <w:t>ВВЕДЕНИЕ</w:t>
      </w:r>
    </w:p>
    <w:p w:rsidR="004C1374" w:rsidRPr="004F7F14" w:rsidRDefault="00931948"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Проект внесения</w:t>
      </w:r>
      <w:r w:rsidR="004C1374" w:rsidRPr="004F7F14">
        <w:rPr>
          <w:rFonts w:ascii="Times New Roman" w:hAnsi="Times New Roman" w:cs="Times New Roman"/>
          <w:color w:val="auto"/>
        </w:rPr>
        <w:t xml:space="preserve"> изменений в генеральный план </w:t>
      </w:r>
      <w:r w:rsidR="00D074B3">
        <w:rPr>
          <w:rFonts w:ascii="Times New Roman" w:hAnsi="Times New Roman" w:cs="Times New Roman"/>
          <w:color w:val="auto"/>
        </w:rPr>
        <w:t xml:space="preserve">Анивского муниципального округа </w:t>
      </w:r>
      <w:r w:rsidR="00B24519">
        <w:rPr>
          <w:rFonts w:ascii="Times New Roman" w:hAnsi="Times New Roman" w:cs="Times New Roman"/>
          <w:color w:val="auto"/>
        </w:rPr>
        <w:t xml:space="preserve">Сахалинской области </w:t>
      </w:r>
      <w:r w:rsidR="003C631D">
        <w:rPr>
          <w:rFonts w:ascii="Times New Roman" w:hAnsi="Times New Roman" w:cs="Times New Roman"/>
          <w:color w:val="auto"/>
        </w:rPr>
        <w:t>разработан ООО «Компания Земпроект» по заказу Администрации</w:t>
      </w:r>
      <w:r w:rsidR="003C631D" w:rsidRPr="004F7F14">
        <w:rPr>
          <w:rFonts w:ascii="Times New Roman" w:hAnsi="Times New Roman" w:cs="Times New Roman"/>
          <w:color w:val="auto"/>
        </w:rPr>
        <w:t xml:space="preserve"> </w:t>
      </w:r>
      <w:r w:rsidR="00B24519">
        <w:rPr>
          <w:rFonts w:ascii="Times New Roman" w:hAnsi="Times New Roman" w:cs="Times New Roman"/>
          <w:color w:val="auto"/>
        </w:rPr>
        <w:t>Анивского муниципального округа Сахалинской области</w:t>
      </w:r>
      <w:r w:rsidR="003C631D">
        <w:rPr>
          <w:rFonts w:ascii="Times New Roman" w:hAnsi="Times New Roman" w:cs="Times New Roman"/>
          <w:color w:val="auto"/>
        </w:rPr>
        <w:t xml:space="preserve"> в соотвествиии с</w:t>
      </w:r>
      <w:r w:rsidR="004C1374" w:rsidRPr="004F7F14">
        <w:rPr>
          <w:rFonts w:ascii="Times New Roman" w:hAnsi="Times New Roman" w:cs="Times New Roman"/>
          <w:color w:val="auto"/>
        </w:rPr>
        <w:t xml:space="preserve"> </w:t>
      </w:r>
      <w:r w:rsidR="003C631D">
        <w:rPr>
          <w:rFonts w:ascii="Times New Roman" w:hAnsi="Times New Roman" w:cs="Times New Roman"/>
          <w:color w:val="auto"/>
        </w:rPr>
        <w:t>муниципальным</w:t>
      </w:r>
      <w:r w:rsidR="001E051C" w:rsidRPr="004F7F14">
        <w:rPr>
          <w:rFonts w:ascii="Times New Roman" w:hAnsi="Times New Roman" w:cs="Times New Roman"/>
          <w:color w:val="auto"/>
        </w:rPr>
        <w:t xml:space="preserve"> </w:t>
      </w:r>
      <w:r w:rsidR="003C631D">
        <w:rPr>
          <w:rFonts w:ascii="Times New Roman" w:hAnsi="Times New Roman" w:cs="Times New Roman"/>
          <w:color w:val="auto"/>
        </w:rPr>
        <w:t>контрактом</w:t>
      </w:r>
      <w:r w:rsidR="001E051C" w:rsidRPr="004F7F14">
        <w:rPr>
          <w:rFonts w:ascii="Times New Roman" w:hAnsi="Times New Roman" w:cs="Times New Roman"/>
          <w:color w:val="auto"/>
        </w:rPr>
        <w:t xml:space="preserve"> №</w:t>
      </w:r>
      <w:r w:rsidR="003C631D">
        <w:rPr>
          <w:rFonts w:ascii="Times New Roman" w:hAnsi="Times New Roman" w:cs="Times New Roman"/>
          <w:color w:val="auto"/>
        </w:rPr>
        <w:t>01-07/24</w:t>
      </w:r>
      <w:r w:rsidR="00B44815" w:rsidRPr="004F7F14">
        <w:rPr>
          <w:rFonts w:ascii="Times New Roman" w:hAnsi="Times New Roman" w:cs="Times New Roman"/>
          <w:color w:val="auto"/>
        </w:rPr>
        <w:t xml:space="preserve"> от </w:t>
      </w:r>
      <w:r w:rsidR="003C631D">
        <w:rPr>
          <w:rFonts w:ascii="Times New Roman" w:hAnsi="Times New Roman" w:cs="Times New Roman"/>
          <w:color w:val="auto"/>
        </w:rPr>
        <w:t>11.07</w:t>
      </w:r>
      <w:r w:rsidR="00B44815" w:rsidRPr="004F7F14">
        <w:rPr>
          <w:rFonts w:ascii="Times New Roman" w:hAnsi="Times New Roman" w:cs="Times New Roman"/>
          <w:color w:val="auto"/>
        </w:rPr>
        <w:t>.2024</w:t>
      </w:r>
      <w:r w:rsidR="001E051C" w:rsidRPr="004F7F14">
        <w:rPr>
          <w:rFonts w:ascii="Times New Roman" w:hAnsi="Times New Roman" w:cs="Times New Roman"/>
          <w:color w:val="auto"/>
        </w:rPr>
        <w:t xml:space="preserve"> </w:t>
      </w:r>
      <w:r w:rsidR="00D40052" w:rsidRPr="004F7F14">
        <w:rPr>
          <w:rFonts w:ascii="Times New Roman" w:hAnsi="Times New Roman" w:cs="Times New Roman"/>
          <w:color w:val="auto"/>
        </w:rPr>
        <w:t>года</w:t>
      </w:r>
      <w:r w:rsidR="003C631D">
        <w:rPr>
          <w:rFonts w:ascii="Times New Roman" w:hAnsi="Times New Roman" w:cs="Times New Roman"/>
          <w:color w:val="auto"/>
        </w:rPr>
        <w:t>.</w:t>
      </w:r>
      <w:r w:rsidR="0087682E">
        <w:rPr>
          <w:rFonts w:ascii="Times New Roman" w:hAnsi="Times New Roman" w:cs="Times New Roman"/>
          <w:color w:val="auto"/>
        </w:rPr>
        <w:t xml:space="preserve"> </w:t>
      </w:r>
    </w:p>
    <w:p w:rsidR="004C1374" w:rsidRDefault="004C1374" w:rsidP="00A33DCA">
      <w:pPr>
        <w:pStyle w:val="affffffffffffffffffffffffffffffb"/>
        <w:spacing w:before="0" w:after="0" w:line="276" w:lineRule="auto"/>
        <w:rPr>
          <w:rFonts w:ascii="Times New Roman" w:eastAsia="Calibri" w:hAnsi="Times New Roman" w:cs="Times New Roman"/>
          <w:color w:val="auto"/>
        </w:rPr>
      </w:pPr>
      <w:r w:rsidRPr="004F7F14">
        <w:rPr>
          <w:rFonts w:ascii="Times New Roman" w:hAnsi="Times New Roman" w:cs="Times New Roman"/>
          <w:color w:val="auto"/>
        </w:rPr>
        <w:t xml:space="preserve">Предложения о внесении изменений в материалы по обоснованию генерального плана </w:t>
      </w:r>
      <w:r w:rsidR="00B24519">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состав которых соответствует ч. 7 и 8 ст. 23 Градостроительного Кодекса Российской Федерации, были выполнены с применением компьютерных геоинформационных технологий в программе Mapinfo Professional, с</w:t>
      </w:r>
      <w:r w:rsidRPr="004F7F14">
        <w:rPr>
          <w:rFonts w:ascii="Times New Roman" w:eastAsia="Calibri" w:hAnsi="Times New Roman" w:cs="Times New Roman"/>
          <w:snapToGrid w:val="0"/>
          <w:color w:val="auto"/>
        </w:rPr>
        <w:t xml:space="preserve">одержат </w:t>
      </w:r>
      <w:r w:rsidRPr="004F7F14">
        <w:rPr>
          <w:rFonts w:ascii="Times New Roman" w:eastAsia="Calibri" w:hAnsi="Times New Roman" w:cs="Times New Roman"/>
          <w:color w:val="auto"/>
        </w:rPr>
        <w:t>графические материалы в векторном виде с семантическим описанием.</w:t>
      </w:r>
      <w:r w:rsidR="0087682E">
        <w:rPr>
          <w:rFonts w:ascii="Times New Roman" w:eastAsia="Calibri" w:hAnsi="Times New Roman" w:cs="Times New Roman"/>
          <w:color w:val="auto"/>
        </w:rPr>
        <w:t xml:space="preserve"> Система координат местная (МСК-65).</w:t>
      </w:r>
      <w:r w:rsidR="005D2555">
        <w:rPr>
          <w:rFonts w:ascii="Times New Roman" w:eastAsia="Calibri" w:hAnsi="Times New Roman" w:cs="Times New Roman"/>
          <w:color w:val="auto"/>
        </w:rPr>
        <w:t xml:space="preserve"> </w:t>
      </w:r>
      <w:r w:rsidR="005D2555" w:rsidRPr="005D2555">
        <w:rPr>
          <w:rFonts w:ascii="Times New Roman" w:eastAsia="Calibri" w:hAnsi="Times New Roman" w:cs="Times New Roman"/>
          <w:color w:val="auto"/>
        </w:rPr>
        <w:t xml:space="preserve">Внесение изменений в генеральный план </w:t>
      </w:r>
      <w:r w:rsidR="00D074B3">
        <w:rPr>
          <w:rFonts w:ascii="Times New Roman" w:eastAsia="Calibri" w:hAnsi="Times New Roman" w:cs="Times New Roman"/>
          <w:color w:val="auto"/>
        </w:rPr>
        <w:t xml:space="preserve">Анивского муниципального округа </w:t>
      </w:r>
      <w:r w:rsidR="00B24519">
        <w:rPr>
          <w:rFonts w:ascii="Times New Roman" w:eastAsia="Calibri" w:hAnsi="Times New Roman" w:cs="Times New Roman"/>
          <w:color w:val="auto"/>
        </w:rPr>
        <w:t xml:space="preserve">Сахалинской области </w:t>
      </w:r>
      <w:r w:rsidR="005D2555" w:rsidRPr="005D2555">
        <w:rPr>
          <w:rFonts w:ascii="Times New Roman" w:eastAsia="Calibri" w:hAnsi="Times New Roman" w:cs="Times New Roman"/>
          <w:color w:val="auto"/>
        </w:rPr>
        <w:t>выполнено в отношении функционального зонирования земельных участков и изменения границ населенных пунктов.</w:t>
      </w:r>
    </w:p>
    <w:p w:rsidR="0087682E" w:rsidRPr="0087682E"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Целью разработки проекта является создание документа территориального планирования в соответствии с действующим законодательством о градостроительной деятельности, в том числе в части установленных требований к составу, содержанию и оформлению документов территориального планирования, нормативно-правовыми документами и с учетом:</w:t>
      </w:r>
    </w:p>
    <w:p w:rsidR="0087682E" w:rsidRPr="0087682E"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 xml:space="preserve">– предложений </w:t>
      </w:r>
      <w:r w:rsidR="00B24519">
        <w:rPr>
          <w:rFonts w:ascii="Times New Roman" w:hAnsi="Times New Roman" w:cs="Times New Roman"/>
          <w:color w:val="auto"/>
        </w:rPr>
        <w:t>а</w:t>
      </w:r>
      <w:r w:rsidRPr="0087682E">
        <w:rPr>
          <w:rFonts w:ascii="Times New Roman" w:hAnsi="Times New Roman" w:cs="Times New Roman"/>
          <w:color w:val="auto"/>
        </w:rPr>
        <w:t xml:space="preserve">дминистрации </w:t>
      </w:r>
      <w:r w:rsidR="00B24519">
        <w:rPr>
          <w:rFonts w:ascii="Times New Roman" w:hAnsi="Times New Roman" w:cs="Times New Roman"/>
          <w:color w:val="auto"/>
        </w:rPr>
        <w:t>Анивского муниципального округа Сахалинской области</w:t>
      </w:r>
      <w:r w:rsidRPr="0087682E">
        <w:rPr>
          <w:rFonts w:ascii="Times New Roman" w:hAnsi="Times New Roman" w:cs="Times New Roman"/>
          <w:color w:val="auto"/>
        </w:rPr>
        <w:t>;</w:t>
      </w:r>
    </w:p>
    <w:p w:rsidR="0087682E" w:rsidRPr="004F7F14" w:rsidRDefault="0087682E" w:rsidP="00A33DCA">
      <w:pPr>
        <w:pStyle w:val="affffffffffffffffffffffffffffffb"/>
        <w:spacing w:before="0" w:after="0" w:line="276" w:lineRule="auto"/>
        <w:rPr>
          <w:rFonts w:ascii="Times New Roman" w:hAnsi="Times New Roman" w:cs="Times New Roman"/>
          <w:color w:val="auto"/>
        </w:rPr>
      </w:pPr>
      <w:r w:rsidRPr="0087682E">
        <w:rPr>
          <w:rFonts w:ascii="Times New Roman" w:hAnsi="Times New Roman" w:cs="Times New Roman"/>
          <w:color w:val="auto"/>
        </w:rPr>
        <w:t>– предложений юридических и физических лиц.</w:t>
      </w:r>
    </w:p>
    <w:p w:rsidR="004C1374" w:rsidRPr="00117DDC" w:rsidRDefault="004C1374"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 xml:space="preserve">При подготовке предложений о внесении изменений в материалы по обоснованию генерального плана </w:t>
      </w:r>
      <w:r w:rsidR="00B24519">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xml:space="preserve"> приняты </w:t>
      </w:r>
      <w:r w:rsidRPr="00117DDC">
        <w:rPr>
          <w:rFonts w:ascii="Times New Roman" w:hAnsi="Times New Roman" w:cs="Times New Roman"/>
          <w:color w:val="auto"/>
        </w:rPr>
        <w:t xml:space="preserve">следующие проектные периоды: </w:t>
      </w:r>
    </w:p>
    <w:p w:rsidR="004C1374" w:rsidRPr="00117DDC" w:rsidRDefault="004C1374" w:rsidP="00A33DCA">
      <w:pPr>
        <w:pStyle w:val="afffffff6"/>
        <w:numPr>
          <w:ilvl w:val="0"/>
          <w:numId w:val="37"/>
        </w:numPr>
        <w:suppressAutoHyphens w:val="0"/>
        <w:spacing w:before="0" w:after="0" w:line="276" w:lineRule="auto"/>
        <w:ind w:left="0" w:firstLine="567"/>
        <w:rPr>
          <w:rFonts w:ascii="Times New Roman" w:hAnsi="Times New Roman" w:cs="Times New Roman"/>
        </w:rPr>
      </w:pPr>
      <w:r w:rsidRPr="00117DDC">
        <w:rPr>
          <w:rFonts w:ascii="Times New Roman" w:hAnsi="Times New Roman" w:cs="Times New Roman"/>
        </w:rPr>
        <w:t>исходный год, принятый за основу расче</w:t>
      </w:r>
      <w:r w:rsidR="0087682E" w:rsidRPr="00117DDC">
        <w:rPr>
          <w:rFonts w:ascii="Times New Roman" w:hAnsi="Times New Roman" w:cs="Times New Roman"/>
        </w:rPr>
        <w:t>тов прогнозирования –  2023</w:t>
      </w:r>
      <w:r w:rsidRPr="00117DDC">
        <w:rPr>
          <w:rFonts w:ascii="Times New Roman" w:hAnsi="Times New Roman" w:cs="Times New Roman"/>
        </w:rPr>
        <w:t> г</w:t>
      </w:r>
      <w:r w:rsidR="00EA1F11" w:rsidRPr="00117DDC">
        <w:rPr>
          <w:rFonts w:ascii="Times New Roman" w:hAnsi="Times New Roman" w:cs="Times New Roman"/>
        </w:rPr>
        <w:t>од</w:t>
      </w:r>
      <w:r w:rsidR="00E53C20" w:rsidRPr="00117DDC">
        <w:rPr>
          <w:rFonts w:ascii="Times New Roman" w:hAnsi="Times New Roman" w:cs="Times New Roman"/>
        </w:rPr>
        <w:t>а</w:t>
      </w:r>
      <w:r w:rsidRPr="00117DDC">
        <w:rPr>
          <w:rFonts w:ascii="Times New Roman" w:hAnsi="Times New Roman" w:cs="Times New Roman"/>
        </w:rPr>
        <w:t xml:space="preserve">; </w:t>
      </w:r>
    </w:p>
    <w:p w:rsidR="004C1374" w:rsidRPr="00117DDC" w:rsidRDefault="004C1374" w:rsidP="00A33DCA">
      <w:pPr>
        <w:pStyle w:val="afffffff6"/>
        <w:numPr>
          <w:ilvl w:val="0"/>
          <w:numId w:val="37"/>
        </w:numPr>
        <w:suppressAutoHyphens w:val="0"/>
        <w:spacing w:before="0" w:after="0" w:line="276" w:lineRule="auto"/>
        <w:ind w:left="0" w:firstLine="567"/>
        <w:rPr>
          <w:rFonts w:ascii="Times New Roman" w:hAnsi="Times New Roman" w:cs="Times New Roman"/>
        </w:rPr>
      </w:pPr>
      <w:r w:rsidRPr="00117DDC">
        <w:rPr>
          <w:rFonts w:ascii="Times New Roman" w:hAnsi="Times New Roman" w:cs="Times New Roman"/>
        </w:rPr>
        <w:t xml:space="preserve">расчетный срок реализации </w:t>
      </w:r>
      <w:r w:rsidR="00EA1F11" w:rsidRPr="00117DDC">
        <w:rPr>
          <w:rFonts w:ascii="Times New Roman" w:hAnsi="Times New Roman" w:cs="Times New Roman"/>
        </w:rPr>
        <w:t>генерального плана</w:t>
      </w:r>
      <w:r w:rsidR="0087682E" w:rsidRPr="00117DDC">
        <w:rPr>
          <w:rFonts w:ascii="Times New Roman" w:hAnsi="Times New Roman" w:cs="Times New Roman"/>
        </w:rPr>
        <w:t xml:space="preserve"> – </w:t>
      </w:r>
      <w:r w:rsidRPr="00117DDC">
        <w:rPr>
          <w:rFonts w:ascii="Times New Roman" w:hAnsi="Times New Roman" w:cs="Times New Roman"/>
        </w:rPr>
        <w:t xml:space="preserve"> 2042 г</w:t>
      </w:r>
      <w:r w:rsidR="00EA1F11" w:rsidRPr="00117DDC">
        <w:rPr>
          <w:rFonts w:ascii="Times New Roman" w:hAnsi="Times New Roman" w:cs="Times New Roman"/>
        </w:rPr>
        <w:t>од</w:t>
      </w:r>
      <w:r w:rsidR="00E53C20" w:rsidRPr="00117DDC">
        <w:rPr>
          <w:rFonts w:ascii="Times New Roman" w:hAnsi="Times New Roman" w:cs="Times New Roman"/>
        </w:rPr>
        <w:t>а</w:t>
      </w:r>
      <w:r w:rsidRPr="00117DDC">
        <w:rPr>
          <w:rFonts w:ascii="Times New Roman" w:hAnsi="Times New Roman" w:cs="Times New Roman"/>
        </w:rPr>
        <w:t>.</w:t>
      </w:r>
    </w:p>
    <w:p w:rsidR="004C1374" w:rsidRPr="004F7F14" w:rsidRDefault="004C1374"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Генеральный план разработан в соответствии с Градостроительным кодексом Российской Федерации, Земельным кодексом Российской Федерации, а также технического задания к муниципальному контракту.</w:t>
      </w:r>
    </w:p>
    <w:p w:rsidR="004C1374" w:rsidRPr="004F7F14" w:rsidRDefault="004C1374" w:rsidP="00A33DCA">
      <w:pPr>
        <w:spacing w:line="276" w:lineRule="auto"/>
      </w:pPr>
    </w:p>
    <w:p w:rsidR="00545F8C" w:rsidRPr="004F7F14" w:rsidRDefault="00545F8C" w:rsidP="00A33DCA">
      <w:pPr>
        <w:pStyle w:val="a9"/>
        <w:spacing w:before="0" w:after="0" w:line="276" w:lineRule="auto"/>
        <w:rPr>
          <w:rFonts w:ascii="Times New Roman" w:hAnsi="Times New Roman" w:cs="Times New Roman"/>
        </w:rPr>
      </w:pPr>
    </w:p>
    <w:p w:rsidR="004C1374" w:rsidRPr="004F7F14" w:rsidRDefault="00545F8C" w:rsidP="00A33DCA">
      <w:pPr>
        <w:tabs>
          <w:tab w:val="left" w:pos="2730"/>
        </w:tabs>
        <w:spacing w:line="276" w:lineRule="auto"/>
      </w:pPr>
      <w:r w:rsidRPr="004F7F14">
        <w:tab/>
      </w:r>
    </w:p>
    <w:p w:rsidR="00427379" w:rsidRPr="0058629C" w:rsidRDefault="0058629C" w:rsidP="003B7F0A">
      <w:pPr>
        <w:pStyle w:val="1"/>
        <w:numPr>
          <w:ilvl w:val="0"/>
          <w:numId w:val="0"/>
        </w:numPr>
        <w:spacing w:after="240" w:line="276" w:lineRule="auto"/>
        <w:ind w:left="426"/>
        <w:rPr>
          <w:sz w:val="24"/>
        </w:rPr>
      </w:pPr>
      <w:bookmarkStart w:id="5" w:name="_Toc69144779"/>
      <w:bookmarkStart w:id="6" w:name="_Toc69203144"/>
      <w:bookmarkStart w:id="7" w:name="_Toc69895848"/>
      <w:bookmarkStart w:id="8" w:name="_Toc103341101"/>
      <w:bookmarkStart w:id="9" w:name="_Toc103349168"/>
      <w:bookmarkStart w:id="10" w:name="_Toc103352821"/>
      <w:bookmarkStart w:id="11" w:name="_Toc103886923"/>
      <w:bookmarkStart w:id="12" w:name="_Toc198720143"/>
      <w:bookmarkStart w:id="13" w:name="_Toc307475444"/>
      <w:bookmarkStart w:id="14" w:name="_Toc453082848"/>
      <w:bookmarkStart w:id="15" w:name="_Toc453164905"/>
      <w:bookmarkStart w:id="16" w:name="_Toc453165153"/>
      <w:bookmarkStart w:id="17" w:name="_Toc453862451"/>
      <w:bookmarkStart w:id="18" w:name="_Toc477945707"/>
      <w:bookmarkStart w:id="19" w:name="_Toc478059853"/>
      <w:bookmarkEnd w:id="2"/>
      <w:r w:rsidRPr="0058629C">
        <w:rPr>
          <w:caps w:val="0"/>
          <w:sz w:val="24"/>
        </w:rPr>
        <w:lastRenderedPageBreak/>
        <w:t xml:space="preserve">1. </w:t>
      </w:r>
      <w:r w:rsidR="00782F45" w:rsidRPr="0058629C">
        <w:rPr>
          <w:caps w:val="0"/>
          <w:sz w:val="24"/>
        </w:rPr>
        <w:t xml:space="preserve">СВЕДЕНИЯ О ПЛАНАХ И ПРОГРАММАХ КОМПЛЕКСНОГО СОЦИАЛЬНО-ЭКОНОМИЧЕСКОГО РАЗВИТИЯ </w:t>
      </w:r>
      <w:r w:rsidR="00EA17A6">
        <w:rPr>
          <w:bCs w:val="0"/>
          <w:caps w:val="0"/>
          <w:kern w:val="0"/>
          <w:sz w:val="24"/>
        </w:rPr>
        <w:t>МУНИЦИПАЛЬНОГО ОКРУГА</w:t>
      </w:r>
      <w:r w:rsidR="00782F45" w:rsidRPr="0058629C">
        <w:rPr>
          <w:caps w:val="0"/>
          <w:sz w:val="24"/>
        </w:rPr>
        <w:t xml:space="preserve">, ДЛЯ РЕАЛИЗАЦИИ КОТОРЫХ ОСУЩЕСТВЛЯЕТСЯ СОЗДАНИЕ ОБЪЕКТОВ МЕСТНОГО ЗНАЧЕНИЯ </w:t>
      </w:r>
      <w:bookmarkEnd w:id="5"/>
      <w:bookmarkEnd w:id="6"/>
      <w:bookmarkEnd w:id="7"/>
      <w:bookmarkEnd w:id="8"/>
      <w:bookmarkEnd w:id="9"/>
      <w:bookmarkEnd w:id="10"/>
      <w:bookmarkEnd w:id="11"/>
      <w:r w:rsidR="00EA17A6">
        <w:rPr>
          <w:bCs w:val="0"/>
          <w:caps w:val="0"/>
          <w:kern w:val="0"/>
          <w:sz w:val="24"/>
        </w:rPr>
        <w:t>МУНИЦИПАЛЬНОГО ОКРУГА</w:t>
      </w:r>
      <w:bookmarkEnd w:id="12"/>
    </w:p>
    <w:p w:rsidR="00EE3729" w:rsidRPr="004F7F14" w:rsidRDefault="00EE3729" w:rsidP="00A33DCA">
      <w:pPr>
        <w:spacing w:line="276" w:lineRule="auto"/>
        <w:ind w:firstLine="567"/>
        <w:jc w:val="both"/>
        <w:rPr>
          <w:b/>
        </w:rPr>
      </w:pPr>
      <w:r w:rsidRPr="004F7F14">
        <w:rPr>
          <w:b/>
        </w:rPr>
        <w:t>Региональный уровень:</w:t>
      </w:r>
    </w:p>
    <w:p w:rsidR="00BC3B6B"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Стратегия</w:t>
      </w:r>
      <w:r w:rsidR="00BC3B6B" w:rsidRPr="004F7F14">
        <w:rPr>
          <w:rFonts w:ascii="Times New Roman" w:hAnsi="Times New Roman" w:cs="Times New Roman"/>
        </w:rPr>
        <w:t xml:space="preserve"> социально-экономического развития Сахалинской области на период до 2035 года»</w:t>
      </w:r>
      <w:r w:rsidRPr="004F7F14">
        <w:rPr>
          <w:rFonts w:ascii="Times New Roman" w:hAnsi="Times New Roman" w:cs="Times New Roman"/>
        </w:rPr>
        <w:t>, утвержденная постановлением Правительства Сахалинской области от 24.12.2019 №</w:t>
      </w:r>
      <w:r w:rsidR="00AF6A1C" w:rsidRPr="004F7F14">
        <w:rPr>
          <w:rFonts w:ascii="Times New Roman" w:hAnsi="Times New Roman" w:cs="Times New Roman"/>
        </w:rPr>
        <w:t> </w:t>
      </w:r>
      <w:r w:rsidRPr="004F7F14">
        <w:rPr>
          <w:rFonts w:ascii="Times New Roman" w:hAnsi="Times New Roman" w:cs="Times New Roman"/>
        </w:rPr>
        <w:t>618</w:t>
      </w:r>
      <w:r w:rsidR="00BC3B6B"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программа</w:t>
      </w:r>
      <w:r w:rsidR="002514E8" w:rsidRPr="004F7F14">
        <w:rPr>
          <w:rFonts w:ascii="Times New Roman" w:hAnsi="Times New Roman" w:cs="Times New Roman"/>
        </w:rPr>
        <w:t xml:space="preserve"> «</w:t>
      </w:r>
      <w:r w:rsidR="004909C1" w:rsidRPr="004F7F14">
        <w:rPr>
          <w:rFonts w:ascii="Times New Roman" w:hAnsi="Times New Roman" w:cs="Times New Roman"/>
        </w:rPr>
        <w:t>Газификация жилищно-коммунального хозяйства, промышленных и иных организаций Сахалинс</w:t>
      </w:r>
      <w:r w:rsidR="002514E8" w:rsidRPr="004F7F14">
        <w:rPr>
          <w:rFonts w:ascii="Times New Roman" w:hAnsi="Times New Roman" w:cs="Times New Roman"/>
        </w:rPr>
        <w:t>кой области на 2021</w:t>
      </w:r>
      <w:r w:rsidR="008D27A8" w:rsidRPr="004F7F14">
        <w:rPr>
          <w:rFonts w:ascii="Times New Roman" w:hAnsi="Times New Roman" w:cs="Times New Roman"/>
        </w:rPr>
        <w:t>-</w:t>
      </w:r>
      <w:r w:rsidR="00715CA3" w:rsidRPr="004F7F14">
        <w:rPr>
          <w:rFonts w:ascii="Times New Roman" w:hAnsi="Times New Roman" w:cs="Times New Roman"/>
        </w:rPr>
        <w:t>2030</w:t>
      </w:r>
      <w:r w:rsidR="002514E8" w:rsidRPr="004F7F14">
        <w:rPr>
          <w:rFonts w:ascii="Times New Roman" w:hAnsi="Times New Roman" w:cs="Times New Roman"/>
        </w:rPr>
        <w:t xml:space="preserve"> годы</w:t>
      </w:r>
      <w:r w:rsidRPr="004F7F14">
        <w:rPr>
          <w:rFonts w:ascii="Times New Roman" w:hAnsi="Times New Roman" w:cs="Times New Roman"/>
        </w:rPr>
        <w:t>», утвержденная постановлением Правительства Сахалинской области от 28.05.2021 №</w:t>
      </w:r>
      <w:r w:rsidR="00AF6A1C" w:rsidRPr="004F7F14">
        <w:rPr>
          <w:rFonts w:ascii="Times New Roman" w:hAnsi="Times New Roman" w:cs="Times New Roman"/>
        </w:rPr>
        <w:t> </w:t>
      </w:r>
      <w:r w:rsidRPr="004F7F14">
        <w:rPr>
          <w:rFonts w:ascii="Times New Roman" w:hAnsi="Times New Roman" w:cs="Times New Roman"/>
        </w:rPr>
        <w:t>196</w:t>
      </w:r>
      <w:r w:rsidR="002514E8" w:rsidRPr="004F7F14">
        <w:rPr>
          <w:rFonts w:ascii="Times New Roman" w:hAnsi="Times New Roman" w:cs="Times New Roman"/>
        </w:rPr>
        <w:t>;</w:t>
      </w:r>
    </w:p>
    <w:p w:rsidR="00AE3B70" w:rsidRPr="004F7F14" w:rsidRDefault="00AE3B70"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w:t>
      </w:r>
      <w:r w:rsidR="00ED54DC" w:rsidRPr="004F7F14">
        <w:rPr>
          <w:rFonts w:ascii="Times New Roman" w:hAnsi="Times New Roman" w:cs="Times New Roman"/>
        </w:rPr>
        <w:t xml:space="preserve"> программа Сахалинской области «</w:t>
      </w:r>
      <w:r w:rsidRPr="004F7F14">
        <w:rPr>
          <w:rFonts w:ascii="Times New Roman" w:hAnsi="Times New Roman" w:cs="Times New Roman"/>
        </w:rPr>
        <w:t>Развитие энергетики Сахалинской области</w:t>
      </w:r>
      <w:r w:rsidR="00ED54DC" w:rsidRPr="004F7F14">
        <w:rPr>
          <w:rFonts w:ascii="Times New Roman" w:hAnsi="Times New Roman" w:cs="Times New Roman"/>
        </w:rPr>
        <w:t>»</w:t>
      </w:r>
      <w:r w:rsidRPr="004F7F14">
        <w:rPr>
          <w:rFonts w:ascii="Times New Roman" w:hAnsi="Times New Roman" w:cs="Times New Roman"/>
        </w:rPr>
        <w:t>, утвержденная постановлением Правительства Саха</w:t>
      </w:r>
      <w:r w:rsidR="00ED54DC" w:rsidRPr="004F7F14">
        <w:rPr>
          <w:rFonts w:ascii="Times New Roman" w:hAnsi="Times New Roman" w:cs="Times New Roman"/>
        </w:rPr>
        <w:t xml:space="preserve">линской области от </w:t>
      </w:r>
      <w:r w:rsidR="00D63A54" w:rsidRPr="004F7F14">
        <w:rPr>
          <w:rFonts w:ascii="Times New Roman" w:hAnsi="Times New Roman" w:cs="Times New Roman"/>
        </w:rPr>
        <w:t>07.07.2023 №361</w:t>
      </w:r>
      <w:r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«Экономическое развитие и инновационная политика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 xml:space="preserve">20.06.2023 </w:t>
      </w:r>
      <w:r w:rsidRPr="004F7F14">
        <w:rPr>
          <w:rFonts w:ascii="Times New Roman" w:hAnsi="Times New Roman" w:cs="Times New Roman"/>
        </w:rPr>
        <w:t xml:space="preserve"> №</w:t>
      </w:r>
      <w:r w:rsidR="00D63A54" w:rsidRPr="004F7F14">
        <w:rPr>
          <w:rFonts w:ascii="Times New Roman" w:hAnsi="Times New Roman" w:cs="Times New Roman"/>
        </w:rPr>
        <w:t>290</w:t>
      </w:r>
      <w:r w:rsidR="0039440E" w:rsidRPr="004F7F14">
        <w:rPr>
          <w:rFonts w:ascii="Times New Roman" w:hAnsi="Times New Roman" w:cs="Times New Roman"/>
        </w:rPr>
        <w:t>;</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«Развитие торговли и услуг на т</w:t>
      </w:r>
      <w:r w:rsidR="00D63A54" w:rsidRPr="004F7F14">
        <w:rPr>
          <w:rFonts w:ascii="Times New Roman" w:hAnsi="Times New Roman" w:cs="Times New Roman"/>
        </w:rPr>
        <w:t>ерритории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30.06.2023</w:t>
      </w:r>
      <w:r w:rsidRPr="004F7F14">
        <w:rPr>
          <w:rFonts w:ascii="Times New Roman" w:hAnsi="Times New Roman" w:cs="Times New Roman"/>
        </w:rPr>
        <w:t xml:space="preserve"> №</w:t>
      </w:r>
      <w:r w:rsidR="00D63A54" w:rsidRPr="004F7F14">
        <w:rPr>
          <w:rFonts w:ascii="Times New Roman" w:hAnsi="Times New Roman" w:cs="Times New Roman"/>
        </w:rPr>
        <w:t>341</w:t>
      </w:r>
      <w:r w:rsidR="0039440E" w:rsidRPr="004F7F14">
        <w:rPr>
          <w:rFonts w:ascii="Times New Roman" w:hAnsi="Times New Roman" w:cs="Times New Roman"/>
        </w:rPr>
        <w:t>;</w:t>
      </w:r>
    </w:p>
    <w:p w:rsidR="00CA2AEC"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«Комплексное развитие сельских территорий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D63A54" w:rsidRPr="004F7F14">
        <w:rPr>
          <w:rFonts w:ascii="Times New Roman" w:hAnsi="Times New Roman" w:cs="Times New Roman"/>
        </w:rPr>
        <w:t>01.08.2023</w:t>
      </w:r>
      <w:r w:rsidRPr="004F7F14">
        <w:rPr>
          <w:rFonts w:ascii="Times New Roman" w:hAnsi="Times New Roman" w:cs="Times New Roman"/>
        </w:rPr>
        <w:t xml:space="preserve"> №</w:t>
      </w:r>
      <w:r w:rsidR="00D63A54" w:rsidRPr="004F7F14">
        <w:rPr>
          <w:rFonts w:ascii="Times New Roman" w:hAnsi="Times New Roman" w:cs="Times New Roman"/>
        </w:rPr>
        <w:t>406</w:t>
      </w:r>
      <w:r w:rsidR="0039440E"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«Обеспечение населения Сахалинской области качественным жильем», утвержденная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09.08.2023</w:t>
      </w:r>
      <w:r w:rsidRPr="004F7F14">
        <w:rPr>
          <w:rFonts w:ascii="Times New Roman" w:hAnsi="Times New Roman" w:cs="Times New Roman"/>
        </w:rPr>
        <w:t xml:space="preserve"> №</w:t>
      </w:r>
      <w:r w:rsidR="00ED54DC" w:rsidRPr="004F7F14">
        <w:rPr>
          <w:rFonts w:ascii="Times New Roman" w:hAnsi="Times New Roman" w:cs="Times New Roman"/>
        </w:rPr>
        <w:t> </w:t>
      </w:r>
      <w:r w:rsidRPr="004F7F14">
        <w:rPr>
          <w:rFonts w:ascii="Times New Roman" w:hAnsi="Times New Roman" w:cs="Times New Roman"/>
        </w:rPr>
        <w:t>42</w:t>
      </w:r>
      <w:r w:rsidR="00D63A54" w:rsidRPr="004F7F14">
        <w:rPr>
          <w:rFonts w:ascii="Times New Roman" w:hAnsi="Times New Roman" w:cs="Times New Roman"/>
        </w:rPr>
        <w:t>1</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«Развитие образования в Сахалинской области», утвержденная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23.10.2023</w:t>
      </w:r>
      <w:r w:rsidRPr="004F7F14">
        <w:rPr>
          <w:rFonts w:ascii="Times New Roman" w:hAnsi="Times New Roman" w:cs="Times New Roman"/>
        </w:rPr>
        <w:t xml:space="preserve"> №</w:t>
      </w:r>
      <w:r w:rsidR="00D63A54" w:rsidRPr="004F7F14">
        <w:rPr>
          <w:rFonts w:ascii="Times New Roman" w:hAnsi="Times New Roman" w:cs="Times New Roman"/>
        </w:rPr>
        <w:t>534</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sz w:val="20"/>
        </w:rPr>
      </w:pPr>
      <w:r w:rsidRPr="004F7F14">
        <w:rPr>
          <w:rFonts w:ascii="Times New Roman" w:hAnsi="Times New Roman" w:cs="Times New Roman"/>
        </w:rPr>
        <w:t xml:space="preserve">Государственная программа Сахалинской области «Развитие здравоохранения в Сахалинской области», утвержденная постановлением Правительства Сахалинской области от </w:t>
      </w:r>
      <w:r w:rsidR="00D63A54" w:rsidRPr="004F7F14">
        <w:rPr>
          <w:rFonts w:ascii="Times New Roman" w:hAnsi="Times New Roman" w:cs="Times New Roman"/>
        </w:rPr>
        <w:t>30.06.2023</w:t>
      </w:r>
      <w:r w:rsidRPr="004F7F14">
        <w:rPr>
          <w:rFonts w:ascii="Times New Roman" w:hAnsi="Times New Roman" w:cs="Times New Roman"/>
        </w:rPr>
        <w:t xml:space="preserve"> №</w:t>
      </w:r>
      <w:r w:rsidR="00D63A54" w:rsidRPr="004F7F14">
        <w:rPr>
          <w:rFonts w:ascii="Times New Roman" w:hAnsi="Times New Roman" w:cs="Times New Roman"/>
        </w:rPr>
        <w:t>345</w:t>
      </w:r>
      <w:r w:rsidRPr="004F7F14">
        <w:rPr>
          <w:rFonts w:ascii="Times New Roman" w:hAnsi="Times New Roman" w:cs="Times New Roman"/>
        </w:rPr>
        <w:t>;</w:t>
      </w:r>
    </w:p>
    <w:p w:rsidR="00CA2AEC" w:rsidRPr="004F7F14" w:rsidRDefault="00CA2AEC"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«Социальная поддержка населения Сахалинской области», утвержденная постановлением Правительства Сахалинской области от </w:t>
      </w:r>
      <w:r w:rsidR="00D63A54" w:rsidRPr="004F7F14">
        <w:rPr>
          <w:rFonts w:ascii="Times New Roman" w:hAnsi="Times New Roman" w:cs="Times New Roman"/>
        </w:rPr>
        <w:t>19.07.2023</w:t>
      </w:r>
      <w:r w:rsidRPr="004F7F14">
        <w:rPr>
          <w:rFonts w:ascii="Times New Roman" w:hAnsi="Times New Roman" w:cs="Times New Roman"/>
        </w:rPr>
        <w:t xml:space="preserve"> №</w:t>
      </w:r>
      <w:r w:rsidR="00D63A54" w:rsidRPr="004F7F14">
        <w:rPr>
          <w:rFonts w:ascii="Times New Roman" w:hAnsi="Times New Roman" w:cs="Times New Roman"/>
        </w:rPr>
        <w:t>383</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«Развитие физической культуры, спорта и повышение эффективности молодежной политики в Сахалинской области»,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D63A54" w:rsidRPr="004F7F14">
        <w:rPr>
          <w:rFonts w:ascii="Times New Roman" w:hAnsi="Times New Roman" w:cs="Times New Roman"/>
        </w:rPr>
        <w:t>03.08.2023</w:t>
      </w:r>
      <w:r w:rsidRPr="004F7F14">
        <w:rPr>
          <w:rFonts w:ascii="Times New Roman" w:hAnsi="Times New Roman" w:cs="Times New Roman"/>
        </w:rPr>
        <w:t xml:space="preserve"> №</w:t>
      </w:r>
      <w:r w:rsidR="00D63A54" w:rsidRPr="004F7F14">
        <w:rPr>
          <w:rFonts w:ascii="Times New Roman" w:hAnsi="Times New Roman" w:cs="Times New Roman"/>
        </w:rPr>
        <w:t>415</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Государственная программа Сахалинской области «Доступная среда в Сахалинской области»,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2062E9" w:rsidRPr="004F7F14">
        <w:rPr>
          <w:rFonts w:ascii="Times New Roman" w:hAnsi="Times New Roman" w:cs="Times New Roman"/>
        </w:rPr>
        <w:t>18.07.2023</w:t>
      </w:r>
      <w:r w:rsidRPr="004F7F14">
        <w:rPr>
          <w:rFonts w:ascii="Times New Roman" w:hAnsi="Times New Roman" w:cs="Times New Roman"/>
        </w:rPr>
        <w:t xml:space="preserve"> №</w:t>
      </w:r>
      <w:r w:rsidR="002062E9" w:rsidRPr="004F7F14">
        <w:rPr>
          <w:rFonts w:ascii="Times New Roman" w:hAnsi="Times New Roman" w:cs="Times New Roman"/>
        </w:rPr>
        <w:t>378</w:t>
      </w:r>
      <w:r w:rsidRPr="004F7F14">
        <w:rPr>
          <w:rFonts w:ascii="Times New Roman" w:hAnsi="Times New Roman" w:cs="Times New Roman"/>
        </w:rPr>
        <w:t>;</w:t>
      </w:r>
    </w:p>
    <w:p w:rsidR="0090263F" w:rsidRPr="004F7F14" w:rsidRDefault="0090263F"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xml:space="preserve">Государственная программа Сахалинской области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w:t>
      </w:r>
      <w:r w:rsidR="005B7827"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w:t>
      </w:r>
      <w:r w:rsidR="002062E9" w:rsidRPr="004F7F14">
        <w:rPr>
          <w:rFonts w:ascii="Times New Roman" w:hAnsi="Times New Roman" w:cs="Times New Roman"/>
        </w:rPr>
        <w:t>30.06.2023</w:t>
      </w:r>
      <w:r w:rsidRPr="004F7F14">
        <w:rPr>
          <w:rFonts w:ascii="Times New Roman" w:hAnsi="Times New Roman" w:cs="Times New Roman"/>
        </w:rPr>
        <w:t xml:space="preserve"> №</w:t>
      </w:r>
      <w:r w:rsidR="002062E9" w:rsidRPr="004F7F14">
        <w:rPr>
          <w:rFonts w:ascii="Times New Roman" w:hAnsi="Times New Roman" w:cs="Times New Roman"/>
        </w:rPr>
        <w:t>343</w:t>
      </w:r>
      <w:r w:rsidRPr="004F7F14">
        <w:rPr>
          <w:rFonts w:ascii="Times New Roman" w:hAnsi="Times New Roman" w:cs="Times New Roman"/>
        </w:rPr>
        <w:t>;</w:t>
      </w:r>
    </w:p>
    <w:p w:rsidR="00287E05" w:rsidRPr="004F7F14" w:rsidRDefault="00287E05"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программа «Капитальный ремонт общего имущества в многоквартирных домах, расположенных на территор</w:t>
      </w:r>
      <w:r w:rsidR="005B7827" w:rsidRPr="004F7F14">
        <w:rPr>
          <w:rFonts w:ascii="Times New Roman" w:hAnsi="Times New Roman" w:cs="Times New Roman"/>
        </w:rPr>
        <w:t>ии Сахалинской области, на 2014-</w:t>
      </w:r>
      <w:r w:rsidRPr="004F7F14">
        <w:rPr>
          <w:rFonts w:ascii="Times New Roman" w:hAnsi="Times New Roman" w:cs="Times New Roman"/>
        </w:rPr>
        <w:t>2043 годы», утвержденная постановлением Правительства Сахалинской области от 28.04.2014 №</w:t>
      </w:r>
      <w:r w:rsidR="00AF6A1C" w:rsidRPr="004F7F14">
        <w:rPr>
          <w:rFonts w:ascii="Times New Roman" w:hAnsi="Times New Roman" w:cs="Times New Roman"/>
        </w:rPr>
        <w:t> </w:t>
      </w:r>
      <w:r w:rsidRPr="004F7F14">
        <w:rPr>
          <w:rFonts w:ascii="Times New Roman" w:hAnsi="Times New Roman" w:cs="Times New Roman"/>
        </w:rPr>
        <w:t>199;</w:t>
      </w:r>
    </w:p>
    <w:p w:rsidR="00287E05" w:rsidRPr="004F7F14" w:rsidRDefault="00287E05" w:rsidP="00A33DCA">
      <w:pPr>
        <w:pStyle w:val="-"/>
        <w:spacing w:after="0" w:line="276" w:lineRule="auto"/>
        <w:rPr>
          <w:rFonts w:ascii="Times New Roman" w:hAnsi="Times New Roman" w:cs="Times New Roman"/>
        </w:rPr>
      </w:pPr>
      <w:r w:rsidRPr="004F7F14">
        <w:rPr>
          <w:rFonts w:ascii="Times New Roman" w:hAnsi="Times New Roman" w:cs="Times New Roman"/>
        </w:rPr>
        <w:t>Региональная адресная программа «Переселение граждан из аварийного жилищного фонда на территории Сахалинской области в 2021-2026 годах», утвержденная постановлением Правительства Сахалинской области от 31.03.2021 №</w:t>
      </w:r>
      <w:r w:rsidR="00AF6A1C" w:rsidRPr="004F7F14">
        <w:rPr>
          <w:rFonts w:ascii="Times New Roman" w:hAnsi="Times New Roman" w:cs="Times New Roman"/>
        </w:rPr>
        <w:t> </w:t>
      </w:r>
      <w:r w:rsidRPr="004F7F14">
        <w:rPr>
          <w:rFonts w:ascii="Times New Roman" w:hAnsi="Times New Roman" w:cs="Times New Roman"/>
        </w:rPr>
        <w:t>113;</w:t>
      </w:r>
    </w:p>
    <w:p w:rsidR="0039440E"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39440E" w:rsidRPr="004F7F14">
        <w:rPr>
          <w:rFonts w:ascii="Times New Roman" w:hAnsi="Times New Roman" w:cs="Times New Roman"/>
        </w:rPr>
        <w:t xml:space="preserve"> Сахалинской области «Развитие рыбохозяйственного комплекса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29.06.2023</w:t>
      </w:r>
      <w:r w:rsidRPr="004F7F14">
        <w:rPr>
          <w:rFonts w:ascii="Times New Roman" w:hAnsi="Times New Roman" w:cs="Times New Roman"/>
        </w:rPr>
        <w:t xml:space="preserve"> №</w:t>
      </w:r>
      <w:r w:rsidR="002062E9" w:rsidRPr="004F7F14">
        <w:rPr>
          <w:rFonts w:ascii="Times New Roman" w:hAnsi="Times New Roman" w:cs="Times New Roman"/>
        </w:rPr>
        <w:t>331</w:t>
      </w:r>
      <w:r w:rsidR="0039440E" w:rsidRPr="004F7F14">
        <w:rPr>
          <w:rFonts w:ascii="Times New Roman" w:hAnsi="Times New Roman" w:cs="Times New Roman"/>
        </w:rPr>
        <w:t>;</w:t>
      </w:r>
    </w:p>
    <w:p w:rsidR="00EE3729"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EE3729" w:rsidRPr="004F7F14">
        <w:rPr>
          <w:rFonts w:ascii="Times New Roman" w:hAnsi="Times New Roman" w:cs="Times New Roman"/>
        </w:rPr>
        <w:t xml:space="preserve">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30.06.2023</w:t>
      </w:r>
      <w:r w:rsidRPr="004F7F14">
        <w:rPr>
          <w:rFonts w:ascii="Times New Roman" w:hAnsi="Times New Roman" w:cs="Times New Roman"/>
        </w:rPr>
        <w:t xml:space="preserve"> №</w:t>
      </w:r>
      <w:r w:rsidR="002062E9" w:rsidRPr="004F7F14">
        <w:rPr>
          <w:rFonts w:ascii="Times New Roman" w:hAnsi="Times New Roman" w:cs="Times New Roman"/>
        </w:rPr>
        <w:t>344</w:t>
      </w:r>
      <w:r w:rsidR="00EE3729" w:rsidRPr="004F7F14">
        <w:rPr>
          <w:rFonts w:ascii="Times New Roman" w:hAnsi="Times New Roman" w:cs="Times New Roman"/>
        </w:rPr>
        <w:t>;</w:t>
      </w:r>
    </w:p>
    <w:p w:rsidR="00EE3729"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w:t>
      </w:r>
      <w:r w:rsidR="00EE3729" w:rsidRPr="004F7F14">
        <w:rPr>
          <w:rFonts w:ascii="Times New Roman" w:hAnsi="Times New Roman" w:cs="Times New Roman"/>
        </w:rPr>
        <w:t xml:space="preserve"> Сахалинской области «Развитие внутреннего и въездного туризма в Сахалинской области</w:t>
      </w:r>
      <w:r w:rsidRPr="004F7F14">
        <w:rPr>
          <w:rFonts w:ascii="Times New Roman" w:hAnsi="Times New Roman" w:cs="Times New Roman"/>
        </w:rPr>
        <w:t xml:space="preserve">», утвержденная постановлением Правительства Сахалинской области от </w:t>
      </w:r>
      <w:r w:rsidR="002062E9" w:rsidRPr="004F7F14">
        <w:rPr>
          <w:rFonts w:ascii="Times New Roman" w:hAnsi="Times New Roman" w:cs="Times New Roman"/>
        </w:rPr>
        <w:t>10.11.2023</w:t>
      </w:r>
      <w:r w:rsidRPr="004F7F14">
        <w:rPr>
          <w:rFonts w:ascii="Times New Roman" w:hAnsi="Times New Roman" w:cs="Times New Roman"/>
        </w:rPr>
        <w:t xml:space="preserve"> №</w:t>
      </w:r>
      <w:r w:rsidR="002062E9" w:rsidRPr="004F7F14">
        <w:rPr>
          <w:rFonts w:ascii="Times New Roman" w:hAnsi="Times New Roman" w:cs="Times New Roman"/>
        </w:rPr>
        <w:t>565</w:t>
      </w:r>
      <w:r w:rsidR="00EE3729" w:rsidRPr="004F7F14">
        <w:rPr>
          <w:rFonts w:ascii="Times New Roman" w:hAnsi="Times New Roman" w:cs="Times New Roman"/>
        </w:rPr>
        <w:t>;</w:t>
      </w:r>
    </w:p>
    <w:p w:rsidR="00396032" w:rsidRDefault="002C49E0" w:rsidP="00A33DCA">
      <w:pPr>
        <w:pStyle w:val="-"/>
        <w:spacing w:after="0" w:line="276" w:lineRule="auto"/>
        <w:rPr>
          <w:rFonts w:ascii="Times New Roman" w:hAnsi="Times New Roman" w:cs="Times New Roman"/>
        </w:rPr>
      </w:pPr>
      <w:r w:rsidRPr="004F7F14">
        <w:rPr>
          <w:rFonts w:ascii="Times New Roman" w:hAnsi="Times New Roman" w:cs="Times New Roman"/>
        </w:rPr>
        <w:t>Государственная программа Сахалинской области</w:t>
      </w:r>
      <w:r>
        <w:rPr>
          <w:rFonts w:ascii="Times New Roman" w:hAnsi="Times New Roman" w:cs="Times New Roman"/>
        </w:rPr>
        <w:t xml:space="preserve"> </w:t>
      </w:r>
      <w:r w:rsidRPr="002C49E0">
        <w:rPr>
          <w:rFonts w:ascii="Times New Roman" w:hAnsi="Times New Roman" w:cs="Times New Roman"/>
        </w:rPr>
        <w:t>"Формирование современной городской среды"</w:t>
      </w:r>
      <w:r>
        <w:rPr>
          <w:rFonts w:ascii="Times New Roman" w:hAnsi="Times New Roman" w:cs="Times New Roman"/>
        </w:rPr>
        <w:t>, утвержденная постановлением Правительства Сахалинской области от 30.06.2023 №346;</w:t>
      </w:r>
    </w:p>
    <w:p w:rsidR="002C49E0" w:rsidRPr="002C49E0" w:rsidRDefault="002C49E0" w:rsidP="00A33DCA">
      <w:pPr>
        <w:pStyle w:val="-"/>
        <w:spacing w:after="0" w:line="276" w:lineRule="auto"/>
        <w:rPr>
          <w:rFonts w:ascii="Times New Roman" w:hAnsi="Times New Roman" w:cs="Times New Roman"/>
        </w:rPr>
      </w:pPr>
      <w:r w:rsidRPr="002C49E0">
        <w:rPr>
          <w:rFonts w:ascii="Times New Roman" w:hAnsi="Times New Roman" w:cs="Times New Roman"/>
        </w:rPr>
        <w:t>Государственная программа Сахалинской области "</w:t>
      </w:r>
      <w:r w:rsidRPr="002C49E0">
        <w:t xml:space="preserve"> </w:t>
      </w:r>
      <w:r w:rsidRPr="002C49E0">
        <w:rPr>
          <w:rFonts w:ascii="Times New Roman" w:hAnsi="Times New Roman" w:cs="Times New Roman"/>
        </w:rPr>
        <w:t>Развитие транспортной инфраструктуры и дорожного хозяйства Сахалинской области", утвержденная постановлением Правительства Сахалинской области от 30.08.2023 №414;</w:t>
      </w:r>
    </w:p>
    <w:p w:rsidR="00BC3B6B" w:rsidRPr="004F7F14" w:rsidRDefault="00B73D4F" w:rsidP="00A33DCA">
      <w:pPr>
        <w:pStyle w:val="-"/>
        <w:spacing w:after="0" w:line="276" w:lineRule="auto"/>
        <w:rPr>
          <w:rFonts w:ascii="Times New Roman" w:hAnsi="Times New Roman" w:cs="Times New Roman"/>
        </w:rPr>
      </w:pPr>
      <w:r w:rsidRPr="004F7F14">
        <w:rPr>
          <w:rFonts w:ascii="Times New Roman" w:hAnsi="Times New Roman" w:cs="Times New Roman"/>
        </w:rPr>
        <w:t>Адресная инвестиционная программа</w:t>
      </w:r>
      <w:r w:rsidR="00EE3729" w:rsidRPr="004F7F14">
        <w:rPr>
          <w:rFonts w:ascii="Times New Roman" w:hAnsi="Times New Roman" w:cs="Times New Roman"/>
        </w:rPr>
        <w:t xml:space="preserve"> Сахалинской области на 202</w:t>
      </w:r>
      <w:r w:rsidR="004C0C13" w:rsidRPr="004F7F14">
        <w:rPr>
          <w:rFonts w:ascii="Times New Roman" w:hAnsi="Times New Roman" w:cs="Times New Roman"/>
        </w:rPr>
        <w:t>3</w:t>
      </w:r>
      <w:r w:rsidR="00EE3729" w:rsidRPr="004F7F14">
        <w:rPr>
          <w:rFonts w:ascii="Times New Roman" w:hAnsi="Times New Roman" w:cs="Times New Roman"/>
        </w:rPr>
        <w:t xml:space="preserve"> год и на плановый период 202</w:t>
      </w:r>
      <w:r w:rsidR="004C0C13" w:rsidRPr="004F7F14">
        <w:rPr>
          <w:rFonts w:ascii="Times New Roman" w:hAnsi="Times New Roman" w:cs="Times New Roman"/>
        </w:rPr>
        <w:t>4</w:t>
      </w:r>
      <w:r w:rsidR="00EE3729" w:rsidRPr="004F7F14">
        <w:rPr>
          <w:rFonts w:ascii="Times New Roman" w:hAnsi="Times New Roman" w:cs="Times New Roman"/>
        </w:rPr>
        <w:t xml:space="preserve"> и 202</w:t>
      </w:r>
      <w:r w:rsidR="004C0C13" w:rsidRPr="004F7F14">
        <w:rPr>
          <w:rFonts w:ascii="Times New Roman" w:hAnsi="Times New Roman" w:cs="Times New Roman"/>
        </w:rPr>
        <w:t>5</w:t>
      </w:r>
      <w:r w:rsidR="00EE3729" w:rsidRPr="004F7F14">
        <w:rPr>
          <w:rFonts w:ascii="Times New Roman" w:hAnsi="Times New Roman" w:cs="Times New Roman"/>
        </w:rPr>
        <w:t xml:space="preserve"> годов»</w:t>
      </w:r>
      <w:r w:rsidRPr="004F7F14">
        <w:rPr>
          <w:rFonts w:ascii="Times New Roman" w:hAnsi="Times New Roman" w:cs="Times New Roman"/>
        </w:rPr>
        <w:t>, утвержденная постановлением Правительства С</w:t>
      </w:r>
      <w:r w:rsidR="004C0C13" w:rsidRPr="004F7F14">
        <w:rPr>
          <w:rFonts w:ascii="Times New Roman" w:hAnsi="Times New Roman" w:cs="Times New Roman"/>
        </w:rPr>
        <w:t>ахалинской области от 26.12.2022</w:t>
      </w:r>
      <w:r w:rsidRPr="004F7F14">
        <w:rPr>
          <w:rFonts w:ascii="Times New Roman" w:hAnsi="Times New Roman" w:cs="Times New Roman"/>
        </w:rPr>
        <w:t xml:space="preserve"> №</w:t>
      </w:r>
      <w:r w:rsidR="004C0C13" w:rsidRPr="004F7F14">
        <w:rPr>
          <w:rFonts w:ascii="Times New Roman" w:hAnsi="Times New Roman" w:cs="Times New Roman"/>
        </w:rPr>
        <w:t>615</w:t>
      </w:r>
      <w:r w:rsidR="00EE3729" w:rsidRPr="004F7F14">
        <w:rPr>
          <w:rFonts w:ascii="Times New Roman" w:hAnsi="Times New Roman" w:cs="Times New Roman"/>
        </w:rPr>
        <w:t>;</w:t>
      </w:r>
    </w:p>
    <w:p w:rsidR="002B2CB1" w:rsidRPr="004F7F14" w:rsidRDefault="00F37BD3" w:rsidP="00A33DCA">
      <w:pPr>
        <w:pStyle w:val="-"/>
        <w:spacing w:after="0" w:line="276" w:lineRule="auto"/>
        <w:rPr>
          <w:rFonts w:ascii="Times New Roman" w:hAnsi="Times New Roman" w:cs="Times New Roman"/>
        </w:rPr>
      </w:pPr>
      <w:r w:rsidRPr="004F7F14">
        <w:rPr>
          <w:rFonts w:ascii="Times New Roman" w:hAnsi="Times New Roman" w:cs="Times New Roman"/>
        </w:rPr>
        <w:t>Долгосрочный прогноз</w:t>
      </w:r>
      <w:r w:rsidR="002B2CB1" w:rsidRPr="004F7F14">
        <w:rPr>
          <w:rFonts w:ascii="Times New Roman" w:hAnsi="Times New Roman" w:cs="Times New Roman"/>
        </w:rPr>
        <w:t xml:space="preserve"> социально-экономического развития С</w:t>
      </w:r>
      <w:r w:rsidR="005B7827" w:rsidRPr="004F7F14">
        <w:rPr>
          <w:rFonts w:ascii="Times New Roman" w:hAnsi="Times New Roman" w:cs="Times New Roman"/>
        </w:rPr>
        <w:t>ахалинской области до 2035 года</w:t>
      </w:r>
      <w:r w:rsidRPr="004F7F14">
        <w:rPr>
          <w:rFonts w:ascii="Times New Roman" w:hAnsi="Times New Roman" w:cs="Times New Roman"/>
        </w:rPr>
        <w:t>, утвержденный распоряжением Правительства Сахалинской области от 18.12.2018 №</w:t>
      </w:r>
      <w:r w:rsidR="00AF6A1C" w:rsidRPr="004F7F14">
        <w:rPr>
          <w:rFonts w:ascii="Times New Roman" w:hAnsi="Times New Roman" w:cs="Times New Roman"/>
        </w:rPr>
        <w:t> </w:t>
      </w:r>
      <w:r w:rsidRPr="004F7F14">
        <w:rPr>
          <w:rFonts w:ascii="Times New Roman" w:hAnsi="Times New Roman" w:cs="Times New Roman"/>
        </w:rPr>
        <w:t>716-р</w:t>
      </w:r>
      <w:r w:rsidR="002B2CB1" w:rsidRPr="004F7F14">
        <w:rPr>
          <w:rFonts w:ascii="Times New Roman" w:hAnsi="Times New Roman" w:cs="Times New Roman"/>
        </w:rPr>
        <w:t>;</w:t>
      </w:r>
    </w:p>
    <w:p w:rsidR="00BC3B6B" w:rsidRPr="004F7F14" w:rsidRDefault="002C7F31" w:rsidP="00A33DCA">
      <w:pPr>
        <w:pStyle w:val="-"/>
        <w:spacing w:after="0" w:line="276" w:lineRule="auto"/>
        <w:rPr>
          <w:rFonts w:ascii="Times New Roman" w:hAnsi="Times New Roman" w:cs="Times New Roman"/>
        </w:rPr>
      </w:pPr>
      <w:r w:rsidRPr="002C7F31">
        <w:rPr>
          <w:rFonts w:ascii="Times New Roman" w:hAnsi="Times New Roman" w:cs="Times New Roman"/>
        </w:rPr>
        <w:t>Прогноз социально-экономического развития Сахалинской области на 2025 год и плановый период 2026 и 2027 годов, утвержденный распоряжением Правительства Сахалинской области от 31.10.2023 № 843-р</w:t>
      </w:r>
      <w:r w:rsidR="00BC3B6B" w:rsidRPr="004F7F14">
        <w:rPr>
          <w:rFonts w:ascii="Times New Roman" w:hAnsi="Times New Roman" w:cs="Times New Roman"/>
        </w:rPr>
        <w:t>;</w:t>
      </w:r>
    </w:p>
    <w:p w:rsidR="00C83327" w:rsidRPr="00117DDC" w:rsidRDefault="00F37BD3" w:rsidP="00A33DCA">
      <w:pPr>
        <w:pStyle w:val="-"/>
        <w:spacing w:after="0" w:line="276" w:lineRule="auto"/>
        <w:rPr>
          <w:rFonts w:ascii="Times New Roman" w:hAnsi="Times New Roman" w:cs="Times New Roman"/>
        </w:rPr>
      </w:pPr>
      <w:r w:rsidRPr="004F7F14">
        <w:rPr>
          <w:rFonts w:ascii="Times New Roman" w:hAnsi="Times New Roman" w:cs="Times New Roman"/>
        </w:rPr>
        <w:t>План</w:t>
      </w:r>
      <w:r w:rsidR="00EE3729" w:rsidRPr="004F7F14">
        <w:rPr>
          <w:rFonts w:ascii="Times New Roman" w:hAnsi="Times New Roman" w:cs="Times New Roman"/>
        </w:rPr>
        <w:t xml:space="preserve"> социального развития центров экономического роста Сахалинской области</w:t>
      </w:r>
      <w:r w:rsidRPr="004F7F14">
        <w:rPr>
          <w:rFonts w:ascii="Times New Roman" w:hAnsi="Times New Roman" w:cs="Times New Roman"/>
        </w:rPr>
        <w:t xml:space="preserve">, утвержденный распоряжением Правительства Сахалинской области от </w:t>
      </w:r>
      <w:r w:rsidRPr="00117DDC">
        <w:rPr>
          <w:rFonts w:ascii="Times New Roman" w:hAnsi="Times New Roman" w:cs="Times New Roman"/>
        </w:rPr>
        <w:t>25.06.2018 №</w:t>
      </w:r>
      <w:r w:rsidR="00AF6A1C" w:rsidRPr="00117DDC">
        <w:rPr>
          <w:rFonts w:ascii="Times New Roman" w:hAnsi="Times New Roman" w:cs="Times New Roman"/>
        </w:rPr>
        <w:t> </w:t>
      </w:r>
      <w:r w:rsidRPr="00117DDC">
        <w:rPr>
          <w:rFonts w:ascii="Times New Roman" w:hAnsi="Times New Roman" w:cs="Times New Roman"/>
        </w:rPr>
        <w:t>347-р</w:t>
      </w:r>
      <w:r w:rsidR="009D196D" w:rsidRPr="00117DDC">
        <w:rPr>
          <w:rFonts w:ascii="Times New Roman" w:hAnsi="Times New Roman" w:cs="Times New Roman"/>
        </w:rPr>
        <w:t>.</w:t>
      </w:r>
    </w:p>
    <w:p w:rsidR="00EE3729" w:rsidRPr="00117DDC" w:rsidRDefault="00EE3729" w:rsidP="00A33DCA">
      <w:pPr>
        <w:spacing w:line="276" w:lineRule="auto"/>
        <w:ind w:firstLine="567"/>
        <w:jc w:val="both"/>
        <w:rPr>
          <w:b/>
        </w:rPr>
      </w:pPr>
      <w:r w:rsidRPr="00117DDC">
        <w:rPr>
          <w:b/>
        </w:rPr>
        <w:t>Муниципальный уровень:</w:t>
      </w:r>
    </w:p>
    <w:p w:rsidR="00EE3729" w:rsidRPr="00117DDC" w:rsidRDefault="00E53EA2"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w:t>
      </w:r>
      <w:r w:rsidR="002514E8" w:rsidRPr="00117DDC">
        <w:rPr>
          <w:rFonts w:ascii="Times New Roman" w:hAnsi="Times New Roman" w:cs="Times New Roman"/>
        </w:rPr>
        <w:t xml:space="preserve"> </w:t>
      </w:r>
      <w:r w:rsidR="00B04DB4" w:rsidRPr="00117DDC">
        <w:rPr>
          <w:rFonts w:ascii="Times New Roman" w:hAnsi="Times New Roman" w:cs="Times New Roman"/>
        </w:rPr>
        <w:t>п</w:t>
      </w:r>
      <w:r w:rsidRPr="00117DDC">
        <w:rPr>
          <w:rFonts w:ascii="Times New Roman" w:hAnsi="Times New Roman" w:cs="Times New Roman"/>
        </w:rPr>
        <w:t>рограмма</w:t>
      </w:r>
      <w:r w:rsidR="002514E8" w:rsidRPr="00117DDC">
        <w:rPr>
          <w:rFonts w:ascii="Times New Roman" w:hAnsi="Times New Roman" w:cs="Times New Roman"/>
        </w:rPr>
        <w:t xml:space="preserve">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Анивском муниципальном округе</w:t>
      </w:r>
      <w:r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w:t>
      </w:r>
      <w:r w:rsidR="002062E9" w:rsidRPr="00117DDC">
        <w:rPr>
          <w:rFonts w:ascii="Times New Roman" w:hAnsi="Times New Roman" w:cs="Times New Roman"/>
        </w:rPr>
        <w:t>22.11.2022</w:t>
      </w:r>
      <w:r w:rsidRPr="00117DDC">
        <w:rPr>
          <w:rFonts w:ascii="Times New Roman" w:hAnsi="Times New Roman" w:cs="Times New Roman"/>
        </w:rPr>
        <w:t xml:space="preserve"> №</w:t>
      </w:r>
      <w:r w:rsidR="002062E9" w:rsidRPr="00117DDC">
        <w:rPr>
          <w:rFonts w:ascii="Times New Roman" w:hAnsi="Times New Roman" w:cs="Times New Roman"/>
        </w:rPr>
        <w:t>3299-па</w:t>
      </w:r>
      <w:r w:rsidR="002514E8" w:rsidRPr="00117DDC">
        <w:rPr>
          <w:rFonts w:ascii="Times New Roman" w:hAnsi="Times New Roman" w:cs="Times New Roman"/>
        </w:rPr>
        <w:t>;</w:t>
      </w:r>
    </w:p>
    <w:p w:rsidR="00351B7E" w:rsidRPr="00117DDC" w:rsidRDefault="00351B7E" w:rsidP="00A33DCA">
      <w:pPr>
        <w:pStyle w:val="-"/>
        <w:spacing w:after="0" w:line="276" w:lineRule="auto"/>
        <w:rPr>
          <w:rFonts w:ascii="Times New Roman" w:hAnsi="Times New Roman" w:cs="Times New Roman"/>
        </w:rPr>
      </w:pPr>
      <w:r w:rsidRPr="00117DDC">
        <w:rPr>
          <w:rFonts w:ascii="Times New Roman" w:hAnsi="Times New Roman" w:cs="Times New Roman"/>
        </w:rPr>
        <w:lastRenderedPageBreak/>
        <w:t xml:space="preserve">Муниципальная программа «Развитие сферы культуры </w:t>
      </w:r>
      <w:r w:rsidR="00EA17A6">
        <w:rPr>
          <w:rFonts w:ascii="Times New Roman" w:hAnsi="Times New Roman" w:cs="Times New Roman"/>
        </w:rPr>
        <w:t>Анивского муниципального округа</w:t>
      </w:r>
      <w:r w:rsidRPr="00117DDC">
        <w:rPr>
          <w:rFonts w:ascii="Times New Roman" w:hAnsi="Times New Roman" w:cs="Times New Roman"/>
        </w:rPr>
        <w:t>», утвержденная постановление</w:t>
      </w:r>
      <w:r w:rsidR="000E2F3A" w:rsidRPr="00117DDC">
        <w:rPr>
          <w:rFonts w:ascii="Times New Roman" w:hAnsi="Times New Roman" w:cs="Times New Roman"/>
        </w:rPr>
        <w:t>м а</w:t>
      </w:r>
      <w:r w:rsidRPr="00117DDC">
        <w:rPr>
          <w:rFonts w:ascii="Times New Roman" w:hAnsi="Times New Roman" w:cs="Times New Roman"/>
        </w:rPr>
        <w:t xml:space="preserve">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01.08.2019</w:t>
      </w:r>
      <w:r w:rsidR="006F3D7C" w:rsidRPr="00117DDC">
        <w:rPr>
          <w:rFonts w:ascii="Times New Roman" w:hAnsi="Times New Roman" w:cs="Times New Roman"/>
        </w:rPr>
        <w:t xml:space="preserve"> №</w:t>
      </w:r>
      <w:r w:rsidR="00AF6A1C" w:rsidRPr="00117DDC">
        <w:rPr>
          <w:rFonts w:ascii="Times New Roman" w:hAnsi="Times New Roman" w:cs="Times New Roman"/>
        </w:rPr>
        <w:t> </w:t>
      </w:r>
      <w:r w:rsidR="006F3D7C" w:rsidRPr="00117DDC">
        <w:rPr>
          <w:rFonts w:ascii="Times New Roman" w:hAnsi="Times New Roman" w:cs="Times New Roman"/>
        </w:rPr>
        <w:t>1491</w:t>
      </w:r>
      <w:r w:rsidRPr="00117DDC">
        <w:rPr>
          <w:rFonts w:ascii="Times New Roman" w:hAnsi="Times New Roman" w:cs="Times New Roman"/>
        </w:rPr>
        <w:t>-па;</w:t>
      </w:r>
    </w:p>
    <w:p w:rsidR="00351B7E" w:rsidRPr="00117DDC" w:rsidRDefault="000E2F3A"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 «Развитие образования в муниципальном образовании «</w:t>
      </w:r>
      <w:r w:rsidR="00EA17A6">
        <w:rPr>
          <w:rFonts w:ascii="Times New Roman" w:hAnsi="Times New Roman" w:cs="Times New Roman"/>
        </w:rPr>
        <w:t>Анивский муниципальный округ</w:t>
      </w:r>
      <w:r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31.07.2014 №</w:t>
      </w:r>
      <w:r w:rsidR="00AF6A1C" w:rsidRPr="00117DDC">
        <w:rPr>
          <w:rFonts w:ascii="Times New Roman" w:hAnsi="Times New Roman" w:cs="Times New Roman"/>
        </w:rPr>
        <w:t> </w:t>
      </w:r>
      <w:r w:rsidRPr="00117DDC">
        <w:rPr>
          <w:rFonts w:ascii="Times New Roman" w:hAnsi="Times New Roman" w:cs="Times New Roman"/>
        </w:rPr>
        <w:t>1132-па;</w:t>
      </w:r>
    </w:p>
    <w:p w:rsidR="0045755F" w:rsidRPr="00117DDC" w:rsidRDefault="00E53EA2"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w:t>
      </w:r>
      <w:r w:rsidR="0045755F" w:rsidRPr="00117DDC">
        <w:rPr>
          <w:rFonts w:ascii="Times New Roman" w:hAnsi="Times New Roman" w:cs="Times New Roman"/>
        </w:rPr>
        <w:t xml:space="preserve"> «Стимулирование экономической активности </w:t>
      </w:r>
      <w:r w:rsidR="00D074B3">
        <w:rPr>
          <w:rFonts w:ascii="Times New Roman" w:hAnsi="Times New Roman" w:cs="Times New Roman"/>
        </w:rPr>
        <w:t>Анивского муниципального округа Сахалинской области</w:t>
      </w:r>
      <w:r w:rsidR="00C83327" w:rsidRPr="00117DDC">
        <w:rPr>
          <w:rFonts w:ascii="Times New Roman" w:hAnsi="Times New Roman" w:cs="Times New Roman"/>
        </w:rPr>
        <w:t xml:space="preserve">, утвержденная постановлением администрации </w:t>
      </w:r>
      <w:r w:rsidR="00EA17A6">
        <w:rPr>
          <w:rFonts w:ascii="Times New Roman" w:hAnsi="Times New Roman" w:cs="Times New Roman"/>
        </w:rPr>
        <w:t>Анивского муниципального округа</w:t>
      </w:r>
      <w:r w:rsidR="00C83327" w:rsidRPr="00117DDC">
        <w:rPr>
          <w:rFonts w:ascii="Times New Roman" w:hAnsi="Times New Roman" w:cs="Times New Roman"/>
        </w:rPr>
        <w:t xml:space="preserve"> от 01.08.2019 № 1492-па</w:t>
      </w:r>
      <w:r w:rsidR="0045755F" w:rsidRPr="00117DDC">
        <w:rPr>
          <w:rFonts w:ascii="Times New Roman" w:hAnsi="Times New Roman" w:cs="Times New Roman"/>
        </w:rPr>
        <w:t>;</w:t>
      </w:r>
    </w:p>
    <w:p w:rsidR="009061D0" w:rsidRPr="00117DDC" w:rsidRDefault="009061D0" w:rsidP="00A33DCA">
      <w:pPr>
        <w:pStyle w:val="-"/>
        <w:spacing w:after="0" w:line="276" w:lineRule="auto"/>
        <w:rPr>
          <w:rFonts w:ascii="Times New Roman" w:hAnsi="Times New Roman" w:cs="Times New Roman"/>
        </w:rPr>
      </w:pPr>
      <w:r w:rsidRPr="00117DDC">
        <w:rPr>
          <w:rFonts w:ascii="Times New Roman" w:hAnsi="Times New Roman" w:cs="Times New Roman"/>
        </w:rPr>
        <w:t xml:space="preserve">Муниципальная программа «Обеспечение населения </w:t>
      </w:r>
      <w:r w:rsidR="00D074B3">
        <w:rPr>
          <w:rFonts w:ascii="Times New Roman" w:hAnsi="Times New Roman" w:cs="Times New Roman"/>
        </w:rPr>
        <w:t>Анивского муниципального округа Сахалинской области</w:t>
      </w:r>
      <w:r w:rsidRPr="00117DDC">
        <w:rPr>
          <w:rFonts w:ascii="Times New Roman" w:hAnsi="Times New Roman" w:cs="Times New Roman"/>
        </w:rPr>
        <w:t xml:space="preserve"> качественным жильем», 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31.07.2014 №</w:t>
      </w:r>
      <w:r w:rsidR="00AF6A1C" w:rsidRPr="00117DDC">
        <w:rPr>
          <w:rFonts w:ascii="Times New Roman" w:hAnsi="Times New Roman" w:cs="Times New Roman"/>
        </w:rPr>
        <w:t> </w:t>
      </w:r>
      <w:r w:rsidRPr="00117DDC">
        <w:rPr>
          <w:rFonts w:ascii="Times New Roman" w:hAnsi="Times New Roman" w:cs="Times New Roman"/>
        </w:rPr>
        <w:t>1154-па;</w:t>
      </w:r>
    </w:p>
    <w:p w:rsidR="0045755F" w:rsidRPr="00117DDC" w:rsidRDefault="00C83327" w:rsidP="00A33DCA">
      <w:pPr>
        <w:pStyle w:val="-"/>
        <w:spacing w:after="0" w:line="276" w:lineRule="auto"/>
        <w:rPr>
          <w:rFonts w:ascii="Times New Roman" w:hAnsi="Times New Roman" w:cs="Times New Roman"/>
        </w:rPr>
      </w:pPr>
      <w:r w:rsidRPr="00117DDC">
        <w:rPr>
          <w:rFonts w:ascii="Times New Roman" w:hAnsi="Times New Roman" w:cs="Times New Roman"/>
        </w:rPr>
        <w:t>Муниципальная программа</w:t>
      </w:r>
      <w:r w:rsidR="0045755F" w:rsidRPr="00117DDC">
        <w:rPr>
          <w:rFonts w:ascii="Times New Roman" w:hAnsi="Times New Roman" w:cs="Times New Roman"/>
        </w:rPr>
        <w:t xml:space="preserve"> «Повышение эффективности управления муниципальными финансами </w:t>
      </w:r>
      <w:r w:rsidR="00D074B3">
        <w:rPr>
          <w:rFonts w:ascii="Times New Roman" w:hAnsi="Times New Roman" w:cs="Times New Roman"/>
        </w:rPr>
        <w:t>Анивского муниципального округа Сахалинской области</w:t>
      </w:r>
      <w:r w:rsidR="00B73D4F" w:rsidRPr="00117DDC">
        <w:rPr>
          <w:rFonts w:ascii="Times New Roman" w:hAnsi="Times New Roman" w:cs="Times New Roman"/>
        </w:rPr>
        <w:t>,</w:t>
      </w:r>
      <w:r w:rsidR="0045755F" w:rsidRPr="00117DDC">
        <w:rPr>
          <w:rFonts w:ascii="Times New Roman" w:hAnsi="Times New Roman" w:cs="Times New Roman"/>
        </w:rPr>
        <w:t xml:space="preserve"> </w:t>
      </w:r>
      <w:r w:rsidRPr="00117DDC">
        <w:rPr>
          <w:rFonts w:ascii="Times New Roman" w:hAnsi="Times New Roman" w:cs="Times New Roman"/>
        </w:rPr>
        <w:t xml:space="preserve">утвержденная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20.08.2019 № 1624-па;</w:t>
      </w:r>
    </w:p>
    <w:p w:rsidR="00582109" w:rsidRPr="00117DDC" w:rsidRDefault="00582109" w:rsidP="00A33DCA">
      <w:pPr>
        <w:pStyle w:val="-"/>
        <w:spacing w:after="0" w:line="276" w:lineRule="auto"/>
        <w:rPr>
          <w:rFonts w:ascii="Times New Roman" w:hAnsi="Times New Roman" w:cs="Times New Roman"/>
          <w:sz w:val="22"/>
        </w:rPr>
      </w:pPr>
      <w:r w:rsidRPr="00117DDC">
        <w:rPr>
          <w:rFonts w:ascii="Times New Roman" w:eastAsia="Calibri" w:hAnsi="Times New Roman" w:cs="Times New Roman"/>
        </w:rPr>
        <w:t>Муниципальная программа «Социальная поддержка ветеранов, инвалидов и иных маломобильных групп населения в муниципальном образовании «</w:t>
      </w:r>
      <w:r w:rsidR="00EA17A6">
        <w:rPr>
          <w:rFonts w:ascii="Times New Roman" w:eastAsia="Calibri" w:hAnsi="Times New Roman" w:cs="Times New Roman"/>
        </w:rPr>
        <w:t>Анивский муниципальный округ</w:t>
      </w:r>
      <w:r w:rsidRPr="00117DDC">
        <w:rPr>
          <w:rFonts w:ascii="Times New Roman" w:eastAsia="Calibri" w:hAnsi="Times New Roman" w:cs="Times New Roman"/>
        </w:rPr>
        <w:t xml:space="preserve">, утвержденная </w:t>
      </w:r>
      <w:r w:rsidR="00F23463" w:rsidRPr="00117DDC">
        <w:rPr>
          <w:rFonts w:ascii="Times New Roman" w:eastAsia="Calibri" w:hAnsi="Times New Roman" w:cs="Times New Roman"/>
        </w:rPr>
        <w:t>п</w:t>
      </w:r>
      <w:r w:rsidRPr="00117DDC">
        <w:rPr>
          <w:rFonts w:ascii="Times New Roman" w:eastAsia="Calibri" w:hAnsi="Times New Roman" w:cs="Times New Roman"/>
        </w:rPr>
        <w:t>остановлением администрации от 19.08.2019 №</w:t>
      </w:r>
      <w:r w:rsidR="00AF6A1C" w:rsidRPr="00117DDC">
        <w:rPr>
          <w:rFonts w:ascii="Times New Roman" w:hAnsi="Times New Roman" w:cs="Times New Roman"/>
        </w:rPr>
        <w:t> </w:t>
      </w:r>
      <w:r w:rsidRPr="00117DDC">
        <w:rPr>
          <w:rFonts w:ascii="Times New Roman" w:eastAsia="Calibri" w:hAnsi="Times New Roman" w:cs="Times New Roman"/>
        </w:rPr>
        <w:t>1621–па;</w:t>
      </w:r>
    </w:p>
    <w:p w:rsidR="00582109" w:rsidRPr="00117DDC" w:rsidRDefault="00C83327" w:rsidP="00A33DCA">
      <w:pPr>
        <w:pStyle w:val="-"/>
        <w:spacing w:after="0" w:line="276" w:lineRule="auto"/>
        <w:rPr>
          <w:rFonts w:ascii="Times New Roman" w:hAnsi="Times New Roman" w:cs="Times New Roman"/>
        </w:rPr>
      </w:pPr>
      <w:r w:rsidRPr="00117DDC">
        <w:rPr>
          <w:rFonts w:ascii="Times New Roman" w:hAnsi="Times New Roman" w:cs="Times New Roman"/>
        </w:rPr>
        <w:t>Прогноз</w:t>
      </w:r>
      <w:r w:rsidR="0045755F" w:rsidRPr="00117DDC">
        <w:rPr>
          <w:rFonts w:ascii="Times New Roman" w:hAnsi="Times New Roman" w:cs="Times New Roman"/>
        </w:rPr>
        <w:t xml:space="preserve"> социально-экономического развития </w:t>
      </w:r>
      <w:r w:rsidR="00D074B3">
        <w:rPr>
          <w:rFonts w:ascii="Times New Roman" w:hAnsi="Times New Roman" w:cs="Times New Roman"/>
        </w:rPr>
        <w:t>Анивского муниципального округа Сахалинской области</w:t>
      </w:r>
      <w:r w:rsidR="0045755F" w:rsidRPr="00117DDC">
        <w:rPr>
          <w:rFonts w:ascii="Times New Roman" w:hAnsi="Times New Roman" w:cs="Times New Roman"/>
        </w:rPr>
        <w:t xml:space="preserve"> на 2022-2024 годы</w:t>
      </w:r>
      <w:r w:rsidRPr="00117DDC">
        <w:rPr>
          <w:rFonts w:ascii="Times New Roman" w:hAnsi="Times New Roman" w:cs="Times New Roman"/>
        </w:rPr>
        <w:t>, утвержден</w:t>
      </w:r>
      <w:r w:rsidR="00F23463" w:rsidRPr="00117DDC">
        <w:rPr>
          <w:rFonts w:ascii="Times New Roman" w:hAnsi="Times New Roman" w:cs="Times New Roman"/>
        </w:rPr>
        <w:t>ный</w:t>
      </w:r>
      <w:r w:rsidRPr="00117DDC">
        <w:rPr>
          <w:rFonts w:ascii="Times New Roman" w:hAnsi="Times New Roman" w:cs="Times New Roman"/>
        </w:rPr>
        <w:t xml:space="preserve"> постановлением администрации </w:t>
      </w:r>
      <w:r w:rsidR="00EA17A6">
        <w:rPr>
          <w:rFonts w:ascii="Times New Roman" w:hAnsi="Times New Roman" w:cs="Times New Roman"/>
        </w:rPr>
        <w:t>Анивского муниципального округа</w:t>
      </w:r>
      <w:r w:rsidRPr="00117DDC">
        <w:rPr>
          <w:rFonts w:ascii="Times New Roman" w:hAnsi="Times New Roman" w:cs="Times New Roman"/>
        </w:rPr>
        <w:t xml:space="preserve"> от 14.07.2021 № 606-ра.</w:t>
      </w:r>
    </w:p>
    <w:p w:rsidR="00AC2A25" w:rsidRPr="00052E79" w:rsidRDefault="00052E79" w:rsidP="00A33DCA">
      <w:pPr>
        <w:pStyle w:val="1"/>
        <w:numPr>
          <w:ilvl w:val="0"/>
          <w:numId w:val="0"/>
        </w:numPr>
        <w:tabs>
          <w:tab w:val="clear" w:pos="851"/>
          <w:tab w:val="left" w:pos="0"/>
        </w:tabs>
        <w:spacing w:after="240" w:line="276" w:lineRule="auto"/>
        <w:ind w:left="425"/>
        <w:rPr>
          <w:sz w:val="24"/>
        </w:rPr>
      </w:pPr>
      <w:bookmarkStart w:id="20" w:name="_Toc69144780"/>
      <w:bookmarkStart w:id="21" w:name="_Toc69203145"/>
      <w:bookmarkStart w:id="22" w:name="_Toc69895849"/>
      <w:bookmarkStart w:id="23" w:name="_Toc103341102"/>
      <w:bookmarkStart w:id="24" w:name="_Toc103349169"/>
      <w:bookmarkStart w:id="25" w:name="_Toc103352822"/>
      <w:bookmarkStart w:id="26" w:name="_Toc103886924"/>
      <w:bookmarkStart w:id="27" w:name="_Toc198720144"/>
      <w:bookmarkEnd w:id="13"/>
      <w:bookmarkEnd w:id="14"/>
      <w:bookmarkEnd w:id="15"/>
      <w:bookmarkEnd w:id="16"/>
      <w:bookmarkEnd w:id="17"/>
      <w:bookmarkEnd w:id="18"/>
      <w:bookmarkEnd w:id="19"/>
      <w:r w:rsidRPr="00052E79">
        <w:rPr>
          <w:caps w:val="0"/>
          <w:sz w:val="24"/>
        </w:rPr>
        <w:lastRenderedPageBreak/>
        <w:t xml:space="preserve">2. </w:t>
      </w:r>
      <w:r w:rsidR="00782F45" w:rsidRPr="00052E79">
        <w:rPr>
          <w:caps w:val="0"/>
          <w:sz w:val="24"/>
        </w:rPr>
        <w:t xml:space="preserve">ОБОСНОВАНИЕ ВЫБРАННОГО ВАРИАНТА РАЗМЕЩЕНИЯ ОБЪЕКТОВ МЕСТНОГО ЗНАЧЕНИЯ </w:t>
      </w:r>
      <w:r w:rsidR="00EA17A6">
        <w:rPr>
          <w:bCs w:val="0"/>
          <w:caps w:val="0"/>
          <w:kern w:val="0"/>
          <w:sz w:val="24"/>
        </w:rPr>
        <w:t xml:space="preserve">МУНИЦИПАЛЬНОГО ОКРУГА </w:t>
      </w:r>
      <w:r w:rsidR="00782F45" w:rsidRPr="00052E79">
        <w:rPr>
          <w:caps w:val="0"/>
          <w:sz w:val="24"/>
        </w:rPr>
        <w:t xml:space="preserve">НА ОСНОВЕ АНАЛИЗА ИСПОЛЬЗОВАНИЯ ТЕРРИТОРИИ </w:t>
      </w:r>
      <w:r w:rsidR="00EA17A6">
        <w:rPr>
          <w:bCs w:val="0"/>
          <w:caps w:val="0"/>
          <w:kern w:val="0"/>
          <w:sz w:val="24"/>
        </w:rPr>
        <w:t>МУНИЦИПАЛЬНОГО ОКРУГА</w:t>
      </w:r>
      <w:r w:rsidR="00782F45" w:rsidRPr="00052E79">
        <w:rPr>
          <w:caps w:val="0"/>
          <w:sz w:val="24"/>
        </w:rPr>
        <w:t>, ВОЗМОЖНЫХ НАПРАВЛЕНИЙ РАЗВИТИЯ ДАННОЙ ТЕРРИТОРИ</w:t>
      </w:r>
      <w:r w:rsidR="00782F45" w:rsidRPr="00052E79">
        <w:rPr>
          <w:bCs w:val="0"/>
          <w:caps w:val="0"/>
          <w:kern w:val="0"/>
          <w:sz w:val="24"/>
        </w:rPr>
        <w:t>И</w:t>
      </w:r>
      <w:r w:rsidR="00782F45" w:rsidRPr="00052E79">
        <w:rPr>
          <w:caps w:val="0"/>
          <w:sz w:val="24"/>
        </w:rPr>
        <w:t xml:space="preserve"> И ПРОГНОЗИРУЕМЫХ ОГРАНИЧЕНИЙ </w:t>
      </w:r>
      <w:r w:rsidR="00782F45" w:rsidRPr="00052E79">
        <w:rPr>
          <w:bCs w:val="0"/>
          <w:caps w:val="0"/>
          <w:kern w:val="0"/>
          <w:sz w:val="24"/>
        </w:rPr>
        <w:t>ЕЕ</w:t>
      </w:r>
      <w:r w:rsidR="00782F45" w:rsidRPr="00052E79">
        <w:rPr>
          <w:caps w:val="0"/>
          <w:kern w:val="0"/>
          <w:sz w:val="24"/>
        </w:rPr>
        <w:t xml:space="preserve"> </w:t>
      </w:r>
      <w:r w:rsidR="00782F45" w:rsidRPr="00052E79">
        <w:rPr>
          <w:caps w:val="0"/>
          <w:sz w:val="24"/>
        </w:rPr>
        <w:t>ИСПОЛЬЗОВАНИЯ</w:t>
      </w:r>
      <w:bookmarkEnd w:id="20"/>
      <w:bookmarkEnd w:id="21"/>
      <w:bookmarkEnd w:id="22"/>
      <w:bookmarkEnd w:id="23"/>
      <w:bookmarkEnd w:id="24"/>
      <w:bookmarkEnd w:id="25"/>
      <w:bookmarkEnd w:id="26"/>
      <w:bookmarkEnd w:id="27"/>
    </w:p>
    <w:p w:rsidR="00EC08B1" w:rsidRPr="00052E79" w:rsidRDefault="00052E79" w:rsidP="00A33DCA">
      <w:pPr>
        <w:pStyle w:val="2"/>
        <w:numPr>
          <w:ilvl w:val="0"/>
          <w:numId w:val="0"/>
        </w:numPr>
        <w:spacing w:before="120" w:after="120" w:line="276" w:lineRule="auto"/>
        <w:ind w:left="425"/>
        <w:jc w:val="center"/>
        <w:rPr>
          <w:sz w:val="24"/>
        </w:rPr>
      </w:pPr>
      <w:bookmarkStart w:id="28" w:name="_Toc453082849"/>
      <w:bookmarkStart w:id="29" w:name="_Toc453164906"/>
      <w:bookmarkStart w:id="30" w:name="_Toc453165154"/>
      <w:bookmarkStart w:id="31" w:name="_Toc453862452"/>
      <w:bookmarkStart w:id="32" w:name="_Toc477945708"/>
      <w:bookmarkStart w:id="33" w:name="_Toc478059854"/>
      <w:bookmarkStart w:id="34" w:name="_Toc69144782"/>
      <w:bookmarkStart w:id="35" w:name="_Toc69203147"/>
      <w:bookmarkStart w:id="36" w:name="_Toc69895851"/>
      <w:bookmarkStart w:id="37" w:name="_Toc103341103"/>
      <w:bookmarkStart w:id="38" w:name="_Toc103349170"/>
      <w:bookmarkStart w:id="39" w:name="_Toc103352823"/>
      <w:bookmarkStart w:id="40" w:name="_Toc103886925"/>
      <w:bookmarkStart w:id="41" w:name="_Toc198720145"/>
      <w:r w:rsidRPr="00052E79">
        <w:rPr>
          <w:sz w:val="24"/>
        </w:rPr>
        <w:t xml:space="preserve">2.1 </w:t>
      </w:r>
      <w:r w:rsidR="00EC08B1" w:rsidRPr="00052E79">
        <w:rPr>
          <w:sz w:val="24"/>
        </w:rPr>
        <w:t>Общ</w:t>
      </w:r>
      <w:r w:rsidR="00B679C0" w:rsidRPr="00052E79">
        <w:rPr>
          <w:sz w:val="24"/>
        </w:rPr>
        <w:t>ая характеристика территории</w:t>
      </w:r>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BC6F01"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EA788A" w:rsidRPr="004F7F14">
        <w:rPr>
          <w:rFonts w:ascii="Times New Roman" w:hAnsi="Times New Roman" w:cs="Times New Roman"/>
        </w:rPr>
        <w:t xml:space="preserve"> – муниципальное образование, входящее в состав Сахалинской области, </w:t>
      </w:r>
      <w:r w:rsidR="00EA788A" w:rsidRPr="004F7F14">
        <w:rPr>
          <w:rFonts w:ascii="Times New Roman" w:eastAsiaTheme="minorEastAsia" w:hAnsi="Times New Roman" w:cs="Times New Roman"/>
        </w:rPr>
        <w:t xml:space="preserve">расположен на юге острова Сахалин, при впадении реки Лютоги в </w:t>
      </w:r>
      <w:r w:rsidR="00402ADB" w:rsidRPr="004F7F14">
        <w:rPr>
          <w:rFonts w:ascii="Times New Roman" w:eastAsiaTheme="minorEastAsia" w:hAnsi="Times New Roman" w:cs="Times New Roman"/>
        </w:rPr>
        <w:t>бухту Лососей</w:t>
      </w:r>
      <w:r w:rsidR="00EA788A" w:rsidRPr="004F7F14">
        <w:rPr>
          <w:rFonts w:ascii="Times New Roman" w:eastAsiaTheme="minorEastAsia" w:hAnsi="Times New Roman" w:cs="Times New Roman"/>
        </w:rPr>
        <w:t xml:space="preserve"> залив</w:t>
      </w:r>
      <w:r w:rsidR="00402ADB" w:rsidRPr="004F7F14">
        <w:rPr>
          <w:rFonts w:ascii="Times New Roman" w:eastAsiaTheme="minorEastAsia" w:hAnsi="Times New Roman" w:cs="Times New Roman"/>
        </w:rPr>
        <w:t>а</w:t>
      </w:r>
      <w:r w:rsidR="00EA788A" w:rsidRPr="004F7F14">
        <w:rPr>
          <w:rFonts w:ascii="Times New Roman" w:eastAsiaTheme="minorEastAsia" w:hAnsi="Times New Roman" w:cs="Times New Roman"/>
        </w:rPr>
        <w:t xml:space="preserve"> Анива, в 38 км к югу от города Южно-Сахалинска. </w:t>
      </w:r>
      <w:r w:rsidR="00BC6F01" w:rsidRPr="004F7F14">
        <w:rPr>
          <w:rFonts w:ascii="Times New Roman" w:hAnsi="Times New Roman" w:cs="Times New Roman"/>
        </w:rPr>
        <w:t xml:space="preserve">Площадь </w:t>
      </w:r>
      <w:r>
        <w:rPr>
          <w:rFonts w:ascii="Times New Roman" w:hAnsi="Times New Roman" w:cs="Times New Roman"/>
        </w:rPr>
        <w:t>муниципального округа</w:t>
      </w:r>
      <w:r w:rsidR="00052E79">
        <w:rPr>
          <w:rFonts w:ascii="Times New Roman" w:hAnsi="Times New Roman" w:cs="Times New Roman"/>
        </w:rPr>
        <w:t xml:space="preserve"> составляет 268515</w:t>
      </w:r>
      <w:r w:rsidR="00BC6F01" w:rsidRPr="004F7F14">
        <w:rPr>
          <w:rFonts w:ascii="Times New Roman" w:hAnsi="Times New Roman" w:cs="Times New Roman"/>
        </w:rPr>
        <w:t xml:space="preserve"> гектаров.</w:t>
      </w:r>
    </w:p>
    <w:p w:rsidR="00F61E0A" w:rsidRPr="004F7F14" w:rsidRDefault="00F61E0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севере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граничит </w:t>
      </w:r>
      <w:r w:rsidRPr="00CB0B81">
        <w:rPr>
          <w:rFonts w:ascii="Times New Roman" w:hAnsi="Times New Roman" w:cs="Times New Roman"/>
          <w:highlight w:val="yellow"/>
        </w:rPr>
        <w:t xml:space="preserve">с </w:t>
      </w:r>
      <w:r w:rsidR="00CB0B81" w:rsidRPr="00CB0B81">
        <w:rPr>
          <w:rFonts w:ascii="Times New Roman" w:hAnsi="Times New Roman" w:cs="Times New Roman"/>
          <w:highlight w:val="yellow"/>
        </w:rPr>
        <w:t xml:space="preserve">городской </w:t>
      </w:r>
      <w:r w:rsidR="005C6D79" w:rsidRPr="00CB0B81">
        <w:rPr>
          <w:rFonts w:ascii="Times New Roman" w:hAnsi="Times New Roman" w:cs="Times New Roman"/>
          <w:highlight w:val="yellow"/>
        </w:rPr>
        <w:t>округ</w:t>
      </w:r>
      <w:r w:rsidRPr="00CB0B81">
        <w:rPr>
          <w:rFonts w:ascii="Times New Roman" w:hAnsi="Times New Roman" w:cs="Times New Roman"/>
          <w:highlight w:val="yellow"/>
        </w:rPr>
        <w:t xml:space="preserve"> «Город Южно-Сахалинск» и МО «Холмский </w:t>
      </w:r>
      <w:r w:rsidR="00CB0B81" w:rsidRPr="00CB0B81">
        <w:rPr>
          <w:rFonts w:ascii="Times New Roman" w:hAnsi="Times New Roman" w:cs="Times New Roman"/>
          <w:highlight w:val="yellow"/>
        </w:rPr>
        <w:t>м</w:t>
      </w:r>
      <w:r w:rsidR="005C6D79" w:rsidRPr="00CB0B81">
        <w:rPr>
          <w:rFonts w:ascii="Times New Roman" w:hAnsi="Times New Roman" w:cs="Times New Roman"/>
          <w:highlight w:val="yellow"/>
        </w:rPr>
        <w:t>униципальный округ</w:t>
      </w:r>
      <w:r w:rsidRPr="00CB0B81">
        <w:rPr>
          <w:rFonts w:ascii="Times New Roman" w:hAnsi="Times New Roman" w:cs="Times New Roman"/>
          <w:highlight w:val="yellow"/>
        </w:rPr>
        <w:t xml:space="preserve">», на востоке – с МО «Корсаковский </w:t>
      </w:r>
      <w:r w:rsidR="00CB0B81" w:rsidRPr="00CB0B81">
        <w:rPr>
          <w:rFonts w:ascii="Times New Roman" w:hAnsi="Times New Roman" w:cs="Times New Roman"/>
          <w:highlight w:val="yellow"/>
        </w:rPr>
        <w:t>м</w:t>
      </w:r>
      <w:r w:rsidR="005C6D79" w:rsidRPr="00CB0B81">
        <w:rPr>
          <w:rFonts w:ascii="Times New Roman" w:hAnsi="Times New Roman" w:cs="Times New Roman"/>
          <w:highlight w:val="yellow"/>
        </w:rPr>
        <w:t>униципальный округ</w:t>
      </w:r>
      <w:r w:rsidRPr="00CB0B81">
        <w:rPr>
          <w:rFonts w:ascii="Times New Roman" w:hAnsi="Times New Roman" w:cs="Times New Roman"/>
          <w:highlight w:val="yellow"/>
        </w:rPr>
        <w:t xml:space="preserve">» Сахалинской области, на западе – с МО «Невельский </w:t>
      </w:r>
      <w:r w:rsidR="00CB0B81" w:rsidRPr="00CB0B81">
        <w:rPr>
          <w:rFonts w:ascii="Times New Roman" w:hAnsi="Times New Roman" w:cs="Times New Roman"/>
          <w:highlight w:val="yellow"/>
        </w:rPr>
        <w:t>м</w:t>
      </w:r>
      <w:r w:rsidR="005C6D79" w:rsidRPr="00CB0B81">
        <w:rPr>
          <w:rFonts w:ascii="Times New Roman" w:hAnsi="Times New Roman" w:cs="Times New Roman"/>
          <w:highlight w:val="yellow"/>
        </w:rPr>
        <w:t>униципальный округ</w:t>
      </w:r>
      <w:r w:rsidRPr="00CB0B81">
        <w:rPr>
          <w:rFonts w:ascii="Times New Roman" w:hAnsi="Times New Roman" w:cs="Times New Roman"/>
          <w:highlight w:val="yellow"/>
        </w:rPr>
        <w:t xml:space="preserve">» и МО «Холмский </w:t>
      </w:r>
      <w:r w:rsidR="00CB0B81" w:rsidRPr="00CB0B81">
        <w:rPr>
          <w:rFonts w:ascii="Times New Roman" w:hAnsi="Times New Roman" w:cs="Times New Roman"/>
          <w:highlight w:val="yellow"/>
        </w:rPr>
        <w:t>м</w:t>
      </w:r>
      <w:r w:rsidR="005C6D79" w:rsidRPr="00CB0B81">
        <w:rPr>
          <w:rFonts w:ascii="Times New Roman" w:hAnsi="Times New Roman" w:cs="Times New Roman"/>
          <w:highlight w:val="yellow"/>
        </w:rPr>
        <w:t>униципальный округ</w:t>
      </w:r>
      <w:r w:rsidRPr="00CB0B81">
        <w:rPr>
          <w:rFonts w:ascii="Times New Roman" w:hAnsi="Times New Roman" w:cs="Times New Roman"/>
          <w:highlight w:val="yellow"/>
        </w:rPr>
        <w:t>»; на юге и юго-востоке границей является побережье залива Анива.</w:t>
      </w:r>
    </w:p>
    <w:p w:rsidR="00F61E0A" w:rsidRPr="004F7F14" w:rsidRDefault="00F61E0A"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С городом Южно-Сахалинском </w:t>
      </w:r>
      <w:r w:rsidR="00EA17A6">
        <w:rPr>
          <w:rFonts w:ascii="Times New Roman" w:eastAsiaTheme="minorEastAsia" w:hAnsi="Times New Roman" w:cs="Times New Roman"/>
        </w:rPr>
        <w:t>Анивский муниципальный округ</w:t>
      </w:r>
      <w:r w:rsidRPr="004F7F14">
        <w:rPr>
          <w:rFonts w:ascii="Times New Roman" w:eastAsiaTheme="minorEastAsia" w:hAnsi="Times New Roman" w:cs="Times New Roman"/>
        </w:rPr>
        <w:t xml:space="preserve"> связывает </w:t>
      </w:r>
      <w:r w:rsidRPr="004F7F14">
        <w:rPr>
          <w:rFonts w:ascii="Times New Roman" w:eastAsiaTheme="minorEastAsia" w:hAnsi="Times New Roman" w:cs="Times New Roman"/>
          <w:lang w:eastAsia="ar-SA"/>
        </w:rPr>
        <w:t xml:space="preserve">автомобильная дорога </w:t>
      </w:r>
      <w:r w:rsidR="00BB300C" w:rsidRPr="004F7F14">
        <w:rPr>
          <w:rFonts w:ascii="Times New Roman" w:hAnsi="Times New Roman" w:cs="Times New Roman"/>
          <w:lang w:eastAsia="ar-SA"/>
        </w:rPr>
        <w:t>общего пользования федерального</w:t>
      </w:r>
      <w:r w:rsidRPr="004F7F14">
        <w:rPr>
          <w:rFonts w:ascii="Times New Roman" w:eastAsiaTheme="minorEastAsia" w:hAnsi="Times New Roman" w:cs="Times New Roman"/>
          <w:lang w:eastAsia="ar-SA"/>
        </w:rPr>
        <w:t xml:space="preserve"> значения </w:t>
      </w:r>
      <w:r w:rsidR="00BB300C" w:rsidRPr="004F7F14">
        <w:rPr>
          <w:rFonts w:ascii="Times New Roman" w:hAnsi="Times New Roman" w:cs="Times New Roman"/>
          <w:lang w:eastAsia="ar-SA"/>
        </w:rPr>
        <w:t>А-392 Южно-Сахалинск – Холмск</w:t>
      </w:r>
      <w:r w:rsidRPr="004F7F14">
        <w:rPr>
          <w:rFonts w:ascii="Times New Roman" w:hAnsi="Times New Roman" w:cs="Times New Roman"/>
          <w:lang w:eastAsia="ar-SA"/>
        </w:rPr>
        <w:t>, соответствующая классу «обычная автомобильная дорога», III категории</w:t>
      </w:r>
      <w:r w:rsidRPr="004F7F14">
        <w:rPr>
          <w:rFonts w:ascii="Times New Roman" w:eastAsiaTheme="minorEastAsia" w:hAnsi="Times New Roman" w:cs="Times New Roman"/>
        </w:rPr>
        <w:t>.</w:t>
      </w:r>
      <w:r w:rsidRPr="004F7F14">
        <w:rPr>
          <w:rFonts w:ascii="Times New Roman" w:hAnsi="Times New Roman" w:cs="Times New Roman"/>
        </w:rPr>
        <w:t xml:space="preserve"> </w:t>
      </w:r>
      <w:r w:rsidR="00BB300C" w:rsidRPr="004F7F14">
        <w:rPr>
          <w:rFonts w:ascii="Times New Roman" w:eastAsiaTheme="minorEastAsia" w:hAnsi="Times New Roman" w:cs="Times New Roman"/>
        </w:rPr>
        <w:t>Ближайший аэропорт и</w:t>
      </w:r>
      <w:r w:rsidRPr="004F7F14">
        <w:rPr>
          <w:rFonts w:ascii="Times New Roman" w:eastAsiaTheme="minorEastAsia" w:hAnsi="Times New Roman" w:cs="Times New Roman"/>
        </w:rPr>
        <w:t xml:space="preserve"> железнодорожный вокзал н</w:t>
      </w:r>
      <w:r w:rsidR="00BB300C" w:rsidRPr="004F7F14">
        <w:rPr>
          <w:rFonts w:ascii="Times New Roman" w:eastAsiaTheme="minorEastAsia" w:hAnsi="Times New Roman" w:cs="Times New Roman"/>
        </w:rPr>
        <w:t>аходятся в городе Южно-Сахалинске. Ближайший морской порт находится в городе Корсакове,</w:t>
      </w:r>
      <w:r w:rsidRPr="004F7F14">
        <w:rPr>
          <w:rFonts w:ascii="Times New Roman" w:eastAsiaTheme="minorEastAsia" w:hAnsi="Times New Roman" w:cs="Times New Roman"/>
        </w:rPr>
        <w:t xml:space="preserve"> расстояние до которого около </w:t>
      </w:r>
      <w:r w:rsidR="00BB300C" w:rsidRPr="004F7F14">
        <w:rPr>
          <w:rFonts w:ascii="Times New Roman" w:eastAsiaTheme="minorEastAsia" w:hAnsi="Times New Roman" w:cs="Times New Roman"/>
        </w:rPr>
        <w:t>80</w:t>
      </w:r>
      <w:r w:rsidR="00BC6F01" w:rsidRPr="004F7F14">
        <w:rPr>
          <w:rFonts w:ascii="Times New Roman" w:eastAsiaTheme="minorEastAsia" w:hAnsi="Times New Roman" w:cs="Times New Roman"/>
        </w:rPr>
        <w:t xml:space="preserve"> км.</w:t>
      </w:r>
    </w:p>
    <w:p w:rsidR="00CE2387" w:rsidRPr="004F7F14" w:rsidRDefault="00CE2387"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Административным центром </w:t>
      </w:r>
      <w:r w:rsidR="00EA17A6">
        <w:rPr>
          <w:rFonts w:ascii="Times New Roman" w:eastAsiaTheme="minorEastAsia" w:hAnsi="Times New Roman" w:cs="Times New Roman"/>
        </w:rPr>
        <w:t>Анивского муниципального округа</w:t>
      </w:r>
      <w:r w:rsidRPr="004F7F14">
        <w:rPr>
          <w:rFonts w:ascii="Times New Roman" w:eastAsiaTheme="minorEastAsia" w:hAnsi="Times New Roman" w:cs="Times New Roman"/>
        </w:rPr>
        <w:t xml:space="preserve"> является город Анива.</w:t>
      </w:r>
      <w:r w:rsidRPr="004F7F14">
        <w:rPr>
          <w:rFonts w:ascii="Times New Roman" w:hAnsi="Times New Roman" w:cs="Times New Roman"/>
        </w:rPr>
        <w:t xml:space="preserve"> Согласно </w:t>
      </w:r>
      <w:r w:rsidRPr="004F7F14">
        <w:rPr>
          <w:rFonts w:ascii="Times New Roman" w:eastAsiaTheme="minorEastAsia" w:hAnsi="Times New Roman" w:cs="Times New Roman"/>
        </w:rPr>
        <w:t>Закону Сахалинской области «</w:t>
      </w:r>
      <w:r w:rsidR="00CB0B81" w:rsidRPr="00CB0B81">
        <w:rPr>
          <w:rFonts w:ascii="Times New Roman" w:eastAsiaTheme="minorEastAsia" w:hAnsi="Times New Roman" w:cs="Times New Roman"/>
          <w:highlight w:val="yellow"/>
        </w:rPr>
        <w:t>О Статусе и границах муиципальных образований в Сахалинской области» от 14.11.202</w:t>
      </w:r>
      <w:r w:rsidRPr="00CB0B81">
        <w:rPr>
          <w:rFonts w:ascii="Times New Roman" w:eastAsiaTheme="minorEastAsia" w:hAnsi="Times New Roman" w:cs="Times New Roman"/>
          <w:highlight w:val="yellow"/>
        </w:rPr>
        <w:t>4 № </w:t>
      </w:r>
      <w:r w:rsidR="00CB0B81" w:rsidRPr="00CB0B81">
        <w:rPr>
          <w:rFonts w:ascii="Times New Roman" w:eastAsiaTheme="minorEastAsia" w:hAnsi="Times New Roman" w:cs="Times New Roman"/>
          <w:highlight w:val="yellow"/>
        </w:rPr>
        <w:t>96-ЗО</w:t>
      </w:r>
      <w:r w:rsidRPr="004F7F14">
        <w:rPr>
          <w:rFonts w:ascii="Times New Roman" w:eastAsiaTheme="minorEastAsia" w:hAnsi="Times New Roman" w:cs="Times New Roman"/>
        </w:rPr>
        <w:t xml:space="preserve"> </w:t>
      </w:r>
      <w:r w:rsidRPr="004F7F14">
        <w:rPr>
          <w:rFonts w:ascii="Times New Roman" w:hAnsi="Times New Roman" w:cs="Times New Roman"/>
        </w:rPr>
        <w:t xml:space="preserve">в состав территории </w:t>
      </w:r>
      <w:r w:rsidR="00D074B3">
        <w:rPr>
          <w:rFonts w:ascii="Times New Roman" w:hAnsi="Times New Roman" w:cs="Times New Roman"/>
        </w:rPr>
        <w:t>Анивского муниципального округа Сахалинской области</w:t>
      </w:r>
      <w:r w:rsidR="00363D4E" w:rsidRPr="004F7F14">
        <w:rPr>
          <w:rFonts w:ascii="Times New Roman" w:hAnsi="Times New Roman" w:cs="Times New Roman"/>
        </w:rPr>
        <w:t>,</w:t>
      </w:r>
      <w:r w:rsidRPr="004F7F14">
        <w:rPr>
          <w:rFonts w:ascii="Times New Roman" w:hAnsi="Times New Roman" w:cs="Times New Roman"/>
        </w:rPr>
        <w:t xml:space="preserve"> входят следующие населенные пункты: город Анива; села: Воскресенское, Благовещенское, Песчанское, Петропавловское, Рыбацкое, Огоньки, </w:t>
      </w:r>
      <w:r w:rsidR="00CA75EC">
        <w:rPr>
          <w:rFonts w:ascii="Times New Roman" w:hAnsi="Times New Roman" w:cs="Times New Roman"/>
        </w:rPr>
        <w:t>Высокое, Таранай, Зеленодольск</w:t>
      </w:r>
      <w:r w:rsidRPr="004F7F14">
        <w:rPr>
          <w:rFonts w:ascii="Times New Roman" w:hAnsi="Times New Roman" w:cs="Times New Roman"/>
        </w:rPr>
        <w:t>, Троицкое, Мицулевка, Новотроицкое, Успенское.</w:t>
      </w:r>
    </w:p>
    <w:p w:rsidR="00EA788A"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107145" w:rsidRPr="004F7F14">
        <w:rPr>
          <w:rFonts w:ascii="Times New Roman" w:hAnsi="Times New Roman" w:cs="Times New Roman"/>
        </w:rPr>
        <w:t xml:space="preserve"> является частью Южно-Сахалинской городской агломерации</w:t>
      </w:r>
      <w:r w:rsidR="00353CF3" w:rsidRPr="004F7F14">
        <w:rPr>
          <w:rFonts w:ascii="Times New Roman" w:hAnsi="Times New Roman" w:cs="Times New Roman"/>
        </w:rPr>
        <w:t>. Город Анива входит в I (внутренний) пояс спутников г. Южно-Сахалинска</w:t>
      </w:r>
      <w:r w:rsidR="00107145" w:rsidRPr="004F7F14">
        <w:rPr>
          <w:rFonts w:ascii="Times New Roman" w:hAnsi="Times New Roman" w:cs="Times New Roman"/>
        </w:rPr>
        <w:t xml:space="preserve">. </w:t>
      </w:r>
      <w:r w:rsidR="00CE2387" w:rsidRPr="004F7F14">
        <w:rPr>
          <w:rFonts w:ascii="Times New Roman" w:eastAsiaTheme="minorEastAsia" w:hAnsi="Times New Roman" w:cs="Times New Roman"/>
        </w:rPr>
        <w:t xml:space="preserve">Численность населения </w:t>
      </w:r>
      <w:r>
        <w:rPr>
          <w:rFonts w:ascii="Times New Roman" w:eastAsiaTheme="minorEastAsia" w:hAnsi="Times New Roman" w:cs="Times New Roman"/>
        </w:rPr>
        <w:t>Анивского муниципального округа</w:t>
      </w:r>
      <w:r w:rsidR="00107145" w:rsidRPr="004F7F14">
        <w:rPr>
          <w:rFonts w:ascii="Times New Roman" w:eastAsiaTheme="minorEastAsia" w:hAnsi="Times New Roman" w:cs="Times New Roman"/>
        </w:rPr>
        <w:t xml:space="preserve"> </w:t>
      </w:r>
      <w:r w:rsidR="00107145" w:rsidRPr="00673F6B">
        <w:rPr>
          <w:rFonts w:ascii="Times New Roman" w:eastAsiaTheme="minorEastAsia" w:hAnsi="Times New Roman" w:cs="Times New Roman"/>
        </w:rPr>
        <w:t xml:space="preserve">составляет </w:t>
      </w:r>
      <w:r w:rsidR="00673F6B" w:rsidRPr="00673F6B">
        <w:rPr>
          <w:rFonts w:ascii="Times New Roman" w:hAnsi="Times New Roman" w:cs="Times New Roman"/>
        </w:rPr>
        <w:t>20979</w:t>
      </w:r>
      <w:r w:rsidR="00CE2387" w:rsidRPr="00673F6B">
        <w:rPr>
          <w:rFonts w:ascii="Times New Roman" w:hAnsi="Times New Roman" w:cs="Times New Roman"/>
        </w:rPr>
        <w:t xml:space="preserve"> </w:t>
      </w:r>
      <w:r w:rsidR="00107145" w:rsidRPr="00673F6B">
        <w:rPr>
          <w:rFonts w:ascii="Times New Roman" w:hAnsi="Times New Roman" w:cs="Times New Roman"/>
        </w:rPr>
        <w:t>человек</w:t>
      </w:r>
      <w:r w:rsidR="00107145" w:rsidRPr="00673F6B">
        <w:rPr>
          <w:rFonts w:ascii="Times New Roman" w:eastAsiaTheme="minorEastAsia" w:hAnsi="Times New Roman" w:cs="Times New Roman"/>
        </w:rPr>
        <w:t>.</w:t>
      </w:r>
    </w:p>
    <w:p w:rsidR="00EA788A" w:rsidRPr="004F7F14" w:rsidRDefault="00EA788A"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 xml:space="preserve">Основой экономики города является рыболовство. Ведётся промышленная добыча горбуши, кеты.  В городе имеются предприятия пищевой промышленности, коммунального хозяйства. Город Анива – </w:t>
      </w:r>
      <w:r w:rsidR="00863827" w:rsidRPr="004F7F14">
        <w:rPr>
          <w:rFonts w:ascii="Times New Roman" w:eastAsiaTheme="minorEastAsia" w:hAnsi="Times New Roman" w:cs="Times New Roman"/>
        </w:rPr>
        <w:t xml:space="preserve">это </w:t>
      </w:r>
      <w:r w:rsidRPr="004F7F14">
        <w:rPr>
          <w:rFonts w:ascii="Times New Roman" w:eastAsiaTheme="minorEastAsia" w:hAnsi="Times New Roman" w:cs="Times New Roman"/>
        </w:rPr>
        <w:t>территория, где стабильно развивается строительство жилья, объектов социальной и коммунальной инфраструктур, осуществляется благоустройство жилых дворов и общественных пространств, ведется активная культурная и трудовая деятельность.</w:t>
      </w:r>
    </w:p>
    <w:p w:rsidR="005B7D85" w:rsidRPr="002E7E82" w:rsidRDefault="005B7D85" w:rsidP="002E7E82">
      <w:pPr>
        <w:spacing w:before="120" w:line="276" w:lineRule="auto"/>
        <w:rPr>
          <w:u w:val="single"/>
        </w:rPr>
      </w:pPr>
      <w:r w:rsidRPr="002E7E82">
        <w:rPr>
          <w:u w:val="single"/>
        </w:rPr>
        <w:t>История освоения территории</w:t>
      </w:r>
      <w:r w:rsidR="00A33DCA" w:rsidRPr="002E7E82">
        <w:rPr>
          <w:u w:val="single"/>
        </w:rPr>
        <w:t>*</w:t>
      </w:r>
    </w:p>
    <w:p w:rsidR="0059506B" w:rsidRPr="004F7F14" w:rsidRDefault="0097301C" w:rsidP="00A33DCA">
      <w:pPr>
        <w:pStyle w:val="a9"/>
        <w:spacing w:before="0" w:after="0" w:line="276" w:lineRule="auto"/>
        <w:rPr>
          <w:rFonts w:ascii="Times New Roman" w:eastAsiaTheme="minorEastAsia" w:hAnsi="Times New Roman" w:cs="Times New Roman"/>
        </w:rPr>
      </w:pPr>
      <w:r w:rsidRPr="004F7F14">
        <w:rPr>
          <w:rFonts w:ascii="Times New Roman" w:eastAsiaTheme="minorEastAsia" w:hAnsi="Times New Roman" w:cs="Times New Roman"/>
        </w:rPr>
        <w:t>По</w:t>
      </w:r>
      <w:r w:rsidR="00A3534A" w:rsidRPr="004F7F14">
        <w:rPr>
          <w:rFonts w:ascii="Times New Roman" w:eastAsiaTheme="minorEastAsia" w:hAnsi="Times New Roman" w:cs="Times New Roman"/>
        </w:rPr>
        <w:t>с</w:t>
      </w:r>
      <w:r w:rsidR="000F342E" w:rsidRPr="004F7F14">
        <w:rPr>
          <w:rFonts w:ascii="Times New Roman" w:eastAsiaTheme="minorEastAsia" w:hAnsi="Times New Roman" w:cs="Times New Roman"/>
        </w:rPr>
        <w:t>еление, на месте которого</w:t>
      </w:r>
      <w:r w:rsidRPr="004F7F14">
        <w:rPr>
          <w:rFonts w:ascii="Times New Roman" w:eastAsiaTheme="minorEastAsia" w:hAnsi="Times New Roman" w:cs="Times New Roman"/>
        </w:rPr>
        <w:t xml:space="preserve"> в настоящее время распол</w:t>
      </w:r>
      <w:r w:rsidR="00A3534A" w:rsidRPr="004F7F14">
        <w:rPr>
          <w:rFonts w:ascii="Times New Roman" w:eastAsiaTheme="minorEastAsia" w:hAnsi="Times New Roman" w:cs="Times New Roman"/>
        </w:rPr>
        <w:t>ожен</w:t>
      </w:r>
      <w:r w:rsidR="000F342E" w:rsidRPr="004F7F14">
        <w:rPr>
          <w:rFonts w:ascii="Times New Roman" w:eastAsiaTheme="minorEastAsia" w:hAnsi="Times New Roman" w:cs="Times New Roman"/>
        </w:rPr>
        <w:t xml:space="preserve"> город Анива, основано народом айны – древнейшим известным населением южной части </w:t>
      </w:r>
      <w:r w:rsidR="00816E9D" w:rsidRPr="004F7F14">
        <w:rPr>
          <w:rFonts w:ascii="Times New Roman" w:eastAsiaTheme="minorEastAsia" w:hAnsi="Times New Roman" w:cs="Times New Roman"/>
        </w:rPr>
        <w:t>о. Сахалин</w:t>
      </w:r>
      <w:r w:rsidR="00A84726" w:rsidRPr="004F7F14">
        <w:rPr>
          <w:rFonts w:ascii="Times New Roman" w:eastAsiaTheme="minorEastAsia" w:hAnsi="Times New Roman" w:cs="Times New Roman"/>
        </w:rPr>
        <w:t xml:space="preserve">. </w:t>
      </w:r>
      <w:r w:rsidR="00DF6534" w:rsidRPr="004F7F14">
        <w:rPr>
          <w:rFonts w:ascii="Times New Roman" w:eastAsiaTheme="minorEastAsia" w:hAnsi="Times New Roman" w:cs="Times New Roman"/>
        </w:rPr>
        <w:t xml:space="preserve">Название </w:t>
      </w:r>
      <w:r w:rsidRPr="004F7F14">
        <w:rPr>
          <w:rFonts w:ascii="Times New Roman" w:eastAsiaTheme="minorEastAsia" w:hAnsi="Times New Roman" w:cs="Times New Roman"/>
        </w:rPr>
        <w:t>по</w:t>
      </w:r>
      <w:r w:rsidR="00816E9D" w:rsidRPr="004F7F14">
        <w:rPr>
          <w:rFonts w:ascii="Times New Roman" w:eastAsiaTheme="minorEastAsia" w:hAnsi="Times New Roman" w:cs="Times New Roman"/>
        </w:rPr>
        <w:t xml:space="preserve">селения Лютога </w:t>
      </w:r>
      <w:r w:rsidR="00DF6534" w:rsidRPr="004F7F14">
        <w:rPr>
          <w:rFonts w:ascii="Times New Roman" w:eastAsiaTheme="minorEastAsia" w:hAnsi="Times New Roman" w:cs="Times New Roman"/>
        </w:rPr>
        <w:t xml:space="preserve">с </w:t>
      </w:r>
      <w:r w:rsidR="00BC6F01" w:rsidRPr="004F7F14">
        <w:rPr>
          <w:rFonts w:ascii="Times New Roman" w:eastAsiaTheme="minorEastAsia" w:hAnsi="Times New Roman" w:cs="Times New Roman"/>
        </w:rPr>
        <w:t xml:space="preserve">айнского языка </w:t>
      </w:r>
      <w:r w:rsidR="00A84726" w:rsidRPr="004F7F14">
        <w:rPr>
          <w:rFonts w:ascii="Times New Roman" w:eastAsiaTheme="minorEastAsia" w:hAnsi="Times New Roman" w:cs="Times New Roman"/>
        </w:rPr>
        <w:t>переводится, как «дорога к морскому берегу».</w:t>
      </w:r>
      <w:r w:rsidR="000F342E" w:rsidRPr="004F7F14">
        <w:rPr>
          <w:rFonts w:ascii="Times New Roman" w:eastAsiaTheme="minorEastAsia" w:hAnsi="Times New Roman" w:cs="Times New Roman"/>
        </w:rPr>
        <w:t xml:space="preserve"> </w:t>
      </w:r>
      <w:r w:rsidRPr="004F7F14">
        <w:rPr>
          <w:rFonts w:ascii="Times New Roman" w:eastAsiaTheme="minorEastAsia" w:hAnsi="Times New Roman" w:cs="Times New Roman"/>
        </w:rPr>
        <w:t xml:space="preserve">Первые сведения о поселении Лютога относятся к середине 80-х годов 19 века. </w:t>
      </w:r>
      <w:r w:rsidR="00A84726" w:rsidRPr="004F7F14">
        <w:rPr>
          <w:rFonts w:ascii="Times New Roman" w:eastAsiaTheme="minorEastAsia" w:hAnsi="Times New Roman" w:cs="Times New Roman"/>
        </w:rPr>
        <w:t xml:space="preserve">16 февраля </w:t>
      </w:r>
      <w:r w:rsidR="00E10D07" w:rsidRPr="004F7F14">
        <w:rPr>
          <w:rFonts w:ascii="Times New Roman" w:eastAsiaTheme="minorEastAsia" w:hAnsi="Times New Roman" w:cs="Times New Roman"/>
        </w:rPr>
        <w:t xml:space="preserve">1884 </w:t>
      </w:r>
      <w:r w:rsidR="00E10D07" w:rsidRPr="004F7F14">
        <w:rPr>
          <w:rFonts w:ascii="Times New Roman" w:eastAsiaTheme="minorEastAsia" w:hAnsi="Times New Roman" w:cs="Times New Roman"/>
        </w:rPr>
        <w:lastRenderedPageBreak/>
        <w:t>года</w:t>
      </w:r>
      <w:r w:rsidRPr="004F7F14">
        <w:rPr>
          <w:rFonts w:ascii="Times New Roman" w:eastAsiaTheme="minorEastAsia" w:hAnsi="Times New Roman" w:cs="Times New Roman"/>
        </w:rPr>
        <w:t xml:space="preserve"> </w:t>
      </w:r>
      <w:r w:rsidR="00A84726" w:rsidRPr="004F7F14">
        <w:rPr>
          <w:rFonts w:ascii="Times New Roman" w:eastAsiaTheme="minorEastAsia" w:hAnsi="Times New Roman" w:cs="Times New Roman"/>
        </w:rPr>
        <w:t>в метрической книге священник Алексей Мраморнов сделал запись о рождении у тунгуса деревни Лютога Ивана Екимова и законной жены его Александры Константиновны сына Алексея.</w:t>
      </w:r>
      <w:r w:rsidR="000F342E" w:rsidRPr="004F7F14">
        <w:rPr>
          <w:rFonts w:ascii="Times New Roman" w:eastAsiaTheme="minorEastAsia" w:hAnsi="Times New Roman" w:cs="Times New Roman"/>
        </w:rPr>
        <w:t xml:space="preserve"> </w:t>
      </w:r>
      <w:r w:rsidR="00A84726" w:rsidRPr="004F7F14">
        <w:rPr>
          <w:rFonts w:ascii="Times New Roman" w:eastAsiaTheme="minorEastAsia" w:hAnsi="Times New Roman" w:cs="Times New Roman"/>
        </w:rPr>
        <w:t xml:space="preserve">Первая партия </w:t>
      </w:r>
      <w:r w:rsidR="00DF6534" w:rsidRPr="004F7F14">
        <w:rPr>
          <w:rFonts w:ascii="Times New Roman" w:eastAsiaTheme="minorEastAsia" w:hAnsi="Times New Roman" w:cs="Times New Roman"/>
        </w:rPr>
        <w:t xml:space="preserve">русских </w:t>
      </w:r>
      <w:r w:rsidR="00A84726" w:rsidRPr="004F7F14">
        <w:rPr>
          <w:rFonts w:ascii="Times New Roman" w:eastAsiaTheme="minorEastAsia" w:hAnsi="Times New Roman" w:cs="Times New Roman"/>
        </w:rPr>
        <w:t>поселенцев прибыла в Лютогу в 1885 году. В первом номере «Тюремного вестника» за 1885 год дается краткий обзор поселения: «Условия для сельского хозяйства вполне благоприятные, хорошей земли под пашни и сенокос много. При этом еще имеется большая река. Все это способствует тому, что село Лютога даже в настоящее время имеет цветущий вид, а в будущем еще более разовьется. Поселенцы села и теперь не прочь взять маленький</w:t>
      </w:r>
      <w:r w:rsidR="00CD0117" w:rsidRPr="004F7F14">
        <w:rPr>
          <w:rFonts w:ascii="Times New Roman" w:eastAsiaTheme="minorEastAsia" w:hAnsi="Times New Roman" w:cs="Times New Roman"/>
        </w:rPr>
        <w:t xml:space="preserve"> подряд на засол рыбы в казну».</w:t>
      </w:r>
    </w:p>
    <w:p w:rsidR="00C12285" w:rsidRPr="004F7F14" w:rsidRDefault="00A84726"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В 1905 году, согласно Портсмутскому договору, вм</w:t>
      </w:r>
      <w:r w:rsidR="00DF6534" w:rsidRPr="004F7F14">
        <w:rPr>
          <w:rFonts w:ascii="Times New Roman" w:eastAsiaTheme="minorEastAsia" w:hAnsi="Times New Roman" w:cs="Times New Roman"/>
        </w:rPr>
        <w:t>есте со всей территорией остров Сахалин южнее 50-й параллели отошел к Японии</w:t>
      </w:r>
      <w:r w:rsidR="008349E5" w:rsidRPr="004F7F14">
        <w:rPr>
          <w:rFonts w:ascii="Times New Roman" w:eastAsiaTheme="minorEastAsia" w:hAnsi="Times New Roman" w:cs="Times New Roman"/>
        </w:rPr>
        <w:t>.</w:t>
      </w:r>
      <w:r w:rsidR="00DF6534" w:rsidRPr="004F7F14">
        <w:rPr>
          <w:rFonts w:ascii="Times New Roman" w:eastAsiaTheme="minorEastAsia" w:hAnsi="Times New Roman" w:cs="Times New Roman"/>
        </w:rPr>
        <w:t xml:space="preserve"> </w:t>
      </w:r>
      <w:r w:rsidR="00A3534A" w:rsidRPr="004F7F14">
        <w:rPr>
          <w:rFonts w:ascii="Times New Roman" w:hAnsi="Times New Roman" w:cs="Times New Roman"/>
        </w:rPr>
        <w:t>В 1907 году была образована японская префектура Карафуто с центром в Отомари (Корсаков), затем в городе Тоёхара (Южно-Сахалинск). В составе четырёх основных округов имелось 10 уездов, одним из которых был Рутака-гун (гун – уезд). Населёнными пунктами, вошедшими в состав уезда, были: город Рутака (</w:t>
      </w:r>
      <w:r w:rsidR="00A3534A" w:rsidRPr="004F7F14">
        <w:rPr>
          <w:rFonts w:ascii="Times New Roman" w:eastAsiaTheme="minorEastAsia" w:hAnsi="Times New Roman" w:cs="Times New Roman"/>
        </w:rPr>
        <w:t>Лютога</w:t>
      </w:r>
      <w:r w:rsidR="00C12285" w:rsidRPr="004F7F14">
        <w:rPr>
          <w:rFonts w:ascii="Times New Roman" w:hAnsi="Times New Roman" w:cs="Times New Roman"/>
        </w:rPr>
        <w:t>), деревня Санго (Таранай), деревня Ноторо</w:t>
      </w:r>
      <w:r w:rsidR="00A3534A" w:rsidRPr="004F7F14">
        <w:rPr>
          <w:rFonts w:ascii="Times New Roman" w:hAnsi="Times New Roman" w:cs="Times New Roman"/>
        </w:rPr>
        <w:t xml:space="preserve"> (Кириллово).</w:t>
      </w:r>
      <w:r w:rsidR="00DC1335" w:rsidRPr="004F7F14">
        <w:rPr>
          <w:rFonts w:ascii="Times New Roman" w:eastAsiaTheme="minorEastAsia" w:hAnsi="Times New Roman" w:cs="Times New Roman"/>
        </w:rPr>
        <w:t xml:space="preserve"> </w:t>
      </w:r>
      <w:r w:rsidR="00C12285" w:rsidRPr="004F7F14">
        <w:rPr>
          <w:rStyle w:val="ad"/>
          <w:rFonts w:ascii="Times New Roman" w:hAnsi="Times New Roman" w:cs="Times New Roman"/>
        </w:rPr>
        <w:t xml:space="preserve">На территории уезда Рутака </w:t>
      </w:r>
      <w:r w:rsidR="00C12285" w:rsidRPr="004F7F14">
        <w:rPr>
          <w:rFonts w:ascii="Times New Roman" w:hAnsi="Times New Roman" w:cs="Times New Roman"/>
        </w:rPr>
        <w:t xml:space="preserve">японцами было налажено </w:t>
      </w:r>
      <w:r w:rsidR="00C12285" w:rsidRPr="004F7F14">
        <w:rPr>
          <w:rStyle w:val="ad"/>
          <w:rFonts w:ascii="Times New Roman" w:hAnsi="Times New Roman" w:cs="Times New Roman"/>
        </w:rPr>
        <w:t xml:space="preserve">автомобильное и </w:t>
      </w:r>
      <w:r w:rsidR="00C12285" w:rsidRPr="004F7F14">
        <w:rPr>
          <w:rFonts w:ascii="Times New Roman" w:hAnsi="Times New Roman" w:cs="Times New Roman"/>
        </w:rPr>
        <w:t xml:space="preserve">железнодорожное сообщение с населёнными пунктами острова. Для этого они построили автомобильные дороги и капитальные бетонные мосты. </w:t>
      </w:r>
      <w:r w:rsidR="00C12285" w:rsidRPr="004F7F14">
        <w:rPr>
          <w:rStyle w:val="ad"/>
          <w:rFonts w:ascii="Times New Roman" w:hAnsi="Times New Roman" w:cs="Times New Roman"/>
        </w:rPr>
        <w:t xml:space="preserve">В уезде было развито сельское хозяйство и рыболовство, земля считалась одной из самых плодородных на острове. </w:t>
      </w:r>
    </w:p>
    <w:p w:rsidR="00DC1335" w:rsidRPr="004F7F14" w:rsidRDefault="00A84726" w:rsidP="00A33DCA">
      <w:pPr>
        <w:pStyle w:val="a9"/>
        <w:spacing w:before="0" w:after="0" w:line="276" w:lineRule="auto"/>
        <w:rPr>
          <w:rFonts w:ascii="Times New Roman" w:hAnsi="Times New Roman" w:cs="Times New Roman"/>
        </w:rPr>
      </w:pPr>
      <w:r w:rsidRPr="004F7F14">
        <w:rPr>
          <w:rFonts w:ascii="Times New Roman" w:eastAsiaTheme="minorEastAsia" w:hAnsi="Times New Roman" w:cs="Times New Roman"/>
        </w:rPr>
        <w:t>В 1945 году сахалинские территории были вновь возвращены в составе России. В 1946 </w:t>
      </w:r>
      <w:r w:rsidR="00E10D07" w:rsidRPr="004F7F14">
        <w:rPr>
          <w:rFonts w:ascii="Times New Roman" w:eastAsiaTheme="minorEastAsia" w:hAnsi="Times New Roman" w:cs="Times New Roman"/>
        </w:rPr>
        <w:t xml:space="preserve">году </w:t>
      </w:r>
      <w:r w:rsidR="00476E84" w:rsidRPr="004F7F14">
        <w:rPr>
          <w:rFonts w:ascii="Times New Roman" w:eastAsiaTheme="minorEastAsia" w:hAnsi="Times New Roman" w:cs="Times New Roman"/>
        </w:rPr>
        <w:t xml:space="preserve">населенный пункт получил </w:t>
      </w:r>
      <w:r w:rsidRPr="004F7F14">
        <w:rPr>
          <w:rFonts w:ascii="Times New Roman" w:eastAsiaTheme="minorEastAsia" w:hAnsi="Times New Roman" w:cs="Times New Roman"/>
        </w:rPr>
        <w:t xml:space="preserve">статус города и </w:t>
      </w:r>
      <w:r w:rsidR="00476E84" w:rsidRPr="004F7F14">
        <w:rPr>
          <w:rFonts w:ascii="Times New Roman" w:eastAsiaTheme="minorEastAsia" w:hAnsi="Times New Roman" w:cs="Times New Roman"/>
        </w:rPr>
        <w:t xml:space="preserve">новое </w:t>
      </w:r>
      <w:r w:rsidRPr="004F7F14">
        <w:rPr>
          <w:rFonts w:ascii="Times New Roman" w:eastAsiaTheme="minorEastAsia" w:hAnsi="Times New Roman" w:cs="Times New Roman"/>
        </w:rPr>
        <w:t>название Анива (по </w:t>
      </w:r>
      <w:r w:rsidR="00476E84" w:rsidRPr="004F7F14">
        <w:rPr>
          <w:rFonts w:ascii="Times New Roman" w:eastAsiaTheme="minorEastAsia" w:hAnsi="Times New Roman" w:cs="Times New Roman"/>
        </w:rPr>
        <w:t>названию залива</w:t>
      </w:r>
      <w:r w:rsidRPr="004F7F14">
        <w:rPr>
          <w:rFonts w:ascii="Times New Roman" w:eastAsiaTheme="minorEastAsia" w:hAnsi="Times New Roman" w:cs="Times New Roman"/>
        </w:rPr>
        <w:t>, на берегу которого он находится).</w:t>
      </w:r>
      <w:r w:rsidR="00476E84" w:rsidRPr="004F7F14">
        <w:rPr>
          <w:rFonts w:ascii="Times New Roman" w:eastAsiaTheme="minorEastAsia" w:hAnsi="Times New Roman" w:cs="Times New Roman"/>
        </w:rPr>
        <w:t xml:space="preserve"> </w:t>
      </w:r>
      <w:r w:rsidR="00E10D07" w:rsidRPr="004F7F14">
        <w:rPr>
          <w:rFonts w:ascii="Times New Roman" w:hAnsi="Times New Roman" w:cs="Times New Roman"/>
        </w:rPr>
        <w:t>5 июня 1946 года</w:t>
      </w:r>
      <w:r w:rsidR="00476E84" w:rsidRPr="004F7F14">
        <w:rPr>
          <w:rFonts w:ascii="Times New Roman" w:hAnsi="Times New Roman" w:cs="Times New Roman"/>
        </w:rPr>
        <w:t xml:space="preserve"> </w:t>
      </w:r>
      <w:r w:rsidR="00476E84" w:rsidRPr="004F7F14">
        <w:rPr>
          <w:rFonts w:ascii="Times New Roman" w:eastAsiaTheme="minorEastAsia" w:hAnsi="Times New Roman" w:cs="Times New Roman"/>
        </w:rPr>
        <w:t xml:space="preserve">был образован </w:t>
      </w:r>
      <w:r w:rsidR="00476E84" w:rsidRPr="004F7F14">
        <w:rPr>
          <w:rFonts w:ascii="Times New Roman" w:hAnsi="Times New Roman" w:cs="Times New Roman"/>
        </w:rPr>
        <w:t>Анивский район с центром в городе Анива как административно-территориальная единица в составе Южно-Сахалинской области Хабаровского края.</w:t>
      </w:r>
      <w:r w:rsidR="00DC1335" w:rsidRPr="004F7F14">
        <w:rPr>
          <w:rFonts w:ascii="Times New Roman" w:hAnsi="Times New Roman" w:cs="Times New Roman"/>
        </w:rPr>
        <w:t xml:space="preserve"> Первые переселенцы прибыли в район в 1946 году из </w:t>
      </w:r>
      <w:r w:rsidR="00CD0117" w:rsidRPr="004F7F14">
        <w:rPr>
          <w:rFonts w:ascii="Times New Roman" w:hAnsi="Times New Roman" w:cs="Times New Roman"/>
        </w:rPr>
        <w:t>центральных</w:t>
      </w:r>
      <w:r w:rsidR="00DC1335" w:rsidRPr="004F7F14">
        <w:rPr>
          <w:rFonts w:ascii="Times New Roman" w:hAnsi="Times New Roman" w:cs="Times New Roman"/>
        </w:rPr>
        <w:t xml:space="preserve"> областей</w:t>
      </w:r>
      <w:r w:rsidR="00CD0117" w:rsidRPr="004F7F14">
        <w:rPr>
          <w:rFonts w:ascii="Times New Roman" w:hAnsi="Times New Roman" w:cs="Times New Roman"/>
        </w:rPr>
        <w:t xml:space="preserve"> России</w:t>
      </w:r>
      <w:r w:rsidR="00DC1335" w:rsidRPr="004F7F14">
        <w:rPr>
          <w:rFonts w:ascii="Times New Roman" w:hAnsi="Times New Roman" w:cs="Times New Roman"/>
        </w:rPr>
        <w:t>. Сразу по их прибытию создавались рыболовецкие и сельскохозяйственные объединения. В районе развивались сельское хозяйство и промышленность</w:t>
      </w:r>
      <w:r w:rsidR="00BC6F01" w:rsidRPr="004F7F14">
        <w:rPr>
          <w:rFonts w:ascii="Times New Roman" w:hAnsi="Times New Roman" w:cs="Times New Roman"/>
        </w:rPr>
        <w:t xml:space="preserve">, увеличивались посевные площади, велась </w:t>
      </w:r>
      <w:r w:rsidR="00E10D07" w:rsidRPr="004F7F14">
        <w:rPr>
          <w:rFonts w:ascii="Times New Roman" w:hAnsi="Times New Roman" w:cs="Times New Roman"/>
        </w:rPr>
        <w:t xml:space="preserve">рыбодобыча и </w:t>
      </w:r>
      <w:r w:rsidR="00BC6F01" w:rsidRPr="004F7F14">
        <w:rPr>
          <w:rFonts w:ascii="Times New Roman" w:hAnsi="Times New Roman" w:cs="Times New Roman"/>
        </w:rPr>
        <w:t>рыбопереработка</w:t>
      </w:r>
      <w:r w:rsidR="00DC1335" w:rsidRPr="004F7F14">
        <w:rPr>
          <w:rFonts w:ascii="Times New Roman" w:hAnsi="Times New Roman" w:cs="Times New Roman"/>
        </w:rPr>
        <w:t xml:space="preserve">. </w:t>
      </w:r>
    </w:p>
    <w:p w:rsidR="00476E84" w:rsidRPr="004F7F14" w:rsidRDefault="00DC133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протяжении многих лет административно-территориальное деление района неоднократно изменялось.</w:t>
      </w:r>
      <w:r w:rsidR="00863827" w:rsidRPr="004F7F14">
        <w:rPr>
          <w:rFonts w:ascii="Times New Roman" w:hAnsi="Times New Roman" w:cs="Times New Roman"/>
        </w:rPr>
        <w:t xml:space="preserve"> </w:t>
      </w:r>
      <w:r w:rsidR="00476E84" w:rsidRPr="004F7F14">
        <w:rPr>
          <w:rFonts w:ascii="Times New Roman" w:hAnsi="Times New Roman" w:cs="Times New Roman"/>
        </w:rPr>
        <w:t>В связи с ликвидацией Южно-Сахалин</w:t>
      </w:r>
      <w:r w:rsidR="00251B55" w:rsidRPr="004F7F14">
        <w:rPr>
          <w:rFonts w:ascii="Times New Roman" w:hAnsi="Times New Roman" w:cs="Times New Roman"/>
        </w:rPr>
        <w:t>ской области со 2 января 1947 года</w:t>
      </w:r>
      <w:r w:rsidR="00476E84" w:rsidRPr="004F7F14">
        <w:rPr>
          <w:rFonts w:ascii="Times New Roman" w:hAnsi="Times New Roman" w:cs="Times New Roman"/>
        </w:rPr>
        <w:t xml:space="preserve"> Анивский район включен в состав Сахалинской области РСФСР (с 1991 г</w:t>
      </w:r>
      <w:r w:rsidR="00251B55" w:rsidRPr="004F7F14">
        <w:rPr>
          <w:rFonts w:ascii="Times New Roman" w:hAnsi="Times New Roman" w:cs="Times New Roman"/>
        </w:rPr>
        <w:t>ода</w:t>
      </w:r>
      <w:r w:rsidR="00476E84" w:rsidRPr="004F7F14">
        <w:rPr>
          <w:rFonts w:ascii="Times New Roman" w:hAnsi="Times New Roman" w:cs="Times New Roman"/>
        </w:rPr>
        <w:t xml:space="preserve"> – РФ).</w:t>
      </w:r>
      <w:r w:rsidR="00863827" w:rsidRPr="004F7F14">
        <w:rPr>
          <w:rFonts w:ascii="Times New Roman" w:hAnsi="Times New Roman" w:cs="Times New Roman"/>
        </w:rPr>
        <w:t xml:space="preserve"> </w:t>
      </w:r>
      <w:r w:rsidR="00476E84" w:rsidRPr="004F7F14">
        <w:rPr>
          <w:rFonts w:ascii="Times New Roman" w:hAnsi="Times New Roman" w:cs="Times New Roman"/>
        </w:rPr>
        <w:t>1 февраля 1963 г</w:t>
      </w:r>
      <w:r w:rsidR="00251B55" w:rsidRPr="004F7F14">
        <w:rPr>
          <w:rFonts w:ascii="Times New Roman" w:hAnsi="Times New Roman" w:cs="Times New Roman"/>
        </w:rPr>
        <w:t>ода</w:t>
      </w:r>
      <w:r w:rsidR="00476E84" w:rsidRPr="004F7F14">
        <w:rPr>
          <w:rFonts w:ascii="Times New Roman" w:hAnsi="Times New Roman" w:cs="Times New Roman"/>
        </w:rPr>
        <w:t xml:space="preserve"> образован Анивский сельский район Сахалинской области с центром в городе Анива.</w:t>
      </w:r>
    </w:p>
    <w:p w:rsidR="00476E84" w:rsidRPr="004F7F14" w:rsidRDefault="00476E84" w:rsidP="00A33DCA">
      <w:pPr>
        <w:pStyle w:val="a9"/>
        <w:spacing w:before="0" w:after="0" w:line="276" w:lineRule="auto"/>
        <w:rPr>
          <w:rFonts w:ascii="Times New Roman" w:hAnsi="Times New Roman" w:cs="Times New Roman"/>
        </w:rPr>
      </w:pPr>
      <w:r w:rsidRPr="004F7F14">
        <w:rPr>
          <w:rFonts w:ascii="Times New Roman" w:hAnsi="Times New Roman" w:cs="Times New Roman"/>
        </w:rPr>
        <w:t>13 мая 1963 г</w:t>
      </w:r>
      <w:r w:rsidR="00251B55" w:rsidRPr="004F7F14">
        <w:rPr>
          <w:rFonts w:ascii="Times New Roman" w:hAnsi="Times New Roman" w:cs="Times New Roman"/>
        </w:rPr>
        <w:t>ода</w:t>
      </w:r>
      <w:r w:rsidRPr="004F7F14">
        <w:rPr>
          <w:rFonts w:ascii="Times New Roman" w:hAnsi="Times New Roman" w:cs="Times New Roman"/>
        </w:rPr>
        <w:t xml:space="preserve"> в состав укрупненного Анивского сельского района включен ряд территориальных единиц бывшего Южно-Сахалинского района (рабочий поселок Сокол, Березняковский, Лиственничный, Ново-Александровский и Троицкий сельсоветы), бывшего Невельского района (рабочий поселок Ясноморск и Амурский сельсовет), бывшего Анивского района (Брянский, Петропавловский, Таранайский и Ульяновский сельсоветы), бывшего Корсаковского района (Чапаевский сельсовет), пригородной зоны города Холмска (Чаплаковский сельсовет).</w:t>
      </w:r>
    </w:p>
    <w:p w:rsidR="00476E84" w:rsidRPr="004F7F14" w:rsidRDefault="00476E84" w:rsidP="00A33DCA">
      <w:pPr>
        <w:pStyle w:val="a9"/>
        <w:spacing w:before="0" w:after="0" w:line="276" w:lineRule="auto"/>
        <w:rPr>
          <w:rFonts w:ascii="Times New Roman" w:eastAsiaTheme="minorEastAsia" w:hAnsi="Times New Roman" w:cs="Times New Roman"/>
        </w:rPr>
      </w:pPr>
      <w:r w:rsidRPr="004F7F14">
        <w:rPr>
          <w:rFonts w:ascii="Times New Roman" w:hAnsi="Times New Roman" w:cs="Times New Roman"/>
        </w:rPr>
        <w:t>12 января 1965 г</w:t>
      </w:r>
      <w:r w:rsidR="00251B55" w:rsidRPr="004F7F14">
        <w:rPr>
          <w:rFonts w:ascii="Times New Roman" w:hAnsi="Times New Roman" w:cs="Times New Roman"/>
        </w:rPr>
        <w:t>ода</w:t>
      </w:r>
      <w:r w:rsidRPr="004F7F14">
        <w:rPr>
          <w:rFonts w:ascii="Times New Roman" w:hAnsi="Times New Roman" w:cs="Times New Roman"/>
        </w:rPr>
        <w:t xml:space="preserve"> в</w:t>
      </w:r>
      <w:r w:rsidR="00816E9D" w:rsidRPr="004F7F14">
        <w:rPr>
          <w:rFonts w:ascii="Times New Roman" w:hAnsi="Times New Roman" w:cs="Times New Roman"/>
        </w:rPr>
        <w:t xml:space="preserve"> связи с упразднением Анивского сельского района </w:t>
      </w:r>
      <w:r w:rsidRPr="004F7F14">
        <w:rPr>
          <w:rFonts w:ascii="Times New Roman" w:hAnsi="Times New Roman" w:cs="Times New Roman"/>
        </w:rPr>
        <w:t>вновь образован Анивский район с центром в городе Анива.</w:t>
      </w:r>
    </w:p>
    <w:p w:rsidR="0088085C" w:rsidRPr="004F7F14" w:rsidRDefault="00863827" w:rsidP="00A33DCA">
      <w:pPr>
        <w:pStyle w:val="a9"/>
        <w:spacing w:before="0" w:after="0" w:line="276" w:lineRule="auto"/>
        <w:rPr>
          <w:rFonts w:ascii="Times New Roman" w:hAnsi="Times New Roman" w:cs="Times New Roman"/>
        </w:rPr>
      </w:pPr>
      <w:r w:rsidRPr="004F7F14">
        <w:rPr>
          <w:rFonts w:ascii="Times New Roman" w:hAnsi="Times New Roman" w:cs="Times New Roman"/>
        </w:rPr>
        <w:t>Экономический кризис 90-х</w:t>
      </w:r>
      <w:r w:rsidR="00E10D07" w:rsidRPr="004F7F14">
        <w:rPr>
          <w:rFonts w:ascii="Times New Roman" w:hAnsi="Times New Roman" w:cs="Times New Roman"/>
        </w:rPr>
        <w:t xml:space="preserve"> годов прошлого века</w:t>
      </w:r>
      <w:r w:rsidR="00713305" w:rsidRPr="004F7F14">
        <w:rPr>
          <w:rFonts w:ascii="Times New Roman" w:hAnsi="Times New Roman" w:cs="Times New Roman"/>
        </w:rPr>
        <w:t xml:space="preserve"> нарушил</w:t>
      </w:r>
      <w:r w:rsidRPr="004F7F14">
        <w:rPr>
          <w:rFonts w:ascii="Times New Roman" w:hAnsi="Times New Roman" w:cs="Times New Roman"/>
        </w:rPr>
        <w:t xml:space="preserve"> стабильность работы практически всех отраслей экономики </w:t>
      </w:r>
      <w:r w:rsidR="00713305" w:rsidRPr="004F7F14">
        <w:rPr>
          <w:rFonts w:ascii="Times New Roman" w:hAnsi="Times New Roman" w:cs="Times New Roman"/>
        </w:rPr>
        <w:t xml:space="preserve">Анивского </w:t>
      </w:r>
      <w:r w:rsidRPr="004F7F14">
        <w:rPr>
          <w:rFonts w:ascii="Times New Roman" w:hAnsi="Times New Roman" w:cs="Times New Roman"/>
        </w:rPr>
        <w:t>района. Особенно чувствительным был удар по сельс</w:t>
      </w:r>
      <w:r w:rsidR="00713305" w:rsidRPr="004F7F14">
        <w:rPr>
          <w:rFonts w:ascii="Times New Roman" w:hAnsi="Times New Roman" w:cs="Times New Roman"/>
        </w:rPr>
        <w:t>кому хозяйству</w:t>
      </w:r>
      <w:r w:rsidRPr="004F7F14">
        <w:rPr>
          <w:rFonts w:ascii="Times New Roman" w:hAnsi="Times New Roman" w:cs="Times New Roman"/>
        </w:rPr>
        <w:t xml:space="preserve"> и местной промышле</w:t>
      </w:r>
      <w:r w:rsidR="00713305" w:rsidRPr="004F7F14">
        <w:rPr>
          <w:rFonts w:ascii="Times New Roman" w:hAnsi="Times New Roman" w:cs="Times New Roman"/>
        </w:rPr>
        <w:t>нности. В районе застопорилось</w:t>
      </w:r>
      <w:r w:rsidRPr="004F7F14">
        <w:rPr>
          <w:rFonts w:ascii="Times New Roman" w:hAnsi="Times New Roman" w:cs="Times New Roman"/>
        </w:rPr>
        <w:t xml:space="preserve"> </w:t>
      </w:r>
      <w:r w:rsidRPr="004F7F14">
        <w:rPr>
          <w:rFonts w:ascii="Times New Roman" w:hAnsi="Times New Roman" w:cs="Times New Roman"/>
        </w:rPr>
        <w:lastRenderedPageBreak/>
        <w:t>строительство, испытывали значительные трудности рыбопромышленные предприятия.</w:t>
      </w:r>
      <w:r w:rsidR="00D97036" w:rsidRPr="004F7F14">
        <w:rPr>
          <w:rFonts w:ascii="Times New Roman" w:eastAsiaTheme="minorEastAsia" w:hAnsi="Times New Roman" w:cs="Times New Roman"/>
        </w:rPr>
        <w:t xml:space="preserve"> К</w:t>
      </w:r>
      <w:r w:rsidRPr="004F7F14">
        <w:rPr>
          <w:rFonts w:ascii="Times New Roman" w:hAnsi="Times New Roman" w:cs="Times New Roman"/>
        </w:rPr>
        <w:t>ризис удалось пережить, сократив основы хозяйственного комплекса района. В новый век Анивский район вошел со стабильной экономикой и устойчивой социальной сферой. Более того, по основным социально-экономическим пока</w:t>
      </w:r>
      <w:r w:rsidR="004164B5" w:rsidRPr="004F7F14">
        <w:rPr>
          <w:rFonts w:ascii="Times New Roman" w:hAnsi="Times New Roman" w:cs="Times New Roman"/>
        </w:rPr>
        <w:t>зателям он к 2003 году опередил</w:t>
      </w:r>
      <w:r w:rsidRPr="004F7F14">
        <w:rPr>
          <w:rFonts w:ascii="Times New Roman" w:hAnsi="Times New Roman" w:cs="Times New Roman"/>
        </w:rPr>
        <w:t xml:space="preserve"> ряд островных муниципальных образований. Успешное решение проблем водо- и теплоснабжения увеличило спрос на жилье. В районе наметился приток населения, что не характерно даже для крупных ад</w:t>
      </w:r>
      <w:r w:rsidR="0088085C" w:rsidRPr="004F7F14">
        <w:rPr>
          <w:rFonts w:ascii="Times New Roman" w:hAnsi="Times New Roman" w:cs="Times New Roman"/>
        </w:rPr>
        <w:t>министративных центров Сахалина, с</w:t>
      </w:r>
      <w:r w:rsidRPr="004F7F14">
        <w:rPr>
          <w:rFonts w:ascii="Times New Roman" w:hAnsi="Times New Roman" w:cs="Times New Roman"/>
        </w:rPr>
        <w:t>низилось число безработных граждан, стабилизир</w:t>
      </w:r>
      <w:r w:rsidR="0088085C" w:rsidRPr="004F7F14">
        <w:rPr>
          <w:rFonts w:ascii="Times New Roman" w:hAnsi="Times New Roman" w:cs="Times New Roman"/>
        </w:rPr>
        <w:t xml:space="preserve">овалась демографическая ситуация. </w:t>
      </w:r>
    </w:p>
    <w:p w:rsidR="005B7D85" w:rsidRPr="004F7F14" w:rsidRDefault="00CE2387" w:rsidP="00A33DCA">
      <w:pPr>
        <w:pStyle w:val="a9"/>
        <w:spacing w:before="0" w:after="0" w:line="276" w:lineRule="auto"/>
        <w:rPr>
          <w:rFonts w:ascii="Times New Roman" w:eastAsiaTheme="minorEastAsia" w:hAnsi="Times New Roman" w:cs="Times New Roman"/>
        </w:rPr>
      </w:pPr>
      <w:r w:rsidRPr="004F7F14">
        <w:rPr>
          <w:rFonts w:ascii="Times New Roman" w:eastAsiaTheme="minorEastAsia" w:hAnsi="Times New Roman" w:cs="Times New Roman"/>
        </w:rPr>
        <w:t xml:space="preserve">В 2004 году в связи с принятием Закона Сахалинской области «О границах и статусе муниципальных образований в Сахалинской области» Анивский район получил </w:t>
      </w:r>
      <w:r w:rsidR="00816E9D" w:rsidRPr="004F7F14">
        <w:rPr>
          <w:rFonts w:ascii="Times New Roman" w:eastAsiaTheme="minorEastAsia" w:hAnsi="Times New Roman" w:cs="Times New Roman"/>
        </w:rPr>
        <w:t xml:space="preserve">статус </w:t>
      </w:r>
      <w:r w:rsidR="00EA17A6">
        <w:rPr>
          <w:rFonts w:ascii="Times New Roman" w:eastAsiaTheme="minorEastAsia" w:hAnsi="Times New Roman" w:cs="Times New Roman"/>
        </w:rPr>
        <w:t>муниципального округа</w:t>
      </w:r>
      <w:r w:rsidR="00816E9D" w:rsidRPr="004F7F14">
        <w:rPr>
          <w:rFonts w:ascii="Times New Roman" w:eastAsiaTheme="minorEastAsia" w:hAnsi="Times New Roman" w:cs="Times New Roman"/>
        </w:rPr>
        <w:t xml:space="preserve"> и </w:t>
      </w:r>
      <w:r w:rsidRPr="004F7F14">
        <w:rPr>
          <w:rFonts w:ascii="Times New Roman" w:eastAsiaTheme="minorEastAsia" w:hAnsi="Times New Roman" w:cs="Times New Roman"/>
        </w:rPr>
        <w:t xml:space="preserve">официальное наименование – </w:t>
      </w:r>
      <w:r w:rsidR="00B24519">
        <w:rPr>
          <w:rFonts w:ascii="Times New Roman" w:eastAsiaTheme="minorEastAsia" w:hAnsi="Times New Roman" w:cs="Times New Roman"/>
        </w:rPr>
        <w:t xml:space="preserve">Анивского </w:t>
      </w:r>
      <w:r w:rsidR="00EA17A6">
        <w:rPr>
          <w:rFonts w:ascii="Times New Roman" w:eastAsiaTheme="minorEastAsia" w:hAnsi="Times New Roman" w:cs="Times New Roman"/>
        </w:rPr>
        <w:t>муниципального округа</w:t>
      </w:r>
      <w:r w:rsidRPr="004F7F14">
        <w:rPr>
          <w:rFonts w:ascii="Times New Roman" w:eastAsiaTheme="minorEastAsia" w:hAnsi="Times New Roman" w:cs="Times New Roman"/>
        </w:rPr>
        <w:t xml:space="preserve">. </w:t>
      </w:r>
    </w:p>
    <w:p w:rsidR="00A33DCA" w:rsidRPr="0030283B" w:rsidRDefault="00A33DCA" w:rsidP="00A33DCA">
      <w:pPr>
        <w:pStyle w:val="a9"/>
        <w:spacing w:before="0" w:after="0" w:line="276" w:lineRule="auto"/>
        <w:rPr>
          <w:rFonts w:ascii="Times New Roman" w:hAnsi="Times New Roman" w:cs="Times New Roman"/>
          <w:i/>
          <w:sz w:val="8"/>
        </w:rPr>
      </w:pPr>
    </w:p>
    <w:p w:rsidR="0022653C" w:rsidRPr="004F7F14" w:rsidRDefault="00E84522" w:rsidP="00A33DCA">
      <w:pPr>
        <w:pStyle w:val="a9"/>
        <w:spacing w:before="0" w:after="0" w:line="276" w:lineRule="auto"/>
        <w:rPr>
          <w:rFonts w:ascii="Times New Roman" w:hAnsi="Times New Roman" w:cs="Times New Roman"/>
          <w:i/>
          <w:sz w:val="22"/>
        </w:rPr>
      </w:pPr>
      <w:r w:rsidRPr="004F7F14">
        <w:rPr>
          <w:rFonts w:ascii="Times New Roman" w:hAnsi="Times New Roman" w:cs="Times New Roman"/>
          <w:i/>
          <w:sz w:val="22"/>
        </w:rPr>
        <w:t>*</w:t>
      </w:r>
      <w:r w:rsidR="0022653C" w:rsidRPr="004F7F14">
        <w:rPr>
          <w:rFonts w:ascii="Times New Roman" w:hAnsi="Times New Roman" w:cs="Times New Roman"/>
          <w:i/>
          <w:sz w:val="22"/>
        </w:rPr>
        <w:t xml:space="preserve">Сведения об истории освоения территории </w:t>
      </w:r>
      <w:r w:rsidR="00EA17A6">
        <w:rPr>
          <w:rFonts w:ascii="Times New Roman" w:hAnsi="Times New Roman" w:cs="Times New Roman"/>
          <w:i/>
          <w:sz w:val="22"/>
        </w:rPr>
        <w:t>Анивского муниципального округа</w:t>
      </w:r>
      <w:r w:rsidR="0022653C" w:rsidRPr="004F7F14">
        <w:rPr>
          <w:rFonts w:ascii="Times New Roman" w:hAnsi="Times New Roman" w:cs="Times New Roman"/>
          <w:i/>
          <w:sz w:val="22"/>
        </w:rPr>
        <w:t xml:space="preserve"> получены из открытых источников.</w:t>
      </w:r>
    </w:p>
    <w:p w:rsidR="00B679C0" w:rsidRPr="00A33DCA" w:rsidRDefault="00A33DCA" w:rsidP="00A33DCA">
      <w:pPr>
        <w:pStyle w:val="2"/>
        <w:numPr>
          <w:ilvl w:val="0"/>
          <w:numId w:val="0"/>
        </w:numPr>
        <w:spacing w:before="120" w:after="120" w:line="276" w:lineRule="auto"/>
        <w:ind w:left="851"/>
        <w:jc w:val="center"/>
        <w:rPr>
          <w:sz w:val="24"/>
        </w:rPr>
      </w:pPr>
      <w:bookmarkStart w:id="42" w:name="_Toc453082851"/>
      <w:bookmarkStart w:id="43" w:name="_Toc453164908"/>
      <w:bookmarkStart w:id="44" w:name="_Toc453862454"/>
      <w:bookmarkStart w:id="45" w:name="_Toc477945710"/>
      <w:bookmarkStart w:id="46" w:name="_Toc478059856"/>
      <w:bookmarkStart w:id="47" w:name="_Toc69144783"/>
      <w:bookmarkStart w:id="48" w:name="_Toc69203148"/>
      <w:bookmarkStart w:id="49" w:name="_Toc69895852"/>
      <w:bookmarkStart w:id="50" w:name="_Toc103341104"/>
      <w:bookmarkStart w:id="51" w:name="_Toc103349171"/>
      <w:bookmarkStart w:id="52" w:name="_Toc103352824"/>
      <w:bookmarkStart w:id="53" w:name="_Toc103886926"/>
      <w:bookmarkStart w:id="54" w:name="_Toc198720146"/>
      <w:r>
        <w:rPr>
          <w:sz w:val="24"/>
        </w:rPr>
        <w:t xml:space="preserve">2.2 </w:t>
      </w:r>
      <w:r w:rsidR="00B679C0" w:rsidRPr="00A33DCA">
        <w:rPr>
          <w:sz w:val="24"/>
        </w:rPr>
        <w:t>Природные условия и ресурсы территории</w:t>
      </w:r>
      <w:bookmarkEnd w:id="42"/>
      <w:bookmarkEnd w:id="43"/>
      <w:bookmarkEnd w:id="44"/>
      <w:bookmarkEnd w:id="45"/>
      <w:bookmarkEnd w:id="46"/>
      <w:bookmarkEnd w:id="47"/>
      <w:bookmarkEnd w:id="48"/>
      <w:bookmarkEnd w:id="49"/>
      <w:bookmarkEnd w:id="50"/>
      <w:bookmarkEnd w:id="51"/>
      <w:bookmarkEnd w:id="52"/>
      <w:bookmarkEnd w:id="53"/>
      <w:bookmarkEnd w:id="54"/>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Климат </w:t>
      </w:r>
      <w:r w:rsidR="00EA17A6">
        <w:rPr>
          <w:rFonts w:ascii="Times New Roman" w:hAnsi="Times New Roman" w:cs="Times New Roman"/>
        </w:rPr>
        <w:t>муниципального округа</w:t>
      </w:r>
      <w:r w:rsidRPr="004F7F14">
        <w:rPr>
          <w:rFonts w:ascii="Times New Roman" w:hAnsi="Times New Roman" w:cs="Times New Roman"/>
        </w:rPr>
        <w:t xml:space="preserve"> муссонный, характеризующийся холодной зимой и теплым влажным летом.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Годовое значение суммарной радиации составляет около 110 ккал/см</w:t>
      </w:r>
      <w:r w:rsidRPr="0005012B">
        <w:rPr>
          <w:rFonts w:ascii="Times New Roman" w:hAnsi="Times New Roman" w:cs="Times New Roman"/>
          <w:vertAlign w:val="superscript"/>
        </w:rPr>
        <w:t>2</w:t>
      </w:r>
      <w:r w:rsidRPr="004F7F14">
        <w:rPr>
          <w:rFonts w:ascii="Times New Roman" w:hAnsi="Times New Roman" w:cs="Times New Roman"/>
        </w:rPr>
        <w:t>, величина радиационного баланса в среднем за год достигает значения 46-47 ккал/см2. Среднегодовая продолжительность солнечного сияния колеблется в диапазоне от 1330 (мыс Крильон) до 1650 (м/ст. Анина) часов. Число дней без солнца – 70-90 за год.</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Самый теплый месяц – август со среднемесячной температурой +17ºC, максимальная температура – 33ºС.</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Средняя температура самого холодного месяца – января, -8 – -14ºС. Возможны сильные морозы: в Сусунайской долине до -40ºС, на побережьях до -35ºС.</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Расчетные температуры для проектирования отопления и вентиляции равны –20ºС и -15ºС соответственно. Продолжительность отопительного периода 231 день.</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Продолжительность безморозного периода – 206 (центр Сусунайской долины) </w:t>
      </w:r>
      <w:r w:rsidR="00AD65C6" w:rsidRPr="004F7F14">
        <w:rPr>
          <w:rFonts w:ascii="Times New Roman" w:hAnsi="Times New Roman" w:cs="Times New Roman"/>
        </w:rPr>
        <w:t>–</w:t>
      </w:r>
      <w:r w:rsidRPr="004F7F14">
        <w:rPr>
          <w:rFonts w:ascii="Times New Roman" w:hAnsi="Times New Roman" w:cs="Times New Roman"/>
        </w:rPr>
        <w:t xml:space="preserve"> 235 (мыс Крильон) дней.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Зимой выпадает значительное количество осадков. Высота снежного покрова может достигать </w:t>
      </w:r>
      <w:smartTag w:uri="urn:schemas-microsoft-com:office:smarttags" w:element="metricconverter">
        <w:smartTagPr>
          <w:attr w:name="ProductID" w:val="1 м"/>
        </w:smartTagPr>
        <w:r w:rsidRPr="004F7F14">
          <w:rPr>
            <w:rFonts w:ascii="Times New Roman" w:hAnsi="Times New Roman" w:cs="Times New Roman"/>
          </w:rPr>
          <w:t>1 м</w:t>
        </w:r>
      </w:smartTag>
      <w:r w:rsidRPr="004F7F14">
        <w:rPr>
          <w:rFonts w:ascii="Times New Roman" w:hAnsi="Times New Roman" w:cs="Times New Roman"/>
        </w:rPr>
        <w:t xml:space="preserve">.  На юге наблюдаются частые оттепели.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относится к зоне избыточного увлажнения; за год выпадает до 1000мм осадков, в долине годовое количество осадков составляет 700-900мм. Максимальное количество осадков наблюдается в конце лета – в начале осени.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относительная влажность воздуха составляет примерно 80%.</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скорость ветра колеблется по округу от 2,9 м/с (м/ст. Анива) до 8,2 м/с (мыс Крильон), повторяемость штилей за год около 10%.</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Близ г. Южно-Сахалинск преобладают зимой северные ветра (примерно 60%), летом как северные (30%), так и южные (30%) ветра. В районе м/ст. Анива превалирующим направлением ветра в холодный период становится юго-западный (50%), летом – юго-западный (30%) и северо-восточный (25%) ветер.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Среднемесячные скорости ветра небольшие. На побережье происходит усиление ветра зимой до 3-4м/с, а в долине весной до 4,5м/с. В южной части округа отмечается увеличение скорости ветра зимой до 9-11м/с, летом до 6-7 м/с. Сильные ветра (более 15 </w:t>
      </w:r>
      <w:r w:rsidRPr="004F7F14">
        <w:rPr>
          <w:rFonts w:ascii="Times New Roman" w:hAnsi="Times New Roman" w:cs="Times New Roman"/>
        </w:rPr>
        <w:lastRenderedPageBreak/>
        <w:t xml:space="preserve">м/с) наблюдаются не более 30 раз за год на большей территории округа, у мыса Крильон фиксируется до 130 подобных дней.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Среднегодовая повторяемость туманов достигает 40-60 дней, в основном характерны для теплого сезона. Наиболее часты туманы у мыса Крильон (85 дней с туманами в год).</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Число дней с метелями колеблется от 30 до 60 с увеличением к югу.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По агроклиматическому районированию южная часть округа, прилегающая к Анивскому заливу, относится к теплой влажной зоне, остальная часть территории – к умеренно-теплой избыточно-влажной зоне.</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Проектируемая территория относится к строительно - климатическому району IIГ. Расчётные температуры для проектирования отоплени</w:t>
      </w:r>
      <w:r w:rsidR="0005012B">
        <w:rPr>
          <w:rFonts w:ascii="Times New Roman" w:hAnsi="Times New Roman" w:cs="Times New Roman"/>
        </w:rPr>
        <w:t>я и вентиляции равны – 24 ºC,-</w:t>
      </w:r>
      <w:r w:rsidRPr="004F7F14">
        <w:rPr>
          <w:rFonts w:ascii="Times New Roman" w:hAnsi="Times New Roman" w:cs="Times New Roman"/>
        </w:rPr>
        <w:t>15 ºC соответственно.</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климатическим условиям ограничено благоприятна для строительства и хозяйственного освоения, т.к. здесь отмечается большая повторяемость особо опасных явлений погоды, затрудняющих работу отдельных отраслей народного хозяйства, в том числе: метели, сход лавин, сели, сильные ветры, ливневые осадки, заморозки.</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районе Камышового хребта ежегодно отмечается сход лавин.</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Обильные ливневые осадки во вторую половину лета вызывают разливы рек, сели, которые разрушают дороги, вызывают подтопление населенных пунктов и сельскохозяйственных угодий.</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Избыточное увлажнение, сильные ветры в сочетании с ливневыми осадками, заморозки создают определённые сложности с ведением сельскохозяйственных работ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степени благоприятности на территории можно выделить три района: наиболее благоприятный, благоприятный и менее благоприятный. К наиболее благоприятным по мезоклимату территориям можно отнести западные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К благоприятным территориям по мезоклимату относятся территории, расположенные на юге </w:t>
      </w:r>
      <w:r w:rsidR="00EA17A6">
        <w:rPr>
          <w:rFonts w:ascii="Times New Roman" w:hAnsi="Times New Roman" w:cs="Times New Roman"/>
        </w:rPr>
        <w:t>муниципального округа</w:t>
      </w:r>
      <w:r w:rsidRPr="004F7F14">
        <w:rPr>
          <w:rFonts w:ascii="Times New Roman" w:hAnsi="Times New Roman" w:cs="Times New Roman"/>
        </w:rPr>
        <w:t xml:space="preserve">. К менее благоприятным территориям можно отнести восточные и северные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можно условно выделить два агроклиматических района: </w:t>
      </w:r>
    </w:p>
    <w:p w:rsidR="00F51460" w:rsidRPr="004F7F14" w:rsidRDefault="00F5146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теплый влажный (южные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 суммой осадков за период с температурами выше 10 оС – 300 - 340мм и продолжительностью безморозного </w:t>
      </w:r>
      <w:r w:rsidR="00C52798" w:rsidRPr="004F7F14">
        <w:rPr>
          <w:rFonts w:ascii="Times New Roman" w:hAnsi="Times New Roman" w:cs="Times New Roman"/>
        </w:rPr>
        <w:t>периода – 130 – 160 дней в году;</w:t>
      </w:r>
    </w:p>
    <w:p w:rsidR="00F51460" w:rsidRPr="004F7F14" w:rsidRDefault="00F5146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умеренно - теплый избыточно-влажный (остальная территория </w:t>
      </w:r>
      <w:r w:rsidR="00EA17A6">
        <w:rPr>
          <w:rFonts w:ascii="Times New Roman" w:hAnsi="Times New Roman" w:cs="Times New Roman"/>
        </w:rPr>
        <w:t>муниципального округа</w:t>
      </w:r>
      <w:r w:rsidRPr="004F7F14">
        <w:rPr>
          <w:rFonts w:ascii="Times New Roman" w:hAnsi="Times New Roman" w:cs="Times New Roman"/>
        </w:rPr>
        <w:t>, пригодная к земледелию) с суммой осадков за период с температурами выше 10 оС – 320 - 420мм и продолжительностью безморозного периода – 130 – 145 дней в году.</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пригодные территории для сельскохозяйственного использования – Сусунайская долина и нижняя часть долины реки Лютоги.</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целом территория относительно комфортна для проживания. Индекс суровости погод по Бодману почти на всей проектируемой территории составляет 3 балла. Исключение составляют территории полуострова Крильон, где индекс суровости погод равен 4 баллам.</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характеризуется благоприятными для отдыха климатическими условиями. Причём по климатическим условиям для отдыха более благоприятен зимний период, чем летний. </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Относительно продолжительный комфортный период позволяет почти повсеместно, за исключением горных районов, размещать учреждения круглогодового действия.</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Благоприятные мезоклиматические особенности отдельных, закрытых от холодных вторжений морских воздушных масс, участков долины р. Лютоги предопределяют размещение здесь детского отдыха.</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 по биоклиматическим условиям для организации отдыха участки долины р. Таранай. Благоприятны по мезоклимату для рекреации территории, примыкающие к заливу Анива.</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Территорию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занимают бассейны рек западного берега Анивского залива, бассейн верховья реки Б.</w:t>
      </w:r>
      <w:r w:rsidR="006866FB" w:rsidRPr="004F7F14">
        <w:rPr>
          <w:rFonts w:ascii="Times New Roman" w:hAnsi="Times New Roman" w:cs="Times New Roman"/>
        </w:rPr>
        <w:t xml:space="preserve"> </w:t>
      </w:r>
      <w:r w:rsidR="00316A57">
        <w:rPr>
          <w:rFonts w:ascii="Times New Roman" w:hAnsi="Times New Roman" w:cs="Times New Roman"/>
        </w:rPr>
        <w:t>Такой</w:t>
      </w:r>
      <w:r w:rsidRPr="004F7F14">
        <w:rPr>
          <w:rFonts w:ascii="Times New Roman" w:hAnsi="Times New Roman" w:cs="Times New Roman"/>
        </w:rPr>
        <w:t xml:space="preserve"> (приток Найбы) и верховьев реки Красносельской (приток Сусуи)</w:t>
      </w:r>
      <w:r w:rsidR="00316A57">
        <w:rPr>
          <w:rFonts w:ascii="Times New Roman" w:hAnsi="Times New Roman" w:cs="Times New Roman"/>
        </w:rPr>
        <w:t>. На западе протекает река Сусуя</w:t>
      </w:r>
      <w:r w:rsidRPr="004F7F14">
        <w:rPr>
          <w:rFonts w:ascii="Times New Roman" w:hAnsi="Times New Roman" w:cs="Times New Roman"/>
        </w:rPr>
        <w:t>.</w:t>
      </w:r>
    </w:p>
    <w:p w:rsidR="00F51460"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Большинство водотоков представляют собой мал</w:t>
      </w:r>
      <w:r w:rsidR="00C80829" w:rsidRPr="004F7F14">
        <w:rPr>
          <w:rFonts w:ascii="Times New Roman" w:hAnsi="Times New Roman" w:cs="Times New Roman"/>
        </w:rPr>
        <w:t xml:space="preserve">ые горные речки, быстротечные, </w:t>
      </w:r>
      <w:r w:rsidRPr="004F7F14">
        <w:rPr>
          <w:rFonts w:ascii="Times New Roman" w:hAnsi="Times New Roman" w:cs="Times New Roman"/>
        </w:rPr>
        <w:t>протекающие по беспойменным долинам с крутыми склонами. Только несколько рек, текущих по Сусунайской низменности, являются равнинными.</w:t>
      </w:r>
    </w:p>
    <w:p w:rsidR="005B7D85" w:rsidRPr="004F7F14" w:rsidRDefault="00F5146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Гидрографическая сеть густая, включает около 25 рек протяженностью до </w:t>
      </w:r>
      <w:smartTag w:uri="urn:schemas-microsoft-com:office:smarttags" w:element="metricconverter">
        <w:smartTagPr>
          <w:attr w:name="ProductID" w:val="15 км"/>
        </w:smartTagPr>
        <w:r w:rsidRPr="004F7F14">
          <w:rPr>
            <w:rFonts w:ascii="Times New Roman" w:hAnsi="Times New Roman" w:cs="Times New Roman"/>
          </w:rPr>
          <w:t>15 км</w:t>
        </w:r>
      </w:smartTag>
      <w:r w:rsidRPr="004F7F14">
        <w:rPr>
          <w:rFonts w:ascii="Times New Roman" w:hAnsi="Times New Roman" w:cs="Times New Roman"/>
        </w:rPr>
        <w:t>. Наиболее крупной рекой округа является р. Лютога с площадью водосбора 1530 км</w:t>
      </w:r>
      <w:r w:rsidRPr="00A33DCA">
        <w:rPr>
          <w:rFonts w:ascii="Times New Roman" w:hAnsi="Times New Roman" w:cs="Times New Roman"/>
          <w:vertAlign w:val="superscript"/>
        </w:rPr>
        <w:t>2</w:t>
      </w:r>
      <w:r w:rsidRPr="004F7F14">
        <w:rPr>
          <w:rFonts w:ascii="Times New Roman" w:hAnsi="Times New Roman" w:cs="Times New Roman"/>
        </w:rPr>
        <w:t>.</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Реки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относятся к смешанному типу питания с преобладанием талых вод. Доля весеннего стока составляет 50-60%, подземного 20-30%, дождевого – 20-25% годового объема.</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Весеннее половодье длится с середины апреля по конец мая. В отдельные годы на половодье накладываются дождевые паводки.</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Высота подъема уровней в половодье на малых реках обычно составляет 0,5-1,0</w:t>
      </w:r>
      <w:r w:rsidR="00B8718A" w:rsidRPr="004F7F14">
        <w:rPr>
          <w:rFonts w:ascii="Times New Roman" w:hAnsi="Times New Roman" w:cs="Times New Roman"/>
        </w:rPr>
        <w:t xml:space="preserve"> </w:t>
      </w:r>
      <w:r w:rsidRPr="004F7F14">
        <w:rPr>
          <w:rFonts w:ascii="Times New Roman" w:hAnsi="Times New Roman" w:cs="Times New Roman"/>
        </w:rPr>
        <w:t xml:space="preserve">м, а на средних и больших реках </w:t>
      </w:r>
      <w:r w:rsidR="00B8718A" w:rsidRPr="004F7F14">
        <w:rPr>
          <w:rFonts w:ascii="Times New Roman" w:hAnsi="Times New Roman" w:cs="Times New Roman"/>
        </w:rPr>
        <w:t>–</w:t>
      </w:r>
      <w:r w:rsidRPr="004F7F14">
        <w:rPr>
          <w:rFonts w:ascii="Times New Roman" w:hAnsi="Times New Roman" w:cs="Times New Roman"/>
        </w:rPr>
        <w:t xml:space="preserve"> 2-3</w:t>
      </w:r>
      <w:r w:rsidR="00B8718A" w:rsidRPr="004F7F14">
        <w:rPr>
          <w:rFonts w:ascii="Times New Roman" w:hAnsi="Times New Roman" w:cs="Times New Roman"/>
        </w:rPr>
        <w:t xml:space="preserve"> </w:t>
      </w:r>
      <w:r w:rsidRPr="004F7F14">
        <w:rPr>
          <w:rFonts w:ascii="Times New Roman" w:hAnsi="Times New Roman" w:cs="Times New Roman"/>
        </w:rPr>
        <w:t xml:space="preserve">м.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Самые низкие уровни воды отмечаются в июле-августе. Однако летняя межень не всегда отчетливо видна на фоне дождевых паводков.</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Величина подъема уровней воды при прохождении значительных осенних дождевых паводков достигает на малых водотоках 1,0-1,5м, на средних и больших – 2,0-4,5</w:t>
      </w:r>
      <w:r w:rsidR="00B8718A" w:rsidRPr="004F7F14">
        <w:rPr>
          <w:rFonts w:ascii="Times New Roman" w:hAnsi="Times New Roman" w:cs="Times New Roman"/>
        </w:rPr>
        <w:t xml:space="preserve"> </w:t>
      </w:r>
      <w:r w:rsidRPr="004F7F14">
        <w:rPr>
          <w:rFonts w:ascii="Times New Roman" w:hAnsi="Times New Roman" w:cs="Times New Roman"/>
        </w:rPr>
        <w:t>м.</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 похолоданием в конце октября – начале ноября уровни воды понижаются, но при ледовых явлениях снова происходит повышение уровней. Так весьма значительные повышения уровней наблюдаются в период образования наледей.</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Средний годовой модуль стока колеблется по территории от 20л/с км</w:t>
      </w:r>
      <w:r w:rsidRPr="0005012B">
        <w:rPr>
          <w:rFonts w:ascii="Times New Roman" w:hAnsi="Times New Roman" w:cs="Times New Roman"/>
          <w:vertAlign w:val="superscript"/>
        </w:rPr>
        <w:t xml:space="preserve">2 </w:t>
      </w:r>
      <w:r w:rsidRPr="004F7F14">
        <w:rPr>
          <w:rFonts w:ascii="Times New Roman" w:hAnsi="Times New Roman" w:cs="Times New Roman"/>
        </w:rPr>
        <w:t>на равнинах и в прибрежных районах до 30-35 л/с км</w:t>
      </w:r>
      <w:r w:rsidRPr="00A33DCA">
        <w:rPr>
          <w:rFonts w:ascii="Times New Roman" w:hAnsi="Times New Roman" w:cs="Times New Roman"/>
          <w:vertAlign w:val="superscript"/>
        </w:rPr>
        <w:t>2</w:t>
      </w:r>
      <w:r w:rsidRPr="004F7F14">
        <w:rPr>
          <w:rFonts w:ascii="Times New Roman" w:hAnsi="Times New Roman" w:cs="Times New Roman"/>
        </w:rPr>
        <w:t xml:space="preserve"> в горных районах.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бассейне реки Сусуи максимальные расходы воды дождевых паводков 1% от обеспеченности в 1-3 раза могут превышать половодные. На остальной территории они ниже половодных. Минимальный в году сток приходится на зиму.</w:t>
      </w:r>
    </w:p>
    <w:p w:rsidR="00815238" w:rsidRPr="004F7F14" w:rsidRDefault="00815238"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Река Лютога</w:t>
      </w:r>
      <w:r w:rsidRPr="004F7F14">
        <w:rPr>
          <w:rFonts w:ascii="Times New Roman" w:hAnsi="Times New Roman" w:cs="Times New Roman"/>
        </w:rPr>
        <w:t xml:space="preserve">. Берет начало от слияния нескольких мелких рек на западном склоне Мицульского хребта. </w:t>
      </w:r>
      <w:r w:rsidR="00B8718A" w:rsidRPr="004F7F14">
        <w:rPr>
          <w:rFonts w:ascii="Times New Roman" w:hAnsi="Times New Roman" w:cs="Times New Roman"/>
        </w:rPr>
        <w:t>Питание,</w:t>
      </w:r>
      <w:r w:rsidRPr="004F7F14">
        <w:rPr>
          <w:rFonts w:ascii="Times New Roman" w:hAnsi="Times New Roman" w:cs="Times New Roman"/>
        </w:rPr>
        <w:t xml:space="preserve"> смешанное с преобладанием снегового. Средний уклон реки 3,7%. Среднегодовой расход (в районе с. Огоньки) – 31,7 м</w:t>
      </w:r>
      <w:r w:rsidRPr="004F7F14">
        <w:rPr>
          <w:rFonts w:ascii="Times New Roman" w:hAnsi="Times New Roman" w:cs="Times New Roman"/>
          <w:vertAlign w:val="superscript"/>
        </w:rPr>
        <w:t>3</w:t>
      </w:r>
      <w:r w:rsidRPr="004F7F14">
        <w:rPr>
          <w:rFonts w:ascii="Times New Roman" w:hAnsi="Times New Roman" w:cs="Times New Roman"/>
        </w:rPr>
        <w:t>/с; средний годовой объем стока 100 млн.м</w:t>
      </w:r>
      <w:r w:rsidRPr="004F7F14">
        <w:rPr>
          <w:rFonts w:ascii="Times New Roman" w:hAnsi="Times New Roman" w:cs="Times New Roman"/>
          <w:vertAlign w:val="superscript"/>
        </w:rPr>
        <w:t>3</w:t>
      </w:r>
      <w:r w:rsidRPr="004F7F14">
        <w:rPr>
          <w:rFonts w:ascii="Times New Roman" w:hAnsi="Times New Roman" w:cs="Times New Roman"/>
        </w:rPr>
        <w:t>. Самый высокий уровень воды наблюдается в третьей декаде апреля, самый низший – во второй декаде сентября. Лед устанавливается в первой декаде декабря. Весенний ледоход начинается во второй декаде апреля. Крупные притоки: правые – Чипиаль (</w:t>
      </w:r>
      <w:smartTag w:uri="urn:schemas-microsoft-com:office:smarttags" w:element="metricconverter">
        <w:smartTagPr>
          <w:attr w:name="ProductID" w:val="21 км"/>
        </w:smartTagPr>
        <w:r w:rsidRPr="004F7F14">
          <w:rPr>
            <w:rFonts w:ascii="Times New Roman" w:hAnsi="Times New Roman" w:cs="Times New Roman"/>
          </w:rPr>
          <w:t>21 км</w:t>
        </w:r>
      </w:smartTag>
      <w:r w:rsidRPr="004F7F14">
        <w:rPr>
          <w:rFonts w:ascii="Times New Roman" w:hAnsi="Times New Roman" w:cs="Times New Roman"/>
        </w:rPr>
        <w:t>), Свиридовка (12км), Камышовая (12км), Окуловка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xml:space="preserve">), </w:t>
      </w:r>
      <w:r w:rsidRPr="004F7F14">
        <w:rPr>
          <w:rFonts w:ascii="Times New Roman" w:hAnsi="Times New Roman" w:cs="Times New Roman"/>
        </w:rPr>
        <w:lastRenderedPageBreak/>
        <w:t>Каменка (</w:t>
      </w:r>
      <w:smartTag w:uri="urn:schemas-microsoft-com:office:smarttags" w:element="metricconverter">
        <w:smartTagPr>
          <w:attr w:name="ProductID" w:val="18 км"/>
        </w:smartTagPr>
        <w:r w:rsidRPr="004F7F14">
          <w:rPr>
            <w:rFonts w:ascii="Times New Roman" w:hAnsi="Times New Roman" w:cs="Times New Roman"/>
          </w:rPr>
          <w:t>18 км</w:t>
        </w:r>
      </w:smartTag>
      <w:r w:rsidRPr="004F7F14">
        <w:rPr>
          <w:rFonts w:ascii="Times New Roman" w:hAnsi="Times New Roman" w:cs="Times New Roman"/>
        </w:rPr>
        <w:t xml:space="preserve">), Быстрая (Подгорная; </w:t>
      </w:r>
      <w:smartTag w:uri="urn:schemas-microsoft-com:office:smarttags" w:element="metricconverter">
        <w:smartTagPr>
          <w:attr w:name="ProductID" w:val="42 км"/>
        </w:smartTagPr>
        <w:r w:rsidRPr="004F7F14">
          <w:rPr>
            <w:rFonts w:ascii="Times New Roman" w:hAnsi="Times New Roman" w:cs="Times New Roman"/>
          </w:rPr>
          <w:t>42 км</w:t>
        </w:r>
      </w:smartTag>
      <w:r w:rsidRPr="004F7F14">
        <w:rPr>
          <w:rFonts w:ascii="Times New Roman" w:hAnsi="Times New Roman" w:cs="Times New Roman"/>
        </w:rPr>
        <w:t>), Партизанка (</w:t>
      </w:r>
      <w:smartTag w:uri="urn:schemas-microsoft-com:office:smarttags" w:element="metricconverter">
        <w:smartTagPr>
          <w:attr w:name="ProductID" w:val="10 км"/>
        </w:smartTagPr>
        <w:r w:rsidRPr="004F7F14">
          <w:rPr>
            <w:rFonts w:ascii="Times New Roman" w:hAnsi="Times New Roman" w:cs="Times New Roman"/>
          </w:rPr>
          <w:t>10 км</w:t>
        </w:r>
      </w:smartTag>
      <w:r w:rsidRPr="004F7F14">
        <w:rPr>
          <w:rFonts w:ascii="Times New Roman" w:hAnsi="Times New Roman" w:cs="Times New Roman"/>
        </w:rPr>
        <w:t>); левые – Тиобут (</w:t>
      </w:r>
      <w:smartTag w:uri="urn:schemas-microsoft-com:office:smarttags" w:element="metricconverter">
        <w:smartTagPr>
          <w:attr w:name="ProductID" w:val="52 км"/>
        </w:smartTagPr>
        <w:r w:rsidRPr="004F7F14">
          <w:rPr>
            <w:rFonts w:ascii="Times New Roman" w:hAnsi="Times New Roman" w:cs="Times New Roman"/>
          </w:rPr>
          <w:t>52 км</w:t>
        </w:r>
      </w:smartTag>
      <w:r w:rsidRPr="004F7F14">
        <w:rPr>
          <w:rFonts w:ascii="Times New Roman" w:hAnsi="Times New Roman" w:cs="Times New Roman"/>
        </w:rPr>
        <w:t>), Нарьян-Мар (</w:t>
      </w:r>
      <w:smartTag w:uri="urn:schemas-microsoft-com:office:smarttags" w:element="metricconverter">
        <w:smartTagPr>
          <w:attr w:name="ProductID" w:val="16 км"/>
        </w:smartTagPr>
        <w:r w:rsidRPr="004F7F14">
          <w:rPr>
            <w:rFonts w:ascii="Times New Roman" w:hAnsi="Times New Roman" w:cs="Times New Roman"/>
          </w:rPr>
          <w:t>16 км</w:t>
        </w:r>
      </w:smartTag>
      <w:r w:rsidRPr="004F7F14">
        <w:rPr>
          <w:rFonts w:ascii="Times New Roman" w:hAnsi="Times New Roman" w:cs="Times New Roman"/>
        </w:rPr>
        <w:t>), Безымянка (</w:t>
      </w:r>
      <w:smartTag w:uri="urn:schemas-microsoft-com:office:smarttags" w:element="metricconverter">
        <w:smartTagPr>
          <w:attr w:name="ProductID" w:val="21 км"/>
        </w:smartTagPr>
        <w:r w:rsidRPr="004F7F14">
          <w:rPr>
            <w:rFonts w:ascii="Times New Roman" w:hAnsi="Times New Roman" w:cs="Times New Roman"/>
          </w:rPr>
          <w:t>21 км</w:t>
        </w:r>
      </w:smartTag>
      <w:r w:rsidRPr="004F7F14">
        <w:rPr>
          <w:rFonts w:ascii="Times New Roman" w:hAnsi="Times New Roman" w:cs="Times New Roman"/>
        </w:rPr>
        <w:t>), Черноземка (</w:t>
      </w:r>
      <w:smartTag w:uri="urn:schemas-microsoft-com:office:smarttags" w:element="metricconverter">
        <w:smartTagPr>
          <w:attr w:name="ProductID" w:val="16 км"/>
        </w:smartTagPr>
        <w:r w:rsidRPr="004F7F14">
          <w:rPr>
            <w:rFonts w:ascii="Times New Roman" w:hAnsi="Times New Roman" w:cs="Times New Roman"/>
          </w:rPr>
          <w:t>16 км</w:t>
        </w:r>
      </w:smartTag>
      <w:r w:rsidRPr="004F7F14">
        <w:rPr>
          <w:rFonts w:ascii="Times New Roman" w:hAnsi="Times New Roman" w:cs="Times New Roman"/>
        </w:rPr>
        <w:t>). В устье расположен г. Анива.</w:t>
      </w:r>
    </w:p>
    <w:p w:rsidR="00815238" w:rsidRPr="004F7F14" w:rsidRDefault="00815238"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Река Сусуя</w:t>
      </w:r>
      <w:r w:rsidRPr="004F7F14">
        <w:rPr>
          <w:rFonts w:ascii="Times New Roman" w:hAnsi="Times New Roman" w:cs="Times New Roman"/>
        </w:rPr>
        <w:t xml:space="preserve">. За начало принят исток реки Сары, вытекающей с Мицульского хребта. Протекает по широкой Сусунайской долине, впадает в залив Анива. </w:t>
      </w:r>
      <w:r w:rsidR="00B8718A" w:rsidRPr="004F7F14">
        <w:rPr>
          <w:rFonts w:ascii="Times New Roman" w:hAnsi="Times New Roman" w:cs="Times New Roman"/>
        </w:rPr>
        <w:t>Питание,</w:t>
      </w:r>
      <w:r w:rsidRPr="004F7F14">
        <w:rPr>
          <w:rFonts w:ascii="Times New Roman" w:hAnsi="Times New Roman" w:cs="Times New Roman"/>
        </w:rPr>
        <w:t xml:space="preserve"> смешанное с преобладанием снегового. Средний уклон реки 12%. Среднегодовой расход (в районе п. Новоалександровск) – 2,56 м</w:t>
      </w:r>
      <w:r w:rsidRPr="004F7F14">
        <w:rPr>
          <w:rFonts w:ascii="Times New Roman" w:hAnsi="Times New Roman" w:cs="Times New Roman"/>
          <w:vertAlign w:val="superscript"/>
        </w:rPr>
        <w:t>3</w:t>
      </w:r>
      <w:r w:rsidRPr="004F7F14">
        <w:rPr>
          <w:rFonts w:ascii="Times New Roman" w:hAnsi="Times New Roman" w:cs="Times New Roman"/>
        </w:rPr>
        <w:t>/с; средний годовой объем стока 80 млн.м</w:t>
      </w:r>
      <w:r w:rsidRPr="004F7F14">
        <w:rPr>
          <w:rFonts w:ascii="Times New Roman" w:hAnsi="Times New Roman" w:cs="Times New Roman"/>
          <w:vertAlign w:val="superscript"/>
        </w:rPr>
        <w:t>3</w:t>
      </w:r>
      <w:r w:rsidRPr="004F7F14">
        <w:rPr>
          <w:rFonts w:ascii="Times New Roman" w:hAnsi="Times New Roman" w:cs="Times New Roman"/>
        </w:rPr>
        <w:t>. Высший уровень воды наблюдается в первой декаде мая, низший – в первой декаде сентября. Лед устанавливается в третьей декаде ноября. Весенний ледоход начинается во второй декаде апреля. Крупные притоки: правые – Апреловка (</w:t>
      </w:r>
      <w:smartTag w:uri="urn:schemas-microsoft-com:office:smarttags" w:element="metricconverter">
        <w:smartTagPr>
          <w:attr w:name="ProductID" w:val="14 км"/>
        </w:smartTagPr>
        <w:r w:rsidRPr="004F7F14">
          <w:rPr>
            <w:rFonts w:ascii="Times New Roman" w:hAnsi="Times New Roman" w:cs="Times New Roman"/>
          </w:rPr>
          <w:t>14 км</w:t>
        </w:r>
      </w:smartTag>
      <w:r w:rsidRPr="004F7F14">
        <w:rPr>
          <w:rFonts w:ascii="Times New Roman" w:hAnsi="Times New Roman" w:cs="Times New Roman"/>
        </w:rPr>
        <w:t>), Владимировка (</w:t>
      </w:r>
      <w:smartTag w:uri="urn:schemas-microsoft-com:office:smarttags" w:element="metricconverter">
        <w:smartTagPr>
          <w:attr w:name="ProductID" w:val="24 км"/>
        </w:smartTagPr>
        <w:r w:rsidRPr="004F7F14">
          <w:rPr>
            <w:rFonts w:ascii="Times New Roman" w:hAnsi="Times New Roman" w:cs="Times New Roman"/>
          </w:rPr>
          <w:t>24 км</w:t>
        </w:r>
      </w:smartTag>
      <w:r w:rsidRPr="004F7F14">
        <w:rPr>
          <w:rFonts w:ascii="Times New Roman" w:hAnsi="Times New Roman" w:cs="Times New Roman"/>
        </w:rPr>
        <w:t>), Маяковского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Имановка (</w:t>
      </w:r>
      <w:smartTag w:uri="urn:schemas-microsoft-com:office:smarttags" w:element="metricconverter">
        <w:smartTagPr>
          <w:attr w:name="ProductID" w:val="11 км"/>
        </w:smartTagPr>
        <w:r w:rsidRPr="004F7F14">
          <w:rPr>
            <w:rFonts w:ascii="Times New Roman" w:hAnsi="Times New Roman" w:cs="Times New Roman"/>
          </w:rPr>
          <w:t>11 км</w:t>
        </w:r>
      </w:smartTag>
      <w:r w:rsidRPr="004F7F14">
        <w:rPr>
          <w:rFonts w:ascii="Times New Roman" w:hAnsi="Times New Roman" w:cs="Times New Roman"/>
        </w:rPr>
        <w:t>), Вахрушевка (</w:t>
      </w:r>
      <w:smartTag w:uri="urn:schemas-microsoft-com:office:smarttags" w:element="metricconverter">
        <w:smartTagPr>
          <w:attr w:name="ProductID" w:val="23 км"/>
        </w:smartTagPr>
        <w:r w:rsidRPr="004F7F14">
          <w:rPr>
            <w:rFonts w:ascii="Times New Roman" w:hAnsi="Times New Roman" w:cs="Times New Roman"/>
          </w:rPr>
          <w:t>23 км</w:t>
        </w:r>
      </w:smartTag>
      <w:r w:rsidRPr="004F7F14">
        <w:rPr>
          <w:rFonts w:ascii="Times New Roman" w:hAnsi="Times New Roman" w:cs="Times New Roman"/>
        </w:rPr>
        <w:t>), Средняя (</w:t>
      </w:r>
      <w:smartTag w:uri="urn:schemas-microsoft-com:office:smarttags" w:element="metricconverter">
        <w:smartTagPr>
          <w:attr w:name="ProductID" w:val="37 км"/>
        </w:smartTagPr>
        <w:r w:rsidRPr="004F7F14">
          <w:rPr>
            <w:rFonts w:ascii="Times New Roman" w:hAnsi="Times New Roman" w:cs="Times New Roman"/>
          </w:rPr>
          <w:t>37 км</w:t>
        </w:r>
      </w:smartTag>
      <w:r w:rsidRPr="004F7F14">
        <w:rPr>
          <w:rFonts w:ascii="Times New Roman" w:hAnsi="Times New Roman" w:cs="Times New Roman"/>
        </w:rPr>
        <w:t>); левые – Красносельская (</w:t>
      </w:r>
      <w:smartTag w:uri="urn:schemas-microsoft-com:office:smarttags" w:element="metricconverter">
        <w:smartTagPr>
          <w:attr w:name="ProductID" w:val="25 км"/>
        </w:smartTagPr>
        <w:r w:rsidRPr="004F7F14">
          <w:rPr>
            <w:rFonts w:ascii="Times New Roman" w:hAnsi="Times New Roman" w:cs="Times New Roman"/>
          </w:rPr>
          <w:t>25 км</w:t>
        </w:r>
      </w:smartTag>
      <w:r w:rsidRPr="004F7F14">
        <w:rPr>
          <w:rFonts w:ascii="Times New Roman" w:hAnsi="Times New Roman" w:cs="Times New Roman"/>
        </w:rPr>
        <w:t>), Еланька (</w:t>
      </w:r>
      <w:smartTag w:uri="urn:schemas-microsoft-com:office:smarttags" w:element="metricconverter">
        <w:smartTagPr>
          <w:attr w:name="ProductID" w:val="11 км"/>
        </w:smartTagPr>
        <w:r w:rsidRPr="004F7F14">
          <w:rPr>
            <w:rFonts w:ascii="Times New Roman" w:hAnsi="Times New Roman" w:cs="Times New Roman"/>
          </w:rPr>
          <w:t>11 км</w:t>
        </w:r>
      </w:smartTag>
      <w:r w:rsidRPr="004F7F14">
        <w:rPr>
          <w:rFonts w:ascii="Times New Roman" w:hAnsi="Times New Roman" w:cs="Times New Roman"/>
        </w:rPr>
        <w:t xml:space="preserve">), Хомутовка (Марковка; </w:t>
      </w:r>
      <w:smartTag w:uri="urn:schemas-microsoft-com:office:smarttags" w:element="metricconverter">
        <w:smartTagPr>
          <w:attr w:name="ProductID" w:val="19 км"/>
        </w:smartTagPr>
        <w:r w:rsidRPr="004F7F14">
          <w:rPr>
            <w:rFonts w:ascii="Times New Roman" w:hAnsi="Times New Roman" w:cs="Times New Roman"/>
          </w:rPr>
          <w:t>19 км</w:t>
        </w:r>
      </w:smartTag>
      <w:r w:rsidRPr="004F7F14">
        <w:rPr>
          <w:rFonts w:ascii="Times New Roman" w:hAnsi="Times New Roman" w:cs="Times New Roman"/>
        </w:rPr>
        <w:t>), Христофоровка (</w:t>
      </w:r>
      <w:smartTag w:uri="urn:schemas-microsoft-com:office:smarttags" w:element="metricconverter">
        <w:smartTagPr>
          <w:attr w:name="ProductID" w:val="17 км"/>
        </w:smartTagPr>
        <w:r w:rsidRPr="004F7F14">
          <w:rPr>
            <w:rFonts w:ascii="Times New Roman" w:hAnsi="Times New Roman" w:cs="Times New Roman"/>
          </w:rPr>
          <w:t>17 км</w:t>
        </w:r>
      </w:smartTag>
      <w:r w:rsidRPr="004F7F14">
        <w:rPr>
          <w:rFonts w:ascii="Times New Roman" w:hAnsi="Times New Roman" w:cs="Times New Roman"/>
        </w:rPr>
        <w:t>). Протекает через г. Южно-Сахалинск.</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Глубины залива Анива составляют 50-</w:t>
      </w:r>
      <w:smartTag w:uri="urn:schemas-microsoft-com:office:smarttags" w:element="metricconverter">
        <w:smartTagPr>
          <w:attr w:name="ProductID" w:val="100 м"/>
        </w:smartTagPr>
        <w:r w:rsidRPr="004F7F14">
          <w:rPr>
            <w:rFonts w:ascii="Times New Roman" w:hAnsi="Times New Roman" w:cs="Times New Roman"/>
          </w:rPr>
          <w:t>100 м</w:t>
        </w:r>
      </w:smartTag>
      <w:r w:rsidRPr="004F7F14">
        <w:rPr>
          <w:rFonts w:ascii="Times New Roman" w:hAnsi="Times New Roman" w:cs="Times New Roman"/>
        </w:rPr>
        <w:t xml:space="preserve">. Летом наибольший прогрев поверхностного слоя воды происходит в мелководных заливах, в том числе и в заливе Анива (до 13-15°С). Среднемесячная температура поверхностного слоя воды в самом теплом месяце (августе) составляет около 16°С. Примерно 30 дней в году температура в заливе поднимается выше 17°С.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заливе Анива ледообразование начинается с середины ноября -  начала декабря в мелководной бухте Лососей. Сплошной ледяной покров устанавливается только в северной части залива к середине января, достигая толщины в </w:t>
      </w:r>
      <w:smartTag w:uri="urn:schemas-microsoft-com:office:smarttags" w:element="metricconverter">
        <w:smartTagPr>
          <w:attr w:name="ProductID" w:val="1 м"/>
        </w:smartTagPr>
        <w:r w:rsidRPr="004F7F14">
          <w:rPr>
            <w:rFonts w:ascii="Times New Roman" w:hAnsi="Times New Roman" w:cs="Times New Roman"/>
          </w:rPr>
          <w:t>1 м</w:t>
        </w:r>
      </w:smartTag>
      <w:r w:rsidRPr="004F7F14">
        <w:rPr>
          <w:rFonts w:ascii="Times New Roman" w:hAnsi="Times New Roman" w:cs="Times New Roman"/>
        </w:rPr>
        <w:t xml:space="preserve">. Ледовая обстановка осложняется выносом льдов с Охотского моря, но при сильных ветрах акватория залива может очиститься ото льда. Лед выносится в южную часть залива и в пролив Лаперуза, создавая там сложную обстановку для навигации. Продолжительность ледового сезона в прибрежной зоне залива 100-120 дней.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Высота волн при сильных ветрах западных направлений может достигать 4-</w:t>
      </w:r>
      <w:smartTag w:uri="urn:schemas-microsoft-com:office:smarttags" w:element="metricconverter">
        <w:smartTagPr>
          <w:attr w:name="ProductID" w:val="6 м"/>
        </w:smartTagPr>
        <w:r w:rsidRPr="004F7F14">
          <w:rPr>
            <w:rFonts w:ascii="Times New Roman" w:hAnsi="Times New Roman" w:cs="Times New Roman"/>
          </w:rPr>
          <w:t>6 м</w:t>
        </w:r>
      </w:smartTag>
      <w:r w:rsidRPr="004F7F14">
        <w:rPr>
          <w:rFonts w:ascii="Times New Roman" w:hAnsi="Times New Roman" w:cs="Times New Roman"/>
        </w:rPr>
        <w:t>.</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Сезонные колебания уровня моря в заливе Анива примерно равны </w:t>
      </w:r>
      <w:smartTag w:uri="urn:schemas-microsoft-com:office:smarttags" w:element="metricconverter">
        <w:smartTagPr>
          <w:attr w:name="ProductID" w:val="0,2 м"/>
        </w:smartTagPr>
        <w:r w:rsidRPr="004F7F14">
          <w:rPr>
            <w:rFonts w:ascii="Times New Roman" w:hAnsi="Times New Roman" w:cs="Times New Roman"/>
          </w:rPr>
          <w:t>0,2 м</w:t>
        </w:r>
      </w:smartTag>
      <w:r w:rsidRPr="004F7F14">
        <w:rPr>
          <w:rFonts w:ascii="Times New Roman" w:hAnsi="Times New Roman" w:cs="Times New Roman"/>
        </w:rPr>
        <w:t xml:space="preserve">. Эти колебания в году имеют два максимума (январь, июль) и два минимума (апрель, октябрь).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заливе Анива приливы имеют неправильный суточный характер, средняя величин тропического прилива равна 1м. Амплитуда суточных приливов у города Анива 0,7-</w:t>
      </w:r>
      <w:smartTag w:uri="urn:schemas-microsoft-com:office:smarttags" w:element="metricconverter">
        <w:smartTagPr>
          <w:attr w:name="ProductID" w:val="0,9 м"/>
        </w:smartTagPr>
        <w:r w:rsidRPr="004F7F14">
          <w:rPr>
            <w:rFonts w:ascii="Times New Roman" w:hAnsi="Times New Roman" w:cs="Times New Roman"/>
          </w:rPr>
          <w:t>0,9 м</w:t>
        </w:r>
      </w:smartTag>
      <w:r w:rsidRPr="004F7F14">
        <w:rPr>
          <w:rFonts w:ascii="Times New Roman" w:hAnsi="Times New Roman" w:cs="Times New Roman"/>
        </w:rPr>
        <w:t xml:space="preserve">. Максимальная величина приливов </w:t>
      </w:r>
      <w:smartTag w:uri="urn:schemas-microsoft-com:office:smarttags" w:element="metricconverter">
        <w:smartTagPr>
          <w:attr w:name="ProductID" w:val="1,6 м"/>
        </w:smartTagPr>
        <w:r w:rsidRPr="004F7F14">
          <w:rPr>
            <w:rFonts w:ascii="Times New Roman" w:hAnsi="Times New Roman" w:cs="Times New Roman"/>
          </w:rPr>
          <w:t>1,6 м</w:t>
        </w:r>
      </w:smartTag>
      <w:r w:rsidRPr="004F7F14">
        <w:rPr>
          <w:rFonts w:ascii="Times New Roman" w:hAnsi="Times New Roman" w:cs="Times New Roman"/>
        </w:rPr>
        <w:t xml:space="preserve">.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прохождении глубоких циклонов возникают сгонно-нагонные колебания уровня воды. Одновременно со значительными нагонами у юго-восточного побережья наблюдается повышение уровня моря в заливе Анива и проливе Лаперуза до 1м над приливным уровнем. </w:t>
      </w:r>
    </w:p>
    <w:p w:rsidR="00815238" w:rsidRPr="004F7F14" w:rsidRDefault="008152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заливе Анива могут возникать вол</w:t>
      </w:r>
      <w:r w:rsidR="00C52798" w:rsidRPr="004F7F14">
        <w:rPr>
          <w:rFonts w:ascii="Times New Roman" w:hAnsi="Times New Roman" w:cs="Times New Roman"/>
        </w:rPr>
        <w:t xml:space="preserve">ны цунами с величиной заплеска </w:t>
      </w:r>
      <w:r w:rsidRPr="004F7F14">
        <w:rPr>
          <w:rFonts w:ascii="Times New Roman" w:hAnsi="Times New Roman" w:cs="Times New Roman"/>
        </w:rPr>
        <w:t xml:space="preserve">2,0-2,8м. </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пределах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территории подземные воды приурочены ко всем генетическим типам четвертичных отложений и к коренным породам.</w:t>
      </w:r>
    </w:p>
    <w:p w:rsidR="00564E00" w:rsidRPr="004F7F14" w:rsidRDefault="00A214A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таблице </w:t>
      </w:r>
      <w:r w:rsidR="0005012B">
        <w:rPr>
          <w:rFonts w:ascii="Times New Roman" w:hAnsi="Times New Roman" w:cs="Times New Roman"/>
        </w:rPr>
        <w:t>2.2-1</w:t>
      </w:r>
      <w:r w:rsidR="00564E00" w:rsidRPr="004F7F14">
        <w:rPr>
          <w:rFonts w:ascii="Times New Roman" w:hAnsi="Times New Roman" w:cs="Times New Roman"/>
        </w:rPr>
        <w:t xml:space="preserve"> приведен реестр участков недр местного значения, предоставленных в пользование для геологического изучения с целью поисков и оценки подземных вод и (или) их добычи на территории </w:t>
      </w:r>
      <w:r w:rsidR="00B24519">
        <w:rPr>
          <w:rFonts w:ascii="Times New Roman" w:hAnsi="Times New Roman" w:cs="Times New Roman"/>
        </w:rPr>
        <w:t>Анивского муниципального округа Сахалинской области</w:t>
      </w:r>
      <w:r w:rsidR="00564E00" w:rsidRPr="004F7F14">
        <w:rPr>
          <w:rFonts w:ascii="Times New Roman" w:hAnsi="Times New Roman" w:cs="Times New Roman"/>
        </w:rPr>
        <w:t xml:space="preserve"> по состоянию на 11.01.2024г.</w:t>
      </w:r>
    </w:p>
    <w:p w:rsidR="00817C9C" w:rsidRDefault="00817C9C">
      <w:pPr>
        <w:rPr>
          <w:b/>
          <w:sz w:val="22"/>
        </w:rPr>
      </w:pPr>
      <w:r>
        <w:rPr>
          <w:b/>
          <w:sz w:val="22"/>
        </w:rPr>
        <w:br w:type="page"/>
      </w:r>
    </w:p>
    <w:p w:rsidR="0005012B" w:rsidRPr="00673F6B" w:rsidRDefault="00564E00" w:rsidP="0005012B">
      <w:pPr>
        <w:pStyle w:val="a9"/>
        <w:spacing w:before="0" w:after="0" w:line="276" w:lineRule="auto"/>
        <w:jc w:val="right"/>
        <w:rPr>
          <w:rFonts w:ascii="Times New Roman" w:hAnsi="Times New Roman" w:cs="Times New Roman"/>
          <w:b/>
          <w:sz w:val="22"/>
        </w:rPr>
      </w:pPr>
      <w:r w:rsidRPr="00673F6B">
        <w:rPr>
          <w:rFonts w:ascii="Times New Roman" w:hAnsi="Times New Roman" w:cs="Times New Roman"/>
          <w:b/>
          <w:sz w:val="22"/>
        </w:rPr>
        <w:lastRenderedPageBreak/>
        <w:t xml:space="preserve">Таблица </w:t>
      </w:r>
      <w:r w:rsidR="0005012B" w:rsidRPr="00673F6B">
        <w:rPr>
          <w:rFonts w:ascii="Times New Roman" w:hAnsi="Times New Roman" w:cs="Times New Roman"/>
          <w:b/>
          <w:sz w:val="22"/>
        </w:rPr>
        <w:t>2.2-1</w:t>
      </w:r>
      <w:r w:rsidRPr="00673F6B">
        <w:rPr>
          <w:rFonts w:ascii="Times New Roman" w:hAnsi="Times New Roman" w:cs="Times New Roman"/>
          <w:b/>
          <w:sz w:val="22"/>
        </w:rPr>
        <w:t xml:space="preserve"> </w:t>
      </w:r>
    </w:p>
    <w:p w:rsidR="00564E00" w:rsidRPr="00673F6B" w:rsidRDefault="00564E00" w:rsidP="0005012B">
      <w:pPr>
        <w:pStyle w:val="a9"/>
        <w:spacing w:before="0" w:after="0" w:line="276" w:lineRule="auto"/>
        <w:jc w:val="center"/>
        <w:rPr>
          <w:rFonts w:ascii="Times New Roman" w:hAnsi="Times New Roman" w:cs="Times New Roman"/>
          <w:b/>
          <w:sz w:val="22"/>
        </w:rPr>
      </w:pPr>
      <w:r w:rsidRPr="00673F6B">
        <w:rPr>
          <w:rFonts w:ascii="Times New Roman" w:hAnsi="Times New Roman" w:cs="Times New Roman"/>
          <w:b/>
          <w:sz w:val="22"/>
        </w:rPr>
        <w:t>Реестр участков недр местного значения, предоставленных в пользование для геологического изучения с целью поисков и оценки подземных вод и (или) их добычи по состоянию на 11.01.2024г.</w:t>
      </w:r>
    </w:p>
    <w:tbl>
      <w:tblPr>
        <w:tblStyle w:val="aff5"/>
        <w:tblW w:w="9498" w:type="dxa"/>
        <w:tblInd w:w="-34" w:type="dxa"/>
        <w:tblLook w:val="04A0" w:firstRow="1" w:lastRow="0" w:firstColumn="1" w:lastColumn="0" w:noHBand="0" w:noVBand="1"/>
      </w:tblPr>
      <w:tblGrid>
        <w:gridCol w:w="475"/>
        <w:gridCol w:w="1533"/>
        <w:gridCol w:w="1808"/>
        <w:gridCol w:w="2769"/>
        <w:gridCol w:w="2913"/>
      </w:tblGrid>
      <w:tr w:rsidR="00564E00" w:rsidRPr="0005012B" w:rsidTr="0005012B">
        <w:tc>
          <w:tcPr>
            <w:tcW w:w="307"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 п/п</w:t>
            </w:r>
          </w:p>
        </w:tc>
        <w:tc>
          <w:tcPr>
            <w:tcW w:w="1536"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Наименование участка недр</w:t>
            </w:r>
          </w:p>
        </w:tc>
        <w:tc>
          <w:tcPr>
            <w:tcW w:w="1843"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Вид ПВ</w:t>
            </w:r>
          </w:p>
        </w:tc>
        <w:tc>
          <w:tcPr>
            <w:tcW w:w="2835"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Владелец лицензии</w:t>
            </w:r>
          </w:p>
        </w:tc>
        <w:tc>
          <w:tcPr>
            <w:tcW w:w="2977" w:type="dxa"/>
            <w:shd w:val="pct10" w:color="auto" w:fill="auto"/>
            <w:vAlign w:val="center"/>
          </w:tcPr>
          <w:p w:rsidR="00564E00" w:rsidRPr="0005012B" w:rsidRDefault="00564E00" w:rsidP="00A33DCA">
            <w:pPr>
              <w:pStyle w:val="a9"/>
              <w:spacing w:before="0" w:after="0" w:line="276" w:lineRule="auto"/>
              <w:ind w:firstLine="0"/>
              <w:jc w:val="center"/>
              <w:rPr>
                <w:rFonts w:ascii="Times New Roman" w:hAnsi="Times New Roman" w:cs="Times New Roman"/>
                <w:b/>
                <w:sz w:val="18"/>
                <w:szCs w:val="18"/>
              </w:rPr>
            </w:pPr>
            <w:r w:rsidRPr="0005012B">
              <w:rPr>
                <w:rFonts w:ascii="Times New Roman" w:hAnsi="Times New Roman" w:cs="Times New Roman"/>
                <w:b/>
                <w:sz w:val="18"/>
                <w:szCs w:val="18"/>
              </w:rPr>
              <w:t>Местонахождение участка недр с привязкой на местности</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Акционерный</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"САМКОЭР"</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Альтаир</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техническая</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"Фирма Альтаир"</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Анивагаз</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"Сахалинская нефтяная компания"</w:t>
            </w:r>
          </w:p>
        </w:tc>
        <w:tc>
          <w:tcPr>
            <w:tcW w:w="2977"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3,8 км З г. Анива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База РПК</w:t>
            </w:r>
          </w:p>
        </w:tc>
        <w:tc>
          <w:tcPr>
            <w:tcW w:w="1843" w:type="dxa"/>
            <w:vAlign w:val="center"/>
          </w:tcPr>
          <w:p w:rsidR="00564E00" w:rsidRPr="0005012B" w:rsidRDefault="00564E00"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техническая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"РПК"</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База ООО "РПК", правобережье р. Лютоги, в 3,5 км севернее г. Анива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Буревестник</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ФКУ "ЦХиСО УМВД РФ по Сахалинской области"</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2 км юго-восточнее с.Троицкое, на территории ДОЛ "Буревестник"</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Бухта Лососей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"Лагуна"</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 территория рыбцеха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Высокий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с.Высокое, на правом берегу р. Апельсиновка, 750 м СВ ее устья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Мицулевка (скв.479)</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180 м севернее п.Мицулевка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Могучанский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"Сахалин Крильон" </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ю-з часть о. Сахалин, полуостров Крильон, устье р.Могучи, берег Анивского залива.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Огоньки</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0,5 км западнее с. Огоньки, южнее правого берега реки Быстрая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Огоньковский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ФГБУ "Главное бассейновое управление по рыболовству и сохранению водных биологических ресурсов" (ФГБУ "Главрыбвод"</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на западной окраине с.Огоньки, Анивский рыбоводный завод на правом берегу р.Быстрой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Олимпия-2</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Управление Федеральной службой войск национальной гвардии Российской Федерации по Сахалинской области</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4,5 км с-в с. Мицулевка, на территории базы «Олимпия», принадлежащей Управлению</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Пиленга</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подземные воды</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Общество с ограниченной отвественностью "С.С.С."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500 м СЗ с. Новотроицкое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Подсобный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пресная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"Карьер Троицкий"</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2,25 км ЮЗ с. Троицкое, севернее ручья Подсобный, на территории карьера "Троицкий"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Река Сучанка</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"Лентал"</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Анивском районе в 4км С села Мицулевка, в 2км Ю села Лиственничное, тренировочный центр для игры в гольф</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Североанивский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"Скважина"</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северной части г.Анива на левом берегу р.Лютога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Северо-Троицкий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"УКГ Сахалин"</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 часть с. Троицкое, 550 м СВ моста через р.Вахрушевка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Сисафико</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пресная вода (не соотв. СанПиН "Питьевая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"Песчанское"</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п. Песчанское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Среднинский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ИП Осадчий Игорь Анатольевич</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1,5 км ЮВ с.троицкое, на правом берегу р.Средняя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Таранайский-2</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"Владимирово"</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северной части с.Таранай, по западной стороне ул.Первомайской</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Троицкий-1</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вода</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СПК "Сахалинский"</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 xml:space="preserve">северная окраина с.Троицкое, </w:t>
            </w:r>
            <w:r w:rsidRPr="0005012B">
              <w:rPr>
                <w:rFonts w:ascii="Times New Roman" w:hAnsi="Times New Roman" w:cs="Times New Roman"/>
                <w:sz w:val="18"/>
                <w:szCs w:val="18"/>
              </w:rPr>
              <w:lastRenderedPageBreak/>
              <w:t>ул.Центральная</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Ул. Центральная (ранее-Военсовхоз)</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с.Петропавловское, по улице Центральной, на левобережье р.Лютоги (бывший участок "Военсовхоз, лицензии 05371 и 05991)</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Успенский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АО "Анивские коммунальные системы" (АО "АКоС")</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 селе Успенское, на левом берегу р.Цунай,50м от ее русла</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center"/>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Успенско-Троицкий</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техническая воды</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"Лизинговая компания "СилМаш"</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4,5 в СВ с.Успенское, ,7 км ЮЗ с.Троицкое</w:t>
            </w:r>
          </w:p>
        </w:tc>
      </w:tr>
      <w:tr w:rsidR="00564E00" w:rsidRPr="0005012B" w:rsidTr="0005012B">
        <w:tc>
          <w:tcPr>
            <w:tcW w:w="307" w:type="dxa"/>
            <w:vAlign w:val="center"/>
          </w:tcPr>
          <w:p w:rsidR="00564E00" w:rsidRPr="0005012B" w:rsidRDefault="00564E00" w:rsidP="00A33DCA">
            <w:pPr>
              <w:pStyle w:val="a9"/>
              <w:numPr>
                <w:ilvl w:val="0"/>
                <w:numId w:val="41"/>
              </w:numPr>
              <w:spacing w:before="0" w:after="0" w:line="276" w:lineRule="auto"/>
              <w:ind w:left="34" w:firstLine="0"/>
              <w:jc w:val="left"/>
              <w:rPr>
                <w:rFonts w:ascii="Times New Roman" w:hAnsi="Times New Roman" w:cs="Times New Roman"/>
                <w:sz w:val="18"/>
                <w:szCs w:val="18"/>
              </w:rPr>
            </w:pPr>
          </w:p>
        </w:tc>
        <w:tc>
          <w:tcPr>
            <w:tcW w:w="1536"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Эксон</w:t>
            </w:r>
          </w:p>
        </w:tc>
        <w:tc>
          <w:tcPr>
            <w:tcW w:w="1843"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вода пресная питьевая</w:t>
            </w:r>
          </w:p>
        </w:tc>
        <w:tc>
          <w:tcPr>
            <w:tcW w:w="2835"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ООО "Сахалин-1"</w:t>
            </w:r>
          </w:p>
        </w:tc>
        <w:tc>
          <w:tcPr>
            <w:tcW w:w="2977" w:type="dxa"/>
            <w:vAlign w:val="center"/>
          </w:tcPr>
          <w:p w:rsidR="00564E00" w:rsidRPr="0005012B" w:rsidRDefault="00376F5B" w:rsidP="00A33DCA">
            <w:pPr>
              <w:pStyle w:val="a9"/>
              <w:spacing w:before="0" w:after="0" w:line="276" w:lineRule="auto"/>
              <w:ind w:firstLine="0"/>
              <w:jc w:val="center"/>
              <w:rPr>
                <w:rFonts w:ascii="Times New Roman" w:hAnsi="Times New Roman" w:cs="Times New Roman"/>
                <w:sz w:val="18"/>
                <w:szCs w:val="18"/>
              </w:rPr>
            </w:pPr>
            <w:r w:rsidRPr="0005012B">
              <w:rPr>
                <w:rFonts w:ascii="Times New Roman" w:hAnsi="Times New Roman" w:cs="Times New Roman"/>
                <w:sz w:val="18"/>
                <w:szCs w:val="18"/>
              </w:rPr>
              <w:t>5 км С-В п.Мицулевка, на левом борту бассейна р. Сучанка, вблизи водораздела рек Сучанка и Мицулевка</w:t>
            </w:r>
          </w:p>
        </w:tc>
      </w:tr>
    </w:tbl>
    <w:p w:rsidR="0005012B" w:rsidRDefault="0005012B" w:rsidP="00A33DCA">
      <w:pPr>
        <w:pStyle w:val="a9"/>
        <w:spacing w:before="0" w:after="0" w:line="276" w:lineRule="auto"/>
        <w:rPr>
          <w:rFonts w:ascii="Times New Roman" w:hAnsi="Times New Roman" w:cs="Times New Roman"/>
        </w:rPr>
      </w:pP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территории Сусунайской низменности приурочен межгорный артезианский бассейн. В его пределах с мощной толщей рыхлых и слабо уплотненных отложений четвертичного и неогенового возраста связаны безнапорные и напорные поровые порово-пластовые во</w:t>
      </w:r>
      <w:r w:rsidR="0005012B">
        <w:rPr>
          <w:rFonts w:ascii="Times New Roman" w:hAnsi="Times New Roman" w:cs="Times New Roman"/>
        </w:rPr>
        <w:t xml:space="preserve">ды. Их минерализация изменяется </w:t>
      </w:r>
      <w:r w:rsidRPr="004F7F14">
        <w:rPr>
          <w:rFonts w:ascii="Times New Roman" w:hAnsi="Times New Roman" w:cs="Times New Roman"/>
        </w:rPr>
        <w:t>от 0,1-0,5 г/л (пресные воды) до 15 г/л (соленые воды). Граница минерализованных вод проходит на расстоянии около 2</w:t>
      </w:r>
      <w:r w:rsidR="00776C24" w:rsidRPr="004F7F14">
        <w:rPr>
          <w:rFonts w:ascii="Times New Roman" w:hAnsi="Times New Roman" w:cs="Times New Roman"/>
        </w:rPr>
        <w:t xml:space="preserve"> </w:t>
      </w:r>
      <w:r w:rsidRPr="004F7F14">
        <w:rPr>
          <w:rFonts w:ascii="Times New Roman" w:hAnsi="Times New Roman" w:cs="Times New Roman"/>
        </w:rPr>
        <w:t>км от берега залива Анива.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Горные сооружения </w:t>
      </w:r>
      <w:r w:rsidR="00C80829" w:rsidRPr="004F7F14">
        <w:rPr>
          <w:rFonts w:ascii="Times New Roman" w:hAnsi="Times New Roman" w:cs="Times New Roman"/>
        </w:rPr>
        <w:t>–</w:t>
      </w:r>
      <w:r w:rsidRPr="004F7F14">
        <w:rPr>
          <w:rFonts w:ascii="Times New Roman" w:hAnsi="Times New Roman" w:cs="Times New Roman"/>
        </w:rPr>
        <w:t xml:space="preserve"> Южно-Камышовый и Таранайский хребты располагаются в пределах гидрогеологических массивов, сложенных дислоцированными мезозойскими образованиями. Для этих территорий характерно развитие безнапорных трещинных вод зоны выветривания. Воды пресные с минерализацией 0,03-0,1 г/л.</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Восточное предгорье Южно-Камышового хребта располагается в пределах Татарского артезианского бассейна, сложенного породами нижне-и средне-миоценового возраста. С ними связаны трещинные и трещинно-жильные безнапорные и напорные воды. Воды верхних горизонтов пресные гидрокарбонатные с минерализацией до 0,5-1,0 г/л, зонах затрудненного водообмена – слабосоленые и соленые, по составу хлоридно-гидрокарбонатные.</w:t>
      </w:r>
    </w:p>
    <w:p w:rsidR="00E6444D" w:rsidRPr="004F7F14" w:rsidRDefault="005C6D79" w:rsidP="00A33DCA">
      <w:pPr>
        <w:pStyle w:val="a9"/>
        <w:spacing w:before="0" w:after="0" w:line="276" w:lineRule="auto"/>
        <w:rPr>
          <w:rFonts w:ascii="Times New Roman" w:hAnsi="Times New Roman" w:cs="Times New Roman"/>
        </w:rPr>
      </w:pPr>
      <w:r>
        <w:rPr>
          <w:rFonts w:ascii="Times New Roman" w:hAnsi="Times New Roman" w:cs="Times New Roman"/>
        </w:rPr>
        <w:t>Муниципальный округ</w:t>
      </w:r>
      <w:r w:rsidR="00E6444D" w:rsidRPr="004F7F14">
        <w:rPr>
          <w:rFonts w:ascii="Times New Roman" w:hAnsi="Times New Roman" w:cs="Times New Roman"/>
        </w:rPr>
        <w:t xml:space="preserve"> занимает южную часть Сусунайской низменности и восточную часть полуострова Крильона – района развития низкогорного рельефа.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Сусунайская низменность с абсолютными отметками от 4 до 30 м представляет собой аллювиально-морскую равнину, характеризующуюся плоской заболоченной поверхностью. Она расчленена долинами рек Сусуи и Лютоги. Долины слабо выражены в рельефе, в них выделяется пойма, надпойменные террасы сохранились в виде небольших останцов. В западном направлении поверхность аллювиально-морской равнины повышается и переходит в холмисто-увалистую предгорную равнину.</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полуострове Крильон простираются хребты Южно-Камышовый и Таранайский, вытянутые в меридиональном направлении. Абсолютные отметки поверхности составляют от 100-150 до 500</w:t>
      </w:r>
      <w:r w:rsidR="008D2DF8" w:rsidRPr="004F7F14">
        <w:rPr>
          <w:rFonts w:ascii="Times New Roman" w:hAnsi="Times New Roman" w:cs="Times New Roman"/>
        </w:rPr>
        <w:t xml:space="preserve"> </w:t>
      </w:r>
      <w:r w:rsidRPr="004F7F14">
        <w:rPr>
          <w:rFonts w:ascii="Times New Roman" w:hAnsi="Times New Roman" w:cs="Times New Roman"/>
        </w:rPr>
        <w:t>м (518</w:t>
      </w:r>
      <w:r w:rsidR="008D2DF8" w:rsidRPr="004F7F14">
        <w:rPr>
          <w:rFonts w:ascii="Times New Roman" w:hAnsi="Times New Roman" w:cs="Times New Roman"/>
        </w:rPr>
        <w:t xml:space="preserve"> </w:t>
      </w:r>
      <w:r w:rsidRPr="004F7F14">
        <w:rPr>
          <w:rFonts w:ascii="Times New Roman" w:hAnsi="Times New Roman" w:cs="Times New Roman"/>
        </w:rPr>
        <w:t>м-гора Таранай). Вершины гор преимущественно конусообразные, склоны крутые, изрезанные глубокими логами и распадками. Относительные превышения вершин над днищами долин составляют 100-300м. Долины рек узкие, V- образные, в нижних течениях их развиты цокольные, реже аккумулятивные террасы высотой от 3-4 до 30-50 м.</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северо-восточном направлении низкогорный рельеф выполаживается и приобретает характер мелкосопочника.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Вдоль берега залива Анива выделяются ряд морских террас высотой от 1-4 до 100 м и более и шириной от 0,1-0,2 до 0,5-</w:t>
      </w:r>
      <w:smartTag w:uri="urn:schemas-microsoft-com:office:smarttags" w:element="metricconverter">
        <w:smartTagPr>
          <w:attr w:name="ProductID" w:val="2,0 км"/>
        </w:smartTagPr>
        <w:r w:rsidRPr="004F7F14">
          <w:rPr>
            <w:rFonts w:ascii="Times New Roman" w:hAnsi="Times New Roman" w:cs="Times New Roman"/>
          </w:rPr>
          <w:t>2,0 км</w:t>
        </w:r>
      </w:smartTag>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Низкие морские террасы, с абсолютными отметками поверхности от 1 до 20 м, развиты в северной части полуострова и характеризуются плоским и полого-волнистым рельефом.</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Высокие морские террасы с абсолютными отметками поверхности от 25-40 до 80-100 м характеризуются холмисто-увалистой поверхностью, местами расчлененной оврагами и логами. В сторону моря высокие террасы часто обращены крутыми склонами.</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условиям рельефа, геологическим, гидрогеологическим, грунтовым условиям в пределах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выделяются территории благоприятные, ограниченно благоприятные и неблагоприятные для строительства.</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Благоприятными для освоения являются высокие морские террасы и предгорная равнина – переходная зона между Сусунайской низменностью и Южно-Камышовым хребтом. Данные территории характеризуются рельефом от полого-волнистого до холмисто-увалистого и абсолютными отметками поверхности от 25-40</w:t>
      </w:r>
      <w:r w:rsidR="008D2DF8" w:rsidRPr="004F7F14">
        <w:rPr>
          <w:rFonts w:ascii="Times New Roman" w:hAnsi="Times New Roman" w:cs="Times New Roman"/>
        </w:rPr>
        <w:t xml:space="preserve"> </w:t>
      </w:r>
      <w:r w:rsidRPr="004F7F14">
        <w:rPr>
          <w:rFonts w:ascii="Times New Roman" w:hAnsi="Times New Roman" w:cs="Times New Roman"/>
        </w:rPr>
        <w:t>м до 100-20</w:t>
      </w:r>
      <w:r w:rsidR="008D2DF8" w:rsidRPr="004F7F14">
        <w:rPr>
          <w:rFonts w:ascii="Times New Roman" w:hAnsi="Times New Roman" w:cs="Times New Roman"/>
        </w:rPr>
        <w:t xml:space="preserve"> </w:t>
      </w:r>
      <w:r w:rsidRPr="004F7F14">
        <w:rPr>
          <w:rFonts w:ascii="Times New Roman" w:hAnsi="Times New Roman" w:cs="Times New Roman"/>
        </w:rPr>
        <w:t>0м. Уклоны поверхности, в основном не превышают 10%, грунтовые воды залегают на глубине более 2</w:t>
      </w:r>
      <w:r w:rsidR="00776C24" w:rsidRPr="004F7F14">
        <w:rPr>
          <w:rFonts w:ascii="Times New Roman" w:hAnsi="Times New Roman" w:cs="Times New Roman"/>
        </w:rPr>
        <w:t xml:space="preserve"> </w:t>
      </w:r>
      <w:r w:rsidRPr="004F7F14">
        <w:rPr>
          <w:rFonts w:ascii="Times New Roman" w:hAnsi="Times New Roman" w:cs="Times New Roman"/>
        </w:rPr>
        <w:t>м от поверхности земли. На отдельных участках имеет место оврагообразование.</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Естественным основанием для фундаментов зданий и сооружений служат четвертичные морские, делювиальные, делювиально-пролювиальные супеси, суглинки со щебнем, валунами и дресвяно-щебенистые грунты, а также коренные породы – песчаники, аргиллиты, алевролиты и др. Условное расчетное сопротивление указанных грунтов изменяется от 2,0 до 6,0 кгс/см</w:t>
      </w:r>
      <w:r w:rsidRPr="004F7F14">
        <w:rPr>
          <w:rFonts w:ascii="Times New Roman" w:hAnsi="Times New Roman" w:cs="Times New Roman"/>
          <w:vertAlign w:val="superscript"/>
        </w:rPr>
        <w:t>2</w:t>
      </w:r>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Благоприятными для строительного освоения являются также участки слабо расчлененного низкогорья с уклонами поверхности до 10%, однако в пределах этих территорий вблизи крутых склонов могут развиваться обвалы, осыпи, снежные лавины.</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Ограниченно благоприятными для строительства являются территории слабо расчлененного низкогорья, а также отдельные участки в пределах предгорной равнины и морских террас, характеризующиеся уклонами поверхности от 10 до 30%. Грунтовые и гидрогеологические условия их аналогичны вышеописанным. Освоение этих территорий потребует проведения мероприятий по вертикальной планировке.</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ограниченно благоприятным территориям также относится периферическая часть Сусунайской низменности. Здесь грунтовые воды залегают на глубине менее 2</w:t>
      </w:r>
      <w:r w:rsidR="008D2DF8" w:rsidRPr="004F7F14">
        <w:rPr>
          <w:rFonts w:ascii="Times New Roman" w:hAnsi="Times New Roman" w:cs="Times New Roman"/>
        </w:rPr>
        <w:t xml:space="preserve"> </w:t>
      </w:r>
      <w:r w:rsidRPr="004F7F14">
        <w:rPr>
          <w:rFonts w:ascii="Times New Roman" w:hAnsi="Times New Roman" w:cs="Times New Roman"/>
        </w:rPr>
        <w:t>м от поверхности, грунтами оснований зданий и сооружений служат аллювиально-морские пески разнозернистые, суглинки с гравием и галькой, гравийно-галечниковые образования. Условное расчетное сопротивление грунтов составит 2,0-4,0 кгс/см</w:t>
      </w:r>
      <w:r w:rsidRPr="004F7F14">
        <w:rPr>
          <w:rFonts w:ascii="Times New Roman" w:hAnsi="Times New Roman" w:cs="Times New Roman"/>
          <w:vertAlign w:val="superscript"/>
        </w:rPr>
        <w:t>2</w:t>
      </w:r>
      <w:r w:rsidRPr="004F7F14">
        <w:rPr>
          <w:rFonts w:ascii="Times New Roman" w:hAnsi="Times New Roman" w:cs="Times New Roman"/>
        </w:rPr>
        <w:t>. Освоение этих территорий требует проведения мероприятий по понижению уровня грунтовых вод.</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К территориям не благоприятным для строительства относится сильно расчлененное низкогорье, низкие морские террасы, долины рек и центральная часть Сусунайской низменности.</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Сильно расчлененное низкогорье охватывает хребты Южно-Камышовый и Таранайский. В пределах этой территории уклоны </w:t>
      </w:r>
      <w:r w:rsidR="00AB2686" w:rsidRPr="004F7F14">
        <w:rPr>
          <w:rFonts w:ascii="Times New Roman" w:hAnsi="Times New Roman" w:cs="Times New Roman"/>
        </w:rPr>
        <w:t>поверхности</w:t>
      </w:r>
      <w:r w:rsidRPr="004F7F14">
        <w:rPr>
          <w:rFonts w:ascii="Times New Roman" w:hAnsi="Times New Roman" w:cs="Times New Roman"/>
        </w:rPr>
        <w:t xml:space="preserve"> превышают 30%, имеют место обвалы, осыпи, оползни, снежные лавины.</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Низкие морские террасы с абсолютными отметками поверхности от 1 до 15-20</w:t>
      </w:r>
      <w:r w:rsidR="008D2DF8" w:rsidRPr="004F7F14">
        <w:rPr>
          <w:rFonts w:ascii="Times New Roman" w:hAnsi="Times New Roman" w:cs="Times New Roman"/>
        </w:rPr>
        <w:t xml:space="preserve"> </w:t>
      </w:r>
      <w:r w:rsidRPr="004F7F14">
        <w:rPr>
          <w:rFonts w:ascii="Times New Roman" w:hAnsi="Times New Roman" w:cs="Times New Roman"/>
        </w:rPr>
        <w:t>м развиты вдоль побережья залива Анива, характеризуются близким залеганием уровня грунтовых вод и наличием слабых грунтов и грунтов с пониженной несущей способностью. Естественным основанием для фундаментов зданий и сооружений здесь будут служить современные морские образования – пылеватые и мелкозернистые пески, супеси, суглинки, нередко заиленные, иногда гравийно-галечниковые отложения и разнозернистые пески. Расчетное сопротивление грунтов преимущественно составляет 1,0-1,5 кгс/см</w:t>
      </w:r>
      <w:r w:rsidRPr="004F7F14">
        <w:rPr>
          <w:rFonts w:ascii="Times New Roman" w:hAnsi="Times New Roman" w:cs="Times New Roman"/>
          <w:vertAlign w:val="superscript"/>
        </w:rPr>
        <w:t>2</w:t>
      </w:r>
      <w:r w:rsidRPr="004F7F14">
        <w:rPr>
          <w:rFonts w:ascii="Times New Roman" w:hAnsi="Times New Roman" w:cs="Times New Roman"/>
        </w:rPr>
        <w:t xml:space="preserve"> и менее 1,0 кгс/см</w:t>
      </w:r>
      <w:r w:rsidRPr="004F7F14">
        <w:rPr>
          <w:rFonts w:ascii="Times New Roman" w:hAnsi="Times New Roman" w:cs="Times New Roman"/>
          <w:vertAlign w:val="superscript"/>
        </w:rPr>
        <w:t>2</w:t>
      </w:r>
      <w:r w:rsidRPr="004F7F14">
        <w:rPr>
          <w:rFonts w:ascii="Times New Roman" w:hAnsi="Times New Roman" w:cs="Times New Roman"/>
        </w:rPr>
        <w:t>. Расчетное сопротивление разнозернистых песков и гравийно-галечниковых образований увеличивается до 3,0-4,0 кгс/см</w:t>
      </w:r>
      <w:r w:rsidRPr="004F7F14">
        <w:rPr>
          <w:rFonts w:ascii="Times New Roman" w:hAnsi="Times New Roman" w:cs="Times New Roman"/>
          <w:vertAlign w:val="superscript"/>
        </w:rPr>
        <w:t>2</w:t>
      </w:r>
      <w:r w:rsidRPr="004F7F14">
        <w:rPr>
          <w:rFonts w:ascii="Times New Roman" w:hAnsi="Times New Roman" w:cs="Times New Roman"/>
        </w:rPr>
        <w:t>.</w:t>
      </w:r>
    </w:p>
    <w:p w:rsidR="00E6444D" w:rsidRPr="004F7F14" w:rsidRDefault="00E6444D"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Центральная часть Сусунайской низменности также характеризуется близким залеганием уровня грунтовых вод и наличием слабых грунтов и грунтов с пониженной несущей способностью. Здесь развиты процессы заболачивания и заторфовывания, она затапливается паводковыми водами рек Сусуи и Лютоги.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месторождения и проявления горючих полезных ископаемых, строительных материалов, керамзитового сырья, цеолитов, минеральных вод</w:t>
      </w:r>
      <w:r w:rsidR="00A214AD" w:rsidRPr="004F7F14">
        <w:rPr>
          <w:rFonts w:ascii="Times New Roman" w:hAnsi="Times New Roman" w:cs="Times New Roman"/>
        </w:rPr>
        <w:t xml:space="preserve"> (таблица </w:t>
      </w:r>
      <w:r w:rsidR="00564E00" w:rsidRPr="004F7F14">
        <w:rPr>
          <w:rFonts w:ascii="Times New Roman" w:hAnsi="Times New Roman" w:cs="Times New Roman"/>
        </w:rPr>
        <w:t>2</w:t>
      </w:r>
      <w:r w:rsidR="0005012B">
        <w:rPr>
          <w:rFonts w:ascii="Times New Roman" w:hAnsi="Times New Roman" w:cs="Times New Roman"/>
        </w:rPr>
        <w:t>.2-2</w:t>
      </w:r>
      <w:r w:rsidR="00537243" w:rsidRPr="004F7F14">
        <w:rPr>
          <w:rFonts w:ascii="Times New Roman" w:hAnsi="Times New Roman" w:cs="Times New Roman"/>
        </w:rPr>
        <w:t>)</w:t>
      </w:r>
      <w:r w:rsidRPr="004F7F14">
        <w:rPr>
          <w:rFonts w:ascii="Times New Roman" w:hAnsi="Times New Roman" w:cs="Times New Roman"/>
        </w:rPr>
        <w:t>.</w:t>
      </w:r>
    </w:p>
    <w:p w:rsidR="0005012B" w:rsidRPr="00673F6B" w:rsidRDefault="00A214AD" w:rsidP="0005012B">
      <w:pPr>
        <w:pStyle w:val="a9"/>
        <w:spacing w:before="0" w:after="0" w:line="276" w:lineRule="auto"/>
        <w:jc w:val="right"/>
        <w:rPr>
          <w:rFonts w:ascii="Times New Roman" w:hAnsi="Times New Roman" w:cs="Times New Roman"/>
          <w:b/>
          <w:sz w:val="22"/>
        </w:rPr>
      </w:pPr>
      <w:r w:rsidRPr="00673F6B">
        <w:rPr>
          <w:rFonts w:ascii="Times New Roman" w:hAnsi="Times New Roman" w:cs="Times New Roman"/>
          <w:b/>
          <w:sz w:val="22"/>
        </w:rPr>
        <w:t xml:space="preserve">Таблица </w:t>
      </w:r>
      <w:r w:rsidR="00564E00" w:rsidRPr="00673F6B">
        <w:rPr>
          <w:rFonts w:ascii="Times New Roman" w:hAnsi="Times New Roman" w:cs="Times New Roman"/>
          <w:b/>
          <w:sz w:val="22"/>
        </w:rPr>
        <w:t>2</w:t>
      </w:r>
      <w:r w:rsidR="0005012B" w:rsidRPr="00673F6B">
        <w:rPr>
          <w:rFonts w:ascii="Times New Roman" w:hAnsi="Times New Roman" w:cs="Times New Roman"/>
          <w:b/>
          <w:sz w:val="22"/>
        </w:rPr>
        <w:t>.2-2</w:t>
      </w:r>
    </w:p>
    <w:p w:rsidR="00537243" w:rsidRPr="00673F6B" w:rsidRDefault="00537243" w:rsidP="0005012B">
      <w:pPr>
        <w:pStyle w:val="a9"/>
        <w:spacing w:before="0" w:after="0" w:line="276" w:lineRule="auto"/>
        <w:jc w:val="center"/>
        <w:rPr>
          <w:rFonts w:ascii="Times New Roman" w:hAnsi="Times New Roman" w:cs="Times New Roman"/>
          <w:b/>
          <w:sz w:val="22"/>
        </w:rPr>
      </w:pPr>
      <w:r w:rsidRPr="00673F6B">
        <w:rPr>
          <w:rFonts w:ascii="Times New Roman" w:hAnsi="Times New Roman" w:cs="Times New Roman"/>
          <w:b/>
          <w:sz w:val="22"/>
        </w:rPr>
        <w:t>Действующие участки недр местного значения общераспространенных полезных ископаемых, расположенных на террито</w:t>
      </w:r>
      <w:r w:rsidR="0005012B" w:rsidRPr="00673F6B">
        <w:rPr>
          <w:rFonts w:ascii="Times New Roman" w:hAnsi="Times New Roman" w:cs="Times New Roman"/>
          <w:b/>
          <w:sz w:val="22"/>
        </w:rPr>
        <w:t xml:space="preserve">рии </w:t>
      </w:r>
      <w:r w:rsidR="00EA17A6">
        <w:rPr>
          <w:rFonts w:ascii="Times New Roman" w:hAnsi="Times New Roman" w:cs="Times New Roman"/>
          <w:b/>
          <w:sz w:val="22"/>
        </w:rPr>
        <w:t>Анивского муниципального округа</w:t>
      </w:r>
    </w:p>
    <w:tbl>
      <w:tblPr>
        <w:tblStyle w:val="aff5"/>
        <w:tblW w:w="0" w:type="auto"/>
        <w:tblInd w:w="-34" w:type="dxa"/>
        <w:tblLayout w:type="fixed"/>
        <w:tblLook w:val="04A0" w:firstRow="1" w:lastRow="0" w:firstColumn="1" w:lastColumn="0" w:noHBand="0" w:noVBand="1"/>
      </w:tblPr>
      <w:tblGrid>
        <w:gridCol w:w="625"/>
        <w:gridCol w:w="2494"/>
        <w:gridCol w:w="1701"/>
        <w:gridCol w:w="2268"/>
        <w:gridCol w:w="2410"/>
      </w:tblGrid>
      <w:tr w:rsidR="00A976A7" w:rsidRPr="004F7F14" w:rsidTr="0005012B">
        <w:tc>
          <w:tcPr>
            <w:tcW w:w="625"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w:t>
            </w:r>
          </w:p>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п/п</w:t>
            </w:r>
          </w:p>
        </w:tc>
        <w:tc>
          <w:tcPr>
            <w:tcW w:w="2494"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Название участка недр</w:t>
            </w:r>
          </w:p>
        </w:tc>
        <w:tc>
          <w:tcPr>
            <w:tcW w:w="1701"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Группа полезных ископаемых</w:t>
            </w:r>
          </w:p>
        </w:tc>
        <w:tc>
          <w:tcPr>
            <w:tcW w:w="2268"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Владелец лицензии</w:t>
            </w:r>
          </w:p>
        </w:tc>
        <w:tc>
          <w:tcPr>
            <w:tcW w:w="2410" w:type="dxa"/>
            <w:shd w:val="pct10" w:color="auto" w:fill="auto"/>
            <w:vAlign w:val="center"/>
          </w:tcPr>
          <w:p w:rsidR="00A976A7" w:rsidRPr="004F7F14" w:rsidRDefault="00A976A7"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Местонахождение участка недр</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"Артек" Петропавловского месторождения строительного</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ГУДП Сахалинской области "Экспромт"</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6 км северо-западнее г. Анива, 33 км а/д Ю-Сах. - Холмск</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"Болотный" Успенско-Троицкого месторождения песка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АО "Совхоз Южно-Сахалинский"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14 км севернее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"Мицулевский" Озерецко-Песочного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"Сфагнум"</w:t>
            </w:r>
          </w:p>
          <w:p w:rsidR="00A976A7" w:rsidRPr="004F7F14" w:rsidRDefault="00A976A7" w:rsidP="00A33DCA">
            <w:pPr>
              <w:spacing w:line="276" w:lineRule="auto"/>
              <w:jc w:val="center"/>
              <w:rPr>
                <w:sz w:val="20"/>
                <w:szCs w:val="20"/>
              </w:rPr>
            </w:pP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 км юго-западнее с. Мицулевка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"Средний" Озерецко-Песочного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"Фускум-торф"</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2 км западнее с. Мицулевка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"Троицкий" Успенско-Троицкого месторождения песка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Троицкий"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юго-западнее с.Троицкое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"Успенский-II" Успенского месторождения строительных песков</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"Сахресурс"</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2 км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"Успенский-Южный" Успенско-Троицкого месторождения</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УСПЕНСКИЙ-ЮЖНЫЙ"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"Центральный" Лиственичного месторождения торфа</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"Сфагнум"</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 км юго-западнее с. Лиственичное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Луговской-2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торф</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"Про-ГАЗ"</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4,2 км юго-западнее с.Заречное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lastRenderedPageBreak/>
              <w:t>10</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Золоторыбный</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"Про-ГАЗ"</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5 км юго-западнее г.Анива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Птичий базар</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"Андезит"</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П-ов Крильон, в 75 км южнее г.Анива</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Троицкий участок недр                № 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"Троицкий"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 км юго-западнее с.Троицкое</w:t>
            </w:r>
          </w:p>
        </w:tc>
      </w:tr>
      <w:tr w:rsidR="00A976A7" w:rsidRPr="004F7F14" w:rsidTr="0005012B">
        <w:tc>
          <w:tcPr>
            <w:tcW w:w="625" w:type="dxa"/>
            <w:vAlign w:val="center"/>
          </w:tcPr>
          <w:p w:rsidR="00A976A7" w:rsidRPr="004F7F14" w:rsidRDefault="00481621"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13</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Ю-2</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"КАРЬЕР УСПЕНСКИЙ-ЮЖНЫЙ"</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400 м северо-восточнее с.Успенское</w:t>
            </w:r>
          </w:p>
        </w:tc>
      </w:tr>
      <w:tr w:rsidR="00A976A7" w:rsidRPr="004F7F14" w:rsidTr="0005012B">
        <w:tc>
          <w:tcPr>
            <w:tcW w:w="625"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r w:rsidR="00481621">
              <w:rPr>
                <w:rFonts w:ascii="Times New Roman" w:hAnsi="Times New Roman" w:cs="Times New Roman"/>
                <w:sz w:val="20"/>
                <w:szCs w:val="20"/>
              </w:rPr>
              <w:t>4</w:t>
            </w:r>
          </w:p>
        </w:tc>
        <w:tc>
          <w:tcPr>
            <w:tcW w:w="2494"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"Находка-Южный" Успенского месторождения песчано-гравийной смеси</w:t>
            </w:r>
          </w:p>
        </w:tc>
        <w:tc>
          <w:tcPr>
            <w:tcW w:w="1701"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песчано-гравийная смесь</w:t>
            </w:r>
          </w:p>
        </w:tc>
        <w:tc>
          <w:tcPr>
            <w:tcW w:w="2268"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ООО "Снабжение транспортного строительства"</w:t>
            </w:r>
          </w:p>
        </w:tc>
        <w:tc>
          <w:tcPr>
            <w:tcW w:w="2410" w:type="dxa"/>
            <w:vAlign w:val="center"/>
          </w:tcPr>
          <w:p w:rsidR="00A976A7" w:rsidRPr="004F7F14" w:rsidRDefault="00A976A7"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в 1,2 км юго-восточнеес.Успенское</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15</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Веселый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ООО "Про-ГАЗ"</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4 км юго-западнее г.Анива</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16</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Карьер Анивский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камень</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ИП Авдеев Андрей Владимирович</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1,5 км западнее с.Петропавловское</w:t>
            </w:r>
          </w:p>
        </w:tc>
      </w:tr>
      <w:tr w:rsidR="00481621" w:rsidRPr="004F7F14" w:rsidTr="0005012B">
        <w:tc>
          <w:tcPr>
            <w:tcW w:w="625" w:type="dxa"/>
            <w:vAlign w:val="center"/>
          </w:tcPr>
          <w:p w:rsidR="00481621" w:rsidRPr="004F7F14" w:rsidRDefault="00F22080" w:rsidP="00A33DCA">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17</w:t>
            </w:r>
          </w:p>
        </w:tc>
        <w:tc>
          <w:tcPr>
            <w:tcW w:w="2494"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Фермерский</w:t>
            </w:r>
          </w:p>
        </w:tc>
        <w:tc>
          <w:tcPr>
            <w:tcW w:w="1701"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строительный песок</w:t>
            </w:r>
          </w:p>
        </w:tc>
        <w:tc>
          <w:tcPr>
            <w:tcW w:w="2268"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ООО "ГАЛЛ"</w:t>
            </w:r>
          </w:p>
        </w:tc>
        <w:tc>
          <w:tcPr>
            <w:tcW w:w="2410" w:type="dxa"/>
            <w:vAlign w:val="center"/>
          </w:tcPr>
          <w:p w:rsidR="00481621" w:rsidRPr="004F7F14" w:rsidRDefault="00481621" w:rsidP="00A33DCA">
            <w:pPr>
              <w:pStyle w:val="a9"/>
              <w:spacing w:before="0" w:after="0" w:line="276" w:lineRule="auto"/>
              <w:ind w:firstLine="0"/>
              <w:jc w:val="center"/>
              <w:rPr>
                <w:rFonts w:ascii="Times New Roman" w:hAnsi="Times New Roman" w:cs="Times New Roman"/>
                <w:sz w:val="20"/>
                <w:szCs w:val="20"/>
              </w:rPr>
            </w:pPr>
            <w:r w:rsidRPr="00481621">
              <w:rPr>
                <w:rFonts w:ascii="Times New Roman" w:hAnsi="Times New Roman" w:cs="Times New Roman"/>
                <w:sz w:val="20"/>
                <w:szCs w:val="20"/>
              </w:rPr>
              <w:t>в 1,4 км севернее с.Таранай</w:t>
            </w:r>
          </w:p>
        </w:tc>
      </w:tr>
    </w:tbl>
    <w:p w:rsidR="00537243" w:rsidRPr="004F7F14" w:rsidRDefault="00537243" w:rsidP="00A33DCA">
      <w:pPr>
        <w:pStyle w:val="a9"/>
        <w:spacing w:before="0" w:after="0" w:line="276" w:lineRule="auto"/>
        <w:rPr>
          <w:rFonts w:ascii="Times New Roman" w:hAnsi="Times New Roman" w:cs="Times New Roman"/>
          <w:b/>
        </w:rPr>
      </w:pP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Газ.</w:t>
      </w:r>
      <w:r w:rsidRPr="004F7F14">
        <w:rPr>
          <w:rFonts w:ascii="Times New Roman" w:hAnsi="Times New Roman" w:cs="Times New Roman"/>
        </w:rPr>
        <w:t xml:space="preserve"> </w:t>
      </w:r>
      <w:r w:rsidR="00954E44" w:rsidRPr="004F7F14">
        <w:rPr>
          <w:rFonts w:ascii="Times New Roman" w:hAnsi="Times New Roman" w:cs="Times New Roman"/>
        </w:rPr>
        <w:t>Восточная часть,</w:t>
      </w:r>
      <w:r w:rsidRPr="004F7F14">
        <w:rPr>
          <w:rFonts w:ascii="Times New Roman" w:hAnsi="Times New Roman" w:cs="Times New Roman"/>
        </w:rPr>
        <w:t xml:space="preserve"> приуроченная к Сусунайской депрессии, </w:t>
      </w:r>
      <w:r w:rsidR="00AB2686" w:rsidRPr="004F7F14">
        <w:rPr>
          <w:rFonts w:ascii="Times New Roman" w:hAnsi="Times New Roman" w:cs="Times New Roman"/>
        </w:rPr>
        <w:t>расположена, в</w:t>
      </w:r>
      <w:r w:rsidRPr="004F7F14">
        <w:rPr>
          <w:rFonts w:ascii="Times New Roman" w:hAnsi="Times New Roman" w:cs="Times New Roman"/>
        </w:rPr>
        <w:t xml:space="preserve"> пределах Анивского газоносного района. Здесь ведется разработка трех газовых месторождений: Южно-Луговского, Восточно-Луговского и Золоторыбного. Месторождения мелкие по запасам, их разработку ведет ЗАО «Анивагаз». Добываемый газ в объеме порядка 10 млн.м</w:t>
      </w:r>
      <w:r w:rsidRPr="004F7F14">
        <w:rPr>
          <w:rFonts w:ascii="Times New Roman" w:hAnsi="Times New Roman" w:cs="Times New Roman"/>
          <w:vertAlign w:val="superscript"/>
        </w:rPr>
        <w:t>3</w:t>
      </w:r>
      <w:r w:rsidRPr="004F7F14">
        <w:rPr>
          <w:rFonts w:ascii="Times New Roman" w:hAnsi="Times New Roman" w:cs="Times New Roman"/>
        </w:rPr>
        <w:t xml:space="preserve"> подается по газопроводу на нужды теплоснабжения г. Анивы и с. Троицкого. В тектоническом плане вышеперечисленные месторождения входят в состав антиклинальных поднятий: Восточно-Луговское, Золоторыбное, Южно-Луговское и Заречное. Промышленная газоносность на месторождениях связана с нижнемаруямской свитой неогенового возраста. Она представлена тонким переслаиванием алевролитовых, глинистых и песчаных пород. Всего промышленно газоносны 9 пластов-коллекторов. Газ месторождений сухой, с удельным весом по отношению к воздуху 0,547-0,604 г/см</w:t>
      </w:r>
      <w:r w:rsidRPr="004F7F14">
        <w:rPr>
          <w:rFonts w:ascii="Times New Roman" w:hAnsi="Times New Roman" w:cs="Times New Roman"/>
          <w:vertAlign w:val="superscript"/>
        </w:rPr>
        <w:t>3</w:t>
      </w:r>
      <w:r w:rsidRPr="004F7F14">
        <w:rPr>
          <w:rFonts w:ascii="Times New Roman" w:hAnsi="Times New Roman" w:cs="Times New Roman"/>
        </w:rPr>
        <w:t>, с высоким содержанием метана -89-99%, сумма тяжелых углеводородов составляет 0-0,28%, содержание углекислоты 0-2,21%, азота 0,53-10,6%.</w:t>
      </w:r>
    </w:p>
    <w:p w:rsidR="00815238"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2000</w:t>
      </w:r>
      <w:r w:rsidR="008D2DF8" w:rsidRPr="004F7F14">
        <w:rPr>
          <w:rFonts w:ascii="Times New Roman" w:hAnsi="Times New Roman" w:cs="Times New Roman"/>
        </w:rPr>
        <w:t xml:space="preserve"> </w:t>
      </w:r>
      <w:r w:rsidRPr="004F7F14">
        <w:rPr>
          <w:rFonts w:ascii="Times New Roman" w:hAnsi="Times New Roman" w:cs="Times New Roman"/>
        </w:rPr>
        <w:t>г. детализировано строение локальных структур Анивской группы. Ведется поисково-разведочное бурение. На Заречной структуре открыто два небольших газовых месторождения (Заречное и Благовещенское). В дальнейшем планируется снабжение из разрабатываемых месторождений энергетических и сельскохозяйственных объектов Анивского района и ТЭЦ г.</w:t>
      </w:r>
      <w:r w:rsidR="00AB2686" w:rsidRPr="004F7F14">
        <w:rPr>
          <w:rFonts w:ascii="Times New Roman" w:hAnsi="Times New Roman" w:cs="Times New Roman"/>
        </w:rPr>
        <w:t xml:space="preserve"> </w:t>
      </w:r>
      <w:r w:rsidRPr="004F7F14">
        <w:rPr>
          <w:rFonts w:ascii="Times New Roman" w:hAnsi="Times New Roman" w:cs="Times New Roman"/>
        </w:rPr>
        <w:t>Южно-Сахалинска. Планируется увеличение добычи газа до 70 млн.м</w:t>
      </w:r>
      <w:r w:rsidRPr="004F7F14">
        <w:rPr>
          <w:rFonts w:ascii="Times New Roman" w:hAnsi="Times New Roman" w:cs="Times New Roman"/>
          <w:vertAlign w:val="superscript"/>
        </w:rPr>
        <w:t>3</w:t>
      </w:r>
      <w:r w:rsidRPr="004F7F14">
        <w:rPr>
          <w:rFonts w:ascii="Times New Roman" w:hAnsi="Times New Roman" w:cs="Times New Roman"/>
        </w:rPr>
        <w:t xml:space="preserve"> в год.</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Каменный уголь.</w:t>
      </w:r>
      <w:r w:rsidRPr="004F7F14">
        <w:rPr>
          <w:rFonts w:ascii="Times New Roman" w:hAnsi="Times New Roman" w:cs="Times New Roman"/>
        </w:rPr>
        <w:t xml:space="preserve"> В 18 км западнее с. Кириллово</w:t>
      </w:r>
      <w:r w:rsidR="00536870">
        <w:rPr>
          <w:rFonts w:ascii="Times New Roman" w:hAnsi="Times New Roman" w:cs="Times New Roman"/>
        </w:rPr>
        <w:t xml:space="preserve"> (упразднено в 2024 году)</w:t>
      </w:r>
      <w:r w:rsidRPr="004F7F14">
        <w:rPr>
          <w:rFonts w:ascii="Times New Roman" w:hAnsi="Times New Roman" w:cs="Times New Roman"/>
        </w:rPr>
        <w:t xml:space="preserve"> разведано Кирилловское месторождение. Угленосность связана палеогеновыми отложениями нижнедуйской свиты. Угли каменные марки Д, месторождение среднее по запасам, не эксплуатируется.</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Торф.</w:t>
      </w:r>
      <w:r w:rsidRPr="004F7F14">
        <w:rPr>
          <w:rFonts w:ascii="Times New Roman" w:hAnsi="Times New Roman" w:cs="Times New Roman"/>
        </w:rPr>
        <w:t xml:space="preserve"> Залежи торфа 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распространены в основном в пределах Сусунайской низменности. В настоящее время разведано три месторождения торфа, два из них разрабатыавются (Озерецко-Песочное, Лиственничное), одно находится в нераспределенном фонде (Первый Ключ).</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Озерецко-Песочное месторождение расположено в южной части Сусунайской низменности, северо-восточнее г. Анивы. Площадь месторождения 10 тыс. га. Максимальная мощность торфяников 7,0</w:t>
      </w:r>
      <w:r w:rsidR="008D2DF8" w:rsidRPr="004F7F14">
        <w:rPr>
          <w:rFonts w:ascii="Times New Roman" w:hAnsi="Times New Roman" w:cs="Times New Roman"/>
        </w:rPr>
        <w:t xml:space="preserve"> </w:t>
      </w:r>
      <w:r w:rsidRPr="004F7F14">
        <w:rPr>
          <w:rFonts w:ascii="Times New Roman" w:hAnsi="Times New Roman" w:cs="Times New Roman"/>
        </w:rPr>
        <w:t>м (средняя – 2,8</w:t>
      </w:r>
      <w:r w:rsidR="00F92117" w:rsidRPr="004F7F14">
        <w:rPr>
          <w:rFonts w:ascii="Times New Roman" w:hAnsi="Times New Roman" w:cs="Times New Roman"/>
        </w:rPr>
        <w:t xml:space="preserve"> </w:t>
      </w:r>
      <w:r w:rsidRPr="004F7F14">
        <w:rPr>
          <w:rFonts w:ascii="Times New Roman" w:hAnsi="Times New Roman" w:cs="Times New Roman"/>
        </w:rPr>
        <w:t xml:space="preserve">м), зольность – 6,3%, степень разложения – 20%, естественная влажность </w:t>
      </w:r>
      <w:r w:rsidR="009F401D" w:rsidRPr="004F7F14">
        <w:rPr>
          <w:rFonts w:ascii="Times New Roman" w:hAnsi="Times New Roman" w:cs="Times New Roman"/>
        </w:rPr>
        <w:t xml:space="preserve">– </w:t>
      </w:r>
      <w:r w:rsidRPr="004F7F14">
        <w:rPr>
          <w:rFonts w:ascii="Times New Roman" w:hAnsi="Times New Roman" w:cs="Times New Roman"/>
        </w:rPr>
        <w:t>90,5%. Детально разведана южная часть месторождения с запасами по категории А в количестве 12,1 млн.т. Около 40% из них – торфа малой степени разложения с зольностью до 10%. Это высококачественное сырье пригодно для производства изоляционных и подстилочных материалов, а также химических продуктов. Остальные запасы можно использовать как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юго- восточной части месторождения МП «Демера» лицензирован участок Мицулевский, площадью 295 га. Запасы торфа здесь составляют 315 тыс.т. Месторождение разрабатывается с 1990г. Годовой уровень добычи составляет не более 50 тыс. 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Лисвенничное месторождение (участки Луговой и Новотроицкий) расположено в 3</w:t>
      </w:r>
      <w:r w:rsidR="009F401D" w:rsidRPr="004F7F14">
        <w:rPr>
          <w:rFonts w:ascii="Times New Roman" w:hAnsi="Times New Roman" w:cs="Times New Roman"/>
        </w:rPr>
        <w:t xml:space="preserve"> </w:t>
      </w:r>
      <w:r w:rsidRPr="004F7F14">
        <w:rPr>
          <w:rFonts w:ascii="Times New Roman" w:hAnsi="Times New Roman" w:cs="Times New Roman"/>
        </w:rPr>
        <w:t xml:space="preserve">км юго-западнее одноименного села, в междуречье Сусуи-Средней, в южной части Сусунайской низменности. Площадь месторождения </w:t>
      </w:r>
      <w:smartTag w:uri="urn:schemas-microsoft-com:office:smarttags" w:element="metricconverter">
        <w:smartTagPr>
          <w:attr w:name="ProductID" w:val="1333 га"/>
        </w:smartTagPr>
        <w:r w:rsidRPr="004F7F14">
          <w:rPr>
            <w:rFonts w:ascii="Times New Roman" w:hAnsi="Times New Roman" w:cs="Times New Roman"/>
          </w:rPr>
          <w:t>1333 га</w:t>
        </w:r>
      </w:smartTag>
      <w:r w:rsidRPr="004F7F14">
        <w:rPr>
          <w:rFonts w:ascii="Times New Roman" w:hAnsi="Times New Roman" w:cs="Times New Roman"/>
        </w:rPr>
        <w:t>. Средняя мощность залежи – 3,51</w:t>
      </w:r>
      <w:r w:rsidR="009F401D" w:rsidRPr="004F7F14">
        <w:rPr>
          <w:rFonts w:ascii="Times New Roman" w:hAnsi="Times New Roman" w:cs="Times New Roman"/>
        </w:rPr>
        <w:t xml:space="preserve"> </w:t>
      </w:r>
      <w:r w:rsidRPr="004F7F14">
        <w:rPr>
          <w:rFonts w:ascii="Times New Roman" w:hAnsi="Times New Roman" w:cs="Times New Roman"/>
        </w:rPr>
        <w:t>м, зольность -10%, степень разложения –</w:t>
      </w:r>
      <w:r w:rsidR="009F401D" w:rsidRPr="004F7F14">
        <w:rPr>
          <w:rFonts w:ascii="Times New Roman" w:hAnsi="Times New Roman" w:cs="Times New Roman"/>
        </w:rPr>
        <w:t xml:space="preserve"> </w:t>
      </w:r>
      <w:r w:rsidRPr="004F7F14">
        <w:rPr>
          <w:rFonts w:ascii="Times New Roman" w:hAnsi="Times New Roman" w:cs="Times New Roman"/>
        </w:rPr>
        <w:t>до</w:t>
      </w:r>
      <w:r w:rsidR="009F401D" w:rsidRPr="004F7F14">
        <w:rPr>
          <w:rFonts w:ascii="Times New Roman" w:hAnsi="Times New Roman" w:cs="Times New Roman"/>
        </w:rPr>
        <w:t xml:space="preserve"> </w:t>
      </w:r>
      <w:r w:rsidRPr="004F7F14">
        <w:rPr>
          <w:rFonts w:ascii="Times New Roman" w:hAnsi="Times New Roman" w:cs="Times New Roman"/>
        </w:rPr>
        <w:t xml:space="preserve">22%, естественная влажность – 90%. Балансовые запасы торфа </w:t>
      </w:r>
      <w:r w:rsidR="006866FB" w:rsidRPr="004F7F14">
        <w:rPr>
          <w:rFonts w:ascii="Times New Roman" w:hAnsi="Times New Roman" w:cs="Times New Roman"/>
        </w:rPr>
        <w:t>по категориям А+В</w:t>
      </w:r>
      <w:r w:rsidRPr="004F7F14">
        <w:rPr>
          <w:rFonts w:ascii="Times New Roman" w:hAnsi="Times New Roman" w:cs="Times New Roman"/>
        </w:rPr>
        <w:t xml:space="preserve">составляют 3408 тыс.т, забалансовые </w:t>
      </w:r>
      <w:r w:rsidR="009F401D" w:rsidRPr="004F7F14">
        <w:rPr>
          <w:rFonts w:ascii="Times New Roman" w:hAnsi="Times New Roman" w:cs="Times New Roman"/>
        </w:rPr>
        <w:t xml:space="preserve">– </w:t>
      </w:r>
      <w:r w:rsidRPr="004F7F14">
        <w:rPr>
          <w:rFonts w:ascii="Times New Roman" w:hAnsi="Times New Roman" w:cs="Times New Roman"/>
        </w:rPr>
        <w:t>1276 тыс.т. Месторождения разрабатывают коллективные сельскохозяйственные предприятия «Троицкое» и «Новотроицкое»</w:t>
      </w:r>
      <w:r w:rsidR="009F401D" w:rsidRPr="004F7F14">
        <w:rPr>
          <w:rFonts w:ascii="Times New Roman" w:hAnsi="Times New Roman" w:cs="Times New Roman"/>
        </w:rPr>
        <w:t>.</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Сельхозпредприятие «Троицкое» лицензировало участок Луговой площадью 362</w:t>
      </w:r>
      <w:r w:rsidR="009F401D" w:rsidRPr="004F7F14">
        <w:rPr>
          <w:rFonts w:ascii="Times New Roman" w:hAnsi="Times New Roman" w:cs="Times New Roman"/>
        </w:rPr>
        <w:t xml:space="preserve"> </w:t>
      </w:r>
      <w:r w:rsidRPr="004F7F14">
        <w:rPr>
          <w:rFonts w:ascii="Times New Roman" w:hAnsi="Times New Roman" w:cs="Times New Roman"/>
        </w:rPr>
        <w:t>га, расположенный в северо-западной части месторождения. Годовой уровень добычи торфа составляет 100 тыс. т. Добытое сырье используется для приготовления органического удобрения.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Сельхозпредприятие «Новотроицкое» лицензировало участок Новотроицкий площадью 20 га, расположенный в северо-восточной части месторождения. Годовой уровень добычи торфа составляет 15-20 тыс.т. Добытое минеральное сырье используется для приготовления органического удобрения.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Месторождение Первый Ключ расположено к северу от с. Кириллово</w:t>
      </w:r>
      <w:r w:rsidR="00536870">
        <w:rPr>
          <w:rFonts w:ascii="Times New Roman" w:hAnsi="Times New Roman" w:cs="Times New Roman"/>
        </w:rPr>
        <w:t xml:space="preserve"> (упразднено в 2024 году)</w:t>
      </w:r>
      <w:r w:rsidRPr="004F7F14">
        <w:rPr>
          <w:rFonts w:ascii="Times New Roman" w:hAnsi="Times New Roman" w:cs="Times New Roman"/>
        </w:rPr>
        <w:t>, на левом берегу приустьевой части р. Урюм. Протяженность залежи 1,3км, степень разложения 4%, зольность 6,2-24,5%.</w:t>
      </w:r>
      <w:r w:rsidR="00B8718A" w:rsidRPr="004F7F14">
        <w:rPr>
          <w:rFonts w:ascii="Times New Roman" w:hAnsi="Times New Roman" w:cs="Times New Roman"/>
        </w:rPr>
        <w:t xml:space="preserve"> </w:t>
      </w:r>
      <w:r w:rsidRPr="004F7F14">
        <w:rPr>
          <w:rFonts w:ascii="Times New Roman" w:hAnsi="Times New Roman" w:cs="Times New Roman"/>
        </w:rPr>
        <w:t>Балансовые запасы по категориям А+В+С1 составляют 0,140 млн.т.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Камни строительные.</w:t>
      </w:r>
      <w:r w:rsidRPr="004F7F14">
        <w:rPr>
          <w:rFonts w:ascii="Times New Roman" w:hAnsi="Times New Roman" w:cs="Times New Roman"/>
        </w:rPr>
        <w:t xml:space="preserve"> В качестве высококачественного строительного камня могут использоваться изверженные породы – граниты, гранитоиды и др.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два месторождения Перевал и Петропавловское. Оба месторождения мелкие по запасам.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11-12</w:t>
      </w:r>
      <w:r w:rsidR="009F401D" w:rsidRPr="004F7F14">
        <w:rPr>
          <w:rFonts w:ascii="Times New Roman" w:hAnsi="Times New Roman" w:cs="Times New Roman"/>
        </w:rPr>
        <w:t xml:space="preserve"> </w:t>
      </w:r>
      <w:r w:rsidRPr="004F7F14">
        <w:rPr>
          <w:rFonts w:ascii="Times New Roman" w:hAnsi="Times New Roman" w:cs="Times New Roman"/>
        </w:rPr>
        <w:t>км к югу от г. Южно-Сахалинска разведано Лиственничное месторождение кварцитов и метаморфических сланцев. На месторождении выделено 6 участков: Верхний, Лысая гора, г. Майорская, Центральный, Западный, и Змеевский. Полезным ископаемым являются кварциты и метаморфические сланцы палеозойско-мезозойского возраста. На базе месторождения действует карьер Лиственничный.</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месторождение выдано две лицензии: одна на участок Лысая гора, разрабатывается АОЗТ «Стройдеталь». Получаемый из кварцитов щебень используется для изготовления изделий. Проектная мощность карьера 70 тыс. м</w:t>
      </w:r>
      <w:r w:rsidRPr="004F7F14">
        <w:rPr>
          <w:rFonts w:ascii="Times New Roman" w:hAnsi="Times New Roman" w:cs="Times New Roman"/>
          <w:vertAlign w:val="superscript"/>
        </w:rPr>
        <w:t>3</w:t>
      </w:r>
      <w:r w:rsidRPr="004F7F14">
        <w:rPr>
          <w:rFonts w:ascii="Times New Roman" w:hAnsi="Times New Roman" w:cs="Times New Roman"/>
        </w:rPr>
        <w:t xml:space="preserve"> в год. При такой </w:t>
      </w:r>
      <w:r w:rsidRPr="004F7F14">
        <w:rPr>
          <w:rFonts w:ascii="Times New Roman" w:hAnsi="Times New Roman" w:cs="Times New Roman"/>
        </w:rPr>
        <w:lastRenderedPageBreak/>
        <w:t>мощности предприятие может быть обеспечено балансовыми запасами на 2-3 года. Перспективы для дальнейшего прироста запасов на глубину и на флангах месторождения отсутствуют.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Вторая лицензия выдана на участки Центральный, Западный и Змеевский. Участок Центральный не разрабатывается, Участки Верхний и г. Майорская из-за сложного геологического строения не рекомендуются для дальнейшего изучения.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Участок Западный служит сырьевой базой каменно-щебеночного карьера Лиственничный. Кварциты и сланцы участка рекомендуются для всех видов строительных работ, кроме гидротехнических бетонов, выборочно в качестве бутового камня. Участок разрабатывается ОАО «Сахалиннеруд». Предприятие обеспечено запасами, перспективы прироста запасов связаны с северо-восточным флангом участка. Прогнозная оценка их составляет 10-12 млн.м</w:t>
      </w:r>
      <w:r w:rsidRPr="004F7F14">
        <w:rPr>
          <w:rFonts w:ascii="Times New Roman" w:hAnsi="Times New Roman" w:cs="Times New Roman"/>
          <w:vertAlign w:val="superscript"/>
        </w:rPr>
        <w:t>3</w:t>
      </w:r>
      <w:r w:rsidRPr="004F7F14">
        <w:rPr>
          <w:rFonts w:ascii="Times New Roman" w:hAnsi="Times New Roman" w:cs="Times New Roman"/>
        </w:rPr>
        <w:t>.</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Участок Змеевский на юге граничит с участком Лысая Гора, в 250м к востоку расположен участок Западный. Щебень, получаемый из пород пригоден для использования в </w:t>
      </w:r>
      <w:r w:rsidR="006866FB" w:rsidRPr="004F7F14">
        <w:rPr>
          <w:rFonts w:ascii="Times New Roman" w:hAnsi="Times New Roman" w:cs="Times New Roman"/>
        </w:rPr>
        <w:t>качестве</w:t>
      </w:r>
      <w:r w:rsidRPr="004F7F14">
        <w:rPr>
          <w:rFonts w:ascii="Times New Roman" w:hAnsi="Times New Roman" w:cs="Times New Roman"/>
        </w:rPr>
        <w:t xml:space="preserve"> заполнителей для тяжелых бетонов, гидротехнических бетонов, а также бетона покрытий и оснований автомобильных дорог, в качестве балластного слоя железнодорожного пути. Участок разрабатывается ОАО «Сахалинеруд». Проектная мощность карьера 380 тыс. м</w:t>
      </w:r>
      <w:r w:rsidRPr="004F7F14">
        <w:rPr>
          <w:rFonts w:ascii="Times New Roman" w:hAnsi="Times New Roman" w:cs="Times New Roman"/>
          <w:vertAlign w:val="superscript"/>
        </w:rPr>
        <w:t>3</w:t>
      </w:r>
      <w:r w:rsidRPr="004F7F14">
        <w:rPr>
          <w:rFonts w:ascii="Times New Roman" w:hAnsi="Times New Roman" w:cs="Times New Roman"/>
        </w:rPr>
        <w:t xml:space="preserve"> щебня в год, амортизационный срок работы карьера 26 лет. Перспективы прироста запасов на участке имеются и определяются запасами категории С2 в количестве 13201 тыс. м</w:t>
      </w:r>
      <w:r w:rsidRPr="004F7F14">
        <w:rPr>
          <w:rFonts w:ascii="Times New Roman" w:hAnsi="Times New Roman" w:cs="Times New Roman"/>
          <w:vertAlign w:val="superscript"/>
        </w:rPr>
        <w:t>3</w:t>
      </w:r>
      <w:r w:rsidRPr="004F7F14">
        <w:rPr>
          <w:rFonts w:ascii="Times New Roman" w:hAnsi="Times New Roman" w:cs="Times New Roman"/>
        </w:rPr>
        <w:t xml:space="preserve"> сырья.</w:t>
      </w:r>
    </w:p>
    <w:p w:rsidR="006B71BF" w:rsidRPr="004F7F14" w:rsidRDefault="006866FB"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Песчано-гравий</w:t>
      </w:r>
      <w:r w:rsidR="006B71BF" w:rsidRPr="0005012B">
        <w:rPr>
          <w:rFonts w:ascii="Times New Roman" w:hAnsi="Times New Roman" w:cs="Times New Roman"/>
          <w:u w:val="single"/>
        </w:rPr>
        <w:t>ный материал.</w:t>
      </w:r>
      <w:r w:rsidR="006B71BF" w:rsidRPr="004F7F14">
        <w:rPr>
          <w:rFonts w:ascii="Times New Roman" w:hAnsi="Times New Roman" w:cs="Times New Roman"/>
        </w:rPr>
        <w:t xml:space="preserve"> Песчано-гравийные отложения в районе расположены, в основном, в долинах крупных рек на морском побережье, где слагают линзообразные, реже пластовые залежи мощностью 5-10</w:t>
      </w:r>
      <w:r w:rsidR="00F92117" w:rsidRPr="004F7F14">
        <w:rPr>
          <w:rFonts w:ascii="Times New Roman" w:hAnsi="Times New Roman" w:cs="Times New Roman"/>
        </w:rPr>
        <w:t xml:space="preserve"> </w:t>
      </w:r>
      <w:r w:rsidR="006B71BF" w:rsidRPr="004F7F14">
        <w:rPr>
          <w:rFonts w:ascii="Times New Roman" w:hAnsi="Times New Roman" w:cs="Times New Roman"/>
        </w:rPr>
        <w:t>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В районе известно Путинское проявление песчано-гравийной смеси, расположенное в </w:t>
      </w:r>
      <w:smartTag w:uri="urn:schemas-microsoft-com:office:smarttags" w:element="metricconverter">
        <w:smartTagPr>
          <w:attr w:name="ProductID" w:val="15 км"/>
        </w:smartTagPr>
        <w:r w:rsidRPr="004F7F14">
          <w:rPr>
            <w:rFonts w:ascii="Times New Roman" w:hAnsi="Times New Roman" w:cs="Times New Roman"/>
          </w:rPr>
          <w:t>15 км</w:t>
        </w:r>
      </w:smartTag>
      <w:r w:rsidRPr="004F7F14">
        <w:rPr>
          <w:rFonts w:ascii="Times New Roman" w:hAnsi="Times New Roman" w:cs="Times New Roman"/>
        </w:rPr>
        <w:t xml:space="preserve"> северо-западнее г. Южно-Сахалинска, в 0,7км е северу от бывшей автодороги Южно-Сахалинск-Холмск. В геологическом отношении проявление приурочено к рыхлым песчано-гравийным отложениям неогенового возраста. Мощность продуктивного пласта 55</w:t>
      </w:r>
      <w:r w:rsidR="00F92117" w:rsidRPr="004F7F14">
        <w:rPr>
          <w:rFonts w:ascii="Times New Roman" w:hAnsi="Times New Roman" w:cs="Times New Roman"/>
        </w:rPr>
        <w:t xml:space="preserve"> м, вскрышных пород –</w:t>
      </w:r>
      <w:r w:rsidRPr="004F7F14">
        <w:rPr>
          <w:rFonts w:ascii="Times New Roman" w:hAnsi="Times New Roman" w:cs="Times New Roman"/>
        </w:rPr>
        <w:t xml:space="preserve"> 0,8-2,9</w:t>
      </w:r>
      <w:r w:rsidR="00F92117" w:rsidRPr="004F7F14">
        <w:rPr>
          <w:rFonts w:ascii="Times New Roman" w:hAnsi="Times New Roman" w:cs="Times New Roman"/>
        </w:rPr>
        <w:t xml:space="preserve"> </w:t>
      </w:r>
      <w:r w:rsidRPr="004F7F14">
        <w:rPr>
          <w:rFonts w:ascii="Times New Roman" w:hAnsi="Times New Roman" w:cs="Times New Roman"/>
        </w:rPr>
        <w:t>м. Песчано-гравийный материал может быть использован при устройстве покрытий автодорог для подстилающих слоев, в качестве балластного материала для отсыпки строительных площадок и устройства временных сооружений не ответственного назначения. Запасы подсчитаны по категориям В+С1 в количестве 206 тыс. м</w:t>
      </w:r>
      <w:r w:rsidRPr="004F7F14">
        <w:rPr>
          <w:rFonts w:ascii="Times New Roman" w:hAnsi="Times New Roman" w:cs="Times New Roman"/>
          <w:vertAlign w:val="superscript"/>
        </w:rPr>
        <w:t>3</w:t>
      </w:r>
      <w:r w:rsidRPr="004F7F14">
        <w:rPr>
          <w:rFonts w:ascii="Times New Roman" w:hAnsi="Times New Roman" w:cs="Times New Roman"/>
        </w:rPr>
        <w:t>. В настоящее время на проявление выдана лицензия ОАО «Дорстрой».</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Пески строительные.</w:t>
      </w:r>
      <w:r w:rsidRPr="004F7F14">
        <w:rPr>
          <w:rFonts w:ascii="Times New Roman" w:hAnsi="Times New Roman" w:cs="Times New Roman"/>
        </w:rPr>
        <w:t xml:space="preserve"> Промышленное значение имеют в основном </w:t>
      </w:r>
      <w:r w:rsidR="00954E44" w:rsidRPr="004F7F14">
        <w:rPr>
          <w:rFonts w:ascii="Times New Roman" w:hAnsi="Times New Roman" w:cs="Times New Roman"/>
        </w:rPr>
        <w:t>морские пески четвертичного возраста,</w:t>
      </w:r>
      <w:r w:rsidRPr="004F7F14">
        <w:rPr>
          <w:rFonts w:ascii="Times New Roman" w:hAnsi="Times New Roman" w:cs="Times New Roman"/>
        </w:rPr>
        <w:t xml:space="preserve"> приуроченные к пляжу и аккумулятивным формам побережья. Морские пляжные пески в основном средне –и мелкозернистые с включением гравия и гальки. Речные пески преимущественно мелкозернистые и содержат значительное количество глинистых частиц и грубозернистых включений.</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Месторождения строительных песков, разведанных в районе, в основном мелкие по запасам Месторождения строительных песк</w:t>
      </w:r>
      <w:r w:rsidR="00B8718A" w:rsidRPr="004F7F14">
        <w:rPr>
          <w:rFonts w:ascii="Times New Roman" w:hAnsi="Times New Roman" w:cs="Times New Roman"/>
        </w:rPr>
        <w:t xml:space="preserve">ов морского генезиса разведаны </w:t>
      </w:r>
      <w:r w:rsidRPr="004F7F14">
        <w:rPr>
          <w:rFonts w:ascii="Times New Roman" w:hAnsi="Times New Roman" w:cs="Times New Roman"/>
        </w:rPr>
        <w:t>в районе сел Песчанское, Рыбацкое, Таранай. Месторождения речных песков известны в районе сел Троицкое, Успенское.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Кирпично-черепичное и керамзитовое сырье.</w:t>
      </w:r>
      <w:r w:rsidRPr="004F7F14">
        <w:rPr>
          <w:rFonts w:ascii="Times New Roman" w:hAnsi="Times New Roman" w:cs="Times New Roman"/>
        </w:rPr>
        <w:t xml:space="preserve"> В районе разведано три месторождения: Горловское (крупное по запасам) и два мелких – Мицулевское и Путинское.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Горловское месторождение расположено в </w:t>
      </w:r>
      <w:smartTag w:uri="urn:schemas-microsoft-com:office:smarttags" w:element="metricconverter">
        <w:smartTagPr>
          <w:attr w:name="ProductID" w:val="19 км"/>
        </w:smartTagPr>
        <w:r w:rsidRPr="004F7F14">
          <w:rPr>
            <w:rFonts w:ascii="Times New Roman" w:hAnsi="Times New Roman" w:cs="Times New Roman"/>
          </w:rPr>
          <w:t>19 км</w:t>
        </w:r>
      </w:smartTag>
      <w:r w:rsidRPr="004F7F14">
        <w:rPr>
          <w:rFonts w:ascii="Times New Roman" w:hAnsi="Times New Roman" w:cs="Times New Roman"/>
        </w:rPr>
        <w:t xml:space="preserve"> северо-западнее г.</w:t>
      </w:r>
      <w:r w:rsidR="00AB2686" w:rsidRPr="004F7F14">
        <w:rPr>
          <w:rFonts w:ascii="Times New Roman" w:hAnsi="Times New Roman" w:cs="Times New Roman"/>
        </w:rPr>
        <w:t xml:space="preserve"> </w:t>
      </w:r>
      <w:r w:rsidRPr="004F7F14">
        <w:rPr>
          <w:rFonts w:ascii="Times New Roman" w:hAnsi="Times New Roman" w:cs="Times New Roman"/>
        </w:rPr>
        <w:t>Южно-Сахалинска. Месторождение сложено аргиллитами верхнемелового возраста. Глинистое сырье пригодно для производства керамзита и строительного кирпича марок «100-150». Добычу и переработку сырья осуществлял ОАО «Керамзит».</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Путинское месторождение расположено в 15км северо-западнее г. Южно-Сахалинска. Полезное ископаемое представлено песчанистыми алевролитами неогенового возраста. Сырье пригодно для получения кирпича марок 100 и 75, плитки керамической фасадной и облицовочной. Балансовые запасы по категориям А+В+С1 составляют 290,6 тыс.м</w:t>
      </w:r>
      <w:r w:rsidRPr="004F7F14">
        <w:rPr>
          <w:rFonts w:ascii="Times New Roman" w:hAnsi="Times New Roman" w:cs="Times New Roman"/>
          <w:vertAlign w:val="superscript"/>
        </w:rPr>
        <w:t>3</w:t>
      </w:r>
      <w:r w:rsidRPr="004F7F14">
        <w:rPr>
          <w:rFonts w:ascii="Times New Roman" w:hAnsi="Times New Roman" w:cs="Times New Roman"/>
        </w:rPr>
        <w:t>.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Мицулевское месторождение расположено в 15км южнее г. Южно-Сахалинска. Сырье пригодно для получения аглопорита, на основании которого можно изготовить керамзитобетон марки 100. Балансовые запасы по</w:t>
      </w:r>
      <w:r w:rsidR="00AB2686" w:rsidRPr="004F7F14">
        <w:rPr>
          <w:rFonts w:ascii="Times New Roman" w:hAnsi="Times New Roman" w:cs="Times New Roman"/>
        </w:rPr>
        <w:t xml:space="preserve"> </w:t>
      </w:r>
      <w:r w:rsidRPr="004F7F14">
        <w:rPr>
          <w:rFonts w:ascii="Times New Roman" w:hAnsi="Times New Roman" w:cs="Times New Roman"/>
        </w:rPr>
        <w:t>категориям А+В+С1 составляют 30 тыс. м</w:t>
      </w:r>
      <w:r w:rsidRPr="004F7F14">
        <w:rPr>
          <w:rFonts w:ascii="Times New Roman" w:hAnsi="Times New Roman" w:cs="Times New Roman"/>
          <w:vertAlign w:val="superscript"/>
        </w:rPr>
        <w:t>3</w:t>
      </w:r>
      <w:r w:rsidRPr="004F7F14">
        <w:rPr>
          <w:rFonts w:ascii="Times New Roman" w:hAnsi="Times New Roman" w:cs="Times New Roman"/>
        </w:rPr>
        <w:t>, забалансовые – 9 тыс. м</w:t>
      </w:r>
      <w:r w:rsidRPr="004F7F14">
        <w:rPr>
          <w:rFonts w:ascii="Times New Roman" w:hAnsi="Times New Roman" w:cs="Times New Roman"/>
          <w:vertAlign w:val="superscript"/>
        </w:rPr>
        <w:t>3</w:t>
      </w:r>
      <w:r w:rsidRPr="004F7F14">
        <w:rPr>
          <w:rFonts w:ascii="Times New Roman" w:hAnsi="Times New Roman" w:cs="Times New Roman"/>
        </w:rPr>
        <w:t>. Месторождение числится в нераспределенном фонде.</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Цеолиты.</w:t>
      </w:r>
      <w:r w:rsidRPr="004F7F14">
        <w:rPr>
          <w:rFonts w:ascii="Times New Roman" w:hAnsi="Times New Roman" w:cs="Times New Roman"/>
        </w:rPr>
        <w:t xml:space="preserve"> Залежи цеолитизированных туфов на Сахалине связаны с вулканомиктовыми образованиями Холмской и невельской свит неогенового возраста.</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Область применения цеолитов определяется их уникальными физико-химическими свойствами: адсорбционными, ионообменными, какталитическими.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Разведанные запасы цеолитов на острове сосредоточены в двух крупных цеолитоносных минерагенических зонах (Лютогская – 60% и Чеховская -40%). Первая находится в </w:t>
      </w:r>
      <w:r w:rsidR="000D15B1">
        <w:rPr>
          <w:rFonts w:ascii="Times New Roman" w:hAnsi="Times New Roman" w:cs="Times New Roman"/>
        </w:rPr>
        <w:t>Анивском муниципальном округе</w:t>
      </w:r>
      <w:r w:rsidRPr="004F7F14">
        <w:rPr>
          <w:rFonts w:ascii="Times New Roman" w:hAnsi="Times New Roman" w:cs="Times New Roman"/>
        </w:rPr>
        <w:t>, с ней связано Лютогское месторождение. Оно протягивается в субмеридианальном направлении между с. Огоньки и с. Петропавловское на расстоянии 9</w:t>
      </w:r>
      <w:r w:rsidR="008D2DF8" w:rsidRPr="004F7F14">
        <w:rPr>
          <w:rFonts w:ascii="Times New Roman" w:hAnsi="Times New Roman" w:cs="Times New Roman"/>
        </w:rPr>
        <w:t xml:space="preserve"> </w:t>
      </w:r>
      <w:r w:rsidRPr="004F7F14">
        <w:rPr>
          <w:rFonts w:ascii="Times New Roman" w:hAnsi="Times New Roman" w:cs="Times New Roman"/>
        </w:rPr>
        <w:t>км.</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пределах месторождения выделено 5 участков, два из которых разведаны детально: Петропавловский (запасы по категориям В+С1-4,8 млн.т) и Заречный (категории В+С1+С2-2,76 млн.т). Остальные участки (Огоньки, Ромбовый и Восточно-Ромбовый) оценены предварительно.</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В 1992-1996</w:t>
      </w:r>
      <w:r w:rsidR="00AB2686" w:rsidRPr="004F7F14">
        <w:rPr>
          <w:rFonts w:ascii="Times New Roman" w:hAnsi="Times New Roman" w:cs="Times New Roman"/>
        </w:rPr>
        <w:t xml:space="preserve"> </w:t>
      </w:r>
      <w:r w:rsidRPr="004F7F14">
        <w:rPr>
          <w:rFonts w:ascii="Times New Roman" w:hAnsi="Times New Roman" w:cs="Times New Roman"/>
        </w:rPr>
        <w:t>г.г. на участках Петропавловском и Заречном проводилась опытно-промышленная разработка цеолитов.</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Опоки.</w:t>
      </w:r>
      <w:r w:rsidRPr="004F7F14">
        <w:rPr>
          <w:rFonts w:ascii="Times New Roman" w:hAnsi="Times New Roman" w:cs="Times New Roman"/>
        </w:rPr>
        <w:t xml:space="preserve"> Перспективные площади для разведки имеются в районе с. Высоцкое и в 10-11км юго-западнее с.</w:t>
      </w:r>
      <w:r w:rsidR="00AB2686" w:rsidRPr="004F7F14">
        <w:rPr>
          <w:rFonts w:ascii="Times New Roman" w:hAnsi="Times New Roman" w:cs="Times New Roman"/>
        </w:rPr>
        <w:t xml:space="preserve"> </w:t>
      </w:r>
      <w:r w:rsidRPr="004F7F14">
        <w:rPr>
          <w:rFonts w:ascii="Times New Roman" w:hAnsi="Times New Roman" w:cs="Times New Roman"/>
        </w:rPr>
        <w:t>Огоньки. Опоки залегают в виде выдержанных по простиранию пластов и пачек, связаны с морскими вулканогенно-осадочными образованиями неогенового возраста.</w:t>
      </w:r>
    </w:p>
    <w:p w:rsidR="006B71BF" w:rsidRPr="004F7F14" w:rsidRDefault="00EA27ED" w:rsidP="00A33DCA">
      <w:pPr>
        <w:pStyle w:val="a9"/>
        <w:spacing w:before="0" w:after="0" w:line="276" w:lineRule="auto"/>
        <w:rPr>
          <w:rFonts w:ascii="Times New Roman" w:hAnsi="Times New Roman" w:cs="Times New Roman"/>
        </w:rPr>
      </w:pPr>
      <w:r w:rsidRPr="004F7F14">
        <w:rPr>
          <w:rFonts w:ascii="Times New Roman" w:hAnsi="Times New Roman" w:cs="Times New Roman"/>
        </w:rPr>
        <w:t>Минеральные воды в</w:t>
      </w:r>
      <w:r w:rsidR="006B71BF" w:rsidRPr="004F7F14">
        <w:rPr>
          <w:rFonts w:ascii="Times New Roman" w:hAnsi="Times New Roman" w:cs="Times New Roman"/>
        </w:rPr>
        <w:t xml:space="preserve"> </w:t>
      </w:r>
      <w:r w:rsidR="000D15B1">
        <w:rPr>
          <w:rFonts w:ascii="Times New Roman" w:hAnsi="Times New Roman" w:cs="Times New Roman"/>
        </w:rPr>
        <w:t>Анивском муниципальном округе</w:t>
      </w:r>
      <w:r w:rsidR="006B71BF" w:rsidRPr="004F7F14">
        <w:rPr>
          <w:rFonts w:ascii="Times New Roman" w:hAnsi="Times New Roman" w:cs="Times New Roman"/>
        </w:rPr>
        <w:t xml:space="preserve"> получили распространение йодные, йодно-бромные, бромные, борные воды. Известными аналогами этих вод являются Семигорские Ходыженские лечебные воды.</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рассматриваемой территории разведан Анивский участок йодно-хлоридных натриевых минеральных вод для бутылочного розлива. Участок расположен в 1,4</w:t>
      </w:r>
      <w:r w:rsidR="008D2DF8" w:rsidRPr="004F7F14">
        <w:rPr>
          <w:rFonts w:ascii="Times New Roman" w:hAnsi="Times New Roman" w:cs="Times New Roman"/>
        </w:rPr>
        <w:t xml:space="preserve"> </w:t>
      </w:r>
      <w:r w:rsidRPr="004F7F14">
        <w:rPr>
          <w:rFonts w:ascii="Times New Roman" w:hAnsi="Times New Roman" w:cs="Times New Roman"/>
        </w:rPr>
        <w:t>км юго-восточнее с. Огоньки вблизи автодороги в г. Аниву. Вода хлоридная, йодная (15-17 мг/л), борная (285-305 мг/л), хлоридная натриевая, среднеминерализованная (9,0-9,5</w:t>
      </w:r>
      <w:r w:rsidR="008D2DF8" w:rsidRPr="004F7F14">
        <w:rPr>
          <w:rFonts w:ascii="Times New Roman" w:hAnsi="Times New Roman" w:cs="Times New Roman"/>
        </w:rPr>
        <w:t xml:space="preserve"> </w:t>
      </w:r>
      <w:r w:rsidRPr="004F7F14">
        <w:rPr>
          <w:rFonts w:ascii="Times New Roman" w:hAnsi="Times New Roman" w:cs="Times New Roman"/>
        </w:rPr>
        <w:t>г/л), с повышенным содержанием брома (12,1-22,1 мг/л). Вода пригодна для лечебно-питьевого потребления.</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Эксплуа</w:t>
      </w:r>
      <w:r w:rsidR="00F92117" w:rsidRPr="004F7F14">
        <w:rPr>
          <w:rFonts w:ascii="Times New Roman" w:hAnsi="Times New Roman" w:cs="Times New Roman"/>
        </w:rPr>
        <w:t xml:space="preserve">тационные запасы по категории В </w:t>
      </w:r>
      <w:r w:rsidRPr="004F7F14">
        <w:rPr>
          <w:rFonts w:ascii="Times New Roman" w:hAnsi="Times New Roman" w:cs="Times New Roman"/>
        </w:rPr>
        <w:t>составляют 9,5 м</w:t>
      </w:r>
      <w:r w:rsidRPr="004F7F14">
        <w:rPr>
          <w:rFonts w:ascii="Times New Roman" w:hAnsi="Times New Roman" w:cs="Times New Roman"/>
          <w:vertAlign w:val="superscript"/>
        </w:rPr>
        <w:t>3</w:t>
      </w:r>
      <w:r w:rsidRPr="004F7F14">
        <w:rPr>
          <w:rFonts w:ascii="Times New Roman" w:hAnsi="Times New Roman" w:cs="Times New Roman"/>
        </w:rPr>
        <w:t>/сут. Месторождение эксплуатировалось с 1978г, лечебно-столовая вода имеет тип «Анивская» № 1 и № 2.</w:t>
      </w:r>
    </w:p>
    <w:p w:rsidR="006B71BF" w:rsidRPr="004F7F14" w:rsidRDefault="006B71BF" w:rsidP="00A33DCA">
      <w:pPr>
        <w:pStyle w:val="a9"/>
        <w:spacing w:before="0" w:after="0" w:line="276" w:lineRule="auto"/>
        <w:rPr>
          <w:rFonts w:ascii="Times New Roman" w:hAnsi="Times New Roman" w:cs="Times New Roman"/>
        </w:rPr>
      </w:pPr>
      <w:r w:rsidRPr="0005012B">
        <w:rPr>
          <w:rFonts w:ascii="Times New Roman" w:hAnsi="Times New Roman" w:cs="Times New Roman"/>
          <w:u w:val="single"/>
        </w:rPr>
        <w:t>Лечебные грязи.</w:t>
      </w:r>
      <w:r w:rsidRPr="004F7F14">
        <w:rPr>
          <w:rFonts w:ascii="Times New Roman" w:hAnsi="Times New Roman" w:cs="Times New Roman"/>
        </w:rPr>
        <w:t xml:space="preserve">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разведаны приморские сульфидные грязи, которые формируются на дне прибрежных озер (оз. Длиное) и в устьях </w:t>
      </w:r>
      <w:r w:rsidRPr="004F7F14">
        <w:rPr>
          <w:rFonts w:ascii="Times New Roman" w:hAnsi="Times New Roman" w:cs="Times New Roman"/>
        </w:rPr>
        <w:lastRenderedPageBreak/>
        <w:t>речных русел (р. Озерецкая). Грязи характеризуются низкой минерализацией (менее 10 г/дм</w:t>
      </w:r>
      <w:r w:rsidRPr="004F7F14">
        <w:rPr>
          <w:rFonts w:ascii="Times New Roman" w:hAnsi="Times New Roman" w:cs="Times New Roman"/>
          <w:vertAlign w:val="superscript"/>
        </w:rPr>
        <w:t>3</w:t>
      </w:r>
      <w:r w:rsidRPr="004F7F14">
        <w:rPr>
          <w:rFonts w:ascii="Times New Roman" w:hAnsi="Times New Roman" w:cs="Times New Roman"/>
        </w:rPr>
        <w:t>) и небольшими запасами.</w:t>
      </w:r>
    </w:p>
    <w:p w:rsidR="00407637" w:rsidRPr="0005012B" w:rsidRDefault="0005012B" w:rsidP="0005012B">
      <w:pPr>
        <w:pStyle w:val="2"/>
        <w:numPr>
          <w:ilvl w:val="0"/>
          <w:numId w:val="0"/>
        </w:numPr>
        <w:spacing w:before="120" w:after="120" w:line="276" w:lineRule="auto"/>
        <w:ind w:left="851"/>
        <w:jc w:val="center"/>
        <w:rPr>
          <w:sz w:val="24"/>
        </w:rPr>
      </w:pPr>
      <w:bookmarkStart w:id="55" w:name="_Toc453082852"/>
      <w:bookmarkStart w:id="56" w:name="_Toc453164909"/>
      <w:bookmarkStart w:id="57" w:name="_Toc453862455"/>
      <w:bookmarkStart w:id="58" w:name="_Toc477945711"/>
      <w:bookmarkStart w:id="59" w:name="_Toc478059857"/>
      <w:bookmarkStart w:id="60" w:name="_Toc69144784"/>
      <w:bookmarkStart w:id="61" w:name="_Toc69203149"/>
      <w:bookmarkStart w:id="62" w:name="_Toc69895853"/>
      <w:bookmarkStart w:id="63" w:name="_Toc103341105"/>
      <w:bookmarkStart w:id="64" w:name="_Toc103349172"/>
      <w:bookmarkStart w:id="65" w:name="_Toc103352825"/>
      <w:bookmarkStart w:id="66" w:name="_Toc103886927"/>
      <w:bookmarkStart w:id="67" w:name="_Toc198720147"/>
      <w:bookmarkStart w:id="68" w:name="_Ref309899131"/>
      <w:r w:rsidRPr="0005012B">
        <w:rPr>
          <w:sz w:val="24"/>
        </w:rPr>
        <w:t xml:space="preserve">2.3 </w:t>
      </w:r>
      <w:r w:rsidR="00B679C0" w:rsidRPr="0005012B">
        <w:rPr>
          <w:sz w:val="24"/>
        </w:rPr>
        <w:t>Особо охраняемые природные территории</w:t>
      </w:r>
      <w:bookmarkEnd w:id="55"/>
      <w:bookmarkEnd w:id="56"/>
      <w:bookmarkEnd w:id="57"/>
      <w:bookmarkEnd w:id="58"/>
      <w:bookmarkEnd w:id="59"/>
      <w:bookmarkEnd w:id="60"/>
      <w:bookmarkEnd w:id="61"/>
      <w:bookmarkEnd w:id="62"/>
      <w:bookmarkEnd w:id="63"/>
      <w:bookmarkEnd w:id="64"/>
      <w:bookmarkEnd w:id="65"/>
      <w:bookmarkEnd w:id="66"/>
      <w:bookmarkEnd w:id="67"/>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 охраняемые природные территории (далее также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 охраняемые природные территории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Отношения в области организации, охраны и использования ООПТ регулируются Федеральным законом от 14.03.1995 № 33-ФЗ «Об особо охраняемых природных территориях» и Законом </w:t>
      </w:r>
      <w:r w:rsidR="002E3C1A" w:rsidRPr="004F7F14">
        <w:rPr>
          <w:rFonts w:ascii="Times New Roman" w:hAnsi="Times New Roman" w:cs="Times New Roman"/>
        </w:rPr>
        <w:t>Сахалинской</w:t>
      </w:r>
      <w:r w:rsidRPr="004F7F14">
        <w:rPr>
          <w:rFonts w:ascii="Times New Roman" w:hAnsi="Times New Roman" w:cs="Times New Roman"/>
        </w:rPr>
        <w:t xml:space="preserve"> области от </w:t>
      </w:r>
      <w:r w:rsidR="002E3C1A" w:rsidRPr="004F7F14">
        <w:rPr>
          <w:rFonts w:ascii="Times New Roman" w:hAnsi="Times New Roman" w:cs="Times New Roman"/>
        </w:rPr>
        <w:t>21</w:t>
      </w:r>
      <w:r w:rsidRPr="004F7F14">
        <w:rPr>
          <w:rFonts w:ascii="Times New Roman" w:hAnsi="Times New Roman" w:cs="Times New Roman"/>
        </w:rPr>
        <w:t>.12.</w:t>
      </w:r>
      <w:r w:rsidR="002E3C1A" w:rsidRPr="004F7F14">
        <w:rPr>
          <w:rFonts w:ascii="Times New Roman" w:hAnsi="Times New Roman" w:cs="Times New Roman"/>
        </w:rPr>
        <w:t>2006 N 120-ЗО "</w:t>
      </w:r>
      <w:r w:rsidRPr="004F7F14">
        <w:rPr>
          <w:rFonts w:ascii="Times New Roman" w:hAnsi="Times New Roman" w:cs="Times New Roman"/>
        </w:rPr>
        <w:t>Об</w:t>
      </w:r>
      <w:r w:rsidR="002E3C1A" w:rsidRPr="004F7F14">
        <w:rPr>
          <w:rFonts w:ascii="Times New Roman" w:hAnsi="Times New Roman" w:cs="Times New Roman"/>
        </w:rPr>
        <w:t xml:space="preserve"> </w:t>
      </w:r>
      <w:r w:rsidRPr="004F7F14">
        <w:rPr>
          <w:rFonts w:ascii="Times New Roman" w:hAnsi="Times New Roman" w:cs="Times New Roman"/>
        </w:rPr>
        <w:t xml:space="preserve">особо охраняемых природных территориях </w:t>
      </w:r>
      <w:r w:rsidR="00A00799">
        <w:rPr>
          <w:rFonts w:ascii="Times New Roman" w:hAnsi="Times New Roman" w:cs="Times New Roman"/>
        </w:rPr>
        <w:t xml:space="preserve">регионального значения в </w:t>
      </w:r>
      <w:r w:rsidR="002E3C1A" w:rsidRPr="004F7F14">
        <w:rPr>
          <w:rFonts w:ascii="Times New Roman" w:hAnsi="Times New Roman" w:cs="Times New Roman"/>
        </w:rPr>
        <w:t>Сахалинской</w:t>
      </w:r>
      <w:r w:rsidRPr="004F7F14">
        <w:rPr>
          <w:rFonts w:ascii="Times New Roman" w:hAnsi="Times New Roman" w:cs="Times New Roman"/>
        </w:rPr>
        <w:t xml:space="preserve"> области</w:t>
      </w:r>
      <w:r w:rsidR="002E3C1A" w:rsidRPr="004F7F14">
        <w:rPr>
          <w:rFonts w:ascii="Times New Roman" w:hAnsi="Times New Roman" w:cs="Times New Roman"/>
        </w:rPr>
        <w:t>"</w:t>
      </w:r>
      <w:r w:rsidRPr="004F7F14">
        <w:rPr>
          <w:rFonts w:ascii="Times New Roman" w:hAnsi="Times New Roman" w:cs="Times New Roman"/>
        </w:rPr>
        <w:t>.</w:t>
      </w:r>
    </w:p>
    <w:p w:rsidR="00FC48BD" w:rsidRPr="004F7F14" w:rsidRDefault="00FC48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Памятник природы регионального значения Сахалинской области «Успеновские клюквенники» создан постановлением Губернатора Сахалинской области от 06.04.1995 № 85 «О создании памятника природы «Успеновские клюквенники» в Анивском районе». Описание местоположения границ памятника природы регионального значения Сахалинской области «Успеновские клюквенники» и Положение о памятнике природы утверждены постановлением Правительства Сахалинской области от 15.04.2020 № 185 «Об утверждении положений о памятниках природы регионального значения Сахалинской области» (площадь памятника природы 280 га). Охранная зона памятника природы установлена и Положение об охранной зоне памятника природы утверждено указом Губернатора Сахалинской области от 08.12.2020 № 115 «Об установлении охранной зоны и утверждении Положения об охранной зоне памятника природы регионального значения Сахалинской области «Успеновские клюквенники», расположенного на территории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(площадь охранной зоны 2563,5 га).</w:t>
      </w:r>
    </w:p>
    <w:p w:rsidR="00E6444D" w:rsidRPr="004F7F14" w:rsidRDefault="00FC48BD"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границах памятника природы и его охранной зоны внесены в Единый государственный реестр недвижимости.</w:t>
      </w:r>
    </w:p>
    <w:p w:rsidR="00407637" w:rsidRPr="00673F6B" w:rsidRDefault="00673F6B" w:rsidP="00673F6B">
      <w:pPr>
        <w:pStyle w:val="2"/>
        <w:numPr>
          <w:ilvl w:val="0"/>
          <w:numId w:val="0"/>
        </w:numPr>
        <w:spacing w:before="120" w:after="120" w:line="276" w:lineRule="auto"/>
        <w:ind w:left="851"/>
        <w:jc w:val="center"/>
        <w:rPr>
          <w:sz w:val="24"/>
        </w:rPr>
      </w:pPr>
      <w:bookmarkStart w:id="69" w:name="_Toc453082853"/>
      <w:bookmarkStart w:id="70" w:name="_Toc453164910"/>
      <w:bookmarkStart w:id="71" w:name="_Toc453862456"/>
      <w:bookmarkStart w:id="72" w:name="_Toc477945712"/>
      <w:bookmarkStart w:id="73" w:name="_Toc478059858"/>
      <w:bookmarkStart w:id="74" w:name="_Toc69144785"/>
      <w:bookmarkStart w:id="75" w:name="_Toc69203150"/>
      <w:bookmarkStart w:id="76" w:name="_Toc69895854"/>
      <w:bookmarkStart w:id="77" w:name="_Toc103341106"/>
      <w:bookmarkStart w:id="78" w:name="_Toc103349173"/>
      <w:bookmarkStart w:id="79" w:name="_Toc103352826"/>
      <w:bookmarkStart w:id="80" w:name="_Toc103886928"/>
      <w:bookmarkStart w:id="81" w:name="_Toc198720148"/>
      <w:r w:rsidRPr="00673F6B">
        <w:rPr>
          <w:sz w:val="24"/>
        </w:rPr>
        <w:t xml:space="preserve">2.4 </w:t>
      </w:r>
      <w:r w:rsidR="00B679C0" w:rsidRPr="00673F6B">
        <w:rPr>
          <w:sz w:val="24"/>
        </w:rPr>
        <w:t>Охрана объектов культурного наследия</w:t>
      </w:r>
      <w:bookmarkEnd w:id="69"/>
      <w:bookmarkEnd w:id="70"/>
      <w:bookmarkEnd w:id="71"/>
      <w:bookmarkEnd w:id="72"/>
      <w:bookmarkEnd w:id="73"/>
      <w:bookmarkEnd w:id="74"/>
      <w:bookmarkEnd w:id="75"/>
      <w:bookmarkEnd w:id="76"/>
      <w:bookmarkEnd w:id="77"/>
      <w:bookmarkEnd w:id="78"/>
      <w:bookmarkEnd w:id="79"/>
      <w:bookmarkEnd w:id="80"/>
      <w:bookmarkEnd w:id="81"/>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Федеральным законом от 25.06.2002 № 73-ФЗ «Об объектах культурного наследия (памятниках истории и культуры) народов Российской Федерации» (далее – Федеральный закон № 73-ФЗ),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w:t>
      </w:r>
      <w:r w:rsidRPr="004F7F14">
        <w:rPr>
          <w:rFonts w:ascii="Times New Roman" w:hAnsi="Times New Roman" w:cs="Times New Roman"/>
        </w:rPr>
        <w:lastRenderedPageBreak/>
        <w:t>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613443"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rsidR="006B71BF" w:rsidRPr="004F7F14" w:rsidRDefault="006B71BF" w:rsidP="00A33DCA">
      <w:pPr>
        <w:pStyle w:val="a9"/>
        <w:spacing w:before="0" w:after="0" w:line="276" w:lineRule="auto"/>
        <w:rPr>
          <w:rFonts w:ascii="Times New Roman" w:hAnsi="Times New Roman" w:cs="Times New Roman"/>
        </w:rPr>
      </w:pPr>
      <w:r w:rsidRPr="004F7F14">
        <w:rPr>
          <w:rFonts w:ascii="Times New Roman" w:hAnsi="Times New Roman" w:cs="Times New Roman"/>
        </w:rPr>
        <w:t>Отношения в области сохранения, использования, популяризации и государственной охраны объектов культурного наследия регулируются Федеральным законом № 73-ФЗ и Законом Сахалинской области от 15.04.2011 N 32-ЗО</w:t>
      </w:r>
      <w:r w:rsidR="007E19C1" w:rsidRPr="004F7F14">
        <w:rPr>
          <w:rFonts w:ascii="Times New Roman" w:hAnsi="Times New Roman" w:cs="Times New Roman"/>
        </w:rPr>
        <w:t xml:space="preserve"> </w:t>
      </w:r>
      <w:r w:rsidRPr="004F7F14">
        <w:rPr>
          <w:rFonts w:ascii="Times New Roman" w:hAnsi="Times New Roman" w:cs="Times New Roman"/>
        </w:rPr>
        <w:t>"Об объектах культурного наследия (памятниках истории и культуры), расположенных на территории Сахалинской области"</w:t>
      </w:r>
      <w:r w:rsidR="007E19C1" w:rsidRPr="004F7F14">
        <w:rPr>
          <w:rFonts w:ascii="Times New Roman" w:hAnsi="Times New Roman" w:cs="Times New Roman"/>
        </w:rPr>
        <w:t>.</w:t>
      </w:r>
    </w:p>
    <w:p w:rsidR="00F33AFD" w:rsidRPr="00673F6B" w:rsidRDefault="00F33AFD" w:rsidP="00673F6B">
      <w:pPr>
        <w:pStyle w:val="a9"/>
        <w:spacing w:after="0" w:line="276" w:lineRule="auto"/>
        <w:rPr>
          <w:rFonts w:ascii="Times New Roman" w:hAnsi="Times New Roman" w:cs="Times New Roman"/>
          <w:u w:val="single"/>
        </w:rPr>
      </w:pPr>
      <w:r w:rsidRPr="00673F6B">
        <w:rPr>
          <w:rFonts w:ascii="Times New Roman" w:hAnsi="Times New Roman" w:cs="Times New Roman"/>
          <w:u w:val="single"/>
        </w:rPr>
        <w:t>Список объектов культурного наследия</w:t>
      </w:r>
    </w:p>
    <w:p w:rsidR="00F33AFD" w:rsidRPr="004F7F14" w:rsidRDefault="00F33AF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Список объектов культурного наследия, расположенных на территории </w:t>
      </w:r>
      <w:r w:rsidR="0096731E" w:rsidRPr="004F7F14">
        <w:rPr>
          <w:rFonts w:ascii="Times New Roman" w:hAnsi="Times New Roman" w:cs="Times New Roman"/>
        </w:rPr>
        <w:t>«</w:t>
      </w:r>
      <w:r w:rsidR="00EA17A6">
        <w:rPr>
          <w:rFonts w:ascii="Times New Roman" w:hAnsi="Times New Roman" w:cs="Times New Roman"/>
        </w:rPr>
        <w:t>Анивского муниципального округа</w:t>
      </w:r>
      <w:r w:rsidR="0096731E" w:rsidRPr="004F7F14">
        <w:rPr>
          <w:rFonts w:ascii="Times New Roman" w:hAnsi="Times New Roman" w:cs="Times New Roman"/>
        </w:rPr>
        <w:t xml:space="preserve">» </w:t>
      </w:r>
      <w:r w:rsidRPr="004F7F14">
        <w:rPr>
          <w:rFonts w:ascii="Times New Roman" w:hAnsi="Times New Roman" w:cs="Times New Roman"/>
        </w:rPr>
        <w:t>представлен ниже (</w:t>
      </w:r>
      <w:r w:rsidR="007110D8">
        <w:fldChar w:fldCharType="begin"/>
      </w:r>
      <w:r w:rsidR="007110D8">
        <w:instrText xml:space="preserve"> REF _Ref442944627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73F6B">
        <w:rPr>
          <w:rFonts w:ascii="Times New Roman" w:hAnsi="Times New Roman" w:cs="Times New Roman"/>
        </w:rPr>
        <w:t xml:space="preserve"> 2.4-1</w:t>
      </w:r>
      <w:r w:rsidRPr="004F7F14">
        <w:rPr>
          <w:rFonts w:ascii="Times New Roman" w:hAnsi="Times New Roman" w:cs="Times New Roman"/>
        </w:rPr>
        <w:t>).</w:t>
      </w:r>
    </w:p>
    <w:p w:rsidR="00673F6B" w:rsidRDefault="00F33AFD" w:rsidP="00673F6B">
      <w:pPr>
        <w:pStyle w:val="af8"/>
        <w:spacing w:line="276" w:lineRule="auto"/>
        <w:jc w:val="right"/>
        <w:rPr>
          <w:rFonts w:ascii="Times New Roman" w:hAnsi="Times New Roman"/>
        </w:rPr>
      </w:pPr>
      <w:bookmarkStart w:id="82" w:name="_Ref406754279"/>
      <w:bookmarkStart w:id="83" w:name="_Ref442944627"/>
      <w:r w:rsidRPr="004F7F14">
        <w:rPr>
          <w:rFonts w:ascii="Times New Roman" w:hAnsi="Times New Roman"/>
        </w:rPr>
        <w:t xml:space="preserve">Таблица </w:t>
      </w:r>
      <w:bookmarkEnd w:id="82"/>
      <w:bookmarkEnd w:id="83"/>
      <w:r w:rsidR="00673F6B">
        <w:rPr>
          <w:rFonts w:ascii="Times New Roman" w:hAnsi="Times New Roman"/>
        </w:rPr>
        <w:t>2.4-1</w:t>
      </w:r>
    </w:p>
    <w:p w:rsidR="00F33AFD" w:rsidRPr="004F7F14" w:rsidRDefault="00F33AFD" w:rsidP="00673F6B">
      <w:pPr>
        <w:pStyle w:val="af8"/>
        <w:spacing w:line="276" w:lineRule="auto"/>
        <w:jc w:val="center"/>
        <w:rPr>
          <w:rFonts w:ascii="Times New Roman" w:hAnsi="Times New Roman"/>
        </w:rPr>
      </w:pPr>
      <w:r w:rsidRPr="004F7F14">
        <w:rPr>
          <w:rFonts w:ascii="Times New Roman" w:hAnsi="Times New Roman"/>
        </w:rPr>
        <w:t>Список объектов культурного наследия, расположенных на территории</w:t>
      </w:r>
      <w:r w:rsidR="003B659C" w:rsidRPr="004F7F14">
        <w:rPr>
          <w:rFonts w:ascii="Times New Roman" w:hAnsi="Times New Roman"/>
        </w:rPr>
        <w:t xml:space="preserve"> </w:t>
      </w:r>
      <w:r w:rsidR="0096731E" w:rsidRPr="004F7F14">
        <w:rPr>
          <w:rFonts w:ascii="Times New Roman" w:hAnsi="Times New Roman"/>
        </w:rPr>
        <w:t>«</w:t>
      </w:r>
      <w:r w:rsidR="00EA17A6">
        <w:rPr>
          <w:rFonts w:ascii="Times New Roman" w:hAnsi="Times New Roman"/>
        </w:rPr>
        <w:t>Анивского муниципального округа</w:t>
      </w:r>
      <w:r w:rsidR="0096731E" w:rsidRPr="004F7F14">
        <w:rPr>
          <w:rFonts w:ascii="Times New Roman" w:hAnsi="Times New Roman"/>
        </w:rPr>
        <w:t>»</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3393"/>
        <w:gridCol w:w="2403"/>
        <w:gridCol w:w="3165"/>
      </w:tblGrid>
      <w:tr w:rsidR="000D5BF0" w:rsidRPr="004F7F14" w:rsidTr="007E1988">
        <w:trPr>
          <w:tblHeader/>
          <w:jc w:val="center"/>
        </w:trPr>
        <w:tc>
          <w:tcPr>
            <w:tcW w:w="254" w:type="pct"/>
            <w:tcBorders>
              <w:bottom w:val="single" w:sz="4" w:space="0" w:color="auto"/>
            </w:tcBorders>
            <w:shd w:val="pct10" w:color="auto" w:fill="auto"/>
            <w:vAlign w:val="center"/>
          </w:tcPr>
          <w:p w:rsidR="000647A5" w:rsidRPr="004F7F14" w:rsidRDefault="000647A5" w:rsidP="0030283B">
            <w:pPr>
              <w:spacing w:line="276" w:lineRule="auto"/>
              <w:jc w:val="center"/>
              <w:rPr>
                <w:sz w:val="20"/>
                <w:szCs w:val="20"/>
              </w:rPr>
            </w:pPr>
            <w:r w:rsidRPr="004F7F14">
              <w:rPr>
                <w:b/>
                <w:sz w:val="20"/>
                <w:szCs w:val="20"/>
              </w:rPr>
              <w:t>№ п/п</w:t>
            </w:r>
          </w:p>
        </w:tc>
        <w:tc>
          <w:tcPr>
            <w:tcW w:w="1797" w:type="pct"/>
            <w:tcBorders>
              <w:bottom w:val="single" w:sz="4" w:space="0" w:color="auto"/>
            </w:tcBorders>
            <w:shd w:val="pct10" w:color="auto" w:fill="auto"/>
            <w:vAlign w:val="center"/>
          </w:tcPr>
          <w:p w:rsidR="000647A5" w:rsidRPr="004F7F14" w:rsidRDefault="000647A5" w:rsidP="0030283B">
            <w:pPr>
              <w:spacing w:line="276" w:lineRule="auto"/>
              <w:jc w:val="center"/>
              <w:rPr>
                <w:sz w:val="20"/>
                <w:szCs w:val="20"/>
              </w:rPr>
            </w:pPr>
            <w:r w:rsidRPr="004F7F14">
              <w:rPr>
                <w:b/>
                <w:sz w:val="20"/>
                <w:szCs w:val="20"/>
              </w:rPr>
              <w:t>Наименование объекта культурного наследия</w:t>
            </w:r>
          </w:p>
        </w:tc>
        <w:tc>
          <w:tcPr>
            <w:tcW w:w="1273" w:type="pct"/>
            <w:tcBorders>
              <w:bottom w:val="single" w:sz="4" w:space="0" w:color="auto"/>
            </w:tcBorders>
            <w:shd w:val="pct10" w:color="auto" w:fill="auto"/>
            <w:vAlign w:val="center"/>
          </w:tcPr>
          <w:p w:rsidR="000647A5" w:rsidRPr="004F7F14" w:rsidRDefault="000647A5" w:rsidP="0030283B">
            <w:pPr>
              <w:spacing w:line="276" w:lineRule="auto"/>
              <w:jc w:val="center"/>
              <w:rPr>
                <w:b/>
                <w:sz w:val="20"/>
                <w:szCs w:val="20"/>
              </w:rPr>
            </w:pPr>
            <w:r w:rsidRPr="004F7F14">
              <w:rPr>
                <w:b/>
                <w:sz w:val="20"/>
                <w:szCs w:val="20"/>
              </w:rPr>
              <w:t>Категория объекта культурного наследия</w:t>
            </w:r>
          </w:p>
        </w:tc>
        <w:tc>
          <w:tcPr>
            <w:tcW w:w="1676" w:type="pct"/>
            <w:tcBorders>
              <w:bottom w:val="single" w:sz="4" w:space="0" w:color="auto"/>
            </w:tcBorders>
            <w:shd w:val="pct10" w:color="auto" w:fill="auto"/>
            <w:vAlign w:val="center"/>
          </w:tcPr>
          <w:p w:rsidR="000647A5" w:rsidRPr="004F7F14" w:rsidRDefault="000647A5" w:rsidP="0030283B">
            <w:pPr>
              <w:spacing w:line="276" w:lineRule="auto"/>
              <w:jc w:val="center"/>
              <w:rPr>
                <w:b/>
                <w:sz w:val="20"/>
                <w:szCs w:val="20"/>
              </w:rPr>
            </w:pPr>
            <w:r w:rsidRPr="004F7F14">
              <w:rPr>
                <w:b/>
                <w:sz w:val="20"/>
                <w:szCs w:val="20"/>
              </w:rPr>
              <w:t>Документ о принятии на охрану</w:t>
            </w:r>
          </w:p>
        </w:tc>
      </w:tr>
      <w:tr w:rsidR="000D5BF0" w:rsidRPr="004F7F14" w:rsidTr="0030283B">
        <w:trPr>
          <w:tblHeader/>
          <w:jc w:val="center"/>
        </w:trPr>
        <w:tc>
          <w:tcPr>
            <w:tcW w:w="5000" w:type="pct"/>
            <w:gridSpan w:val="4"/>
            <w:shd w:val="pct5" w:color="auto" w:fill="auto"/>
            <w:vAlign w:val="center"/>
          </w:tcPr>
          <w:p w:rsidR="000647A5" w:rsidRPr="004F7F14" w:rsidRDefault="000647A5" w:rsidP="0030283B">
            <w:pPr>
              <w:spacing w:line="276" w:lineRule="auto"/>
              <w:jc w:val="center"/>
              <w:rPr>
                <w:b/>
                <w:sz w:val="20"/>
                <w:szCs w:val="20"/>
              </w:rPr>
            </w:pPr>
            <w:r w:rsidRPr="004F7F14">
              <w:rPr>
                <w:b/>
                <w:sz w:val="20"/>
                <w:szCs w:val="20"/>
              </w:rPr>
              <w:t>Памятники археологии</w:t>
            </w:r>
          </w:p>
        </w:tc>
      </w:tr>
      <w:tr w:rsidR="000D5BF0" w:rsidRPr="004F7F14" w:rsidTr="007E1988">
        <w:trPr>
          <w:jc w:val="center"/>
        </w:trPr>
        <w:tc>
          <w:tcPr>
            <w:tcW w:w="254" w:type="pct"/>
            <w:tcBorders>
              <w:bottom w:val="single" w:sz="4" w:space="0" w:color="auto"/>
            </w:tcBorders>
            <w:shd w:val="clear" w:color="auto" w:fill="auto"/>
            <w:vAlign w:val="center"/>
          </w:tcPr>
          <w:p w:rsidR="000647A5" w:rsidRPr="004F7F14" w:rsidRDefault="000647A5" w:rsidP="0030283B">
            <w:pPr>
              <w:spacing w:line="276" w:lineRule="auto"/>
              <w:jc w:val="center"/>
              <w:rPr>
                <w:sz w:val="20"/>
                <w:szCs w:val="20"/>
              </w:rPr>
            </w:pPr>
            <w:r w:rsidRPr="004F7F14">
              <w:rPr>
                <w:sz w:val="20"/>
                <w:szCs w:val="20"/>
              </w:rPr>
              <w:t>1</w:t>
            </w:r>
          </w:p>
        </w:tc>
        <w:tc>
          <w:tcPr>
            <w:tcW w:w="1797" w:type="pct"/>
            <w:tcBorders>
              <w:bottom w:val="single" w:sz="4" w:space="0" w:color="auto"/>
            </w:tcBorders>
            <w:shd w:val="clear" w:color="auto" w:fill="auto"/>
            <w:vAlign w:val="center"/>
          </w:tcPr>
          <w:p w:rsidR="000647A5" w:rsidRPr="004F7F14" w:rsidRDefault="000647A5" w:rsidP="0030283B">
            <w:pPr>
              <w:spacing w:line="276" w:lineRule="auto"/>
              <w:jc w:val="center"/>
              <w:rPr>
                <w:sz w:val="20"/>
                <w:szCs w:val="20"/>
              </w:rPr>
            </w:pPr>
            <w:r w:rsidRPr="004F7F14">
              <w:rPr>
                <w:sz w:val="20"/>
                <w:szCs w:val="20"/>
              </w:rPr>
              <w:t>Поселение Огоньки 2 (Подгорное 1) (</w:t>
            </w:r>
            <w:r w:rsidRPr="004F7F14">
              <w:rPr>
                <w:sz w:val="20"/>
                <w:szCs w:val="20"/>
                <w:lang w:val="en-US"/>
              </w:rPr>
              <w:t>VII</w:t>
            </w:r>
            <w:r w:rsidRPr="004F7F14">
              <w:rPr>
                <w:sz w:val="20"/>
                <w:szCs w:val="20"/>
              </w:rPr>
              <w:t>-</w:t>
            </w:r>
            <w:r w:rsidRPr="004F7F14">
              <w:rPr>
                <w:sz w:val="20"/>
                <w:szCs w:val="20"/>
                <w:lang w:val="en-US"/>
              </w:rPr>
              <w:t>X</w:t>
            </w:r>
            <w:r w:rsidRPr="004F7F14">
              <w:rPr>
                <w:sz w:val="20"/>
                <w:szCs w:val="20"/>
              </w:rPr>
              <w:t xml:space="preserve"> вв.)</w:t>
            </w:r>
          </w:p>
          <w:p w:rsidR="000647A5" w:rsidRPr="004F7F14" w:rsidRDefault="000647A5" w:rsidP="0030283B">
            <w:pPr>
              <w:spacing w:line="276" w:lineRule="auto"/>
              <w:jc w:val="center"/>
              <w:rPr>
                <w:sz w:val="20"/>
                <w:szCs w:val="20"/>
              </w:rPr>
            </w:pPr>
          </w:p>
        </w:tc>
        <w:tc>
          <w:tcPr>
            <w:tcW w:w="1273" w:type="pct"/>
            <w:tcBorders>
              <w:bottom w:val="single" w:sz="4" w:space="0" w:color="auto"/>
            </w:tcBorders>
            <w:vAlign w:val="center"/>
          </w:tcPr>
          <w:p w:rsidR="000647A5" w:rsidRPr="004F7F14" w:rsidRDefault="000647A5" w:rsidP="0030283B">
            <w:pPr>
              <w:spacing w:line="276" w:lineRule="auto"/>
              <w:jc w:val="center"/>
              <w:rPr>
                <w:sz w:val="20"/>
                <w:szCs w:val="20"/>
              </w:rPr>
            </w:pPr>
            <w:r w:rsidRPr="004F7F14">
              <w:rPr>
                <w:sz w:val="20"/>
                <w:szCs w:val="20"/>
              </w:rPr>
              <w:t>Федерального значения</w:t>
            </w:r>
          </w:p>
        </w:tc>
        <w:tc>
          <w:tcPr>
            <w:tcW w:w="1676" w:type="pct"/>
            <w:tcBorders>
              <w:bottom w:val="single" w:sz="4" w:space="0" w:color="auto"/>
            </w:tcBorders>
            <w:vAlign w:val="center"/>
          </w:tcPr>
          <w:p w:rsidR="000647A5" w:rsidRPr="004F7F14" w:rsidRDefault="000647A5" w:rsidP="0030283B">
            <w:pPr>
              <w:spacing w:line="276" w:lineRule="auto"/>
              <w:jc w:val="center"/>
              <w:rPr>
                <w:sz w:val="20"/>
                <w:szCs w:val="20"/>
              </w:rPr>
            </w:pPr>
            <w:r w:rsidRPr="004F7F14">
              <w:rPr>
                <w:sz w:val="20"/>
                <w:szCs w:val="20"/>
              </w:rPr>
              <w:t>Постановление губернатора Сахалинской области от 12.03.1999 № 80</w:t>
            </w:r>
          </w:p>
        </w:tc>
      </w:tr>
      <w:tr w:rsidR="000D5BF0" w:rsidRPr="004F7F14" w:rsidTr="0030283B">
        <w:trPr>
          <w:jc w:val="center"/>
        </w:trPr>
        <w:tc>
          <w:tcPr>
            <w:tcW w:w="5000" w:type="pct"/>
            <w:gridSpan w:val="4"/>
            <w:shd w:val="pct5" w:color="auto" w:fill="auto"/>
            <w:vAlign w:val="center"/>
          </w:tcPr>
          <w:p w:rsidR="00BD44A1" w:rsidRPr="004F7F14" w:rsidRDefault="00BD44A1" w:rsidP="0030283B">
            <w:pPr>
              <w:spacing w:line="276" w:lineRule="auto"/>
              <w:jc w:val="center"/>
              <w:rPr>
                <w:b/>
                <w:sz w:val="20"/>
                <w:szCs w:val="20"/>
              </w:rPr>
            </w:pPr>
            <w:r w:rsidRPr="004F7F14">
              <w:rPr>
                <w:b/>
                <w:sz w:val="20"/>
                <w:szCs w:val="20"/>
              </w:rPr>
              <w:t>Памятник истории</w:t>
            </w:r>
          </w:p>
        </w:tc>
      </w:tr>
      <w:tr w:rsidR="000D5BF0" w:rsidRPr="004F7F14" w:rsidTr="007E1988">
        <w:trPr>
          <w:jc w:val="center"/>
        </w:trPr>
        <w:tc>
          <w:tcPr>
            <w:tcW w:w="254" w:type="pct"/>
            <w:shd w:val="clear" w:color="auto" w:fill="auto"/>
            <w:vAlign w:val="center"/>
          </w:tcPr>
          <w:p w:rsidR="00BD44A1" w:rsidRPr="004F7F14" w:rsidRDefault="00BD44A1" w:rsidP="0030283B">
            <w:pPr>
              <w:spacing w:line="276" w:lineRule="auto"/>
              <w:jc w:val="center"/>
              <w:rPr>
                <w:sz w:val="20"/>
                <w:szCs w:val="20"/>
              </w:rPr>
            </w:pPr>
            <w:r w:rsidRPr="004F7F14">
              <w:rPr>
                <w:sz w:val="20"/>
                <w:szCs w:val="20"/>
              </w:rPr>
              <w:t>2</w:t>
            </w:r>
          </w:p>
        </w:tc>
        <w:tc>
          <w:tcPr>
            <w:tcW w:w="1797" w:type="pct"/>
            <w:shd w:val="clear" w:color="auto" w:fill="auto"/>
            <w:vAlign w:val="center"/>
          </w:tcPr>
          <w:p w:rsidR="00BD44A1" w:rsidRPr="004F7F14" w:rsidRDefault="00BD44A1" w:rsidP="0030283B">
            <w:pPr>
              <w:spacing w:line="276" w:lineRule="auto"/>
              <w:jc w:val="center"/>
              <w:rPr>
                <w:sz w:val="20"/>
                <w:szCs w:val="20"/>
              </w:rPr>
            </w:pPr>
            <w:r w:rsidRPr="004F7F14">
              <w:rPr>
                <w:sz w:val="20"/>
                <w:szCs w:val="20"/>
              </w:rPr>
              <w:t>Братская могила советских воинов- десантников, павших в августе 1945 года в боях при освобождении Южного Сахалина от японских милитаристов (1968)</w:t>
            </w:r>
          </w:p>
        </w:tc>
        <w:tc>
          <w:tcPr>
            <w:tcW w:w="1273" w:type="pct"/>
            <w:vAlign w:val="center"/>
          </w:tcPr>
          <w:p w:rsidR="00BD44A1" w:rsidRPr="004F7F14" w:rsidRDefault="00BD44A1" w:rsidP="0030283B">
            <w:pPr>
              <w:spacing w:line="276" w:lineRule="auto"/>
              <w:jc w:val="center"/>
              <w:rPr>
                <w:sz w:val="20"/>
                <w:szCs w:val="20"/>
              </w:rPr>
            </w:pPr>
            <w:r w:rsidRPr="004F7F14">
              <w:rPr>
                <w:sz w:val="20"/>
                <w:szCs w:val="20"/>
              </w:rPr>
              <w:t>Регионального значения</w:t>
            </w:r>
          </w:p>
        </w:tc>
        <w:tc>
          <w:tcPr>
            <w:tcW w:w="1676" w:type="pct"/>
            <w:vAlign w:val="center"/>
          </w:tcPr>
          <w:p w:rsidR="00BD44A1" w:rsidRPr="004F7F14" w:rsidRDefault="00BD44A1" w:rsidP="0030283B">
            <w:pPr>
              <w:spacing w:line="276" w:lineRule="auto"/>
              <w:jc w:val="center"/>
              <w:rPr>
                <w:sz w:val="20"/>
                <w:szCs w:val="20"/>
              </w:rPr>
            </w:pPr>
            <w:r w:rsidRPr="004F7F14">
              <w:rPr>
                <w:sz w:val="20"/>
                <w:szCs w:val="20"/>
              </w:rPr>
              <w:t>Решения Сахоблисполкома</w:t>
            </w:r>
          </w:p>
          <w:p w:rsidR="00BD44A1" w:rsidRPr="004F7F14" w:rsidRDefault="00BD44A1" w:rsidP="0030283B">
            <w:pPr>
              <w:spacing w:line="276" w:lineRule="auto"/>
              <w:jc w:val="center"/>
              <w:rPr>
                <w:sz w:val="20"/>
                <w:szCs w:val="20"/>
              </w:rPr>
            </w:pPr>
            <w:r w:rsidRPr="004F7F14">
              <w:rPr>
                <w:sz w:val="20"/>
                <w:szCs w:val="20"/>
              </w:rPr>
              <w:t>от 09.03.1971 № 98</w:t>
            </w:r>
          </w:p>
          <w:p w:rsidR="00BD44A1" w:rsidRPr="004F7F14" w:rsidRDefault="00BD44A1" w:rsidP="0030283B">
            <w:pPr>
              <w:spacing w:line="276" w:lineRule="auto"/>
              <w:jc w:val="center"/>
              <w:rPr>
                <w:sz w:val="20"/>
                <w:szCs w:val="20"/>
              </w:rPr>
            </w:pPr>
            <w:r w:rsidRPr="004F7F14">
              <w:rPr>
                <w:sz w:val="20"/>
                <w:szCs w:val="20"/>
              </w:rPr>
              <w:t>от 21.03.1980 № 119</w:t>
            </w:r>
          </w:p>
        </w:tc>
      </w:tr>
    </w:tbl>
    <w:p w:rsidR="00673F6B" w:rsidRDefault="00673F6B" w:rsidP="00A33DCA">
      <w:pPr>
        <w:pStyle w:val="a9"/>
        <w:spacing w:before="0" w:after="0" w:line="276" w:lineRule="auto"/>
        <w:rPr>
          <w:rFonts w:ascii="Times New Roman" w:hAnsi="Times New Roman" w:cs="Times New Roman"/>
        </w:rPr>
      </w:pPr>
    </w:p>
    <w:p w:rsidR="000647A5" w:rsidRPr="004F7F14" w:rsidRDefault="000647A5"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Перечнем отдельных сведений, которые не подлежат опубликованию, утвержденным приказом Министерства культуры Российской Федерации от 01.09.2015 № 2328, не публикуются в открытом доступе:</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местонахождении объекта археологического наследия (адрес объекта или при его отсутствии описание местоположения объекта);</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фотографическое (иное графическое) изображение объекта археологического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описание границ территории объекта археологического наследия с приложением текстового описания местоположения этих границ, перечень координат характерных </w:t>
      </w:r>
      <w:r w:rsidRPr="004F7F14">
        <w:rPr>
          <w:rFonts w:ascii="Times New Roman" w:hAnsi="Times New Roman" w:cs="Times New Roman"/>
        </w:rPr>
        <w:lastRenderedPageBreak/>
        <w:t>точек этих границ в системе координат, установленной для ведения государственного кадастра объектов недвижимости;</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наличии или об отсутствии зон охраны объекта археологического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расположении объекта археологического наследия, имеющего вид "памятник" или "ансамбль", в границах зон охраны иного объекта культурного наследия;</w:t>
      </w:r>
    </w:p>
    <w:p w:rsidR="000647A5" w:rsidRPr="004F7F14" w:rsidRDefault="000647A5" w:rsidP="00A33DCA">
      <w:pPr>
        <w:pStyle w:val="-"/>
        <w:spacing w:after="0" w:line="276" w:lineRule="auto"/>
        <w:rPr>
          <w:rFonts w:ascii="Times New Roman" w:hAnsi="Times New Roman" w:cs="Times New Roman"/>
        </w:rPr>
      </w:pPr>
      <w:r w:rsidRPr="004F7F14">
        <w:rPr>
          <w:rFonts w:ascii="Times New Roman" w:hAnsi="Times New Roman" w:cs="Times New Roman"/>
        </w:rPr>
        <w:t>сведения о предмете охраны объекта археологического наследия.</w:t>
      </w:r>
    </w:p>
    <w:p w:rsidR="00870879" w:rsidRPr="004F7F14" w:rsidRDefault="00870879"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находятся 63 выявленных объектов </w:t>
      </w:r>
      <w:r w:rsidR="00E05D62" w:rsidRPr="004F7F14">
        <w:rPr>
          <w:rFonts w:ascii="Times New Roman" w:hAnsi="Times New Roman" w:cs="Times New Roman"/>
        </w:rPr>
        <w:t xml:space="preserve">археологического </w:t>
      </w:r>
      <w:r w:rsidRPr="004F7F14">
        <w:rPr>
          <w:rFonts w:ascii="Times New Roman" w:hAnsi="Times New Roman" w:cs="Times New Roman"/>
        </w:rPr>
        <w:t>наследия:</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Таранай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Село Таранай 4 («Пионерлагерь»)</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Южные Починки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Мицулевка 1 («Радиоцентр»)</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Мицулевка 2 («Озеро Подкова»)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Осина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5 (Ручей Счастья)</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Село Огоньки 6</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7 (Ручей Мандаринка)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8 (Урожайное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Село Огоньки 9</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Рыбацкое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Рыбацкое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Посёлок Олимпия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Посёлок Олимпия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Поселок Олимпия 5</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Петропавловское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w:t>
      </w:r>
      <w:r w:rsidR="008D2DF8" w:rsidRPr="004F7F14">
        <w:rPr>
          <w:rFonts w:ascii="Times New Roman" w:hAnsi="Times New Roman" w:cs="Times New Roman"/>
        </w:rPr>
        <w:t xml:space="preserve">етропавловское 5 </w:t>
      </w:r>
      <w:r w:rsidRPr="004F7F14">
        <w:rPr>
          <w:rFonts w:ascii="Times New Roman" w:hAnsi="Times New Roman" w:cs="Times New Roman"/>
        </w:rPr>
        <w:t>(«Родник»)</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Пункты 1, 2,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6 (Сахалинский Артек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7 (Сахалинский Артек 2) Пункты 1,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Петропавловское 8 (Сахалинский Артек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Благовещенское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Благовещенское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Укрепленное поселение Благовещенское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Поселение Озерецкое 1 («Эноура»)</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Озерецкое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Озерецкое 3Поселение Анива 1 Пункты 1,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Лютога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Лютога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Кириллово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Забережная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Максимкина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Ульяновка 5</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Кура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Кура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Сватовка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Найча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3</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Найча 4</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Могочи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Атласово 1 (Река Анастасия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Атласово 2 (Река Анастасия 2)</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Река Атласовка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Река Петровка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Стоянка Мыс Кострома 1</w:t>
      </w:r>
    </w:p>
    <w:p w:rsidR="00870879" w:rsidRPr="004F7F14" w:rsidRDefault="00870879" w:rsidP="00A33DCA">
      <w:pPr>
        <w:pStyle w:val="-"/>
        <w:spacing w:after="0" w:line="276" w:lineRule="auto"/>
        <w:rPr>
          <w:rFonts w:ascii="Times New Roman" w:hAnsi="Times New Roman" w:cs="Times New Roman"/>
        </w:rPr>
      </w:pPr>
      <w:r w:rsidRPr="004F7F14">
        <w:rPr>
          <w:rFonts w:ascii="Times New Roman" w:hAnsi="Times New Roman" w:cs="Times New Roman"/>
        </w:rPr>
        <w:t>Поселение Космос 1</w:t>
      </w:r>
    </w:p>
    <w:p w:rsidR="00DC78E0" w:rsidRPr="00B8382E" w:rsidRDefault="00DC78E0" w:rsidP="00673F6B">
      <w:pPr>
        <w:pStyle w:val="af5"/>
        <w:spacing w:after="0" w:line="276" w:lineRule="auto"/>
        <w:jc w:val="left"/>
        <w:rPr>
          <w:rFonts w:ascii="Times New Roman" w:hAnsi="Times New Roman" w:cs="Times New Roman"/>
          <w:b w:val="0"/>
          <w:sz w:val="24"/>
          <w:u w:val="single"/>
        </w:rPr>
      </w:pPr>
      <w:r w:rsidRPr="00B8382E">
        <w:rPr>
          <w:rFonts w:ascii="Times New Roman" w:hAnsi="Times New Roman" w:cs="Times New Roman"/>
          <w:b w:val="0"/>
          <w:sz w:val="24"/>
          <w:u w:val="single"/>
        </w:rPr>
        <w:t>Перечень мероприятий по сохранению объектов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Сохранение историко-культурного наследия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является одним из условий, обуславливающих достойную перспективу ее развития. </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Необходимый состав зон охраны объекта культурного наследия определяется проектом зон охраны объекта культурного наследия. Требование об установлении зон охраны объекта культурного наследия к выявленному объекту культурного наследия не предъявляется.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w:t>
      </w:r>
      <w:r w:rsidRPr="004F7F14">
        <w:rPr>
          <w:rFonts w:ascii="Times New Roman" w:hAnsi="Times New Roman" w:cs="Times New Roman"/>
        </w:rPr>
        <w:lastRenderedPageBreak/>
        <w:t>проекта зон охраны объекта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наличии зон охраны объекта культурного наследия вносятся в</w:t>
      </w:r>
      <w:r w:rsidR="00A56399">
        <w:rPr>
          <w:rFonts w:ascii="Times New Roman" w:hAnsi="Times New Roman" w:cs="Times New Roman"/>
        </w:rPr>
        <w:t xml:space="preserve"> </w:t>
      </w:r>
      <w:r w:rsidRPr="004F7F14">
        <w:rPr>
          <w:rFonts w:ascii="Times New Roman" w:hAnsi="Times New Roman" w:cs="Times New Roman"/>
        </w:rPr>
        <w:t>установленном порядке в единый государственный реестр объектов культурного наследия (памятников истории и культуры) народов Российской Федерации и в установленном порядке представляются в орган,</w:t>
      </w:r>
      <w:r w:rsidR="00A56399">
        <w:rPr>
          <w:rFonts w:ascii="Times New Roman" w:hAnsi="Times New Roman" w:cs="Times New Roman"/>
        </w:rPr>
        <w:t xml:space="preserve"> осуществляющий деятельность по </w:t>
      </w:r>
      <w:r w:rsidRPr="004F7F14">
        <w:rPr>
          <w:rFonts w:ascii="Times New Roman" w:hAnsi="Times New Roman" w:cs="Times New Roman"/>
        </w:rPr>
        <w:t>ведению государственного кадастра недвижимости.</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Правительством Российской Федерации от 12.09.2015 № 972, в границах зон охраны объектов культурного наследия устанавливается режим использования земель и требования к градостроительным регламентам.</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Выявленные объекты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4F7F14">
          <w:rPr>
            <w:rFonts w:ascii="Times New Roman" w:hAnsi="Times New Roman" w:cs="Times New Roman"/>
          </w:rPr>
          <w:t>пунктами 1</w:t>
        </w:r>
      </w:hyperlink>
      <w:r w:rsidRPr="004F7F14">
        <w:rPr>
          <w:rFonts w:ascii="Times New Roman" w:hAnsi="Times New Roman" w:cs="Times New Roman"/>
        </w:rPr>
        <w:t xml:space="preserve"> – 3 статьи 47.3 Федерального закона</w:t>
      </w:r>
      <w:r w:rsidR="00673F6B">
        <w:rPr>
          <w:rFonts w:ascii="Times New Roman" w:hAnsi="Times New Roman" w:cs="Times New Roman"/>
        </w:rPr>
        <w:t xml:space="preserve"> </w:t>
      </w:r>
      <w:r w:rsidRPr="004F7F14">
        <w:rPr>
          <w:rFonts w:ascii="Times New Roman" w:hAnsi="Times New Roman" w:cs="Times New Roman"/>
        </w:rPr>
        <w:t xml:space="preserve">№ 73-ФЗ требования к содержанию и использованию выявленного объекта культурного наследия. В целях обеспечения условий сохранения выявленного объекта культурного наследия рекомендуется определить границы территории выявленного объекта культурного наследия. </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мероприятиями по сохранению объектов культурного наследия являются: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контроль за состоянием и систематическим наблюдением в отношении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заключение охранных обязательств на объекты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проектов зон охраны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археологических разведок разрушающихся памятников;</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охранно-спасательных археологических работ; </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системы мониторинга объектов культурного наследия;</w:t>
      </w:r>
    </w:p>
    <w:p w:rsidR="007E19C1" w:rsidRPr="004F7F14" w:rsidRDefault="007E19C1" w:rsidP="00A33DCA">
      <w:pPr>
        <w:pStyle w:val="-"/>
        <w:spacing w:after="0" w:line="276" w:lineRule="auto"/>
        <w:rPr>
          <w:rFonts w:ascii="Times New Roman" w:hAnsi="Times New Roman" w:cs="Times New Roman"/>
        </w:rPr>
      </w:pPr>
      <w:r w:rsidRPr="004F7F14">
        <w:rPr>
          <w:rFonts w:ascii="Times New Roman" w:hAnsi="Times New Roman" w:cs="Times New Roman"/>
        </w:rPr>
        <w:t>проектирование и проведение работ по сохранению памятника и его территории осуществлять по согласованию с соответствующим органом охраны объектов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 угрозы нарушения целостности и сохранности объекта культурного наследия, наличие которой устанавливается актом государственного органа охраны объектов культурного наследия округа, движение транспортных средств на территории данного объекта или в его зонах охраны ограничивается или запрещается до устранения причин, вызвавших такое ограничение или запрещение, по представлению государственного органа охраны объектов культурного наследия округа и по согласованию с органом местного самоуправления, на территории которого находится данный объект.</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w:t>
      </w:r>
      <w:hyperlink r:id="rId12" w:history="1">
        <w:r w:rsidRPr="004F7F14">
          <w:rPr>
            <w:rFonts w:ascii="Times New Roman" w:hAnsi="Times New Roman" w:cs="Times New Roman"/>
          </w:rPr>
          <w:t>статье 30</w:t>
        </w:r>
      </w:hyperlink>
      <w:r w:rsidRPr="004F7F14">
        <w:rPr>
          <w:rFonts w:ascii="Times New Roman" w:hAnsi="Times New Roman" w:cs="Times New Roman"/>
        </w:rPr>
        <w:t xml:space="preserve"> Федерального закона № 73-ФЗ работ по </w:t>
      </w:r>
      <w:r w:rsidRPr="004F7F14">
        <w:rPr>
          <w:rFonts w:ascii="Times New Roman" w:hAnsi="Times New Roman" w:cs="Times New Roman"/>
        </w:rPr>
        <w:lastRenderedPageBreak/>
        <w:t>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7E19C1" w:rsidRPr="004F7F14" w:rsidRDefault="007E19C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w:t>
      </w:r>
      <w:hyperlink r:id="rId13" w:history="1">
        <w:r w:rsidRPr="004F7F14">
          <w:rPr>
            <w:rFonts w:ascii="Times New Roman" w:hAnsi="Times New Roman" w:cs="Times New Roman"/>
          </w:rPr>
          <w:t>пунктом 11 статьи 45.1</w:t>
        </w:r>
      </w:hyperlink>
      <w:r w:rsidRPr="004F7F14">
        <w:rPr>
          <w:rFonts w:ascii="Times New Roman" w:hAnsi="Times New Roman" w:cs="Times New Roman"/>
        </w:rPr>
        <w:t xml:space="preserve"> Федерального закона № 73-ФЗ, а также сведения о предусмотренном </w:t>
      </w:r>
      <w:hyperlink r:id="rId14" w:history="1">
        <w:r w:rsidRPr="004F7F14">
          <w:rPr>
            <w:rFonts w:ascii="Times New Roman" w:hAnsi="Times New Roman" w:cs="Times New Roman"/>
          </w:rPr>
          <w:t>пунктом 5 статьи 5.1</w:t>
        </w:r>
      </w:hyperlink>
      <w:r w:rsidRPr="004F7F14">
        <w:rPr>
          <w:rFonts w:ascii="Times New Roman" w:hAnsi="Times New Roman" w:cs="Times New Roman"/>
        </w:rPr>
        <w:t xml:space="preserve"> Федерального закона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 Указанные лица обязаны соблюдать предусмотренный </w:t>
      </w:r>
      <w:hyperlink r:id="rId15" w:history="1">
        <w:r w:rsidRPr="004F7F14">
          <w:rPr>
            <w:rFonts w:ascii="Times New Roman" w:hAnsi="Times New Roman" w:cs="Times New Roman"/>
          </w:rPr>
          <w:t>пунктом 5 статьи 5.1</w:t>
        </w:r>
      </w:hyperlink>
      <w:r w:rsidRPr="004F7F14">
        <w:rPr>
          <w:rFonts w:ascii="Times New Roman" w:hAnsi="Times New Roman" w:cs="Times New Roman"/>
        </w:rPr>
        <w:t xml:space="preserve">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p>
    <w:p w:rsidR="00407637" w:rsidRPr="00673F6B" w:rsidRDefault="00673F6B" w:rsidP="00673F6B">
      <w:pPr>
        <w:pStyle w:val="2"/>
        <w:numPr>
          <w:ilvl w:val="0"/>
          <w:numId w:val="0"/>
        </w:numPr>
        <w:spacing w:before="120" w:after="120" w:line="276" w:lineRule="auto"/>
        <w:ind w:left="851"/>
        <w:jc w:val="center"/>
        <w:rPr>
          <w:sz w:val="24"/>
        </w:rPr>
      </w:pPr>
      <w:bookmarkStart w:id="84" w:name="_Toc69144786"/>
      <w:bookmarkStart w:id="85" w:name="_Toc69203151"/>
      <w:bookmarkStart w:id="86" w:name="_Toc69895855"/>
      <w:bookmarkStart w:id="87" w:name="_Toc103341107"/>
      <w:bookmarkStart w:id="88" w:name="_Toc103349174"/>
      <w:bookmarkStart w:id="89" w:name="_Toc103352827"/>
      <w:bookmarkStart w:id="90" w:name="_Toc103886929"/>
      <w:bookmarkStart w:id="91" w:name="_Toc198720149"/>
      <w:r w:rsidRPr="00673F6B">
        <w:rPr>
          <w:sz w:val="24"/>
        </w:rPr>
        <w:t xml:space="preserve">2.5 </w:t>
      </w:r>
      <w:r w:rsidR="00427379" w:rsidRPr="00673F6B">
        <w:rPr>
          <w:sz w:val="24"/>
        </w:rPr>
        <w:t>Население</w:t>
      </w:r>
      <w:bookmarkEnd w:id="84"/>
      <w:bookmarkEnd w:id="85"/>
      <w:bookmarkEnd w:id="86"/>
      <w:bookmarkEnd w:id="87"/>
      <w:bookmarkEnd w:id="88"/>
      <w:bookmarkEnd w:id="89"/>
      <w:bookmarkEnd w:id="90"/>
      <w:bookmarkEnd w:id="91"/>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Численность постоянного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w:t>
      </w:r>
      <w:r w:rsidR="003B6A3F">
        <w:rPr>
          <w:rFonts w:ascii="Times New Roman" w:hAnsi="Times New Roman" w:cs="Times New Roman"/>
        </w:rPr>
        <w:t>01.01.2024 г.</w:t>
      </w:r>
      <w:r w:rsidR="00673F6B">
        <w:rPr>
          <w:rFonts w:ascii="Times New Roman" w:hAnsi="Times New Roman" w:cs="Times New Roman"/>
        </w:rPr>
        <w:t xml:space="preserve"> года составляет 20</w:t>
      </w:r>
      <w:r w:rsidR="00D01075" w:rsidRPr="004F7F14">
        <w:rPr>
          <w:rFonts w:ascii="Times New Roman" w:hAnsi="Times New Roman" w:cs="Times New Roman"/>
        </w:rPr>
        <w:t>9</w:t>
      </w:r>
      <w:r w:rsidR="00673F6B">
        <w:rPr>
          <w:rFonts w:ascii="Times New Roman" w:hAnsi="Times New Roman" w:cs="Times New Roman"/>
        </w:rPr>
        <w:t>79</w:t>
      </w:r>
      <w:r w:rsidRPr="004F7F14">
        <w:rPr>
          <w:rFonts w:ascii="Times New Roman" w:hAnsi="Times New Roman" w:cs="Times New Roman"/>
        </w:rPr>
        <w:t xml:space="preserve"> человек. Демографическая ситуация на протяжении периода 201</w:t>
      </w:r>
      <w:r w:rsidR="00B45479" w:rsidRPr="004F7F14">
        <w:rPr>
          <w:rFonts w:ascii="Times New Roman" w:hAnsi="Times New Roman" w:cs="Times New Roman"/>
        </w:rPr>
        <w:t>4</w:t>
      </w:r>
      <w:r w:rsidRPr="004F7F14">
        <w:rPr>
          <w:rFonts w:ascii="Times New Roman" w:hAnsi="Times New Roman" w:cs="Times New Roman"/>
        </w:rPr>
        <w:t xml:space="preserve"> – 202</w:t>
      </w:r>
      <w:r w:rsidR="00B45479" w:rsidRPr="004F7F14">
        <w:rPr>
          <w:rFonts w:ascii="Times New Roman" w:hAnsi="Times New Roman" w:cs="Times New Roman"/>
        </w:rPr>
        <w:t>3</w:t>
      </w:r>
      <w:r w:rsidRPr="004F7F14">
        <w:rPr>
          <w:rFonts w:ascii="Times New Roman" w:hAnsi="Times New Roman" w:cs="Times New Roman"/>
        </w:rPr>
        <w:t xml:space="preserve"> гг. в целом характеризуется положительной динамикой, создаваемой за счет естественного и миграционного </w:t>
      </w:r>
      <w:r w:rsidR="00735B3C" w:rsidRPr="004F7F14">
        <w:rPr>
          <w:rFonts w:ascii="Times New Roman" w:hAnsi="Times New Roman" w:cs="Times New Roman"/>
        </w:rPr>
        <w:t xml:space="preserve">прироста </w:t>
      </w:r>
      <w:r w:rsidRPr="004F7F14">
        <w:rPr>
          <w:rFonts w:ascii="Times New Roman" w:hAnsi="Times New Roman" w:cs="Times New Roman"/>
        </w:rPr>
        <w:t xml:space="preserve">населения. Снижение численности </w:t>
      </w:r>
      <w:r w:rsidR="00735B3C" w:rsidRPr="004F7F14">
        <w:rPr>
          <w:rFonts w:ascii="Times New Roman" w:hAnsi="Times New Roman" w:cs="Times New Roman"/>
        </w:rPr>
        <w:t xml:space="preserve">постоянного </w:t>
      </w:r>
      <w:r w:rsidRPr="004F7F14">
        <w:rPr>
          <w:rFonts w:ascii="Times New Roman" w:hAnsi="Times New Roman" w:cs="Times New Roman"/>
        </w:rPr>
        <w:t>населения по итогам 2018, 2019 года связано с миграционн</w:t>
      </w:r>
      <w:r w:rsidR="00735B3C" w:rsidRPr="004F7F14">
        <w:rPr>
          <w:rFonts w:ascii="Times New Roman" w:hAnsi="Times New Roman" w:cs="Times New Roman"/>
        </w:rPr>
        <w:t>ой убылью населения</w:t>
      </w:r>
      <w:r w:rsidRPr="004F7F14">
        <w:rPr>
          <w:rFonts w:ascii="Times New Roman" w:hAnsi="Times New Roman" w:cs="Times New Roman"/>
        </w:rPr>
        <w:t xml:space="preserve">. Динамика численности постоянного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период 201</w:t>
      </w:r>
      <w:r w:rsidR="00B45479" w:rsidRPr="004F7F14">
        <w:rPr>
          <w:rFonts w:ascii="Times New Roman" w:hAnsi="Times New Roman" w:cs="Times New Roman"/>
        </w:rPr>
        <w:t>4</w:t>
      </w:r>
      <w:r w:rsidRPr="004F7F14">
        <w:rPr>
          <w:rFonts w:ascii="Times New Roman" w:hAnsi="Times New Roman" w:cs="Times New Roman"/>
        </w:rPr>
        <w:t>-202</w:t>
      </w:r>
      <w:r w:rsidR="00B45479" w:rsidRPr="004F7F14">
        <w:rPr>
          <w:rFonts w:ascii="Times New Roman" w:hAnsi="Times New Roman" w:cs="Times New Roman"/>
        </w:rPr>
        <w:t>3</w:t>
      </w:r>
      <w:r w:rsidRPr="004F7F14">
        <w:rPr>
          <w:rFonts w:ascii="Times New Roman" w:hAnsi="Times New Roman" w:cs="Times New Roman"/>
        </w:rPr>
        <w:t xml:space="preserve"> гг. (на конец года) представлена ниже на диаграмме (</w:t>
      </w:r>
      <w:r w:rsidR="007110D8">
        <w:fldChar w:fldCharType="begin"/>
      </w:r>
      <w:r w:rsidR="007110D8">
        <w:instrText xml:space="preserve"> REF _Ref470174935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1</w:t>
      </w:r>
      <w:r w:rsidR="007110D8">
        <w:fldChar w:fldCharType="end"/>
      </w:r>
      <w:r w:rsidRPr="004F7F14">
        <w:rPr>
          <w:rFonts w:ascii="Times New Roman" w:hAnsi="Times New Roman" w:cs="Times New Roman"/>
        </w:rPr>
        <w:t>).</w:t>
      </w:r>
    </w:p>
    <w:p w:rsidR="00C24A70" w:rsidRPr="004F7F14" w:rsidRDefault="00C24A70" w:rsidP="00A33DCA">
      <w:pPr>
        <w:pStyle w:val="af5"/>
        <w:spacing w:before="0" w:after="0" w:line="276" w:lineRule="auto"/>
        <w:rPr>
          <w:rFonts w:ascii="Times New Roman" w:hAnsi="Times New Roman" w:cs="Times New Roman"/>
        </w:rPr>
      </w:pPr>
      <w:bookmarkStart w:id="92" w:name="_Ref442193627"/>
      <w:r w:rsidRPr="004F7F14">
        <w:rPr>
          <w:rFonts w:ascii="Times New Roman" w:hAnsi="Times New Roman" w:cs="Times New Roman"/>
          <w:noProof/>
        </w:rPr>
        <w:drawing>
          <wp:inline distT="0" distB="0" distL="0" distR="0" wp14:anchorId="6F794EA9" wp14:editId="1BCBA64D">
            <wp:extent cx="5629275" cy="234315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24A70" w:rsidRPr="004F7F14" w:rsidRDefault="00E0340E" w:rsidP="002E7E82">
      <w:pPr>
        <w:pStyle w:val="af5"/>
        <w:spacing w:before="0" w:after="0" w:line="276" w:lineRule="auto"/>
        <w:ind w:left="567"/>
        <w:rPr>
          <w:rFonts w:ascii="Times New Roman" w:hAnsi="Times New Roman" w:cs="Times New Roman"/>
          <w:bCs w:val="0"/>
          <w:iCs/>
        </w:rPr>
      </w:pPr>
      <w:bookmarkStart w:id="93" w:name="_Ref470174935"/>
      <w:bookmarkStart w:id="94" w:name="_Toc453082856"/>
      <w:bookmarkStart w:id="95" w:name="_Toc453164913"/>
      <w:r w:rsidRPr="004F7F14">
        <w:rPr>
          <w:rFonts w:ascii="Times New Roman" w:hAnsi="Times New Roman" w:cs="Times New Roman"/>
        </w:rPr>
        <w:lastRenderedPageBreak/>
        <w:t xml:space="preserve">Рисунок </w:t>
      </w:r>
      <w:r w:rsidR="00B119E9" w:rsidRPr="004F7F14">
        <w:rPr>
          <w:rFonts w:ascii="Times New Roman" w:hAnsi="Times New Roman" w:cs="Times New Roman"/>
          <w:noProof/>
        </w:rPr>
        <w:fldChar w:fldCharType="begin"/>
      </w:r>
      <w:r w:rsidR="00C2521E"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1</w:t>
      </w:r>
      <w:r w:rsidR="00B119E9" w:rsidRPr="004F7F14">
        <w:rPr>
          <w:rFonts w:ascii="Times New Roman" w:hAnsi="Times New Roman" w:cs="Times New Roman"/>
          <w:noProof/>
        </w:rPr>
        <w:fldChar w:fldCharType="end"/>
      </w:r>
      <w:bookmarkEnd w:id="92"/>
      <w:bookmarkEnd w:id="93"/>
      <w:r w:rsidR="008D1646">
        <w:rPr>
          <w:rFonts w:ascii="Times New Roman" w:hAnsi="Times New Roman" w:cs="Times New Roman"/>
        </w:rPr>
        <w:t xml:space="preserve">. </w:t>
      </w:r>
      <w:r w:rsidR="00C24A70" w:rsidRPr="004F7F14">
        <w:rPr>
          <w:rFonts w:ascii="Times New Roman" w:hAnsi="Times New Roman" w:cs="Times New Roman"/>
        </w:rPr>
        <w:t xml:space="preserve">Динамика численности постоянного населения </w:t>
      </w:r>
      <w:r w:rsidR="00EA17A6">
        <w:rPr>
          <w:rFonts w:ascii="Times New Roman" w:hAnsi="Times New Roman" w:cs="Times New Roman"/>
        </w:rPr>
        <w:t>Анивского муниципального округа</w:t>
      </w:r>
      <w:r w:rsidR="00C24A70" w:rsidRPr="004F7F14">
        <w:rPr>
          <w:rFonts w:ascii="Times New Roman" w:hAnsi="Times New Roman" w:cs="Times New Roman"/>
        </w:rPr>
        <w:t xml:space="preserve"> за период 201</w:t>
      </w:r>
      <w:r w:rsidR="000F36DC" w:rsidRPr="004F7F14">
        <w:rPr>
          <w:rFonts w:ascii="Times New Roman" w:hAnsi="Times New Roman" w:cs="Times New Roman"/>
        </w:rPr>
        <w:t>4</w:t>
      </w:r>
      <w:r w:rsidR="00C24A70" w:rsidRPr="004F7F14">
        <w:rPr>
          <w:rFonts w:ascii="Times New Roman" w:hAnsi="Times New Roman" w:cs="Times New Roman"/>
        </w:rPr>
        <w:t>-202</w:t>
      </w:r>
      <w:r w:rsidR="000F36DC" w:rsidRPr="004F7F14">
        <w:rPr>
          <w:rFonts w:ascii="Times New Roman" w:hAnsi="Times New Roman" w:cs="Times New Roman"/>
        </w:rPr>
        <w:t>3</w:t>
      </w:r>
      <w:r w:rsidR="00C24A70" w:rsidRPr="004F7F14">
        <w:rPr>
          <w:rFonts w:ascii="Times New Roman" w:hAnsi="Times New Roman" w:cs="Times New Roman"/>
        </w:rPr>
        <w:t xml:space="preserve"> гг., тыс. человек (на конец года)</w:t>
      </w:r>
    </w:p>
    <w:p w:rsidR="00A56399" w:rsidRDefault="00A56399" w:rsidP="00A33DCA">
      <w:pPr>
        <w:pStyle w:val="a9"/>
        <w:spacing w:before="0" w:after="0" w:line="276" w:lineRule="auto"/>
        <w:rPr>
          <w:rFonts w:ascii="Times New Roman" w:eastAsia="Calibri" w:hAnsi="Times New Roman" w:cs="Times New Roman"/>
        </w:rPr>
      </w:pPr>
    </w:p>
    <w:p w:rsidR="00C80829" w:rsidRPr="004F7F14" w:rsidRDefault="00C24A70"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 xml:space="preserve">В состав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входит 16 населенных пунктов. Численность</w:t>
      </w:r>
      <w:r w:rsidR="00D14926" w:rsidRPr="004F7F14">
        <w:rPr>
          <w:rFonts w:ascii="Times New Roman" w:eastAsia="Calibri" w:hAnsi="Times New Roman" w:cs="Times New Roman"/>
        </w:rPr>
        <w:t xml:space="preserve"> постоянного</w:t>
      </w:r>
      <w:r w:rsidRPr="004F7F14">
        <w:rPr>
          <w:rFonts w:ascii="Times New Roman" w:eastAsia="Calibri" w:hAnsi="Times New Roman" w:cs="Times New Roman"/>
        </w:rPr>
        <w:t xml:space="preserve"> населения в разрезе населенных пунктов </w:t>
      </w:r>
      <w:r w:rsidR="00EA17A6">
        <w:rPr>
          <w:rFonts w:ascii="Times New Roman" w:hAnsi="Times New Roman" w:cs="Times New Roman"/>
        </w:rPr>
        <w:t>Анивского муниципального округа</w:t>
      </w:r>
      <w:r w:rsidR="008366C2" w:rsidRPr="004F7F14">
        <w:rPr>
          <w:rFonts w:ascii="Times New Roman" w:hAnsi="Times New Roman" w:cs="Times New Roman"/>
        </w:rPr>
        <w:t xml:space="preserve"> на </w:t>
      </w:r>
      <w:r w:rsidR="00B92FB3">
        <w:rPr>
          <w:rFonts w:ascii="Times New Roman" w:hAnsi="Times New Roman" w:cs="Times New Roman"/>
        </w:rPr>
        <w:t>01.01.2024</w:t>
      </w:r>
      <w:r w:rsidR="008366C2" w:rsidRPr="004F7F14">
        <w:rPr>
          <w:rFonts w:ascii="Times New Roman" w:hAnsi="Times New Roman" w:cs="Times New Roman"/>
        </w:rPr>
        <w:t xml:space="preserve"> года</w:t>
      </w:r>
      <w:r w:rsidR="008366C2" w:rsidRPr="004F7F14">
        <w:rPr>
          <w:rFonts w:ascii="Times New Roman" w:eastAsia="Calibri" w:hAnsi="Times New Roman" w:cs="Times New Roman"/>
        </w:rPr>
        <w:t xml:space="preserve"> </w:t>
      </w:r>
      <w:r w:rsidRPr="004F7F14">
        <w:rPr>
          <w:rFonts w:ascii="Times New Roman" w:eastAsia="Calibri" w:hAnsi="Times New Roman" w:cs="Times New Roman"/>
        </w:rPr>
        <w:t>представлена ниже</w:t>
      </w:r>
      <w:r w:rsidR="00C80829" w:rsidRPr="004F7F14">
        <w:rPr>
          <w:rFonts w:ascii="Times New Roman" w:eastAsia="Calibri" w:hAnsi="Times New Roman" w:cs="Times New Roman"/>
        </w:rPr>
        <w:t xml:space="preserve"> (</w:t>
      </w:r>
      <w:r w:rsidR="007110D8">
        <w:fldChar w:fldCharType="begin"/>
      </w:r>
      <w:r w:rsidR="007110D8">
        <w:instrText xml:space="preserve"> REF _Ref91530317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673F6B">
        <w:rPr>
          <w:rFonts w:ascii="Times New Roman" w:hAnsi="Times New Roman" w:cs="Times New Roman"/>
        </w:rPr>
        <w:t>2.5-1</w:t>
      </w:r>
      <w:r w:rsidR="00C80829" w:rsidRPr="004F7F14">
        <w:rPr>
          <w:rFonts w:ascii="Times New Roman" w:eastAsia="Calibri" w:hAnsi="Times New Roman" w:cs="Times New Roman"/>
        </w:rPr>
        <w:t>).</w:t>
      </w:r>
    </w:p>
    <w:p w:rsidR="00673F6B" w:rsidRDefault="00C24A70" w:rsidP="00673F6B">
      <w:pPr>
        <w:pStyle w:val="af8"/>
        <w:spacing w:line="276" w:lineRule="auto"/>
        <w:jc w:val="right"/>
        <w:rPr>
          <w:rFonts w:ascii="Times New Roman" w:hAnsi="Times New Roman"/>
        </w:rPr>
      </w:pPr>
      <w:bookmarkStart w:id="96" w:name="_Ref90375469"/>
      <w:bookmarkStart w:id="97" w:name="_Ref91530317"/>
      <w:r w:rsidRPr="004F7F14">
        <w:rPr>
          <w:rFonts w:ascii="Times New Roman" w:hAnsi="Times New Roman"/>
        </w:rPr>
        <w:t xml:space="preserve">Таблица </w:t>
      </w:r>
      <w:bookmarkEnd w:id="96"/>
      <w:bookmarkEnd w:id="97"/>
      <w:r w:rsidR="00673F6B">
        <w:rPr>
          <w:rFonts w:ascii="Times New Roman" w:hAnsi="Times New Roman"/>
          <w:noProof/>
        </w:rPr>
        <w:t>2.5-1</w:t>
      </w:r>
    </w:p>
    <w:p w:rsidR="00C24A70" w:rsidRPr="004F7F14" w:rsidRDefault="00C24A70" w:rsidP="00673F6B">
      <w:pPr>
        <w:pStyle w:val="af8"/>
        <w:spacing w:line="276" w:lineRule="auto"/>
        <w:jc w:val="center"/>
        <w:rPr>
          <w:rFonts w:ascii="Times New Roman" w:hAnsi="Times New Roman"/>
        </w:rPr>
      </w:pPr>
      <w:r w:rsidRPr="004F7F14">
        <w:rPr>
          <w:rFonts w:ascii="Times New Roman" w:hAnsi="Times New Roman"/>
        </w:rPr>
        <w:t>Численность</w:t>
      </w:r>
      <w:r w:rsidR="00D14926" w:rsidRPr="004F7F14">
        <w:rPr>
          <w:rFonts w:ascii="Times New Roman" w:hAnsi="Times New Roman"/>
        </w:rPr>
        <w:t xml:space="preserve"> </w:t>
      </w:r>
      <w:r w:rsidR="00D14926" w:rsidRPr="004F7F14">
        <w:rPr>
          <w:rFonts w:ascii="Times New Roman" w:eastAsia="Calibri" w:hAnsi="Times New Roman"/>
        </w:rPr>
        <w:t>постоянного</w:t>
      </w:r>
      <w:r w:rsidRPr="004F7F14">
        <w:rPr>
          <w:rFonts w:ascii="Times New Roman" w:hAnsi="Times New Roman"/>
        </w:rPr>
        <w:t xml:space="preserve"> населения населенных пунктов, входящих в состав </w:t>
      </w:r>
      <w:r w:rsidR="00EA17A6">
        <w:rPr>
          <w:rFonts w:ascii="Times New Roman" w:hAnsi="Times New Roman"/>
        </w:rPr>
        <w:t>Анивского муниципального округа</w:t>
      </w:r>
      <w:r w:rsidRPr="004F7F14">
        <w:rPr>
          <w:rFonts w:ascii="Times New Roman" w:hAnsi="Times New Roman"/>
        </w:rPr>
        <w:t xml:space="preserve"> на </w:t>
      </w:r>
      <w:r w:rsidR="003B6A3F">
        <w:rPr>
          <w:rFonts w:ascii="Times New Roman" w:hAnsi="Times New Roman"/>
        </w:rPr>
        <w:t>01.01.2024</w:t>
      </w:r>
      <w:r w:rsidRPr="004F7F14">
        <w:rPr>
          <w:rFonts w:ascii="Times New Roman" w:hAnsi="Times New Roman"/>
        </w:rPr>
        <w:t xml:space="preserve"> года</w:t>
      </w:r>
    </w:p>
    <w:tbl>
      <w:tblPr>
        <w:tblpPr w:leftFromText="180" w:rightFromText="180" w:vertAnchor="text" w:tblpXSpec="center" w:tblpY="1"/>
        <w:tblOverlap w:val="neve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2268"/>
        <w:gridCol w:w="2410"/>
        <w:gridCol w:w="4253"/>
      </w:tblGrid>
      <w:tr w:rsidR="000D5BF0" w:rsidRPr="00673F6B" w:rsidTr="008D1646">
        <w:trPr>
          <w:cantSplit/>
          <w:trHeight w:val="20"/>
          <w:tblHeader/>
        </w:trPr>
        <w:tc>
          <w:tcPr>
            <w:tcW w:w="282"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 п/п</w:t>
            </w:r>
          </w:p>
        </w:tc>
        <w:tc>
          <w:tcPr>
            <w:tcW w:w="1198"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Наименование населенного пункта</w:t>
            </w:r>
          </w:p>
        </w:tc>
        <w:tc>
          <w:tcPr>
            <w:tcW w:w="1273" w:type="pct"/>
            <w:shd w:val="pct10" w:color="auto" w:fill="auto"/>
            <w:vAlign w:val="center"/>
            <w:hideMark/>
          </w:tcPr>
          <w:p w:rsidR="00C24A70" w:rsidRPr="00673F6B" w:rsidRDefault="00C24A70" w:rsidP="00A33DCA">
            <w:pPr>
              <w:spacing w:line="276" w:lineRule="auto"/>
              <w:jc w:val="center"/>
              <w:rPr>
                <w:b/>
                <w:sz w:val="22"/>
                <w:szCs w:val="22"/>
              </w:rPr>
            </w:pPr>
            <w:r w:rsidRPr="00673F6B">
              <w:rPr>
                <w:b/>
                <w:sz w:val="22"/>
                <w:szCs w:val="22"/>
              </w:rPr>
              <w:t>Численность</w:t>
            </w:r>
            <w:r w:rsidR="00D14926" w:rsidRPr="00673F6B">
              <w:rPr>
                <w:rFonts w:eastAsia="Calibri"/>
                <w:sz w:val="22"/>
                <w:szCs w:val="22"/>
              </w:rPr>
              <w:t xml:space="preserve"> </w:t>
            </w:r>
            <w:r w:rsidR="00D14926" w:rsidRPr="00673F6B">
              <w:rPr>
                <w:rFonts w:eastAsia="Calibri"/>
                <w:b/>
                <w:sz w:val="22"/>
                <w:szCs w:val="22"/>
              </w:rPr>
              <w:t>постоянного населения</w:t>
            </w:r>
            <w:r w:rsidRPr="00673F6B">
              <w:rPr>
                <w:b/>
                <w:sz w:val="22"/>
                <w:szCs w:val="22"/>
              </w:rPr>
              <w:t xml:space="preserve">, </w:t>
            </w:r>
            <w:r w:rsidR="00735B3C" w:rsidRPr="00673F6B">
              <w:rPr>
                <w:b/>
                <w:sz w:val="22"/>
                <w:szCs w:val="22"/>
              </w:rPr>
              <w:t>человек</w:t>
            </w:r>
          </w:p>
        </w:tc>
        <w:tc>
          <w:tcPr>
            <w:tcW w:w="2247" w:type="pct"/>
            <w:shd w:val="pct10" w:color="auto" w:fill="auto"/>
          </w:tcPr>
          <w:p w:rsidR="00C24A70" w:rsidRPr="00673F6B" w:rsidRDefault="00C24A70" w:rsidP="00A33DCA">
            <w:pPr>
              <w:spacing w:line="276" w:lineRule="auto"/>
              <w:jc w:val="center"/>
              <w:rPr>
                <w:b/>
                <w:sz w:val="22"/>
                <w:szCs w:val="22"/>
              </w:rPr>
            </w:pPr>
            <w:r w:rsidRPr="00673F6B">
              <w:rPr>
                <w:b/>
                <w:sz w:val="22"/>
                <w:szCs w:val="22"/>
              </w:rPr>
              <w:t xml:space="preserve">Удельный вес в общей численности населения </w:t>
            </w:r>
            <w:r w:rsidR="00D14926" w:rsidRPr="00673F6B">
              <w:rPr>
                <w:b/>
                <w:sz w:val="22"/>
                <w:szCs w:val="22"/>
              </w:rPr>
              <w:t xml:space="preserve">постоянного </w:t>
            </w:r>
            <w:r w:rsidRPr="00673F6B">
              <w:rPr>
                <w:b/>
                <w:sz w:val="22"/>
                <w:szCs w:val="22"/>
              </w:rPr>
              <w:t>муниципального образования, %</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1</w:t>
            </w:r>
          </w:p>
        </w:tc>
        <w:tc>
          <w:tcPr>
            <w:tcW w:w="1198" w:type="pct"/>
            <w:shd w:val="clear" w:color="auto" w:fill="auto"/>
            <w:vAlign w:val="center"/>
          </w:tcPr>
          <w:p w:rsidR="00C24A70" w:rsidRPr="00673F6B" w:rsidRDefault="00C24A70" w:rsidP="00A33DCA">
            <w:pPr>
              <w:spacing w:line="276" w:lineRule="auto"/>
              <w:jc w:val="both"/>
              <w:rPr>
                <w:sz w:val="22"/>
                <w:szCs w:val="22"/>
              </w:rPr>
            </w:pPr>
            <w:r w:rsidRPr="00673F6B">
              <w:rPr>
                <w:sz w:val="22"/>
                <w:szCs w:val="22"/>
              </w:rPr>
              <w:t>г. Анива</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9686</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46,</w:t>
            </w:r>
            <w:r w:rsidR="00B92FB3">
              <w:rPr>
                <w:sz w:val="22"/>
                <w:szCs w:val="22"/>
              </w:rPr>
              <w:t>2</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2</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Благовещенское</w:t>
            </w:r>
          </w:p>
        </w:tc>
        <w:tc>
          <w:tcPr>
            <w:tcW w:w="1273" w:type="pct"/>
            <w:shd w:val="clear" w:color="auto" w:fill="auto"/>
            <w:vAlign w:val="center"/>
          </w:tcPr>
          <w:p w:rsidR="00C24A70" w:rsidRPr="00673F6B" w:rsidRDefault="00D01075" w:rsidP="00A33DCA">
            <w:pPr>
              <w:spacing w:line="276" w:lineRule="auto"/>
              <w:jc w:val="center"/>
              <w:rPr>
                <w:sz w:val="22"/>
                <w:szCs w:val="22"/>
              </w:rPr>
            </w:pPr>
            <w:r w:rsidRPr="00673F6B">
              <w:rPr>
                <w:sz w:val="22"/>
                <w:szCs w:val="22"/>
              </w:rPr>
              <w:t>7</w:t>
            </w:r>
          </w:p>
        </w:tc>
        <w:tc>
          <w:tcPr>
            <w:tcW w:w="2247" w:type="pct"/>
            <w:shd w:val="clear" w:color="auto" w:fill="auto"/>
            <w:vAlign w:val="bottom"/>
          </w:tcPr>
          <w:p w:rsidR="00C24A70" w:rsidRPr="00673F6B" w:rsidRDefault="00735B3C" w:rsidP="00A33DCA">
            <w:pPr>
              <w:spacing w:line="276" w:lineRule="auto"/>
              <w:jc w:val="center"/>
              <w:rPr>
                <w:sz w:val="22"/>
                <w:szCs w:val="22"/>
              </w:rPr>
            </w:pPr>
            <w:r w:rsidRPr="00673F6B">
              <w:rPr>
                <w:sz w:val="22"/>
                <w:szCs w:val="22"/>
              </w:rPr>
              <w:t>менее 0,1</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3</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Воскресенское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240</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w:t>
            </w:r>
            <w:r w:rsidR="00B92FB3">
              <w:rPr>
                <w:sz w:val="22"/>
                <w:szCs w:val="22"/>
              </w:rPr>
              <w:t>1</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4</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Высокое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60</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0,</w:t>
            </w:r>
            <w:r w:rsidR="00500E0E" w:rsidRPr="00673F6B">
              <w:rPr>
                <w:sz w:val="22"/>
                <w:szCs w:val="22"/>
              </w:rPr>
              <w:t>3</w:t>
            </w:r>
          </w:p>
        </w:tc>
      </w:tr>
      <w:tr w:rsidR="000D5BF0" w:rsidRPr="00673F6B" w:rsidTr="008D1646">
        <w:trPr>
          <w:cantSplit/>
          <w:trHeight w:val="20"/>
          <w:tblHeader/>
        </w:trPr>
        <w:tc>
          <w:tcPr>
            <w:tcW w:w="282" w:type="pct"/>
            <w:shd w:val="clear" w:color="auto" w:fill="auto"/>
            <w:vAlign w:val="center"/>
          </w:tcPr>
          <w:p w:rsidR="00C24A70" w:rsidRPr="00673F6B" w:rsidRDefault="00C24A70" w:rsidP="00A33DCA">
            <w:pPr>
              <w:spacing w:line="276" w:lineRule="auto"/>
              <w:jc w:val="center"/>
              <w:rPr>
                <w:sz w:val="22"/>
                <w:szCs w:val="22"/>
              </w:rPr>
            </w:pPr>
            <w:r w:rsidRPr="00673F6B">
              <w:rPr>
                <w:sz w:val="22"/>
                <w:szCs w:val="22"/>
              </w:rPr>
              <w:t>5</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Зеленодольск</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39</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 xml:space="preserve">менее  </w:t>
            </w:r>
            <w:r w:rsidR="00C24A70" w:rsidRPr="00673F6B">
              <w:rPr>
                <w:sz w:val="22"/>
                <w:szCs w:val="22"/>
              </w:rPr>
              <w:t>0,1</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6</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Мицулевка</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194</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500E0E" w:rsidRPr="00673F6B">
              <w:rPr>
                <w:sz w:val="22"/>
                <w:szCs w:val="22"/>
              </w:rPr>
              <w:t>0</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7</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Новотроицкое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3055</w:t>
            </w:r>
          </w:p>
        </w:tc>
        <w:tc>
          <w:tcPr>
            <w:tcW w:w="2247" w:type="pct"/>
            <w:shd w:val="clear" w:color="auto" w:fill="auto"/>
            <w:vAlign w:val="bottom"/>
          </w:tcPr>
          <w:p w:rsidR="00B92FB3" w:rsidRPr="00673F6B" w:rsidRDefault="00B92FB3" w:rsidP="00B92FB3">
            <w:pPr>
              <w:spacing w:line="276" w:lineRule="auto"/>
              <w:jc w:val="center"/>
              <w:rPr>
                <w:sz w:val="22"/>
                <w:szCs w:val="22"/>
              </w:rPr>
            </w:pPr>
            <w:r>
              <w:rPr>
                <w:sz w:val="22"/>
                <w:szCs w:val="22"/>
              </w:rPr>
              <w:t>14,6</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8</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Огоньки</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383</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1,8</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9</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Песчанское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180</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0,</w:t>
            </w:r>
            <w:r w:rsidR="00500E0E" w:rsidRPr="00673F6B">
              <w:rPr>
                <w:sz w:val="22"/>
                <w:szCs w:val="22"/>
              </w:rPr>
              <w:t>9</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10</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Петропавловское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316</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B92FB3">
              <w:rPr>
                <w:sz w:val="22"/>
                <w:szCs w:val="22"/>
              </w:rPr>
              <w:t>5</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11</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Рыбацкое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371</w:t>
            </w:r>
          </w:p>
        </w:tc>
        <w:tc>
          <w:tcPr>
            <w:tcW w:w="2247" w:type="pct"/>
            <w:shd w:val="clear" w:color="auto" w:fill="auto"/>
            <w:vAlign w:val="bottom"/>
          </w:tcPr>
          <w:p w:rsidR="00C24A70" w:rsidRPr="00673F6B" w:rsidRDefault="00C24A70" w:rsidP="00A33DCA">
            <w:pPr>
              <w:spacing w:line="276" w:lineRule="auto"/>
              <w:jc w:val="center"/>
              <w:rPr>
                <w:sz w:val="22"/>
                <w:szCs w:val="22"/>
              </w:rPr>
            </w:pPr>
            <w:r w:rsidRPr="00673F6B">
              <w:rPr>
                <w:sz w:val="22"/>
                <w:szCs w:val="22"/>
              </w:rPr>
              <w:t>1,</w:t>
            </w:r>
            <w:r w:rsidR="00500E0E" w:rsidRPr="00673F6B">
              <w:rPr>
                <w:sz w:val="22"/>
                <w:szCs w:val="22"/>
              </w:rPr>
              <w:t>8</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12</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Таранай</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754</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3,</w:t>
            </w:r>
            <w:r w:rsidR="00B92FB3">
              <w:rPr>
                <w:sz w:val="22"/>
                <w:szCs w:val="22"/>
              </w:rPr>
              <w:t>6</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13</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Троицкое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5325</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25,</w:t>
            </w:r>
            <w:r w:rsidR="00B92FB3">
              <w:rPr>
                <w:sz w:val="22"/>
                <w:szCs w:val="22"/>
              </w:rPr>
              <w:t>4</w:t>
            </w:r>
          </w:p>
        </w:tc>
      </w:tr>
      <w:tr w:rsidR="000D5BF0" w:rsidRPr="00673F6B" w:rsidTr="008D1646">
        <w:trPr>
          <w:cantSplit/>
          <w:trHeight w:val="20"/>
          <w:tblHeader/>
        </w:trPr>
        <w:tc>
          <w:tcPr>
            <w:tcW w:w="282" w:type="pct"/>
            <w:shd w:val="clear" w:color="auto" w:fill="auto"/>
            <w:vAlign w:val="center"/>
          </w:tcPr>
          <w:p w:rsidR="00C24A70" w:rsidRPr="00673F6B" w:rsidRDefault="00AD4279" w:rsidP="00A33DCA">
            <w:pPr>
              <w:spacing w:line="276" w:lineRule="auto"/>
              <w:jc w:val="center"/>
              <w:rPr>
                <w:sz w:val="22"/>
                <w:szCs w:val="22"/>
              </w:rPr>
            </w:pPr>
            <w:r>
              <w:rPr>
                <w:sz w:val="22"/>
                <w:szCs w:val="22"/>
              </w:rPr>
              <w:t>14</w:t>
            </w:r>
          </w:p>
        </w:tc>
        <w:tc>
          <w:tcPr>
            <w:tcW w:w="1198" w:type="pct"/>
            <w:shd w:val="clear" w:color="auto" w:fill="auto"/>
            <w:vAlign w:val="center"/>
          </w:tcPr>
          <w:p w:rsidR="00C24A70" w:rsidRPr="00673F6B" w:rsidRDefault="00E2037B" w:rsidP="00A33DCA">
            <w:pPr>
              <w:spacing w:line="276" w:lineRule="auto"/>
              <w:jc w:val="both"/>
              <w:rPr>
                <w:sz w:val="22"/>
                <w:szCs w:val="22"/>
              </w:rPr>
            </w:pPr>
            <w:r w:rsidRPr="00673F6B">
              <w:rPr>
                <w:sz w:val="22"/>
                <w:szCs w:val="22"/>
              </w:rPr>
              <w:t>с.</w:t>
            </w:r>
            <w:r w:rsidR="00C24A70" w:rsidRPr="00673F6B">
              <w:rPr>
                <w:sz w:val="22"/>
                <w:szCs w:val="22"/>
              </w:rPr>
              <w:t xml:space="preserve"> Успенское</w:t>
            </w:r>
          </w:p>
        </w:tc>
        <w:tc>
          <w:tcPr>
            <w:tcW w:w="1273" w:type="pct"/>
            <w:shd w:val="clear" w:color="auto" w:fill="auto"/>
            <w:vAlign w:val="center"/>
          </w:tcPr>
          <w:p w:rsidR="00C24A70" w:rsidRPr="00673F6B" w:rsidRDefault="003B6A3F" w:rsidP="00A33DCA">
            <w:pPr>
              <w:spacing w:line="276" w:lineRule="auto"/>
              <w:jc w:val="center"/>
              <w:rPr>
                <w:sz w:val="22"/>
                <w:szCs w:val="22"/>
              </w:rPr>
            </w:pPr>
            <w:r>
              <w:rPr>
                <w:sz w:val="22"/>
                <w:szCs w:val="22"/>
              </w:rPr>
              <w:t>369</w:t>
            </w:r>
          </w:p>
        </w:tc>
        <w:tc>
          <w:tcPr>
            <w:tcW w:w="2247" w:type="pct"/>
            <w:shd w:val="clear" w:color="auto" w:fill="auto"/>
            <w:vAlign w:val="bottom"/>
          </w:tcPr>
          <w:p w:rsidR="00C24A70" w:rsidRPr="00673F6B" w:rsidRDefault="00500E0E" w:rsidP="00A33DCA">
            <w:pPr>
              <w:spacing w:line="276" w:lineRule="auto"/>
              <w:jc w:val="center"/>
              <w:rPr>
                <w:sz w:val="22"/>
                <w:szCs w:val="22"/>
              </w:rPr>
            </w:pPr>
            <w:r w:rsidRPr="00673F6B">
              <w:rPr>
                <w:sz w:val="22"/>
                <w:szCs w:val="22"/>
              </w:rPr>
              <w:t>1,</w:t>
            </w:r>
            <w:r w:rsidR="00B92FB3">
              <w:rPr>
                <w:sz w:val="22"/>
                <w:szCs w:val="22"/>
              </w:rPr>
              <w:t>8</w:t>
            </w:r>
          </w:p>
        </w:tc>
      </w:tr>
      <w:tr w:rsidR="000D5BF0" w:rsidRPr="00673F6B" w:rsidTr="008D1646">
        <w:trPr>
          <w:cantSplit/>
          <w:trHeight w:val="20"/>
          <w:tblHeader/>
        </w:trPr>
        <w:tc>
          <w:tcPr>
            <w:tcW w:w="1480" w:type="pct"/>
            <w:gridSpan w:val="2"/>
            <w:shd w:val="clear" w:color="auto" w:fill="auto"/>
            <w:vAlign w:val="center"/>
          </w:tcPr>
          <w:p w:rsidR="00C24A70" w:rsidRPr="00673F6B" w:rsidRDefault="00C24A70" w:rsidP="00673F6B">
            <w:pPr>
              <w:spacing w:line="276" w:lineRule="auto"/>
              <w:jc w:val="right"/>
              <w:rPr>
                <w:sz w:val="22"/>
                <w:szCs w:val="22"/>
              </w:rPr>
            </w:pPr>
            <w:r w:rsidRPr="00673F6B">
              <w:rPr>
                <w:sz w:val="22"/>
                <w:szCs w:val="22"/>
              </w:rPr>
              <w:t>Итого</w:t>
            </w:r>
          </w:p>
        </w:tc>
        <w:tc>
          <w:tcPr>
            <w:tcW w:w="1273" w:type="pct"/>
            <w:shd w:val="clear" w:color="auto" w:fill="auto"/>
            <w:vAlign w:val="center"/>
          </w:tcPr>
          <w:p w:rsidR="00C24A70" w:rsidRPr="00673F6B" w:rsidRDefault="00D01075" w:rsidP="003B6A3F">
            <w:pPr>
              <w:spacing w:line="276" w:lineRule="auto"/>
              <w:jc w:val="center"/>
              <w:rPr>
                <w:b/>
                <w:sz w:val="22"/>
                <w:szCs w:val="22"/>
              </w:rPr>
            </w:pPr>
            <w:r w:rsidRPr="00673F6B">
              <w:rPr>
                <w:b/>
                <w:sz w:val="22"/>
                <w:szCs w:val="22"/>
              </w:rPr>
              <w:t>20</w:t>
            </w:r>
            <w:r w:rsidR="003B6A3F">
              <w:rPr>
                <w:b/>
                <w:sz w:val="22"/>
                <w:szCs w:val="22"/>
              </w:rPr>
              <w:t>979</w:t>
            </w:r>
          </w:p>
        </w:tc>
        <w:tc>
          <w:tcPr>
            <w:tcW w:w="2247" w:type="pct"/>
            <w:shd w:val="clear" w:color="auto" w:fill="auto"/>
            <w:vAlign w:val="center"/>
          </w:tcPr>
          <w:p w:rsidR="00C24A70" w:rsidRPr="00673F6B" w:rsidRDefault="00C24A70" w:rsidP="00A33DCA">
            <w:pPr>
              <w:spacing w:line="276" w:lineRule="auto"/>
              <w:jc w:val="center"/>
              <w:rPr>
                <w:b/>
                <w:sz w:val="22"/>
                <w:szCs w:val="22"/>
              </w:rPr>
            </w:pPr>
            <w:r w:rsidRPr="00673F6B">
              <w:rPr>
                <w:b/>
                <w:sz w:val="22"/>
                <w:szCs w:val="22"/>
              </w:rPr>
              <w:t>100</w:t>
            </w:r>
          </w:p>
        </w:tc>
      </w:tr>
    </w:tbl>
    <w:p w:rsidR="008D1646" w:rsidRDefault="008D1646" w:rsidP="00A33DCA">
      <w:pPr>
        <w:spacing w:line="276" w:lineRule="auto"/>
        <w:ind w:firstLine="567"/>
        <w:jc w:val="both"/>
      </w:pPr>
    </w:p>
    <w:p w:rsidR="00027242" w:rsidRPr="004F7F14" w:rsidRDefault="00027242" w:rsidP="00A33DCA">
      <w:pPr>
        <w:spacing w:line="276" w:lineRule="auto"/>
        <w:ind w:firstLine="567"/>
        <w:jc w:val="both"/>
      </w:pPr>
      <w:r w:rsidRPr="004F7F14">
        <w:t xml:space="preserve">В возрастной структуре населения </w:t>
      </w:r>
      <w:r w:rsidR="00EA17A6">
        <w:t>Анивского муниципального округа</w:t>
      </w:r>
      <w:r w:rsidRPr="004F7F14">
        <w:t xml:space="preserve"> наблюдается снижение доли населения трудоспособного возраста до 2019 года, которое связано с процессом перехода в старшую возрастную группу многочисленного поколения 50-х, начала 60-х годов. На начало 202</w:t>
      </w:r>
      <w:r w:rsidR="000F36DC" w:rsidRPr="004F7F14">
        <w:t>3</w:t>
      </w:r>
      <w:r w:rsidRPr="004F7F14">
        <w:t xml:space="preserve"> года доля населения трудоспособного возраста увеличилась за счет миграционного притока и повышения пенсионного возраста. Возрастная структура населения </w:t>
      </w:r>
      <w:r w:rsidR="00EA17A6">
        <w:t>Анивского муниципального округа</w:t>
      </w:r>
      <w:r w:rsidRPr="004F7F14">
        <w:t xml:space="preserve"> представлена на рисунке ниже (</w:t>
      </w:r>
      <w:r w:rsidR="007110D8">
        <w:fldChar w:fldCharType="begin"/>
      </w:r>
      <w:r w:rsidR="007110D8">
        <w:instrText xml:space="preserve"> REF _Ref106727540 \h  \* MERGEFORMAT </w:instrText>
      </w:r>
      <w:r w:rsidR="007110D8">
        <w:fldChar w:fldCharType="separate"/>
      </w:r>
      <w:r w:rsidR="002A0961" w:rsidRPr="004F7F14">
        <w:t xml:space="preserve">Рисунок </w:t>
      </w:r>
      <w:r w:rsidR="002A0961">
        <w:t>2</w:t>
      </w:r>
      <w:r w:rsidR="007110D8">
        <w:fldChar w:fldCharType="end"/>
      </w:r>
      <w:r w:rsidRPr="004F7F14">
        <w:t>).</w:t>
      </w:r>
    </w:p>
    <w:p w:rsidR="00027242" w:rsidRPr="004F7F14" w:rsidRDefault="00027242" w:rsidP="00A33DCA">
      <w:pPr>
        <w:tabs>
          <w:tab w:val="left" w:pos="540"/>
        </w:tabs>
        <w:suppressAutoHyphens/>
        <w:spacing w:line="276" w:lineRule="auto"/>
        <w:jc w:val="center"/>
        <w:rPr>
          <w:i/>
        </w:rPr>
      </w:pPr>
      <w:r w:rsidRPr="004F7F14">
        <w:rPr>
          <w:noProof/>
        </w:rPr>
        <w:drawing>
          <wp:inline distT="0" distB="0" distL="0" distR="0" wp14:anchorId="6EB7AA04" wp14:editId="170257B0">
            <wp:extent cx="4295775" cy="2200275"/>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27242" w:rsidRPr="004F7F14" w:rsidRDefault="00A7279D" w:rsidP="002E7E82">
      <w:pPr>
        <w:pStyle w:val="af5"/>
        <w:spacing w:before="0" w:after="0" w:line="276" w:lineRule="auto"/>
        <w:ind w:left="567"/>
        <w:rPr>
          <w:rFonts w:ascii="Times New Roman" w:hAnsi="Times New Roman" w:cs="Times New Roman"/>
        </w:rPr>
      </w:pPr>
      <w:bookmarkStart w:id="98" w:name="_Ref106727540"/>
      <w:r w:rsidRPr="004F7F14">
        <w:rPr>
          <w:rFonts w:ascii="Times New Roman" w:hAnsi="Times New Roman" w:cs="Times New Roman"/>
        </w:rPr>
        <w:lastRenderedPageBreak/>
        <w:t xml:space="preserve">Рисунок </w:t>
      </w:r>
      <w:r w:rsidR="00B119E9" w:rsidRPr="004F7F14">
        <w:rPr>
          <w:rFonts w:ascii="Times New Roman" w:hAnsi="Times New Roman" w:cs="Times New Roman"/>
          <w:noProof/>
        </w:rPr>
        <w:fldChar w:fldCharType="begin"/>
      </w:r>
      <w:r w:rsidR="0050014B"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2</w:t>
      </w:r>
      <w:r w:rsidR="00B119E9" w:rsidRPr="004F7F14">
        <w:rPr>
          <w:rFonts w:ascii="Times New Roman" w:hAnsi="Times New Roman" w:cs="Times New Roman"/>
          <w:noProof/>
        </w:rPr>
        <w:fldChar w:fldCharType="end"/>
      </w:r>
      <w:bookmarkEnd w:id="98"/>
      <w:r w:rsidR="008D1646">
        <w:rPr>
          <w:rFonts w:ascii="Times New Roman" w:hAnsi="Times New Roman" w:cs="Times New Roman"/>
        </w:rPr>
        <w:t xml:space="preserve">. </w:t>
      </w:r>
      <w:r w:rsidR="00027242" w:rsidRPr="004F7F14">
        <w:rPr>
          <w:rFonts w:ascii="Times New Roman" w:hAnsi="Times New Roman" w:cs="Times New Roman"/>
        </w:rPr>
        <w:t xml:space="preserve">Возрастная структура населения </w:t>
      </w:r>
      <w:r w:rsidR="00EA17A6">
        <w:rPr>
          <w:rFonts w:ascii="Times New Roman" w:hAnsi="Times New Roman" w:cs="Times New Roman"/>
        </w:rPr>
        <w:t>Анивского муниципального округа</w:t>
      </w:r>
      <w:r w:rsidR="00027242" w:rsidRPr="004F7F14">
        <w:rPr>
          <w:rFonts w:ascii="Times New Roman" w:hAnsi="Times New Roman" w:cs="Times New Roman"/>
        </w:rPr>
        <w:t xml:space="preserve"> (на начало года), % от общей численности населения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С 2014 по 2019 год наблюдается снижение естественного прироста населения. По итогам 202</w:t>
      </w:r>
      <w:r w:rsidR="000F36DC" w:rsidRPr="004F7F14">
        <w:rPr>
          <w:rFonts w:ascii="Times New Roman" w:hAnsi="Times New Roman" w:cs="Times New Roman"/>
        </w:rPr>
        <w:t>3</w:t>
      </w:r>
      <w:r w:rsidRPr="004F7F14">
        <w:rPr>
          <w:rFonts w:ascii="Times New Roman" w:hAnsi="Times New Roman" w:cs="Times New Roman"/>
        </w:rPr>
        <w:t xml:space="preserve"> года зафиксирована естественная убыль населения в количестве </w:t>
      </w:r>
      <w:r w:rsidR="000F36DC" w:rsidRPr="004F7F14">
        <w:rPr>
          <w:rFonts w:ascii="Times New Roman" w:hAnsi="Times New Roman" w:cs="Times New Roman"/>
        </w:rPr>
        <w:t>40</w:t>
      </w:r>
      <w:r w:rsidRPr="004F7F14">
        <w:rPr>
          <w:rFonts w:ascii="Times New Roman" w:hAnsi="Times New Roman" w:cs="Times New Roman"/>
        </w:rPr>
        <w:t xml:space="preserve"> человек. Естественная убыль населения в основном связана со снижением </w:t>
      </w:r>
      <w:r w:rsidR="00797C82" w:rsidRPr="004F7F14">
        <w:rPr>
          <w:rFonts w:ascii="Times New Roman" w:hAnsi="Times New Roman" w:cs="Times New Roman"/>
        </w:rPr>
        <w:t xml:space="preserve">уровня </w:t>
      </w:r>
      <w:r w:rsidRPr="004F7F14">
        <w:rPr>
          <w:rFonts w:ascii="Times New Roman" w:hAnsi="Times New Roman" w:cs="Times New Roman"/>
        </w:rPr>
        <w:t xml:space="preserve">рождаемости за счет </w:t>
      </w:r>
      <w:r w:rsidRPr="009A29DE">
        <w:rPr>
          <w:rFonts w:ascii="Times New Roman" w:hAnsi="Times New Roman" w:cs="Times New Roman"/>
        </w:rPr>
        <w:t xml:space="preserve">уменьшения </w:t>
      </w:r>
      <w:r w:rsidR="00027242" w:rsidRPr="009A29DE">
        <w:rPr>
          <w:rFonts w:ascii="Times New Roman" w:hAnsi="Times New Roman" w:cs="Times New Roman"/>
        </w:rPr>
        <w:t>численности</w:t>
      </w:r>
      <w:r w:rsidRPr="009A29DE">
        <w:rPr>
          <w:rFonts w:ascii="Times New Roman" w:hAnsi="Times New Roman" w:cs="Times New Roman"/>
        </w:rPr>
        <w:t xml:space="preserve"> женщин фертильного возраста и увеличением </w:t>
      </w:r>
      <w:r w:rsidR="00027242" w:rsidRPr="009A29DE">
        <w:rPr>
          <w:rFonts w:ascii="Times New Roman" w:hAnsi="Times New Roman" w:cs="Times New Roman"/>
        </w:rPr>
        <w:t xml:space="preserve">уровня </w:t>
      </w:r>
      <w:r w:rsidRPr="009A29DE">
        <w:rPr>
          <w:rFonts w:ascii="Times New Roman" w:hAnsi="Times New Roman" w:cs="Times New Roman"/>
        </w:rPr>
        <w:t>смертности</w:t>
      </w:r>
      <w:r w:rsidR="00027242" w:rsidRPr="009A29DE">
        <w:rPr>
          <w:rFonts w:ascii="Times New Roman" w:hAnsi="Times New Roman" w:cs="Times New Roman"/>
        </w:rPr>
        <w:t xml:space="preserve"> населения</w:t>
      </w:r>
      <w:r w:rsidRPr="009A29DE">
        <w:rPr>
          <w:rFonts w:ascii="Times New Roman" w:hAnsi="Times New Roman" w:cs="Times New Roman"/>
        </w:rPr>
        <w:t xml:space="preserve">. Естественное движение населения </w:t>
      </w:r>
      <w:r w:rsidR="00EA17A6" w:rsidRPr="009A29DE">
        <w:rPr>
          <w:rFonts w:ascii="Times New Roman" w:hAnsi="Times New Roman" w:cs="Times New Roman"/>
        </w:rPr>
        <w:t>Анивского муниципального округа</w:t>
      </w:r>
      <w:r w:rsidRPr="009A29DE">
        <w:rPr>
          <w:rFonts w:ascii="Times New Roman" w:hAnsi="Times New Roman" w:cs="Times New Roman"/>
        </w:rPr>
        <w:t xml:space="preserve"> за период 201</w:t>
      </w:r>
      <w:r w:rsidR="000F36DC" w:rsidRPr="009A29DE">
        <w:rPr>
          <w:rFonts w:ascii="Times New Roman" w:hAnsi="Times New Roman" w:cs="Times New Roman"/>
        </w:rPr>
        <w:t>7</w:t>
      </w:r>
      <w:r w:rsidRPr="009A29DE">
        <w:rPr>
          <w:rFonts w:ascii="Times New Roman" w:hAnsi="Times New Roman" w:cs="Times New Roman"/>
        </w:rPr>
        <w:t>–202</w:t>
      </w:r>
      <w:r w:rsidR="009A29DE" w:rsidRPr="009A29DE">
        <w:rPr>
          <w:rFonts w:ascii="Times New Roman" w:hAnsi="Times New Roman" w:cs="Times New Roman"/>
        </w:rPr>
        <w:t>4</w:t>
      </w:r>
      <w:r w:rsidRPr="009A29DE">
        <w:rPr>
          <w:rFonts w:ascii="Times New Roman" w:hAnsi="Times New Roman" w:cs="Times New Roman"/>
        </w:rPr>
        <w:t xml:space="preserve"> гг</w:t>
      </w:r>
      <w:r w:rsidRPr="004F7F14">
        <w:rPr>
          <w:rFonts w:ascii="Times New Roman" w:hAnsi="Times New Roman" w:cs="Times New Roman"/>
        </w:rPr>
        <w:t>. приведено в таблице ниже (</w:t>
      </w:r>
      <w:r w:rsidR="007110D8">
        <w:fldChar w:fldCharType="begin"/>
      </w:r>
      <w:r w:rsidR="007110D8">
        <w:instrText xml:space="preserve"> REF _Ref468813695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0561A">
        <w:rPr>
          <w:rFonts w:ascii="Times New Roman" w:hAnsi="Times New Roman" w:cs="Times New Roman"/>
        </w:rPr>
        <w:t>2.</w:t>
      </w:r>
      <w:r w:rsidR="00A214AD" w:rsidRPr="004F7F14">
        <w:rPr>
          <w:rFonts w:ascii="Times New Roman" w:hAnsi="Times New Roman" w:cs="Times New Roman"/>
        </w:rPr>
        <w:t>5</w:t>
      </w:r>
      <w:r w:rsidR="00A0561A">
        <w:rPr>
          <w:rFonts w:ascii="Times New Roman" w:hAnsi="Times New Roman" w:cs="Times New Roman"/>
        </w:rPr>
        <w:t>-2</w:t>
      </w:r>
      <w:r w:rsidRPr="004F7F14">
        <w:rPr>
          <w:rFonts w:ascii="Times New Roman" w:hAnsi="Times New Roman" w:cs="Times New Roman"/>
        </w:rPr>
        <w:t>).</w:t>
      </w:r>
    </w:p>
    <w:p w:rsidR="00A0561A" w:rsidRDefault="00C24A70" w:rsidP="00A0561A">
      <w:pPr>
        <w:pStyle w:val="af8"/>
        <w:spacing w:line="276" w:lineRule="auto"/>
        <w:jc w:val="right"/>
        <w:rPr>
          <w:rFonts w:ascii="Times New Roman" w:hAnsi="Times New Roman"/>
        </w:rPr>
      </w:pPr>
      <w:bookmarkStart w:id="99" w:name="_Ref468813695"/>
      <w:r w:rsidRPr="004F7F14">
        <w:rPr>
          <w:rFonts w:ascii="Times New Roman" w:hAnsi="Times New Roman"/>
        </w:rPr>
        <w:t xml:space="preserve">Таблица </w:t>
      </w:r>
      <w:bookmarkEnd w:id="99"/>
      <w:r w:rsidR="00A0561A">
        <w:rPr>
          <w:rFonts w:ascii="Times New Roman" w:hAnsi="Times New Roman"/>
        </w:rPr>
        <w:t>2.5-2</w:t>
      </w:r>
    </w:p>
    <w:p w:rsidR="00C24A70" w:rsidRPr="004F7F14" w:rsidRDefault="00C24A70" w:rsidP="00A0561A">
      <w:pPr>
        <w:pStyle w:val="af8"/>
        <w:spacing w:line="276" w:lineRule="auto"/>
        <w:jc w:val="center"/>
        <w:rPr>
          <w:rFonts w:ascii="Times New Roman" w:hAnsi="Times New Roman"/>
        </w:rPr>
      </w:pPr>
      <w:r w:rsidRPr="004F7F14">
        <w:rPr>
          <w:rFonts w:ascii="Times New Roman" w:hAnsi="Times New Roman"/>
        </w:rPr>
        <w:t xml:space="preserve">Естественное движение населения </w:t>
      </w:r>
      <w:r w:rsidR="00EA17A6">
        <w:rPr>
          <w:rFonts w:ascii="Times New Roman" w:hAnsi="Times New Roman"/>
        </w:rPr>
        <w:t>Анивского муниципального округа</w:t>
      </w:r>
      <w:r w:rsidRPr="004F7F14">
        <w:rPr>
          <w:rFonts w:ascii="Times New Roman" w:hAnsi="Times New Roman"/>
        </w:rPr>
        <w:t xml:space="preserve"> </w:t>
      </w:r>
      <w:r w:rsidRPr="004F7F14">
        <w:rPr>
          <w:rFonts w:ascii="Times New Roman" w:hAnsi="Times New Roman"/>
        </w:rPr>
        <w:br/>
        <w:t>за период 201</w:t>
      </w:r>
      <w:r w:rsidR="000F36DC" w:rsidRPr="004F7F14">
        <w:rPr>
          <w:rFonts w:ascii="Times New Roman" w:hAnsi="Times New Roman"/>
        </w:rPr>
        <w:t>7</w:t>
      </w:r>
      <w:r w:rsidRPr="004F7F14">
        <w:rPr>
          <w:rFonts w:ascii="Times New Roman" w:hAnsi="Times New Roman"/>
        </w:rPr>
        <w:t>-202</w:t>
      </w:r>
      <w:r w:rsidR="009A29DE" w:rsidRPr="009A29DE">
        <w:rPr>
          <w:rFonts w:ascii="Times New Roman" w:hAnsi="Times New Roman"/>
        </w:rPr>
        <w:t>4</w:t>
      </w:r>
      <w:r w:rsidRPr="004F7F14">
        <w:rPr>
          <w:rFonts w:ascii="Times New Roman" w:hAnsi="Times New Roman"/>
        </w:rPr>
        <w:t xml:space="preserve"> гг., человек</w:t>
      </w:r>
    </w:p>
    <w:tbl>
      <w:tblPr>
        <w:tblW w:w="10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3"/>
        <w:gridCol w:w="709"/>
        <w:gridCol w:w="851"/>
        <w:gridCol w:w="850"/>
        <w:gridCol w:w="851"/>
        <w:gridCol w:w="850"/>
        <w:gridCol w:w="851"/>
        <w:gridCol w:w="850"/>
        <w:gridCol w:w="851"/>
      </w:tblGrid>
      <w:tr w:rsidR="00734054" w:rsidRPr="00A0561A" w:rsidTr="00734054">
        <w:trPr>
          <w:trHeight w:hRule="exact" w:val="345"/>
          <w:tblHeader/>
          <w:jc w:val="center"/>
        </w:trPr>
        <w:tc>
          <w:tcPr>
            <w:tcW w:w="3353" w:type="dxa"/>
            <w:vMerge w:val="restart"/>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Наименование показателя</w:t>
            </w:r>
          </w:p>
        </w:tc>
        <w:tc>
          <w:tcPr>
            <w:tcW w:w="6663" w:type="dxa"/>
            <w:gridSpan w:val="8"/>
            <w:shd w:val="pct10" w:color="auto" w:fill="auto"/>
            <w:vAlign w:val="center"/>
          </w:tcPr>
          <w:p w:rsidR="00734054" w:rsidRPr="0004458A" w:rsidRDefault="00734054" w:rsidP="00A0561A">
            <w:pPr>
              <w:spacing w:line="276" w:lineRule="auto"/>
              <w:jc w:val="center"/>
              <w:rPr>
                <w:rFonts w:eastAsia="Calibri"/>
                <w:b/>
                <w:sz w:val="20"/>
              </w:rPr>
            </w:pPr>
            <w:r w:rsidRPr="0004458A">
              <w:rPr>
                <w:rFonts w:eastAsia="Calibri"/>
                <w:b/>
                <w:sz w:val="20"/>
              </w:rPr>
              <w:t>Годы</w:t>
            </w:r>
          </w:p>
        </w:tc>
      </w:tr>
      <w:tr w:rsidR="00734054" w:rsidRPr="00A0561A" w:rsidTr="00D12B28">
        <w:trPr>
          <w:trHeight w:hRule="exact" w:val="279"/>
          <w:tblHeader/>
          <w:jc w:val="center"/>
        </w:trPr>
        <w:tc>
          <w:tcPr>
            <w:tcW w:w="3353" w:type="dxa"/>
            <w:vMerge/>
            <w:shd w:val="pct10" w:color="auto" w:fill="auto"/>
            <w:vAlign w:val="center"/>
          </w:tcPr>
          <w:p w:rsidR="00734054" w:rsidRPr="0004458A" w:rsidRDefault="00734054" w:rsidP="00A0561A">
            <w:pPr>
              <w:spacing w:line="276" w:lineRule="auto"/>
              <w:jc w:val="center"/>
              <w:rPr>
                <w:rFonts w:eastAsia="Calibri"/>
                <w:b/>
                <w:sz w:val="20"/>
                <w:szCs w:val="20"/>
              </w:rPr>
            </w:pPr>
          </w:p>
        </w:tc>
        <w:tc>
          <w:tcPr>
            <w:tcW w:w="709"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2017</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2018</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2019</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2020</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2021</w:t>
            </w:r>
          </w:p>
        </w:tc>
        <w:tc>
          <w:tcPr>
            <w:tcW w:w="851"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2022</w:t>
            </w:r>
          </w:p>
        </w:tc>
        <w:tc>
          <w:tcPr>
            <w:tcW w:w="850" w:type="dxa"/>
            <w:shd w:val="pct10" w:color="auto" w:fill="auto"/>
            <w:vAlign w:val="center"/>
          </w:tcPr>
          <w:p w:rsidR="00734054" w:rsidRPr="0004458A" w:rsidRDefault="00734054" w:rsidP="00A0561A">
            <w:pPr>
              <w:spacing w:line="276" w:lineRule="auto"/>
              <w:jc w:val="center"/>
              <w:rPr>
                <w:rFonts w:eastAsia="Calibri"/>
                <w:b/>
                <w:sz w:val="20"/>
                <w:szCs w:val="20"/>
              </w:rPr>
            </w:pPr>
            <w:r w:rsidRPr="0004458A">
              <w:rPr>
                <w:rFonts w:eastAsia="Calibri"/>
                <w:b/>
                <w:sz w:val="20"/>
                <w:szCs w:val="20"/>
              </w:rPr>
              <w:t>2023</w:t>
            </w:r>
          </w:p>
        </w:tc>
        <w:tc>
          <w:tcPr>
            <w:tcW w:w="851" w:type="dxa"/>
            <w:shd w:val="pct10" w:color="auto" w:fill="auto"/>
            <w:vAlign w:val="center"/>
          </w:tcPr>
          <w:p w:rsidR="00734054" w:rsidRPr="0004458A" w:rsidRDefault="00734054" w:rsidP="00D12B28">
            <w:pPr>
              <w:spacing w:line="276" w:lineRule="auto"/>
              <w:jc w:val="center"/>
              <w:rPr>
                <w:rFonts w:eastAsia="Calibri"/>
                <w:b/>
                <w:sz w:val="20"/>
                <w:szCs w:val="20"/>
              </w:rPr>
            </w:pPr>
            <w:r>
              <w:rPr>
                <w:rFonts w:eastAsia="Calibri"/>
                <w:b/>
                <w:sz w:val="20"/>
                <w:szCs w:val="20"/>
              </w:rPr>
              <w:t>2024</w:t>
            </w:r>
          </w:p>
        </w:tc>
      </w:tr>
      <w:tr w:rsidR="00734054" w:rsidRPr="00A0561A" w:rsidTr="00D12B28">
        <w:trPr>
          <w:trHeight w:hRule="exact" w:val="357"/>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Число родившихся</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232</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218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209</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164</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163</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160</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170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176</w:t>
            </w:r>
          </w:p>
        </w:tc>
      </w:tr>
      <w:tr w:rsidR="00734054" w:rsidRPr="00A0561A" w:rsidTr="00D12B28">
        <w:trPr>
          <w:trHeight w:hRule="exact" w:val="420"/>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Число умерших</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166</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196</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209</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192</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254</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198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210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210</w:t>
            </w:r>
          </w:p>
        </w:tc>
      </w:tr>
      <w:tr w:rsidR="00734054" w:rsidRPr="00A0561A" w:rsidTr="00D12B28">
        <w:trPr>
          <w:trHeight w:hRule="exact" w:val="493"/>
          <w:jc w:val="center"/>
        </w:trPr>
        <w:tc>
          <w:tcPr>
            <w:tcW w:w="3353"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 xml:space="preserve">Естественный прирост (убыль) </w:t>
            </w:r>
            <w:r w:rsidRPr="0004458A">
              <w:rPr>
                <w:rFonts w:eastAsia="Calibri"/>
                <w:sz w:val="20"/>
              </w:rPr>
              <w:t>населения</w:t>
            </w:r>
          </w:p>
        </w:tc>
        <w:tc>
          <w:tcPr>
            <w:tcW w:w="709"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66</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22</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0</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-28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-91</w:t>
            </w:r>
          </w:p>
        </w:tc>
        <w:tc>
          <w:tcPr>
            <w:tcW w:w="851"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-38</w:t>
            </w:r>
          </w:p>
        </w:tc>
        <w:tc>
          <w:tcPr>
            <w:tcW w:w="850" w:type="dxa"/>
            <w:shd w:val="clear" w:color="auto" w:fill="auto"/>
            <w:vAlign w:val="center"/>
          </w:tcPr>
          <w:p w:rsidR="00734054" w:rsidRPr="0004458A" w:rsidRDefault="00734054" w:rsidP="00A0561A">
            <w:pPr>
              <w:spacing w:line="276" w:lineRule="auto"/>
              <w:jc w:val="center"/>
              <w:rPr>
                <w:rFonts w:eastAsia="Calibri"/>
                <w:sz w:val="20"/>
                <w:szCs w:val="20"/>
              </w:rPr>
            </w:pPr>
            <w:r w:rsidRPr="0004458A">
              <w:rPr>
                <w:rFonts w:eastAsia="Calibri"/>
                <w:sz w:val="20"/>
                <w:szCs w:val="20"/>
              </w:rPr>
              <w:t>-40</w:t>
            </w:r>
          </w:p>
        </w:tc>
        <w:tc>
          <w:tcPr>
            <w:tcW w:w="851" w:type="dxa"/>
            <w:vAlign w:val="center"/>
          </w:tcPr>
          <w:p w:rsidR="00734054" w:rsidRPr="00D12B28" w:rsidRDefault="00D12B28" w:rsidP="00D12B28">
            <w:pPr>
              <w:spacing w:line="276" w:lineRule="auto"/>
              <w:jc w:val="center"/>
              <w:rPr>
                <w:rFonts w:eastAsia="Calibri"/>
                <w:sz w:val="20"/>
                <w:szCs w:val="20"/>
                <w:lang w:val="en-US"/>
              </w:rPr>
            </w:pPr>
            <w:r>
              <w:rPr>
                <w:rFonts w:eastAsia="Calibri"/>
                <w:sz w:val="20"/>
                <w:szCs w:val="20"/>
                <w:lang w:val="en-US"/>
              </w:rPr>
              <w:t>-34</w:t>
            </w:r>
          </w:p>
        </w:tc>
      </w:tr>
    </w:tbl>
    <w:p w:rsidR="00A0561A" w:rsidRDefault="00A0561A" w:rsidP="00A33DCA">
      <w:pPr>
        <w:pStyle w:val="a9"/>
        <w:spacing w:before="0" w:after="0" w:line="276" w:lineRule="auto"/>
        <w:rPr>
          <w:rFonts w:ascii="Times New Roman" w:hAnsi="Times New Roman" w:cs="Times New Roman"/>
        </w:rPr>
      </w:pPr>
    </w:p>
    <w:p w:rsidR="00C24A70" w:rsidRPr="009A29DE"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естественного и миграционного движения населения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позволяет сделать вывод о низкой смертности населения в сравнении с показателями по Сахалинской области и Российской Федерации. В основном показатели рождаемости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превышают показатели по Российской Федерации. Снижение показателей рождаемости является общероссийской тенденцией, которая связана со вступлением в детородный возраст поколения конца 90-х, начала 2000-х годов – самого малочисленного поколения в послевоенной истории. </w:t>
      </w:r>
      <w:r w:rsidRPr="009A29DE">
        <w:rPr>
          <w:rFonts w:ascii="Times New Roman" w:hAnsi="Times New Roman" w:cs="Times New Roman"/>
        </w:rPr>
        <w:t>Положительным демографическим фактором является миграционный прирост населения по итогам 2020</w:t>
      </w:r>
      <w:r w:rsidR="009A29DE" w:rsidRPr="009A29DE">
        <w:rPr>
          <w:rFonts w:ascii="Times New Roman" w:hAnsi="Times New Roman" w:cs="Times New Roman"/>
        </w:rPr>
        <w:t>-2023 гг.</w:t>
      </w:r>
      <w:r w:rsidRPr="009A29DE">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9A29DE">
        <w:rPr>
          <w:rFonts w:ascii="Times New Roman" w:hAnsi="Times New Roman" w:cs="Times New Roman"/>
        </w:rPr>
        <w:t xml:space="preserve">Миграционное движение населения </w:t>
      </w:r>
      <w:r w:rsidR="00EA17A6" w:rsidRPr="009A29DE">
        <w:rPr>
          <w:rFonts w:ascii="Times New Roman" w:hAnsi="Times New Roman" w:cs="Times New Roman"/>
        </w:rPr>
        <w:t>Анивского муниципального округа</w:t>
      </w:r>
      <w:r w:rsidRPr="009A29DE">
        <w:rPr>
          <w:rFonts w:ascii="Times New Roman" w:hAnsi="Times New Roman" w:cs="Times New Roman"/>
        </w:rPr>
        <w:t xml:space="preserve"> за период 201</w:t>
      </w:r>
      <w:r w:rsidR="008668E7" w:rsidRPr="009A29DE">
        <w:rPr>
          <w:rFonts w:ascii="Times New Roman" w:hAnsi="Times New Roman" w:cs="Times New Roman"/>
        </w:rPr>
        <w:t>8 – 202</w:t>
      </w:r>
      <w:r w:rsidR="009A29DE" w:rsidRPr="009A29DE">
        <w:rPr>
          <w:rFonts w:ascii="Times New Roman" w:hAnsi="Times New Roman" w:cs="Times New Roman"/>
        </w:rPr>
        <w:t>4</w:t>
      </w:r>
      <w:r w:rsidRPr="009A29DE">
        <w:rPr>
          <w:rFonts w:ascii="Times New Roman" w:hAnsi="Times New Roman" w:cs="Times New Roman"/>
        </w:rPr>
        <w:t xml:space="preserve"> гг. приведено в таблице ниже (</w:t>
      </w:r>
      <w:r w:rsidR="007110D8">
        <w:fldChar w:fldCharType="begin"/>
      </w:r>
      <w:r w:rsidR="007110D8">
        <w:instrText xml:space="preserve"> REF _Ref519155903 \h  \* MERGEFORMAT </w:instrText>
      </w:r>
      <w:r w:rsidR="007110D8">
        <w:fldChar w:fldCharType="separate"/>
      </w:r>
      <w:r w:rsidR="002A0961" w:rsidRPr="009A29DE">
        <w:rPr>
          <w:rFonts w:ascii="Times New Roman" w:hAnsi="Times New Roman" w:cs="Times New Roman"/>
        </w:rPr>
        <w:t>Таблица</w:t>
      </w:r>
      <w:r w:rsidR="007110D8">
        <w:fldChar w:fldCharType="end"/>
      </w:r>
      <w:r w:rsidR="00E8490B" w:rsidRPr="009A29DE">
        <w:t xml:space="preserve"> </w:t>
      </w:r>
      <w:r w:rsidR="00A0561A" w:rsidRPr="009A29DE">
        <w:rPr>
          <w:rFonts w:ascii="Times New Roman" w:hAnsi="Times New Roman" w:cs="Times New Roman"/>
        </w:rPr>
        <w:t>2.5-</w:t>
      </w:r>
      <w:r w:rsidR="00734054" w:rsidRPr="009A29DE">
        <w:rPr>
          <w:rFonts w:ascii="Times New Roman" w:hAnsi="Times New Roman" w:cs="Times New Roman"/>
        </w:rPr>
        <w:t>3</w:t>
      </w:r>
      <w:r w:rsidRPr="009A29DE">
        <w:rPr>
          <w:rFonts w:ascii="Times New Roman" w:hAnsi="Times New Roman" w:cs="Times New Roman"/>
        </w:rPr>
        <w:t>).</w:t>
      </w:r>
    </w:p>
    <w:p w:rsidR="0004458A" w:rsidRDefault="00C24A70" w:rsidP="0004458A">
      <w:pPr>
        <w:pStyle w:val="af8"/>
        <w:spacing w:line="276" w:lineRule="auto"/>
        <w:jc w:val="right"/>
        <w:rPr>
          <w:rFonts w:ascii="Times New Roman" w:hAnsi="Times New Roman"/>
        </w:rPr>
      </w:pPr>
      <w:bookmarkStart w:id="100" w:name="_Ref519155903"/>
      <w:r w:rsidRPr="004F7F14">
        <w:rPr>
          <w:rFonts w:ascii="Times New Roman" w:hAnsi="Times New Roman"/>
        </w:rPr>
        <w:t>Таблица</w:t>
      </w:r>
      <w:bookmarkEnd w:id="100"/>
      <w:r w:rsidR="00734054">
        <w:rPr>
          <w:rFonts w:ascii="Times New Roman" w:hAnsi="Times New Roman"/>
        </w:rPr>
        <w:t xml:space="preserve"> 2.5-3</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Миграционное движение населения </w:t>
      </w:r>
      <w:r w:rsidR="00EA17A6">
        <w:rPr>
          <w:rFonts w:ascii="Times New Roman" w:hAnsi="Times New Roman"/>
        </w:rPr>
        <w:t>Анивского муниципального округа</w:t>
      </w:r>
      <w:r w:rsidRPr="004F7F14">
        <w:rPr>
          <w:rFonts w:ascii="Times New Roman" w:hAnsi="Times New Roman"/>
        </w:rPr>
        <w:t xml:space="preserve"> за период 201</w:t>
      </w:r>
      <w:r w:rsidR="008668E7" w:rsidRPr="004F7F14">
        <w:rPr>
          <w:rFonts w:ascii="Times New Roman" w:hAnsi="Times New Roman"/>
        </w:rPr>
        <w:t>8 – 202</w:t>
      </w:r>
      <w:r w:rsidR="009A29DE" w:rsidRPr="009A29DE">
        <w:rPr>
          <w:rFonts w:ascii="Times New Roman" w:hAnsi="Times New Roman"/>
        </w:rPr>
        <w:t>4</w:t>
      </w:r>
      <w:r w:rsidRPr="004F7F14">
        <w:rPr>
          <w:rFonts w:ascii="Times New Roman" w:hAnsi="Times New Roman"/>
        </w:rPr>
        <w:t xml:space="preserve"> гг., человек</w:t>
      </w:r>
    </w:p>
    <w:tbl>
      <w:tblPr>
        <w:tblW w:w="97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92"/>
        <w:gridCol w:w="893"/>
        <w:gridCol w:w="992"/>
        <w:gridCol w:w="850"/>
        <w:gridCol w:w="993"/>
        <w:gridCol w:w="992"/>
        <w:gridCol w:w="1134"/>
        <w:gridCol w:w="992"/>
      </w:tblGrid>
      <w:tr w:rsidR="00734054" w:rsidRPr="004F7F14" w:rsidTr="00DD1BC1">
        <w:trPr>
          <w:trHeight w:hRule="exact" w:val="421"/>
          <w:tblHeader/>
          <w:jc w:val="center"/>
        </w:trPr>
        <w:tc>
          <w:tcPr>
            <w:tcW w:w="28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Наименование показателя</w:t>
            </w:r>
          </w:p>
        </w:tc>
        <w:tc>
          <w:tcPr>
            <w:tcW w:w="893"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2018 г.</w:t>
            </w:r>
          </w:p>
        </w:tc>
        <w:tc>
          <w:tcPr>
            <w:tcW w:w="9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2019 г.</w:t>
            </w:r>
          </w:p>
        </w:tc>
        <w:tc>
          <w:tcPr>
            <w:tcW w:w="850"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2020 г.</w:t>
            </w:r>
          </w:p>
        </w:tc>
        <w:tc>
          <w:tcPr>
            <w:tcW w:w="993"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2021 г.</w:t>
            </w:r>
          </w:p>
        </w:tc>
        <w:tc>
          <w:tcPr>
            <w:tcW w:w="992"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2022 г.</w:t>
            </w:r>
          </w:p>
        </w:tc>
        <w:tc>
          <w:tcPr>
            <w:tcW w:w="1134" w:type="dxa"/>
            <w:shd w:val="pct10" w:color="auto" w:fill="auto"/>
            <w:vAlign w:val="center"/>
          </w:tcPr>
          <w:p w:rsidR="00734054" w:rsidRPr="004F7F14" w:rsidRDefault="00734054" w:rsidP="00DD1BC1">
            <w:pPr>
              <w:spacing w:line="276" w:lineRule="auto"/>
              <w:jc w:val="center"/>
              <w:rPr>
                <w:rFonts w:eastAsia="Calibri"/>
                <w:b/>
                <w:sz w:val="20"/>
                <w:szCs w:val="20"/>
              </w:rPr>
            </w:pPr>
            <w:r w:rsidRPr="004F7F14">
              <w:rPr>
                <w:rFonts w:eastAsia="Calibri"/>
                <w:b/>
                <w:sz w:val="20"/>
                <w:szCs w:val="20"/>
              </w:rPr>
              <w:t>2023 г.</w:t>
            </w:r>
          </w:p>
        </w:tc>
        <w:tc>
          <w:tcPr>
            <w:tcW w:w="992" w:type="dxa"/>
            <w:shd w:val="pct10" w:color="auto" w:fill="auto"/>
            <w:vAlign w:val="center"/>
          </w:tcPr>
          <w:p w:rsidR="00734054" w:rsidRPr="004F7F14" w:rsidRDefault="00DD1BC1" w:rsidP="00DD1BC1">
            <w:pPr>
              <w:spacing w:line="276" w:lineRule="auto"/>
              <w:jc w:val="center"/>
              <w:rPr>
                <w:rFonts w:eastAsia="Calibri"/>
                <w:b/>
                <w:sz w:val="20"/>
                <w:szCs w:val="20"/>
              </w:rPr>
            </w:pPr>
            <w:r>
              <w:rPr>
                <w:rFonts w:eastAsia="Calibri"/>
                <w:b/>
                <w:sz w:val="20"/>
                <w:szCs w:val="20"/>
              </w:rPr>
              <w:t>2024 г.</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Число прибывших</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998</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857</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876</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654</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589</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674</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966</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Число выбывших</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1108</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881</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737</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501</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584</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601</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591</w:t>
            </w:r>
          </w:p>
        </w:tc>
      </w:tr>
      <w:tr w:rsidR="00734054" w:rsidRPr="004F7F14" w:rsidTr="00DD1BC1">
        <w:trPr>
          <w:trHeight w:hRule="exact" w:val="366"/>
          <w:jc w:val="center"/>
        </w:trPr>
        <w:tc>
          <w:tcPr>
            <w:tcW w:w="28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Сальдо миграции</w:t>
            </w:r>
          </w:p>
        </w:tc>
        <w:tc>
          <w:tcPr>
            <w:tcW w:w="893"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-110</w:t>
            </w:r>
          </w:p>
        </w:tc>
        <w:tc>
          <w:tcPr>
            <w:tcW w:w="992"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-24</w:t>
            </w:r>
          </w:p>
        </w:tc>
        <w:tc>
          <w:tcPr>
            <w:tcW w:w="850" w:type="dxa"/>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139</w:t>
            </w:r>
          </w:p>
        </w:tc>
        <w:tc>
          <w:tcPr>
            <w:tcW w:w="993"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153</w:t>
            </w:r>
          </w:p>
        </w:tc>
        <w:tc>
          <w:tcPr>
            <w:tcW w:w="992"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5</w:t>
            </w:r>
          </w:p>
        </w:tc>
        <w:tc>
          <w:tcPr>
            <w:tcW w:w="1134" w:type="dxa"/>
            <w:shd w:val="clear" w:color="auto" w:fill="auto"/>
            <w:vAlign w:val="center"/>
          </w:tcPr>
          <w:p w:rsidR="00734054" w:rsidRPr="004F7F14" w:rsidRDefault="00734054" w:rsidP="00DD1BC1">
            <w:pPr>
              <w:spacing w:line="276" w:lineRule="auto"/>
              <w:jc w:val="center"/>
              <w:rPr>
                <w:rFonts w:eastAsia="Calibri"/>
                <w:sz w:val="20"/>
                <w:szCs w:val="20"/>
              </w:rPr>
            </w:pPr>
            <w:r w:rsidRPr="004F7F14">
              <w:rPr>
                <w:rFonts w:eastAsia="Calibri"/>
                <w:sz w:val="20"/>
                <w:szCs w:val="20"/>
              </w:rPr>
              <w:t>73</w:t>
            </w:r>
          </w:p>
        </w:tc>
        <w:tc>
          <w:tcPr>
            <w:tcW w:w="992" w:type="dxa"/>
            <w:vAlign w:val="center"/>
          </w:tcPr>
          <w:p w:rsidR="00734054" w:rsidRPr="009A29DE" w:rsidRDefault="009A29DE" w:rsidP="00DD1BC1">
            <w:pPr>
              <w:spacing w:line="276" w:lineRule="auto"/>
              <w:jc w:val="center"/>
              <w:rPr>
                <w:rFonts w:eastAsia="Calibri"/>
                <w:sz w:val="20"/>
                <w:szCs w:val="20"/>
                <w:lang w:val="en-US"/>
              </w:rPr>
            </w:pPr>
            <w:r>
              <w:rPr>
                <w:rFonts w:eastAsia="Calibri"/>
                <w:sz w:val="20"/>
                <w:szCs w:val="20"/>
                <w:lang w:val="en-US"/>
              </w:rPr>
              <w:t>-375</w:t>
            </w:r>
          </w:p>
        </w:tc>
      </w:tr>
    </w:tbl>
    <w:p w:rsidR="0004458A" w:rsidRDefault="0004458A" w:rsidP="00A33DCA">
      <w:pPr>
        <w:pStyle w:val="a9"/>
        <w:spacing w:before="0" w:after="0" w:line="276" w:lineRule="auto"/>
        <w:rPr>
          <w:rFonts w:ascii="Times New Roman" w:hAnsi="Times New Roman" w:cs="Times New Roman"/>
        </w:rPr>
      </w:pP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анализа демографической ситуации выявлены основные факторы, способные оказать положительное влияние на изменение численности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рост миграционного при</w:t>
      </w:r>
      <w:r w:rsidR="00164904" w:rsidRPr="004F7F14">
        <w:rPr>
          <w:rFonts w:ascii="Times New Roman" w:hAnsi="Times New Roman" w:cs="Times New Roman"/>
        </w:rPr>
        <w:t>роста</w:t>
      </w:r>
      <w:r w:rsidRPr="004F7F14">
        <w:rPr>
          <w:rFonts w:ascii="Times New Roman" w:hAnsi="Times New Roman" w:cs="Times New Roman"/>
        </w:rPr>
        <w:t xml:space="preserve"> в </w:t>
      </w:r>
      <w:r w:rsidR="005C6D79">
        <w:rPr>
          <w:rFonts w:ascii="Times New Roman" w:hAnsi="Times New Roman" w:cs="Times New Roman"/>
        </w:rPr>
        <w:t>Муниципальный округ</w:t>
      </w:r>
      <w:r w:rsidRPr="004F7F14">
        <w:rPr>
          <w:rFonts w:ascii="Times New Roman" w:hAnsi="Times New Roman" w:cs="Times New Roman"/>
        </w:rPr>
        <w:t xml:space="preserve"> за счет создания новых рабочих мест и предоставления земельных участков, находящихся в государственной или муниципальной собственности, площадью до 1 гектара в соответствии с Федеральным законом № 119-ФЗ;</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высокая доля населения трудоспособного возраста в возрастной структуре населения;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низкий уровень смертности</w:t>
      </w:r>
      <w:r w:rsidR="00B161B2" w:rsidRPr="004F7F14">
        <w:rPr>
          <w:rFonts w:ascii="Times New Roman" w:hAnsi="Times New Roman" w:cs="Times New Roman"/>
        </w:rPr>
        <w:t xml:space="preserve"> населения</w:t>
      </w:r>
      <w:r w:rsidRPr="004F7F14">
        <w:rPr>
          <w:rFonts w:ascii="Times New Roman" w:hAnsi="Times New Roman" w:cs="Times New Roman"/>
        </w:rPr>
        <w:t xml:space="preserve"> в сравнении с показателями по Сахалинской области и Российской Федерации.</w:t>
      </w:r>
    </w:p>
    <w:p w:rsidR="00C24A70" w:rsidRPr="0004458A" w:rsidRDefault="00C24A70" w:rsidP="0004458A">
      <w:pPr>
        <w:pStyle w:val="a9"/>
        <w:spacing w:after="0" w:line="276" w:lineRule="auto"/>
        <w:rPr>
          <w:rFonts w:ascii="Times New Roman" w:hAnsi="Times New Roman" w:cs="Times New Roman"/>
          <w:u w:val="single"/>
        </w:rPr>
      </w:pPr>
      <w:r w:rsidRPr="0004458A">
        <w:rPr>
          <w:rFonts w:ascii="Times New Roman" w:hAnsi="Times New Roman" w:cs="Times New Roman"/>
          <w:u w:val="single"/>
        </w:rPr>
        <w:t>Прогноз численности населения</w:t>
      </w:r>
    </w:p>
    <w:p w:rsidR="00C24A70" w:rsidRPr="004F7F14" w:rsidRDefault="00164904" w:rsidP="00A33DCA">
      <w:pPr>
        <w:pStyle w:val="afc"/>
        <w:spacing w:line="276" w:lineRule="auto"/>
        <w:ind w:firstLine="567"/>
        <w:jc w:val="both"/>
      </w:pPr>
      <w:r w:rsidRPr="004F7F14">
        <w:rPr>
          <w:sz w:val="24"/>
        </w:rPr>
        <w:t>В</w:t>
      </w:r>
      <w:r w:rsidR="00C24A70" w:rsidRPr="004F7F14">
        <w:rPr>
          <w:sz w:val="24"/>
        </w:rPr>
        <w:t xml:space="preserve"> соответствии со </w:t>
      </w:r>
      <w:r w:rsidR="00EA1F11" w:rsidRPr="004F7F14">
        <w:rPr>
          <w:sz w:val="24"/>
        </w:rPr>
        <w:t>с</w:t>
      </w:r>
      <w:r w:rsidR="00C24A70" w:rsidRPr="004F7F14">
        <w:rPr>
          <w:sz w:val="24"/>
        </w:rPr>
        <w:t xml:space="preserve">хемой территориального планирования Сахалинской области </w:t>
      </w:r>
      <w:r w:rsidRPr="004F7F14">
        <w:rPr>
          <w:sz w:val="24"/>
        </w:rPr>
        <w:t xml:space="preserve">прогнозная численность постоянного населения </w:t>
      </w:r>
      <w:r w:rsidR="00EA17A6">
        <w:rPr>
          <w:sz w:val="24"/>
        </w:rPr>
        <w:t>Анивского муниципального округа</w:t>
      </w:r>
      <w:r w:rsidRPr="004F7F14">
        <w:rPr>
          <w:sz w:val="24"/>
        </w:rPr>
        <w:t xml:space="preserve"> к концу 2042 года принята на уровне </w:t>
      </w:r>
      <w:r w:rsidR="00C52939" w:rsidRPr="004F7F14">
        <w:rPr>
          <w:sz w:val="24"/>
        </w:rPr>
        <w:t>26,</w:t>
      </w:r>
      <w:r w:rsidR="00F912F1" w:rsidRPr="004F7F14">
        <w:rPr>
          <w:sz w:val="24"/>
        </w:rPr>
        <w:t>6</w:t>
      </w:r>
      <w:r w:rsidR="00C52939" w:rsidRPr="004F7F14">
        <w:rPr>
          <w:sz w:val="24"/>
        </w:rPr>
        <w:t xml:space="preserve"> </w:t>
      </w:r>
      <w:r w:rsidRPr="004F7F14">
        <w:rPr>
          <w:sz w:val="24"/>
        </w:rPr>
        <w:t>тыс. человек.</w:t>
      </w:r>
      <w:r w:rsidR="00C24A70" w:rsidRPr="004F7F14">
        <w:t xml:space="preserve"> </w:t>
      </w:r>
      <w:r w:rsidR="00C24A70" w:rsidRPr="004F7F14">
        <w:rPr>
          <w:sz w:val="24"/>
        </w:rPr>
        <w:t xml:space="preserve">Прогнозируется рост численности </w:t>
      </w:r>
      <w:r w:rsidR="0005205F" w:rsidRPr="004F7F14">
        <w:rPr>
          <w:sz w:val="24"/>
        </w:rPr>
        <w:t xml:space="preserve">постоянного </w:t>
      </w:r>
      <w:r w:rsidR="00C24A70" w:rsidRPr="004F7F14">
        <w:rPr>
          <w:sz w:val="24"/>
        </w:rPr>
        <w:t xml:space="preserve">населения </w:t>
      </w:r>
      <w:r w:rsidR="00EA17A6">
        <w:rPr>
          <w:sz w:val="24"/>
        </w:rPr>
        <w:t>Анивского муниципального округа</w:t>
      </w:r>
      <w:r w:rsidR="00C24A70" w:rsidRPr="004F7F14">
        <w:rPr>
          <w:sz w:val="24"/>
        </w:rPr>
        <w:t xml:space="preserve"> на 2</w:t>
      </w:r>
      <w:r w:rsidR="00822D91" w:rsidRPr="004F7F14">
        <w:rPr>
          <w:sz w:val="24"/>
        </w:rPr>
        <w:t>4</w:t>
      </w:r>
      <w:r w:rsidR="00C24A70" w:rsidRPr="004F7F14">
        <w:rPr>
          <w:sz w:val="24"/>
        </w:rPr>
        <w:t>,</w:t>
      </w:r>
      <w:r w:rsidR="00F912F1" w:rsidRPr="004F7F14">
        <w:rPr>
          <w:sz w:val="24"/>
        </w:rPr>
        <w:t>0</w:t>
      </w:r>
      <w:r w:rsidR="00C24A70" w:rsidRPr="004F7F14">
        <w:rPr>
          <w:sz w:val="24"/>
        </w:rPr>
        <w:t>% относительно конца 202</w:t>
      </w:r>
      <w:r w:rsidR="00C52939" w:rsidRPr="004F7F14">
        <w:rPr>
          <w:sz w:val="24"/>
        </w:rPr>
        <w:t>3</w:t>
      </w:r>
      <w:r w:rsidR="00C24A70" w:rsidRPr="004F7F14">
        <w:rPr>
          <w:sz w:val="24"/>
        </w:rPr>
        <w:t xml:space="preserve"> года. Это максимально возможная численность </w:t>
      </w:r>
      <w:r w:rsidR="0005205F" w:rsidRPr="004F7F14">
        <w:rPr>
          <w:sz w:val="24"/>
        </w:rPr>
        <w:t xml:space="preserve">постоянного </w:t>
      </w:r>
      <w:r w:rsidR="00C24A70" w:rsidRPr="004F7F14">
        <w:rPr>
          <w:sz w:val="24"/>
        </w:rPr>
        <w:t>населения, которая будет зависеть от степени реализации предусмотренных инвестиционных проектов и использования экономического потенциала территории</w:t>
      </w:r>
      <w:r w:rsidR="00C24A70" w:rsidRPr="004F7F14">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период до конца 2042 года сохранится тенденция к снижению численности женщин репродуктивного возраста за счет вступления в детородный возраст малочисленного поколения конца 90-х, начала 2000-х годов. Рост суммарного коэффициента рождаемости возможен при условии поддержки института семьи, повышения качества жизни, развития социальной инфраструктуры, повышения уровня средней жилищной обеспеченности, в том числе за счет реализации мероприятий, предусмотренных генеральным планом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Национальной программой социально-экономического развития Дальнего Востока на период до 2024 года и на перспективу до 2035 года, утвержденной </w:t>
      </w:r>
      <w:r w:rsidR="00164904" w:rsidRPr="004F7F14">
        <w:rPr>
          <w:rFonts w:ascii="Times New Roman" w:hAnsi="Times New Roman" w:cs="Times New Roman"/>
        </w:rPr>
        <w:t>р</w:t>
      </w:r>
      <w:r w:rsidRPr="004F7F14">
        <w:rPr>
          <w:rFonts w:ascii="Times New Roman" w:hAnsi="Times New Roman" w:cs="Times New Roman"/>
        </w:rPr>
        <w:t>аспоряжением Правительства РФ от 24.09.2020 № 2464-р, к основным целям развития Дальнего Востока относятся: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превышение среднероссийских темпов роста показателей качества жизни населения;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ожидаемой продолжительности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смертности населения трудоспособного возраста;</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прекращение миграционного оттока населения.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рамках Национального проекта «Демография» в Сахалинской области предусмотрены следующие региональные проекты:</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Финансовая поддержка семей при рождении детей;</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Содействие занятости женщин – создание условий дошкольного образования для детей в возрасте до трех лет;</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и реализация программы системной поддержки и повышения качества жизни граждан старшего поколения;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системы мотивации граждан к здоровому образу жизни, включая здоровое питание и отказ от вредных привычек;</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целью регионального проекта «Финансовая поддержка семей при рождении детей» является увеличение суммарного коэффициента рождаемости до 2,215 на конец 2024 года.  Реализация мероприятий региональных проектов, разработанных в рамках национального проекта «Демография», а также меры материальной поддержки, </w:t>
      </w:r>
      <w:r w:rsidRPr="004F7F14">
        <w:rPr>
          <w:rFonts w:ascii="Times New Roman" w:hAnsi="Times New Roman" w:cs="Times New Roman"/>
        </w:rPr>
        <w:lastRenderedPageBreak/>
        <w:t xml:space="preserve">предусмотренные Федеральным законом от 29.12.2006 № 256-ФЗ «О дополнительных мерах государственной поддержки семей, имеющих детей» создадут условия для увеличения уровня рождаемости </w:t>
      </w:r>
      <w:r w:rsidR="004277EE" w:rsidRPr="004F7F14">
        <w:rPr>
          <w:rFonts w:ascii="Times New Roman" w:hAnsi="Times New Roman" w:cs="Times New Roman"/>
        </w:rPr>
        <w:t>населения</w:t>
      </w:r>
      <w:r w:rsidRPr="004F7F14">
        <w:rPr>
          <w:rFonts w:ascii="Times New Roman" w:hAnsi="Times New Roman" w:cs="Times New Roman"/>
        </w:rPr>
        <w:t xml:space="preserve"> в </w:t>
      </w:r>
      <w:r w:rsidR="000D15B1">
        <w:rPr>
          <w:rFonts w:ascii="Times New Roman" w:hAnsi="Times New Roman" w:cs="Times New Roman"/>
        </w:rPr>
        <w:t>Анивском муниципальном округе</w:t>
      </w:r>
      <w:r w:rsidRPr="004F7F14">
        <w:rPr>
          <w:rFonts w:ascii="Times New Roman" w:hAnsi="Times New Roman" w:cs="Times New Roman"/>
        </w:rPr>
        <w:t>.</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прогнозируется увеличение ожидаемой продолжительности жизни</w:t>
      </w:r>
      <w:r w:rsidR="004277EE" w:rsidRPr="004F7F14">
        <w:rPr>
          <w:rFonts w:ascii="Times New Roman" w:hAnsi="Times New Roman" w:cs="Times New Roman"/>
        </w:rPr>
        <w:t xml:space="preserve"> населения</w:t>
      </w:r>
      <w:r w:rsidRPr="004F7F14">
        <w:rPr>
          <w:rFonts w:ascii="Times New Roman" w:hAnsi="Times New Roman" w:cs="Times New Roman"/>
        </w:rPr>
        <w:t>. При этом естественное воспроизводство населения будет сдерживаться процессом перехода в старшую возрастную группу многочисленного поколения послевоенного периода (50-х; и 60-х годов рождения).</w:t>
      </w: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За счет миграционного при</w:t>
      </w:r>
      <w:r w:rsidR="00164904" w:rsidRPr="004F7F14">
        <w:rPr>
          <w:rFonts w:ascii="Times New Roman" w:hAnsi="Times New Roman" w:cs="Times New Roman"/>
        </w:rPr>
        <w:t>роста</w:t>
      </w:r>
      <w:r w:rsidRPr="004F7F14">
        <w:rPr>
          <w:rFonts w:ascii="Times New Roman" w:hAnsi="Times New Roman" w:cs="Times New Roman"/>
        </w:rPr>
        <w:t xml:space="preserve"> населения и повышения пенсионного возраста доля населения трудоспособного возраста увеличится до </w:t>
      </w:r>
      <w:r w:rsidR="00C52939" w:rsidRPr="004F7F14">
        <w:rPr>
          <w:rFonts w:ascii="Times New Roman" w:hAnsi="Times New Roman" w:cs="Times New Roman"/>
        </w:rPr>
        <w:t>64,3</w:t>
      </w:r>
      <w:r w:rsidRPr="004F7F14">
        <w:rPr>
          <w:rFonts w:ascii="Times New Roman" w:hAnsi="Times New Roman" w:cs="Times New Roman"/>
        </w:rPr>
        <w:t xml:space="preserve">% от общей численности </w:t>
      </w:r>
      <w:r w:rsidR="004277EE" w:rsidRPr="004F7F14">
        <w:rPr>
          <w:rFonts w:ascii="Times New Roman" w:hAnsi="Times New Roman" w:cs="Times New Roman"/>
        </w:rPr>
        <w:t xml:space="preserve">постоянного </w:t>
      </w:r>
      <w:r w:rsidRPr="004F7F14">
        <w:rPr>
          <w:rFonts w:ascii="Times New Roman" w:hAnsi="Times New Roman" w:cs="Times New Roman"/>
        </w:rPr>
        <w:t xml:space="preserve">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Прогноз численности </w:t>
      </w:r>
      <w:r w:rsidR="004277EE" w:rsidRPr="004F7F14">
        <w:rPr>
          <w:rFonts w:ascii="Times New Roman" w:hAnsi="Times New Roman" w:cs="Times New Roman"/>
        </w:rPr>
        <w:t>постоянного</w:t>
      </w:r>
      <w:r w:rsidRPr="004F7F14">
        <w:rPr>
          <w:rFonts w:ascii="Times New Roman" w:hAnsi="Times New Roman" w:cs="Times New Roman"/>
        </w:rPr>
        <w:t xml:space="preserve">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возрастным группам представлен ниже (</w:t>
      </w:r>
      <w:r w:rsidR="007110D8">
        <w:fldChar w:fldCharType="begin"/>
      </w:r>
      <w:r w:rsidR="007110D8">
        <w:instrText xml:space="preserve"> REF _Ref371598064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04458A">
        <w:rPr>
          <w:rFonts w:ascii="Times New Roman" w:hAnsi="Times New Roman" w:cs="Times New Roman"/>
        </w:rPr>
        <w:t>2.5-</w:t>
      </w:r>
      <w:r w:rsidR="00734054">
        <w:rPr>
          <w:rFonts w:ascii="Times New Roman" w:hAnsi="Times New Roman" w:cs="Times New Roman"/>
        </w:rPr>
        <w:t>4</w:t>
      </w:r>
      <w:r w:rsidRPr="004F7F14">
        <w:rPr>
          <w:rFonts w:ascii="Times New Roman" w:hAnsi="Times New Roman" w:cs="Times New Roman"/>
        </w:rPr>
        <w:t>).</w:t>
      </w:r>
    </w:p>
    <w:p w:rsidR="0004458A" w:rsidRDefault="00C24A70" w:rsidP="0004458A">
      <w:pPr>
        <w:pStyle w:val="af8"/>
        <w:spacing w:line="276" w:lineRule="auto"/>
        <w:jc w:val="right"/>
        <w:rPr>
          <w:rFonts w:ascii="Times New Roman" w:hAnsi="Times New Roman"/>
          <w:noProof/>
        </w:rPr>
      </w:pPr>
      <w:bookmarkStart w:id="101" w:name="_Ref371598064"/>
      <w:r w:rsidRPr="004F7F14">
        <w:rPr>
          <w:rFonts w:ascii="Times New Roman" w:hAnsi="Times New Roman"/>
        </w:rPr>
        <w:t xml:space="preserve">Таблица </w:t>
      </w:r>
      <w:bookmarkEnd w:id="101"/>
      <w:r w:rsidR="00734054">
        <w:rPr>
          <w:rFonts w:ascii="Times New Roman" w:hAnsi="Times New Roman"/>
          <w:noProof/>
        </w:rPr>
        <w:t>2.5-4</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Прогноз численности </w:t>
      </w:r>
      <w:r w:rsidR="004277EE" w:rsidRPr="004F7F14">
        <w:rPr>
          <w:rFonts w:ascii="Times New Roman" w:hAnsi="Times New Roman"/>
        </w:rPr>
        <w:t xml:space="preserve">постоянного </w:t>
      </w:r>
      <w:r w:rsidRPr="004F7F14">
        <w:rPr>
          <w:rFonts w:ascii="Times New Roman" w:hAnsi="Times New Roman"/>
        </w:rPr>
        <w:t xml:space="preserve">населения </w:t>
      </w:r>
      <w:r w:rsidR="00EA17A6">
        <w:rPr>
          <w:rFonts w:ascii="Times New Roman" w:hAnsi="Times New Roman"/>
        </w:rPr>
        <w:t>Анивского муниципального округа</w:t>
      </w:r>
      <w:r w:rsidRPr="004F7F14">
        <w:rPr>
          <w:rFonts w:ascii="Times New Roman" w:hAnsi="Times New Roman"/>
        </w:rPr>
        <w:t xml:space="preserve"> по возрастным группам, %</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2976"/>
        <w:gridCol w:w="2768"/>
      </w:tblGrid>
      <w:tr w:rsidR="000D5BF0" w:rsidRPr="004F7F14" w:rsidTr="0004458A">
        <w:trPr>
          <w:trHeight w:val="357"/>
          <w:tblHeader/>
        </w:trPr>
        <w:tc>
          <w:tcPr>
            <w:tcW w:w="3715"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 xml:space="preserve">Численность </w:t>
            </w:r>
            <w:r w:rsidR="004277EE" w:rsidRPr="004F7F14">
              <w:rPr>
                <w:b/>
                <w:sz w:val="20"/>
                <w:szCs w:val="20"/>
              </w:rPr>
              <w:t xml:space="preserve">постоянного </w:t>
            </w:r>
            <w:r w:rsidRPr="004F7F14">
              <w:rPr>
                <w:b/>
                <w:sz w:val="20"/>
                <w:szCs w:val="20"/>
              </w:rPr>
              <w:t>населения</w:t>
            </w:r>
          </w:p>
        </w:tc>
        <w:tc>
          <w:tcPr>
            <w:tcW w:w="2976"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202</w:t>
            </w:r>
            <w:r w:rsidR="00C52939" w:rsidRPr="004F7F14">
              <w:rPr>
                <w:b/>
                <w:sz w:val="20"/>
                <w:szCs w:val="20"/>
              </w:rPr>
              <w:t>3</w:t>
            </w:r>
            <w:r w:rsidRPr="004F7F14">
              <w:rPr>
                <w:b/>
                <w:sz w:val="20"/>
                <w:szCs w:val="20"/>
              </w:rPr>
              <w:t xml:space="preserve"> год, факт</w:t>
            </w:r>
            <w:r w:rsidR="0004458A">
              <w:rPr>
                <w:b/>
                <w:sz w:val="20"/>
                <w:szCs w:val="20"/>
              </w:rPr>
              <w:t>ическая</w:t>
            </w:r>
          </w:p>
        </w:tc>
        <w:tc>
          <w:tcPr>
            <w:tcW w:w="2768" w:type="dxa"/>
            <w:shd w:val="pct10" w:color="auto" w:fill="auto"/>
            <w:vAlign w:val="center"/>
          </w:tcPr>
          <w:p w:rsidR="00C24A70" w:rsidRPr="004F7F14" w:rsidRDefault="00C24A70" w:rsidP="00A33DCA">
            <w:pPr>
              <w:spacing w:line="276" w:lineRule="auto"/>
              <w:jc w:val="center"/>
              <w:rPr>
                <w:b/>
                <w:sz w:val="20"/>
                <w:szCs w:val="20"/>
              </w:rPr>
            </w:pPr>
            <w:r w:rsidRPr="004F7F14">
              <w:rPr>
                <w:b/>
                <w:sz w:val="20"/>
                <w:szCs w:val="20"/>
              </w:rPr>
              <w:t>2042 год, прогноз</w:t>
            </w:r>
            <w:r w:rsidR="0004458A">
              <w:rPr>
                <w:b/>
                <w:sz w:val="20"/>
                <w:szCs w:val="20"/>
              </w:rPr>
              <w:t>ируемая</w:t>
            </w:r>
          </w:p>
        </w:tc>
      </w:tr>
      <w:tr w:rsidR="000D5BF0" w:rsidRPr="004F7F14" w:rsidTr="00C24A70">
        <w:trPr>
          <w:trHeight w:hRule="exact" w:val="269"/>
        </w:trPr>
        <w:tc>
          <w:tcPr>
            <w:tcW w:w="3715" w:type="dxa"/>
            <w:shd w:val="clear" w:color="auto" w:fill="auto"/>
            <w:vAlign w:val="center"/>
          </w:tcPr>
          <w:p w:rsidR="00C24A70" w:rsidRPr="004F7F14" w:rsidRDefault="00C24A70" w:rsidP="00A33DCA">
            <w:pPr>
              <w:spacing w:line="276" w:lineRule="auto"/>
              <w:rPr>
                <w:sz w:val="20"/>
                <w:szCs w:val="20"/>
              </w:rPr>
            </w:pPr>
            <w:r w:rsidRPr="004F7F14">
              <w:rPr>
                <w:sz w:val="20"/>
                <w:szCs w:val="20"/>
              </w:rPr>
              <w:t>младше трудоспособного возраста</w:t>
            </w:r>
          </w:p>
        </w:tc>
        <w:tc>
          <w:tcPr>
            <w:tcW w:w="2976" w:type="dxa"/>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20,1</w:t>
            </w:r>
          </w:p>
        </w:tc>
        <w:tc>
          <w:tcPr>
            <w:tcW w:w="2768" w:type="dxa"/>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22,3</w:t>
            </w:r>
          </w:p>
        </w:tc>
      </w:tr>
      <w:tr w:rsidR="000D5BF0" w:rsidRPr="004F7F14" w:rsidTr="00C24A70">
        <w:trPr>
          <w:trHeight w:hRule="exact" w:val="269"/>
        </w:trPr>
        <w:tc>
          <w:tcPr>
            <w:tcW w:w="3715" w:type="dxa"/>
            <w:tcBorders>
              <w:bottom w:val="single" w:sz="4" w:space="0" w:color="auto"/>
            </w:tcBorders>
            <w:shd w:val="clear" w:color="auto" w:fill="auto"/>
            <w:vAlign w:val="center"/>
          </w:tcPr>
          <w:p w:rsidR="00C24A70" w:rsidRPr="004F7F14" w:rsidRDefault="00C24A70" w:rsidP="00A33DCA">
            <w:pPr>
              <w:spacing w:line="276" w:lineRule="auto"/>
              <w:rPr>
                <w:sz w:val="20"/>
                <w:szCs w:val="20"/>
              </w:rPr>
            </w:pPr>
            <w:r w:rsidRPr="004F7F14">
              <w:rPr>
                <w:sz w:val="20"/>
                <w:szCs w:val="20"/>
              </w:rPr>
              <w:t>трудоспособного возраста</w:t>
            </w:r>
          </w:p>
        </w:tc>
        <w:tc>
          <w:tcPr>
            <w:tcW w:w="2976" w:type="dxa"/>
            <w:tcBorders>
              <w:bottom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61,2</w:t>
            </w:r>
          </w:p>
        </w:tc>
        <w:tc>
          <w:tcPr>
            <w:tcW w:w="2768" w:type="dxa"/>
            <w:tcBorders>
              <w:bottom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64,3</w:t>
            </w:r>
          </w:p>
        </w:tc>
      </w:tr>
      <w:tr w:rsidR="000D5BF0" w:rsidRPr="004F7F14" w:rsidTr="00C24A70">
        <w:trPr>
          <w:trHeight w:hRule="exact" w:val="269"/>
        </w:trPr>
        <w:tc>
          <w:tcPr>
            <w:tcW w:w="3715"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24A70" w:rsidP="00A33DCA">
            <w:pPr>
              <w:spacing w:line="276" w:lineRule="auto"/>
              <w:rPr>
                <w:sz w:val="20"/>
                <w:szCs w:val="20"/>
              </w:rPr>
            </w:pPr>
            <w:r w:rsidRPr="004F7F14">
              <w:rPr>
                <w:sz w:val="20"/>
                <w:szCs w:val="20"/>
              </w:rPr>
              <w:t>старше трудоспособного возраста</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18,7</w:t>
            </w:r>
          </w:p>
        </w:tc>
        <w:tc>
          <w:tcPr>
            <w:tcW w:w="2768" w:type="dxa"/>
            <w:tcBorders>
              <w:top w:val="single" w:sz="4" w:space="0" w:color="auto"/>
              <w:left w:val="single" w:sz="4" w:space="0" w:color="auto"/>
              <w:bottom w:val="single" w:sz="4" w:space="0" w:color="auto"/>
              <w:right w:val="single" w:sz="4" w:space="0" w:color="auto"/>
            </w:tcBorders>
            <w:shd w:val="clear" w:color="auto" w:fill="auto"/>
            <w:vAlign w:val="center"/>
          </w:tcPr>
          <w:p w:rsidR="00C24A70" w:rsidRPr="004F7F14" w:rsidRDefault="00C52939" w:rsidP="00A33DCA">
            <w:pPr>
              <w:spacing w:line="276" w:lineRule="auto"/>
              <w:jc w:val="center"/>
              <w:rPr>
                <w:sz w:val="20"/>
                <w:szCs w:val="20"/>
              </w:rPr>
            </w:pPr>
            <w:r w:rsidRPr="004F7F14">
              <w:rPr>
                <w:sz w:val="20"/>
                <w:szCs w:val="20"/>
              </w:rPr>
              <w:t>18,7</w:t>
            </w:r>
          </w:p>
        </w:tc>
      </w:tr>
    </w:tbl>
    <w:p w:rsidR="0004458A" w:rsidRDefault="0004458A" w:rsidP="00A33DCA">
      <w:pPr>
        <w:pStyle w:val="a9"/>
        <w:spacing w:before="0" w:after="0" w:line="276" w:lineRule="auto"/>
        <w:rPr>
          <w:rFonts w:ascii="Times New Roman" w:hAnsi="Times New Roman" w:cs="Times New Roman"/>
          <w:lang w:eastAsia="ar-SA"/>
        </w:rPr>
      </w:pPr>
    </w:p>
    <w:p w:rsidR="00C24A70" w:rsidRPr="004F7F14" w:rsidRDefault="00C24A70" w:rsidP="000D15B1">
      <w:pPr>
        <w:pStyle w:val="a9"/>
        <w:spacing w:line="276" w:lineRule="auto"/>
        <w:rPr>
          <w:rFonts w:ascii="Times New Roman" w:hAnsi="Times New Roman" w:cs="Times New Roman"/>
        </w:rPr>
      </w:pPr>
      <w:r w:rsidRPr="004F7F14">
        <w:rPr>
          <w:rFonts w:ascii="Times New Roman" w:hAnsi="Times New Roman" w:cs="Times New Roman"/>
          <w:lang w:eastAsia="ar-SA"/>
        </w:rPr>
        <w:t xml:space="preserve">Прогноз численности </w:t>
      </w:r>
      <w:r w:rsidR="004277EE" w:rsidRPr="004F7F14">
        <w:rPr>
          <w:rFonts w:ascii="Times New Roman" w:hAnsi="Times New Roman" w:cs="Times New Roman"/>
        </w:rPr>
        <w:t>постоянного</w:t>
      </w:r>
      <w:r w:rsidRPr="004F7F14">
        <w:rPr>
          <w:rFonts w:ascii="Times New Roman" w:hAnsi="Times New Roman" w:cs="Times New Roman"/>
          <w:lang w:eastAsia="ar-SA"/>
        </w:rPr>
        <w:t xml:space="preserve"> населения </w:t>
      </w:r>
      <w:r w:rsidR="00EA17A6">
        <w:rPr>
          <w:rFonts w:ascii="Times New Roman" w:hAnsi="Times New Roman" w:cs="Times New Roman"/>
          <w:lang w:eastAsia="ar-SA"/>
        </w:rPr>
        <w:t>Анивского муниципального округа</w:t>
      </w:r>
      <w:r w:rsidRPr="004F7F14">
        <w:rPr>
          <w:rFonts w:ascii="Times New Roman" w:hAnsi="Times New Roman" w:cs="Times New Roman"/>
          <w:lang w:eastAsia="ar-SA"/>
        </w:rPr>
        <w:t xml:space="preserve"> на конец 2042 года в разрезе населенных пунктов представлен ниже (</w:t>
      </w:r>
      <w:r w:rsidR="007110D8">
        <w:fldChar w:fldCharType="begin"/>
      </w:r>
      <w:r w:rsidR="007110D8">
        <w:instrText xml:space="preserve"> REF _Ref472597797 \h  \* MERGEFORMAT </w:instrText>
      </w:r>
      <w:r w:rsidR="007110D8">
        <w:fldChar w:fldCharType="separate"/>
      </w:r>
      <w:r w:rsidR="002A0961" w:rsidRPr="004F7F14">
        <w:rPr>
          <w:rFonts w:ascii="Times New Roman" w:hAnsi="Times New Roman"/>
        </w:rPr>
        <w:t xml:space="preserve">Таблица </w:t>
      </w:r>
      <w:r w:rsidR="007110D8">
        <w:fldChar w:fldCharType="end"/>
      </w:r>
      <w:r w:rsidR="0004458A">
        <w:rPr>
          <w:rFonts w:ascii="Times New Roman" w:hAnsi="Times New Roman" w:cs="Times New Roman"/>
        </w:rPr>
        <w:t>2.5-</w:t>
      </w:r>
      <w:r w:rsidR="00734054">
        <w:rPr>
          <w:rFonts w:ascii="Times New Roman" w:hAnsi="Times New Roman" w:cs="Times New Roman"/>
        </w:rPr>
        <w:t>5</w:t>
      </w:r>
      <w:r w:rsidRPr="004F7F14">
        <w:rPr>
          <w:rFonts w:ascii="Times New Roman" w:hAnsi="Times New Roman" w:cs="Times New Roman"/>
          <w:lang w:eastAsia="ar-SA"/>
        </w:rPr>
        <w:t>).</w:t>
      </w:r>
    </w:p>
    <w:p w:rsidR="0004458A" w:rsidRDefault="00C24A70" w:rsidP="0004458A">
      <w:pPr>
        <w:pStyle w:val="af8"/>
        <w:spacing w:line="276" w:lineRule="auto"/>
        <w:jc w:val="right"/>
        <w:rPr>
          <w:rFonts w:ascii="Times New Roman" w:hAnsi="Times New Roman"/>
          <w:noProof/>
        </w:rPr>
      </w:pPr>
      <w:bookmarkStart w:id="102" w:name="_Ref470286194"/>
      <w:bookmarkStart w:id="103" w:name="_Ref471987602"/>
      <w:bookmarkStart w:id="104" w:name="_Ref472597797"/>
      <w:bookmarkEnd w:id="102"/>
      <w:r w:rsidRPr="004F7F14">
        <w:rPr>
          <w:rFonts w:ascii="Times New Roman" w:hAnsi="Times New Roman"/>
        </w:rPr>
        <w:t xml:space="preserve">Таблица </w:t>
      </w:r>
      <w:bookmarkEnd w:id="103"/>
      <w:bookmarkEnd w:id="104"/>
      <w:r w:rsidR="0004458A">
        <w:rPr>
          <w:rFonts w:ascii="Times New Roman" w:hAnsi="Times New Roman"/>
          <w:noProof/>
        </w:rPr>
        <w:t>2.5-</w:t>
      </w:r>
      <w:r w:rsidR="00734054">
        <w:rPr>
          <w:rFonts w:ascii="Times New Roman" w:hAnsi="Times New Roman"/>
          <w:noProof/>
        </w:rPr>
        <w:t>5</w:t>
      </w:r>
    </w:p>
    <w:p w:rsidR="00C24A70" w:rsidRPr="004F7F14" w:rsidRDefault="00C24A70" w:rsidP="0004458A">
      <w:pPr>
        <w:pStyle w:val="af8"/>
        <w:spacing w:line="276" w:lineRule="auto"/>
        <w:jc w:val="center"/>
        <w:rPr>
          <w:rFonts w:ascii="Times New Roman" w:hAnsi="Times New Roman"/>
        </w:rPr>
      </w:pPr>
      <w:r w:rsidRPr="004F7F14">
        <w:rPr>
          <w:rFonts w:ascii="Times New Roman" w:hAnsi="Times New Roman"/>
        </w:rPr>
        <w:t xml:space="preserve">Прогноз численности </w:t>
      </w:r>
      <w:r w:rsidR="004277EE" w:rsidRPr="004F7F14">
        <w:rPr>
          <w:rFonts w:ascii="Times New Roman" w:hAnsi="Times New Roman"/>
        </w:rPr>
        <w:t xml:space="preserve">постоянного </w:t>
      </w:r>
      <w:r w:rsidRPr="004F7F14">
        <w:rPr>
          <w:rFonts w:ascii="Times New Roman" w:hAnsi="Times New Roman"/>
        </w:rPr>
        <w:t xml:space="preserve">населения </w:t>
      </w:r>
      <w:r w:rsidR="00EA17A6">
        <w:rPr>
          <w:rFonts w:ascii="Times New Roman" w:hAnsi="Times New Roman"/>
        </w:rPr>
        <w:t>Анивского муниципального округа</w:t>
      </w:r>
      <w:r w:rsidRPr="004F7F14">
        <w:rPr>
          <w:rFonts w:ascii="Times New Roman" w:hAnsi="Times New Roman"/>
        </w:rPr>
        <w:t xml:space="preserve"> на конец 2042 года в разрезе населенных пунктов</w:t>
      </w:r>
    </w:p>
    <w:p w:rsidR="00EA27ED" w:rsidRPr="004F7F14" w:rsidRDefault="00EA27ED" w:rsidP="00A33DCA">
      <w:pPr>
        <w:spacing w:line="276" w:lineRule="auto"/>
        <w:rPr>
          <w:sz w:val="2"/>
          <w:szCs w:val="2"/>
        </w:rPr>
      </w:pPr>
    </w:p>
    <w:p w:rsidR="00EA27ED" w:rsidRPr="004F7F14" w:rsidRDefault="00EA27ED" w:rsidP="00A33DCA">
      <w:pPr>
        <w:spacing w:line="276" w:lineRule="auto"/>
        <w:rPr>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2987"/>
        <w:gridCol w:w="2946"/>
      </w:tblGrid>
      <w:tr w:rsidR="0004458A" w:rsidRPr="0004458A" w:rsidTr="0004458A">
        <w:trPr>
          <w:trHeight w:hRule="exact" w:val="277"/>
          <w:tblHeader/>
          <w:jc w:val="center"/>
        </w:trPr>
        <w:tc>
          <w:tcPr>
            <w:tcW w:w="2837" w:type="dxa"/>
            <w:vMerge w:val="restart"/>
            <w:shd w:val="pct10" w:color="auto" w:fill="auto"/>
            <w:vAlign w:val="center"/>
          </w:tcPr>
          <w:p w:rsidR="0004458A" w:rsidRPr="0004458A" w:rsidRDefault="0004458A" w:rsidP="00A33DCA">
            <w:pPr>
              <w:spacing w:line="276" w:lineRule="auto"/>
              <w:jc w:val="center"/>
              <w:rPr>
                <w:b/>
                <w:sz w:val="20"/>
                <w:szCs w:val="20"/>
              </w:rPr>
            </w:pPr>
            <w:r w:rsidRPr="0004458A">
              <w:rPr>
                <w:b/>
                <w:sz w:val="20"/>
                <w:szCs w:val="20"/>
              </w:rPr>
              <w:t>Наименование населенного пункта</w:t>
            </w:r>
          </w:p>
        </w:tc>
        <w:tc>
          <w:tcPr>
            <w:tcW w:w="5933" w:type="dxa"/>
            <w:gridSpan w:val="2"/>
            <w:shd w:val="pct10" w:color="auto" w:fill="auto"/>
            <w:vAlign w:val="center"/>
          </w:tcPr>
          <w:p w:rsidR="0004458A" w:rsidRPr="0004458A" w:rsidRDefault="0004458A" w:rsidP="00A33DCA">
            <w:pPr>
              <w:spacing w:line="276" w:lineRule="auto"/>
              <w:jc w:val="center"/>
              <w:rPr>
                <w:b/>
                <w:sz w:val="20"/>
                <w:szCs w:val="20"/>
              </w:rPr>
            </w:pPr>
            <w:r w:rsidRPr="0004458A">
              <w:rPr>
                <w:b/>
                <w:sz w:val="20"/>
                <w:szCs w:val="20"/>
              </w:rPr>
              <w:t>Численность постоянного населения, человек</w:t>
            </w:r>
          </w:p>
        </w:tc>
      </w:tr>
      <w:tr w:rsidR="0004458A" w:rsidRPr="0004458A" w:rsidTr="0004458A">
        <w:trPr>
          <w:trHeight w:hRule="exact" w:val="507"/>
          <w:tblHeader/>
          <w:jc w:val="center"/>
        </w:trPr>
        <w:tc>
          <w:tcPr>
            <w:tcW w:w="2837" w:type="dxa"/>
            <w:vMerge/>
            <w:shd w:val="pct10" w:color="auto" w:fill="auto"/>
            <w:vAlign w:val="center"/>
          </w:tcPr>
          <w:p w:rsidR="0004458A" w:rsidRPr="0004458A" w:rsidRDefault="0004458A" w:rsidP="00A33DCA">
            <w:pPr>
              <w:spacing w:line="276" w:lineRule="auto"/>
              <w:jc w:val="center"/>
              <w:rPr>
                <w:b/>
                <w:sz w:val="20"/>
                <w:szCs w:val="20"/>
              </w:rPr>
            </w:pPr>
          </w:p>
        </w:tc>
        <w:tc>
          <w:tcPr>
            <w:tcW w:w="2987" w:type="dxa"/>
            <w:shd w:val="pct10" w:color="auto" w:fill="auto"/>
            <w:vAlign w:val="center"/>
          </w:tcPr>
          <w:p w:rsidR="0004458A" w:rsidRDefault="00DD328B" w:rsidP="00FF4C2C">
            <w:pPr>
              <w:spacing w:line="276" w:lineRule="auto"/>
              <w:jc w:val="center"/>
              <w:rPr>
                <w:b/>
                <w:sz w:val="20"/>
                <w:szCs w:val="20"/>
              </w:rPr>
            </w:pPr>
            <w:r>
              <w:rPr>
                <w:b/>
                <w:sz w:val="20"/>
                <w:szCs w:val="20"/>
              </w:rPr>
              <w:t>на 01.01.24</w:t>
            </w:r>
            <w:r w:rsidR="0004458A" w:rsidRPr="0004458A">
              <w:rPr>
                <w:b/>
                <w:sz w:val="20"/>
                <w:szCs w:val="20"/>
              </w:rPr>
              <w:t xml:space="preserve"> года, </w:t>
            </w:r>
          </w:p>
          <w:p w:rsidR="0004458A" w:rsidRPr="0004458A" w:rsidRDefault="0004458A" w:rsidP="00FF4C2C">
            <w:pPr>
              <w:spacing w:line="276" w:lineRule="auto"/>
              <w:jc w:val="center"/>
              <w:rPr>
                <w:b/>
                <w:sz w:val="20"/>
                <w:szCs w:val="20"/>
              </w:rPr>
            </w:pPr>
            <w:r w:rsidRPr="0004458A">
              <w:rPr>
                <w:b/>
                <w:sz w:val="20"/>
                <w:szCs w:val="20"/>
              </w:rPr>
              <w:t>факт</w:t>
            </w:r>
            <w:r>
              <w:rPr>
                <w:b/>
                <w:sz w:val="20"/>
                <w:szCs w:val="20"/>
              </w:rPr>
              <w:t>ическая</w:t>
            </w:r>
          </w:p>
        </w:tc>
        <w:tc>
          <w:tcPr>
            <w:tcW w:w="2946" w:type="dxa"/>
            <w:shd w:val="pct10" w:color="auto" w:fill="auto"/>
            <w:vAlign w:val="center"/>
          </w:tcPr>
          <w:p w:rsidR="0004458A" w:rsidRPr="0004458A" w:rsidRDefault="0004458A" w:rsidP="00FF4C2C">
            <w:pPr>
              <w:spacing w:line="276" w:lineRule="auto"/>
              <w:jc w:val="center"/>
              <w:rPr>
                <w:b/>
                <w:sz w:val="20"/>
                <w:szCs w:val="20"/>
              </w:rPr>
            </w:pPr>
            <w:r w:rsidRPr="0004458A">
              <w:rPr>
                <w:b/>
                <w:sz w:val="20"/>
                <w:szCs w:val="20"/>
              </w:rPr>
              <w:t>Конец 2042 года, прогноз</w:t>
            </w:r>
            <w:r>
              <w:rPr>
                <w:b/>
                <w:sz w:val="20"/>
                <w:szCs w:val="20"/>
              </w:rPr>
              <w:t>ируемая</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г. Анива</w:t>
            </w:r>
          </w:p>
        </w:tc>
        <w:tc>
          <w:tcPr>
            <w:tcW w:w="2987" w:type="dxa"/>
            <w:shd w:val="clear" w:color="auto" w:fill="auto"/>
            <w:noWrap/>
            <w:vAlign w:val="center"/>
          </w:tcPr>
          <w:p w:rsidR="0004458A" w:rsidRPr="0004458A" w:rsidRDefault="00DD328B" w:rsidP="00A33DCA">
            <w:pPr>
              <w:spacing w:line="276" w:lineRule="auto"/>
              <w:jc w:val="center"/>
              <w:rPr>
                <w:sz w:val="20"/>
                <w:szCs w:val="20"/>
              </w:rPr>
            </w:pPr>
            <w:r>
              <w:rPr>
                <w:sz w:val="20"/>
                <w:szCs w:val="20"/>
              </w:rPr>
              <w:t>9686</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9954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Благовещенское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7</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0</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Воскресенское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2</w:t>
            </w:r>
            <w:r w:rsidR="00DD328B">
              <w:rPr>
                <w:sz w:val="20"/>
                <w:szCs w:val="20"/>
              </w:rPr>
              <w:t>40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354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Высокое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6</w:t>
            </w:r>
            <w:r w:rsidR="00DD328B">
              <w:rPr>
                <w:sz w:val="20"/>
                <w:szCs w:val="20"/>
              </w:rPr>
              <w:t>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106</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Зеленодольск</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DD328B">
              <w:rPr>
                <w:sz w:val="20"/>
                <w:szCs w:val="20"/>
              </w:rPr>
              <w:t>9</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Мицулевка</w:t>
            </w:r>
          </w:p>
        </w:tc>
        <w:tc>
          <w:tcPr>
            <w:tcW w:w="2987" w:type="dxa"/>
            <w:shd w:val="clear" w:color="auto" w:fill="auto"/>
            <w:noWrap/>
            <w:vAlign w:val="center"/>
          </w:tcPr>
          <w:p w:rsidR="0004458A" w:rsidRPr="0004458A" w:rsidRDefault="00DD328B" w:rsidP="00A33DCA">
            <w:pPr>
              <w:spacing w:line="276" w:lineRule="auto"/>
              <w:jc w:val="center"/>
              <w:rPr>
                <w:sz w:val="20"/>
                <w:szCs w:val="20"/>
              </w:rPr>
            </w:pPr>
            <w:r>
              <w:rPr>
                <w:sz w:val="20"/>
                <w:szCs w:val="20"/>
              </w:rPr>
              <w:t>194</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865</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Новотроицкое</w:t>
            </w:r>
          </w:p>
        </w:tc>
        <w:tc>
          <w:tcPr>
            <w:tcW w:w="2987" w:type="dxa"/>
            <w:shd w:val="clear" w:color="auto" w:fill="auto"/>
            <w:noWrap/>
            <w:vAlign w:val="center"/>
          </w:tcPr>
          <w:p w:rsidR="0004458A" w:rsidRPr="0004458A" w:rsidRDefault="00BD4C62" w:rsidP="00A33DCA">
            <w:pPr>
              <w:spacing w:line="276" w:lineRule="auto"/>
              <w:jc w:val="center"/>
              <w:rPr>
                <w:sz w:val="20"/>
                <w:szCs w:val="20"/>
              </w:rPr>
            </w:pPr>
            <w:r>
              <w:rPr>
                <w:sz w:val="20"/>
                <w:szCs w:val="20"/>
              </w:rPr>
              <w:t>3055</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4684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Огоньки</w:t>
            </w:r>
          </w:p>
        </w:tc>
        <w:tc>
          <w:tcPr>
            <w:tcW w:w="2987" w:type="dxa"/>
            <w:shd w:val="clear" w:color="auto" w:fill="auto"/>
            <w:noWrap/>
            <w:vAlign w:val="center"/>
          </w:tcPr>
          <w:p w:rsidR="0004458A" w:rsidRPr="0004458A" w:rsidRDefault="00BD4C62" w:rsidP="00A33DCA">
            <w:pPr>
              <w:spacing w:line="276" w:lineRule="auto"/>
              <w:jc w:val="center"/>
              <w:rPr>
                <w:sz w:val="20"/>
                <w:szCs w:val="20"/>
              </w:rPr>
            </w:pPr>
            <w:r>
              <w:rPr>
                <w:sz w:val="20"/>
                <w:szCs w:val="20"/>
              </w:rPr>
              <w:t>383</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498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Песчанское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18</w:t>
            </w:r>
            <w:r w:rsidR="00BD4C62">
              <w:rPr>
                <w:sz w:val="20"/>
                <w:szCs w:val="20"/>
              </w:rPr>
              <w:t>0</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235</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Петропавловское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BD4C62">
              <w:rPr>
                <w:sz w:val="20"/>
                <w:szCs w:val="20"/>
              </w:rPr>
              <w:t>16</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434</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Рыбацкое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37</w:t>
            </w:r>
            <w:r w:rsidR="00BD4C62">
              <w:rPr>
                <w:sz w:val="20"/>
                <w:szCs w:val="20"/>
              </w:rPr>
              <w:t>1</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471</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Таранай</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7</w:t>
            </w:r>
            <w:r w:rsidR="00BD4C62">
              <w:rPr>
                <w:sz w:val="20"/>
                <w:szCs w:val="20"/>
              </w:rPr>
              <w:t>54</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998</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Троицкое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5</w:t>
            </w:r>
            <w:r w:rsidR="00BD4C62">
              <w:rPr>
                <w:sz w:val="20"/>
                <w:szCs w:val="20"/>
              </w:rPr>
              <w:t>325</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6840</w:t>
            </w:r>
          </w:p>
        </w:tc>
      </w:tr>
      <w:tr w:rsidR="0004458A" w:rsidRPr="0004458A" w:rsidTr="0004458A">
        <w:trPr>
          <w:trHeight w:hRule="exact" w:val="266"/>
          <w:jc w:val="center"/>
        </w:trPr>
        <w:tc>
          <w:tcPr>
            <w:tcW w:w="2837" w:type="dxa"/>
            <w:shd w:val="clear" w:color="auto" w:fill="auto"/>
            <w:vAlign w:val="center"/>
          </w:tcPr>
          <w:p w:rsidR="0004458A" w:rsidRPr="0004458A" w:rsidRDefault="0004458A" w:rsidP="00A33DCA">
            <w:pPr>
              <w:spacing w:line="276" w:lineRule="auto"/>
              <w:rPr>
                <w:sz w:val="20"/>
                <w:szCs w:val="20"/>
              </w:rPr>
            </w:pPr>
            <w:r w:rsidRPr="0004458A">
              <w:rPr>
                <w:sz w:val="20"/>
                <w:szCs w:val="20"/>
              </w:rPr>
              <w:t>с. Успенское</w:t>
            </w:r>
          </w:p>
        </w:tc>
        <w:tc>
          <w:tcPr>
            <w:tcW w:w="2987" w:type="dxa"/>
            <w:shd w:val="clear" w:color="auto" w:fill="auto"/>
            <w:noWrap/>
            <w:vAlign w:val="center"/>
          </w:tcPr>
          <w:p w:rsidR="0004458A" w:rsidRPr="0004458A" w:rsidRDefault="0004458A" w:rsidP="00A33DCA">
            <w:pPr>
              <w:spacing w:line="276" w:lineRule="auto"/>
              <w:jc w:val="center"/>
              <w:rPr>
                <w:sz w:val="20"/>
                <w:szCs w:val="20"/>
              </w:rPr>
            </w:pPr>
            <w:r w:rsidRPr="0004458A">
              <w:rPr>
                <w:sz w:val="20"/>
                <w:szCs w:val="20"/>
              </w:rPr>
              <w:t>3</w:t>
            </w:r>
            <w:r w:rsidR="00BD4C62">
              <w:rPr>
                <w:sz w:val="20"/>
                <w:szCs w:val="20"/>
              </w:rPr>
              <w:t>69</w:t>
            </w:r>
          </w:p>
        </w:tc>
        <w:tc>
          <w:tcPr>
            <w:tcW w:w="2946" w:type="dxa"/>
            <w:shd w:val="clear" w:color="auto" w:fill="auto"/>
            <w:noWrap/>
            <w:vAlign w:val="bottom"/>
          </w:tcPr>
          <w:p w:rsidR="0004458A" w:rsidRPr="0004458A" w:rsidRDefault="0004458A" w:rsidP="00A33DCA">
            <w:pPr>
              <w:spacing w:line="276" w:lineRule="auto"/>
              <w:jc w:val="center"/>
              <w:rPr>
                <w:color w:val="000000"/>
                <w:sz w:val="20"/>
                <w:szCs w:val="20"/>
              </w:rPr>
            </w:pPr>
            <w:r w:rsidRPr="0004458A">
              <w:rPr>
                <w:color w:val="000000"/>
                <w:sz w:val="20"/>
                <w:szCs w:val="20"/>
              </w:rPr>
              <w:t>486</w:t>
            </w:r>
          </w:p>
        </w:tc>
      </w:tr>
      <w:tr w:rsidR="0004458A" w:rsidRPr="0004458A" w:rsidTr="0004458A">
        <w:trPr>
          <w:trHeight w:hRule="exact" w:val="266"/>
          <w:jc w:val="center"/>
        </w:trPr>
        <w:tc>
          <w:tcPr>
            <w:tcW w:w="2837" w:type="dxa"/>
            <w:shd w:val="clear" w:color="auto" w:fill="auto"/>
            <w:noWrap/>
            <w:vAlign w:val="bottom"/>
            <w:hideMark/>
          </w:tcPr>
          <w:p w:rsidR="0004458A" w:rsidRPr="0004458A" w:rsidRDefault="0004458A" w:rsidP="007F6622">
            <w:pPr>
              <w:spacing w:line="276" w:lineRule="auto"/>
              <w:jc w:val="right"/>
              <w:rPr>
                <w:b/>
                <w:sz w:val="20"/>
                <w:szCs w:val="20"/>
              </w:rPr>
            </w:pPr>
            <w:r w:rsidRPr="0004458A">
              <w:rPr>
                <w:b/>
                <w:sz w:val="20"/>
                <w:szCs w:val="20"/>
              </w:rPr>
              <w:t>ИТОГО</w:t>
            </w:r>
          </w:p>
        </w:tc>
        <w:tc>
          <w:tcPr>
            <w:tcW w:w="2987" w:type="dxa"/>
            <w:shd w:val="clear" w:color="auto" w:fill="auto"/>
            <w:noWrap/>
            <w:vAlign w:val="center"/>
          </w:tcPr>
          <w:p w:rsidR="0004458A" w:rsidRPr="0004458A" w:rsidRDefault="0004458A" w:rsidP="00A33DCA">
            <w:pPr>
              <w:spacing w:line="276" w:lineRule="auto"/>
              <w:jc w:val="center"/>
              <w:rPr>
                <w:b/>
                <w:sz w:val="20"/>
                <w:szCs w:val="20"/>
              </w:rPr>
            </w:pPr>
            <w:r w:rsidRPr="0004458A">
              <w:rPr>
                <w:b/>
                <w:sz w:val="20"/>
                <w:szCs w:val="20"/>
              </w:rPr>
              <w:t>209</w:t>
            </w:r>
            <w:r w:rsidR="00BD4C62">
              <w:rPr>
                <w:b/>
                <w:sz w:val="20"/>
                <w:szCs w:val="20"/>
              </w:rPr>
              <w:t>79</w:t>
            </w:r>
          </w:p>
        </w:tc>
        <w:tc>
          <w:tcPr>
            <w:tcW w:w="2946" w:type="dxa"/>
            <w:shd w:val="clear" w:color="auto" w:fill="auto"/>
            <w:noWrap/>
            <w:vAlign w:val="bottom"/>
          </w:tcPr>
          <w:p w:rsidR="0004458A" w:rsidRPr="0004458A" w:rsidRDefault="0004458A" w:rsidP="00A33DCA">
            <w:pPr>
              <w:spacing w:line="276" w:lineRule="auto"/>
              <w:jc w:val="center"/>
              <w:rPr>
                <w:b/>
                <w:sz w:val="20"/>
                <w:szCs w:val="20"/>
              </w:rPr>
            </w:pPr>
            <w:r w:rsidRPr="0004458A">
              <w:rPr>
                <w:b/>
                <w:sz w:val="20"/>
                <w:szCs w:val="20"/>
              </w:rPr>
              <w:t>25973</w:t>
            </w:r>
          </w:p>
        </w:tc>
      </w:tr>
    </w:tbl>
    <w:p w:rsidR="007F6622" w:rsidRDefault="007F6622" w:rsidP="00A33DCA">
      <w:pPr>
        <w:pStyle w:val="a9"/>
        <w:spacing w:before="0" w:after="0" w:line="276" w:lineRule="auto"/>
        <w:rPr>
          <w:rFonts w:ascii="Times New Roman" w:hAnsi="Times New Roman" w:cs="Times New Roman"/>
        </w:rPr>
      </w:pPr>
    </w:p>
    <w:p w:rsidR="00C24A70" w:rsidRPr="004F7F14" w:rsidRDefault="00C24A7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документов стратегического планирования основными направлениями демографической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для обеспечения устойчивого роста численности населения является: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комплекса мер государственной поддержки семей с детьми;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повышение уровня доступности и качества медицинской помощи;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условий для ведения здорового образа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социальной инфраструктуры, обеспечивающей возможности равного доступа к качественным услугам вне зависимости от места проживания;</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рост реальных доходов граждан и повышение уровня жизни;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комфортной городской среды, формирование благоприятной экологической ситуации;</w:t>
      </w:r>
    </w:p>
    <w:p w:rsidR="00C24A70" w:rsidRPr="004F7F14" w:rsidRDefault="00C24A70"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региональных проектов Сахалинской области в составе национальных проектов в сфере демографии и здравоохранения.</w:t>
      </w:r>
    </w:p>
    <w:p w:rsidR="008B0F01" w:rsidRPr="007F6622" w:rsidRDefault="007F6622" w:rsidP="007F6622">
      <w:pPr>
        <w:pStyle w:val="2"/>
        <w:numPr>
          <w:ilvl w:val="0"/>
          <w:numId w:val="0"/>
        </w:numPr>
        <w:spacing w:before="120" w:after="120" w:line="276" w:lineRule="auto"/>
        <w:ind w:left="851"/>
        <w:jc w:val="center"/>
        <w:rPr>
          <w:sz w:val="24"/>
        </w:rPr>
      </w:pPr>
      <w:bookmarkStart w:id="105" w:name="_Toc77785922"/>
      <w:bookmarkStart w:id="106" w:name="_Toc77783339"/>
      <w:bookmarkStart w:id="107" w:name="_Toc35619540"/>
      <w:bookmarkStart w:id="108" w:name="_Toc35611060"/>
      <w:bookmarkStart w:id="109" w:name="_Toc35600143"/>
      <w:bookmarkStart w:id="110" w:name="_Toc25070177"/>
      <w:bookmarkStart w:id="111" w:name="_Toc24733220"/>
      <w:bookmarkStart w:id="112" w:name="_Toc24642343"/>
      <w:bookmarkStart w:id="113" w:name="_Toc24642185"/>
      <w:bookmarkStart w:id="114" w:name="_Toc24634589"/>
      <w:bookmarkStart w:id="115" w:name="_Toc24571044"/>
      <w:bookmarkStart w:id="116" w:name="_Toc103341108"/>
      <w:bookmarkStart w:id="117" w:name="_Toc103349175"/>
      <w:bookmarkStart w:id="118" w:name="_Toc103352828"/>
      <w:bookmarkStart w:id="119" w:name="_Toc103886930"/>
      <w:bookmarkStart w:id="120" w:name="_Toc198720150"/>
      <w:r w:rsidRPr="007F6622">
        <w:rPr>
          <w:sz w:val="24"/>
        </w:rPr>
        <w:t xml:space="preserve">2.6 </w:t>
      </w:r>
      <w:r w:rsidR="008B0F01" w:rsidRPr="007F6622">
        <w:rPr>
          <w:sz w:val="24"/>
        </w:rPr>
        <w:t>Отраслевая специализация</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rsidR="008B0F01" w:rsidRPr="00B8382E" w:rsidRDefault="008B0F01" w:rsidP="00A33DCA">
      <w:pPr>
        <w:spacing w:line="276" w:lineRule="auto"/>
        <w:jc w:val="both"/>
        <w:rPr>
          <w:u w:val="single"/>
        </w:rPr>
      </w:pPr>
      <w:r w:rsidRPr="00B8382E">
        <w:rPr>
          <w:u w:val="single"/>
        </w:rPr>
        <w:t>Существующее состояние</w:t>
      </w:r>
    </w:p>
    <w:p w:rsidR="00D443C5"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определения роли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экономике Сахалинской области использованы данные об объеме отгруженных товаров собственного производства, выполненных работ </w:t>
      </w:r>
      <w:r w:rsidR="007D060B" w:rsidRPr="004F7F14">
        <w:rPr>
          <w:rFonts w:ascii="Times New Roman" w:hAnsi="Times New Roman" w:cs="Times New Roman"/>
        </w:rPr>
        <w:t>и услуг собственными силами по в</w:t>
      </w:r>
      <w:r w:rsidRPr="004F7F14">
        <w:rPr>
          <w:rFonts w:ascii="Times New Roman" w:hAnsi="Times New Roman" w:cs="Times New Roman"/>
        </w:rPr>
        <w:t>идам экономической деятельности</w:t>
      </w:r>
      <w:r w:rsidR="007D060B" w:rsidRPr="004F7F14">
        <w:rPr>
          <w:rFonts w:ascii="Times New Roman" w:hAnsi="Times New Roman" w:cs="Times New Roman"/>
        </w:rPr>
        <w:t xml:space="preserve">: </w:t>
      </w:r>
      <w:r w:rsidRPr="004F7F14">
        <w:rPr>
          <w:rFonts w:ascii="Times New Roman" w:hAnsi="Times New Roman" w:cs="Times New Roman"/>
        </w:rPr>
        <w:t xml:space="preserve">сельское хозяйство, строительство, обрабатывающие производства и добыча полезных ископаемых.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Доля </w:t>
      </w:r>
      <w:r w:rsidR="00D023E3" w:rsidRPr="004F7F14">
        <w:rPr>
          <w:rFonts w:ascii="Times New Roman" w:hAnsi="Times New Roman" w:cs="Times New Roman"/>
        </w:rPr>
        <w:t xml:space="preserve">сельского хозяйства в структуре экономики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составляет более 29%, </w:t>
      </w:r>
      <w:r w:rsidR="00D023E3" w:rsidRPr="004F7F14">
        <w:rPr>
          <w:rFonts w:ascii="Times New Roman" w:hAnsi="Times New Roman" w:cs="Times New Roman"/>
        </w:rPr>
        <w:t>строительства</w:t>
      </w:r>
      <w:r w:rsidRPr="004F7F14">
        <w:rPr>
          <w:rFonts w:ascii="Times New Roman" w:hAnsi="Times New Roman" w:cs="Times New Roman"/>
        </w:rPr>
        <w:t xml:space="preserve"> – 15%, обрабатывающих производств – 13%, добыч</w:t>
      </w:r>
      <w:r w:rsidR="00D023E3" w:rsidRPr="004F7F14">
        <w:rPr>
          <w:rFonts w:ascii="Times New Roman" w:hAnsi="Times New Roman" w:cs="Times New Roman"/>
        </w:rPr>
        <w:t>и</w:t>
      </w:r>
      <w:r w:rsidRPr="004F7F14">
        <w:rPr>
          <w:rFonts w:ascii="Times New Roman" w:hAnsi="Times New Roman" w:cs="Times New Roman"/>
        </w:rPr>
        <w:t xml:space="preserve"> полезных ископаемых примерно 3%.</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ведущей отраслью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обеспечивающей 20% роста валового выпуска продукции (работ и услуг) ежегодно, является сельское хозяйство. В реестре </w:t>
      </w:r>
      <w:r w:rsidR="00EA17A6">
        <w:rPr>
          <w:rFonts w:ascii="Times New Roman" w:hAnsi="Times New Roman" w:cs="Times New Roman"/>
        </w:rPr>
        <w:t>Анивского муниципального округа</w:t>
      </w:r>
      <w:r w:rsidR="002F6E8A" w:rsidRPr="004F7F14">
        <w:rPr>
          <w:rFonts w:ascii="Times New Roman" w:hAnsi="Times New Roman" w:cs="Times New Roman"/>
        </w:rPr>
        <w:t xml:space="preserve"> состоит более 40 </w:t>
      </w:r>
      <w:r w:rsidRPr="004F7F14">
        <w:rPr>
          <w:rFonts w:ascii="Times New Roman" w:hAnsi="Times New Roman" w:cs="Times New Roman"/>
        </w:rPr>
        <w:t xml:space="preserve">сельскохозяйственных товаропроизводителей.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структуре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строительный комплекс представлен в основном предприятиями малого бизнеса.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действует более 20 предприятий по производству строительных материалов.</w:t>
      </w:r>
    </w:p>
    <w:p w:rsidR="00E57580"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развития основных отраслей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необходимо привлечение инвестиций в основной капитал организаций. Необходимо отметить, что за последнее время приток инвестиций в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существенно увеличился. Данная динамика связана с созданием в 2016 году ТОСЭР «Южная», общая сумма привлеченных инвестиций составляет 8,2 млрд рублей.</w:t>
      </w:r>
      <w:r w:rsidR="00A56399">
        <w:rPr>
          <w:rFonts w:ascii="Times New Roman" w:hAnsi="Times New Roman" w:cs="Times New Roman"/>
        </w:rPr>
        <w:t xml:space="preserve"> </w:t>
      </w:r>
      <w:r w:rsidR="00E57580"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00E57580" w:rsidRPr="004F7F14">
        <w:rPr>
          <w:rFonts w:ascii="Times New Roman" w:hAnsi="Times New Roman" w:cs="Times New Roman"/>
        </w:rPr>
        <w:t xml:space="preserve">, постановлением Правительства Российской Федерации от </w:t>
      </w:r>
      <w:r w:rsidR="007F6622">
        <w:rPr>
          <w:rFonts w:ascii="Times New Roman" w:hAnsi="Times New Roman" w:cs="Times New Roman"/>
        </w:rPr>
        <w:t>06.06.2024 г. №768</w:t>
      </w:r>
      <w:r w:rsidR="00E57580" w:rsidRPr="004F7F14">
        <w:rPr>
          <w:rFonts w:ascii="Times New Roman" w:hAnsi="Times New Roman" w:cs="Times New Roman"/>
        </w:rPr>
        <w:t xml:space="preserve"> «</w:t>
      </w:r>
      <w:r w:rsidR="007F6622">
        <w:rPr>
          <w:rFonts w:ascii="Times New Roman" w:hAnsi="Times New Roman" w:cs="Times New Roman"/>
        </w:rPr>
        <w:t>Об объединении территорий опережающего развития, созданных на территории Сахалинской области</w:t>
      </w:r>
      <w:r w:rsidR="00E57580" w:rsidRPr="004F7F14">
        <w:rPr>
          <w:rFonts w:ascii="Times New Roman" w:hAnsi="Times New Roman" w:cs="Times New Roman"/>
        </w:rPr>
        <w:t>», создана территория опережающего развития «</w:t>
      </w:r>
      <w:r w:rsidR="002E7E82">
        <w:rPr>
          <w:rFonts w:ascii="Times New Roman" w:hAnsi="Times New Roman" w:cs="Times New Roman"/>
        </w:rPr>
        <w:t>Сахалин</w:t>
      </w:r>
      <w:r w:rsidR="00E57580" w:rsidRPr="004F7F14">
        <w:rPr>
          <w:rFonts w:ascii="Times New Roman" w:hAnsi="Times New Roman" w:cs="Times New Roman"/>
        </w:rPr>
        <w:t xml:space="preserve">». </w:t>
      </w:r>
    </w:p>
    <w:p w:rsidR="00596F69" w:rsidRPr="00B8382E" w:rsidRDefault="00596F69" w:rsidP="002E7E82">
      <w:pPr>
        <w:spacing w:before="120" w:line="276" w:lineRule="auto"/>
        <w:jc w:val="both"/>
        <w:rPr>
          <w:u w:val="single"/>
        </w:rPr>
      </w:pPr>
      <w:r w:rsidRPr="00B8382E">
        <w:rPr>
          <w:u w:val="single"/>
        </w:rPr>
        <w:t>Планируемое развитие</w:t>
      </w:r>
    </w:p>
    <w:p w:rsidR="007D060B" w:rsidRPr="004F7F14" w:rsidRDefault="007D060B" w:rsidP="00A33DCA">
      <w:pPr>
        <w:pStyle w:val="a9"/>
        <w:spacing w:before="0" w:after="0" w:line="276" w:lineRule="auto"/>
        <w:rPr>
          <w:rFonts w:ascii="Times New Roman" w:hAnsi="Times New Roman" w:cs="Times New Roman"/>
        </w:rPr>
      </w:pPr>
      <w:r w:rsidRPr="004F7F14">
        <w:rPr>
          <w:rFonts w:ascii="Times New Roman" w:hAnsi="Times New Roman" w:cs="Times New Roman"/>
        </w:rPr>
        <w:t>Важнейшим условием эффективного развития экономики должно стать рациональное использование выгод экономико-географического, в том числе транспортного положения, и имеющегося природно-ресурсного и социально-демографического потенциала.</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Стратеги</w:t>
      </w:r>
      <w:r w:rsidR="007D060B" w:rsidRPr="004F7F14">
        <w:rPr>
          <w:rFonts w:ascii="Times New Roman" w:hAnsi="Times New Roman" w:cs="Times New Roman"/>
        </w:rPr>
        <w:t>ей</w:t>
      </w:r>
      <w:r w:rsidRPr="004F7F14">
        <w:rPr>
          <w:rFonts w:ascii="Times New Roman" w:hAnsi="Times New Roman" w:cs="Times New Roman"/>
        </w:rPr>
        <w:t xml:space="preserve"> социально-экономического развития Сахалинской области на период до 2035 года определены такие приоритетные направления, как новое позиционирование региона на Дальнем Востоке и в АТР; передовая социальная, инженерная и промышленно-технологическая инфраструктура, соответствующая передовым мировым практикам и </w:t>
      </w:r>
      <w:r w:rsidRPr="004F7F14">
        <w:rPr>
          <w:rFonts w:ascii="Times New Roman" w:hAnsi="Times New Roman" w:cs="Times New Roman"/>
        </w:rPr>
        <w:lastRenderedPageBreak/>
        <w:t>стандартам; новое качество человеческого капитала; новые производственные кластеры и точки роста, форсированное развитие базовых отраслей Сахалинской области.</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Стратегическая цель социально-экономического развития региона – создание условий для интенсивного экономического роста и повышения уровня и качества жизни. </w:t>
      </w:r>
    </w:p>
    <w:p w:rsidR="00C1454C" w:rsidRPr="004F7F14" w:rsidRDefault="00C1454C"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достижения стратегической цели</w:t>
      </w:r>
      <w:r w:rsidR="007D060B" w:rsidRPr="004F7F14">
        <w:rPr>
          <w:rFonts w:ascii="Times New Roman" w:hAnsi="Times New Roman" w:cs="Times New Roman"/>
        </w:rPr>
        <w:t xml:space="preserve"> региона </w:t>
      </w:r>
      <w:r w:rsidRPr="004F7F14">
        <w:rPr>
          <w:rFonts w:ascii="Times New Roman" w:hAnsi="Times New Roman" w:cs="Times New Roman"/>
        </w:rPr>
        <w:t>необходимо решение следующих задач:</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интенсивного экономического роста: запуск новых проектов для форсированного развития сырьевого сектора и разворачивание системы отраслевых сервисов, локализованных на территории региона по отраслям (нефтегазовый комплекс, угольная отрасль, рыбопромышленный комплекс (включающий подотрасли пищевой и перерабатывающей промышленности, связанные с переработкой рыбы, рыбопродуктов и морепродуктов)); формирование новых кластеров – усложнение производственных цепочек в сырьевых и поддерживающих отраслях (нефтегазохимия, лесной комплекс, агропромышленный комплекс (включающий подотрасли пищевой и перерабатывающей промышленности, связанные с переработкой сельскохозяйственной продукции)); создание точек роста, способных обеспечить реструктуризацию экономики Сахалинской области в долгосрочной перспективе (туризм и новая городская экономика, марикультура);</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эффективной социальной сферы, отвечающей потребностям современных жителей региона и не уступающей по качеству передовым регионам Юго-Восточной Азии (здравоохранение, образование, доходы населения и рынок труда, демография и миграция, работа с молодежью, обеспечение безопасности жизнедеятельности, обеспеченность жильем);</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ускоренное развитие критически важных инфраструктур, обеспечивающее связность и эффективное хозяйственное освоение территорий, снижение экологических, климатических и сейсмических рисков (городская среда, ЖКХ, строительный комплекс, газификация, электроэнергетика, цифровая инфраструктура (в т</w:t>
      </w:r>
      <w:r w:rsidR="007D060B" w:rsidRPr="004F7F14">
        <w:rPr>
          <w:rFonts w:ascii="Times New Roman" w:hAnsi="Times New Roman" w:cs="Times New Roman"/>
        </w:rPr>
        <w:t xml:space="preserve">ом числе </w:t>
      </w:r>
      <w:r w:rsidRPr="004F7F14">
        <w:rPr>
          <w:rFonts w:ascii="Times New Roman" w:hAnsi="Times New Roman" w:cs="Times New Roman"/>
        </w:rPr>
        <w:t>связь), транспорт, рациональное природопользование и обеспечение экологической безопасности);</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научно-инновационной сферы региона, достижение уровня, способного обеспечить решение технологических задач, возникающих в экономике и социальной сфере Сахалинской области, а также позиционирование региона в российском и мировом научно-исследовательском секторе;</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межрегиональных и внешнеэкономических связей;</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мер по сокращению выбросов и увеличению поглощения парниковых газов и создание системы углеродного регулирования;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адаптация к изменению климата и совершенствование систем раннего оповещения и реагирования на опасные природные явления;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пространственное развитие региона: преодоление пространственной несбалансированности, в т</w:t>
      </w:r>
      <w:r w:rsidR="007D060B" w:rsidRPr="004F7F14">
        <w:rPr>
          <w:rFonts w:ascii="Times New Roman" w:hAnsi="Times New Roman" w:cs="Times New Roman"/>
        </w:rPr>
        <w:t xml:space="preserve">ом числе </w:t>
      </w:r>
      <w:r w:rsidRPr="004F7F14">
        <w:rPr>
          <w:rFonts w:ascii="Times New Roman" w:hAnsi="Times New Roman" w:cs="Times New Roman"/>
        </w:rPr>
        <w:t>несбалансированности системы расселения;</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системы управления развитием региона, адекватно реагирующей на риски и изменения внешней среды, обеспечивающей эффективное использование бюджетных средств и иных ресурсов с учетом всех доступных современных форматов и механизмов, в т</w:t>
      </w:r>
      <w:r w:rsidR="007D060B" w:rsidRPr="004F7F14">
        <w:rPr>
          <w:rFonts w:ascii="Times New Roman" w:hAnsi="Times New Roman" w:cs="Times New Roman"/>
        </w:rPr>
        <w:t xml:space="preserve">ом числе </w:t>
      </w:r>
      <w:r w:rsidRPr="004F7F14">
        <w:rPr>
          <w:rFonts w:ascii="Times New Roman" w:hAnsi="Times New Roman" w:cs="Times New Roman"/>
        </w:rPr>
        <w:t>действующих на федеральном уровне;</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повышение инвестиционной привлекательности Сахалинской области. Инвестиционная политика региона нацелена на создание благоприятных условий для инвестиционной, предпринимательской, инновационной деятельности.</w:t>
      </w:r>
    </w:p>
    <w:p w:rsidR="00056378" w:rsidRPr="004F7F14" w:rsidRDefault="00EA17A6" w:rsidP="00A33DCA">
      <w:pPr>
        <w:pStyle w:val="a9"/>
        <w:spacing w:before="0" w:after="0" w:line="276" w:lineRule="auto"/>
        <w:rPr>
          <w:rFonts w:ascii="Times New Roman" w:hAnsi="Times New Roman" w:cs="Times New Roman"/>
        </w:rPr>
      </w:pPr>
      <w:r>
        <w:rPr>
          <w:rFonts w:ascii="Times New Roman" w:hAnsi="Times New Roman" w:cs="Times New Roman"/>
        </w:rPr>
        <w:t>Анивский муниципальный округ</w:t>
      </w:r>
      <w:r w:rsidR="00C1454C" w:rsidRPr="004F7F14">
        <w:rPr>
          <w:rFonts w:ascii="Times New Roman" w:hAnsi="Times New Roman" w:cs="Times New Roman"/>
        </w:rPr>
        <w:t xml:space="preserve"> может стать частью региональных кластеров, указанных в Схеме территориального планирования Сахалинской области</w:t>
      </w:r>
      <w:r w:rsidR="00056378" w:rsidRPr="004F7F14">
        <w:rPr>
          <w:rFonts w:ascii="Times New Roman" w:hAnsi="Times New Roman" w:cs="Times New Roman"/>
        </w:rPr>
        <w:t>:</w:t>
      </w:r>
    </w:p>
    <w:p w:rsidR="00056378"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агропромышленный комплекс </w:t>
      </w:r>
      <w:r w:rsidR="00056378" w:rsidRPr="004F7F14">
        <w:rPr>
          <w:rFonts w:ascii="Times New Roman" w:hAnsi="Times New Roman" w:cs="Times New Roman"/>
        </w:rPr>
        <w:t xml:space="preserve">– в </w:t>
      </w:r>
      <w:r w:rsidR="000D15B1">
        <w:rPr>
          <w:rFonts w:ascii="Times New Roman" w:hAnsi="Times New Roman" w:cs="Times New Roman"/>
        </w:rPr>
        <w:t>муниципальном округе</w:t>
      </w:r>
      <w:r w:rsidR="00056378" w:rsidRPr="004F7F14">
        <w:rPr>
          <w:rFonts w:ascii="Times New Roman" w:hAnsi="Times New Roman" w:cs="Times New Roman"/>
        </w:rPr>
        <w:t xml:space="preserve"> в данной сфере предусмотрено создание проектов по увеличению объемов выпуска сельскохозяйственной продукции;</w:t>
      </w:r>
    </w:p>
    <w:p w:rsidR="00C1454C" w:rsidRPr="004F7F14" w:rsidRDefault="00C1454C" w:rsidP="00A33DCA">
      <w:pPr>
        <w:pStyle w:val="-"/>
        <w:spacing w:after="0" w:line="276" w:lineRule="auto"/>
        <w:rPr>
          <w:rFonts w:ascii="Times New Roman" w:hAnsi="Times New Roman" w:cs="Times New Roman"/>
        </w:rPr>
      </w:pPr>
      <w:r w:rsidRPr="004F7F14">
        <w:rPr>
          <w:rFonts w:ascii="Times New Roman" w:hAnsi="Times New Roman" w:cs="Times New Roman"/>
        </w:rPr>
        <w:t>рыбохозяйственный кластер</w:t>
      </w:r>
      <w:r w:rsidR="00056378" w:rsidRPr="004F7F14">
        <w:rPr>
          <w:rFonts w:ascii="Times New Roman" w:hAnsi="Times New Roman" w:cs="Times New Roman"/>
        </w:rPr>
        <w:t xml:space="preserve"> – на перспективу на территории </w:t>
      </w:r>
      <w:r w:rsidR="00EA17A6">
        <w:rPr>
          <w:rFonts w:ascii="Times New Roman" w:hAnsi="Times New Roman" w:cs="Times New Roman"/>
        </w:rPr>
        <w:t>муниципального округа</w:t>
      </w:r>
      <w:r w:rsidR="00056378" w:rsidRPr="004F7F14">
        <w:rPr>
          <w:rFonts w:ascii="Times New Roman" w:hAnsi="Times New Roman" w:cs="Times New Roman"/>
        </w:rPr>
        <w:t xml:space="preserve"> планируется организация морского биотехнопарка, а также строительство комплекса по воспроизводству и товарному выращиванию атлантического лосося и радужной форели «Fish House».</w:t>
      </w:r>
    </w:p>
    <w:p w:rsidR="0022576C" w:rsidRPr="004F7F14" w:rsidRDefault="008675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приоритетным направлением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расчетный срок в системе Южно-Сахалинской агломерации и Сахалинской области в целом можно обозначить следующее – стать одним из ведущих агропромышленных</w:t>
      </w:r>
      <w:r w:rsidR="00BC1F22" w:rsidRPr="004F7F14">
        <w:rPr>
          <w:rFonts w:ascii="Times New Roman" w:hAnsi="Times New Roman" w:cs="Times New Roman"/>
        </w:rPr>
        <w:t xml:space="preserve"> и туристических</w:t>
      </w:r>
      <w:r w:rsidRPr="004F7F14">
        <w:rPr>
          <w:rFonts w:ascii="Times New Roman" w:hAnsi="Times New Roman" w:cs="Times New Roman"/>
        </w:rPr>
        <w:t xml:space="preserve"> центров Южно-Сахалинской агломерации за счет развития сельскохозяйственной </w:t>
      </w:r>
      <w:r w:rsidR="00BC1F22" w:rsidRPr="004F7F14">
        <w:rPr>
          <w:rFonts w:ascii="Times New Roman" w:hAnsi="Times New Roman" w:cs="Times New Roman"/>
        </w:rPr>
        <w:t xml:space="preserve">и рекреационной </w:t>
      </w:r>
      <w:r w:rsidRPr="004F7F14">
        <w:rPr>
          <w:rFonts w:ascii="Times New Roman" w:hAnsi="Times New Roman" w:cs="Times New Roman"/>
        </w:rPr>
        <w:t>отрасли.</w:t>
      </w:r>
    </w:p>
    <w:p w:rsidR="00BA49C3" w:rsidRPr="002E7E82" w:rsidRDefault="002E7E82" w:rsidP="002E7E82">
      <w:pPr>
        <w:pStyle w:val="2"/>
        <w:numPr>
          <w:ilvl w:val="0"/>
          <w:numId w:val="0"/>
        </w:numPr>
        <w:spacing w:before="120" w:after="120" w:line="276" w:lineRule="auto"/>
        <w:ind w:left="851"/>
        <w:jc w:val="center"/>
        <w:rPr>
          <w:sz w:val="24"/>
        </w:rPr>
      </w:pPr>
      <w:bookmarkStart w:id="121" w:name="_Toc453082857"/>
      <w:bookmarkStart w:id="122" w:name="_Toc453164914"/>
      <w:bookmarkStart w:id="123" w:name="_Toc453862459"/>
      <w:bookmarkStart w:id="124" w:name="_Toc477945715"/>
      <w:bookmarkStart w:id="125" w:name="_Toc478059861"/>
      <w:bookmarkStart w:id="126" w:name="_Toc69144787"/>
      <w:bookmarkStart w:id="127" w:name="_Toc69203152"/>
      <w:bookmarkStart w:id="128" w:name="_Toc69895856"/>
      <w:bookmarkStart w:id="129" w:name="_Toc103341109"/>
      <w:bookmarkStart w:id="130" w:name="_Toc103349176"/>
      <w:bookmarkStart w:id="131" w:name="_Toc103352829"/>
      <w:bookmarkStart w:id="132" w:name="_Toc103886931"/>
      <w:bookmarkStart w:id="133" w:name="_Toc198720151"/>
      <w:bookmarkEnd w:id="94"/>
      <w:bookmarkEnd w:id="95"/>
      <w:r w:rsidRPr="002E7E82">
        <w:rPr>
          <w:sz w:val="24"/>
        </w:rPr>
        <w:t xml:space="preserve">2.7 </w:t>
      </w:r>
      <w:r w:rsidR="00BF024D" w:rsidRPr="002E7E82">
        <w:rPr>
          <w:sz w:val="24"/>
        </w:rPr>
        <w:t>Жилищный фонд</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BA49C3" w:rsidRPr="00B8382E" w:rsidRDefault="00BA49C3" w:rsidP="00A33DCA">
      <w:pPr>
        <w:spacing w:line="276" w:lineRule="auto"/>
        <w:jc w:val="both"/>
        <w:rPr>
          <w:u w:val="single"/>
        </w:rPr>
      </w:pPr>
      <w:r w:rsidRPr="00B8382E">
        <w:rPr>
          <w:u w:val="single"/>
        </w:rPr>
        <w:t>Существующее состояние</w:t>
      </w:r>
    </w:p>
    <w:p w:rsidR="0092740E" w:rsidRPr="00B02EE1" w:rsidRDefault="0092740E" w:rsidP="00A33DCA">
      <w:pPr>
        <w:spacing w:line="276" w:lineRule="auto"/>
        <w:ind w:firstLine="567"/>
        <w:jc w:val="both"/>
      </w:pPr>
      <w:r w:rsidRPr="004F7F14">
        <w:t xml:space="preserve">Жилищный фонд </w:t>
      </w:r>
      <w:r w:rsidR="00EA17A6">
        <w:t>Анивского муниципального округа</w:t>
      </w:r>
      <w:r w:rsidR="00B02EE1">
        <w:t xml:space="preserve"> на конец 2024</w:t>
      </w:r>
      <w:r w:rsidRPr="004F7F14">
        <w:t xml:space="preserve"> года составлял </w:t>
      </w:r>
      <w:r w:rsidR="00B02EE1">
        <w:t>745,34</w:t>
      </w:r>
      <w:r w:rsidRPr="004F7F14">
        <w:t xml:space="preserve"> тыс. кв. м общей площади жилых помещений. Основная часть (7</w:t>
      </w:r>
      <w:r w:rsidR="00B02EE1">
        <w:t>2</w:t>
      </w:r>
      <w:r w:rsidRPr="004F7F14">
        <w:t xml:space="preserve">%) от </w:t>
      </w:r>
      <w:r w:rsidRPr="00B02EE1">
        <w:t>общего объема жилищного фонда представлена многквартирными жилыми домами.</w:t>
      </w:r>
    </w:p>
    <w:p w:rsidR="00F51E7F" w:rsidRPr="00B02EE1" w:rsidRDefault="00F51E7F" w:rsidP="00A33DCA">
      <w:pPr>
        <w:pStyle w:val="a9"/>
        <w:spacing w:before="0" w:after="0" w:line="276" w:lineRule="auto"/>
        <w:rPr>
          <w:rFonts w:ascii="Times New Roman" w:hAnsi="Times New Roman" w:cs="Times New Roman"/>
        </w:rPr>
      </w:pPr>
      <w:r w:rsidRPr="00B02EE1">
        <w:rPr>
          <w:rFonts w:ascii="Times New Roman" w:hAnsi="Times New Roman" w:cs="Times New Roman"/>
        </w:rPr>
        <w:t>В период с 2015 года по 202</w:t>
      </w:r>
      <w:r w:rsidR="00B02EE1" w:rsidRPr="00B02EE1">
        <w:rPr>
          <w:rFonts w:ascii="Times New Roman" w:hAnsi="Times New Roman" w:cs="Times New Roman"/>
        </w:rPr>
        <w:t>4</w:t>
      </w:r>
      <w:r w:rsidRPr="00B02EE1">
        <w:rPr>
          <w:rFonts w:ascii="Times New Roman" w:hAnsi="Times New Roman" w:cs="Times New Roman"/>
        </w:rPr>
        <w:t xml:space="preserve"> год в эксплуатацию было введено </w:t>
      </w:r>
      <w:r w:rsidR="00B02EE1" w:rsidRPr="00B02EE1">
        <w:rPr>
          <w:rFonts w:ascii="Times New Roman" w:hAnsi="Times New Roman" w:cs="Times New Roman"/>
        </w:rPr>
        <w:t>418,56</w:t>
      </w:r>
      <w:r w:rsidRPr="00B02EE1">
        <w:rPr>
          <w:rFonts w:ascii="Times New Roman" w:hAnsi="Times New Roman" w:cs="Times New Roman"/>
        </w:rPr>
        <w:t xml:space="preserve"> тыс. кв. м общей площади жилых помещений. Динамика показателей жилищного фонда </w:t>
      </w:r>
      <w:r w:rsidR="00EA17A6" w:rsidRPr="00B02EE1">
        <w:rPr>
          <w:rFonts w:ascii="Times New Roman" w:hAnsi="Times New Roman" w:cs="Times New Roman"/>
        </w:rPr>
        <w:t>Анивского муниципального округа</w:t>
      </w:r>
      <w:r w:rsidRPr="00B02EE1">
        <w:rPr>
          <w:rFonts w:ascii="Times New Roman" w:hAnsi="Times New Roman" w:cs="Times New Roman"/>
        </w:rPr>
        <w:t xml:space="preserve"> в соответствии с официальным сайтом Федеральной службы государственной статистики приведена ниже (</w:t>
      </w:r>
      <w:r w:rsidR="007110D8">
        <w:fldChar w:fldCharType="begin"/>
      </w:r>
      <w:r w:rsidR="007110D8">
        <w:instrText xml:space="preserve"> REF _Ref103885506 \h  \* MERGEFORMAT </w:instrText>
      </w:r>
      <w:r w:rsidR="007110D8">
        <w:fldChar w:fldCharType="separate"/>
      </w:r>
      <w:r w:rsidR="002A0961" w:rsidRPr="00B02EE1">
        <w:rPr>
          <w:rFonts w:ascii="Times New Roman" w:hAnsi="Times New Roman" w:cs="Times New Roman"/>
        </w:rPr>
        <w:t xml:space="preserve">Таблица </w:t>
      </w:r>
      <w:r w:rsidR="007110D8">
        <w:fldChar w:fldCharType="end"/>
      </w:r>
      <w:r w:rsidR="002E7E82" w:rsidRPr="00B02EE1">
        <w:rPr>
          <w:rFonts w:ascii="Times New Roman" w:hAnsi="Times New Roman" w:cs="Times New Roman"/>
        </w:rPr>
        <w:t>2.7-1</w:t>
      </w:r>
      <w:r w:rsidRPr="00B02EE1">
        <w:rPr>
          <w:rFonts w:ascii="Times New Roman" w:hAnsi="Times New Roman" w:cs="Times New Roman"/>
        </w:rPr>
        <w:t>).</w:t>
      </w:r>
    </w:p>
    <w:p w:rsidR="002E7E82" w:rsidRPr="00B02EE1" w:rsidRDefault="00F51E7F" w:rsidP="002E7E82">
      <w:pPr>
        <w:pStyle w:val="af8"/>
        <w:spacing w:line="276" w:lineRule="auto"/>
        <w:jc w:val="right"/>
        <w:rPr>
          <w:rFonts w:ascii="Times New Roman" w:hAnsi="Times New Roman"/>
          <w:noProof/>
        </w:rPr>
      </w:pPr>
      <w:bookmarkStart w:id="134" w:name="_Ref103885506"/>
      <w:r w:rsidRPr="00B02EE1">
        <w:rPr>
          <w:rFonts w:ascii="Times New Roman" w:hAnsi="Times New Roman"/>
        </w:rPr>
        <w:t xml:space="preserve">Таблица </w:t>
      </w:r>
      <w:bookmarkEnd w:id="134"/>
      <w:r w:rsidR="002E7E82" w:rsidRPr="00B02EE1">
        <w:rPr>
          <w:rFonts w:ascii="Times New Roman" w:hAnsi="Times New Roman"/>
          <w:noProof/>
        </w:rPr>
        <w:t>2.7-1</w:t>
      </w:r>
    </w:p>
    <w:p w:rsidR="00F51E7F" w:rsidRPr="00B02EE1" w:rsidRDefault="00F51E7F" w:rsidP="002E7E82">
      <w:pPr>
        <w:pStyle w:val="af8"/>
        <w:spacing w:line="276" w:lineRule="auto"/>
        <w:jc w:val="center"/>
        <w:rPr>
          <w:rFonts w:ascii="Times New Roman" w:hAnsi="Times New Roman"/>
        </w:rPr>
      </w:pPr>
      <w:r w:rsidRPr="00B02EE1">
        <w:rPr>
          <w:rFonts w:ascii="Times New Roman" w:hAnsi="Times New Roman"/>
        </w:rPr>
        <w:t xml:space="preserve">Динамика показателей жилищного фонда </w:t>
      </w:r>
      <w:r w:rsidR="00EA17A6" w:rsidRPr="00B02EE1">
        <w:rPr>
          <w:rFonts w:ascii="Times New Roman" w:hAnsi="Times New Roman"/>
        </w:rPr>
        <w:t>Анивского муниципального округа</w:t>
      </w:r>
      <w:r w:rsidRPr="00B02EE1">
        <w:rPr>
          <w:rFonts w:ascii="Times New Roman" w:hAnsi="Times New Roman"/>
        </w:rPr>
        <w:t xml:space="preserve"> в соответствии с официальным сайтом Федеральной службы государственной статистики на конец года</w:t>
      </w:r>
    </w:p>
    <w:tbl>
      <w:tblPr>
        <w:tblStyle w:val="TableGridReport1"/>
        <w:tblW w:w="5000" w:type="pct"/>
        <w:jc w:val="center"/>
        <w:tblLook w:val="04A0" w:firstRow="1" w:lastRow="0" w:firstColumn="1" w:lastColumn="0" w:noHBand="0" w:noVBand="1"/>
      </w:tblPr>
      <w:tblGrid>
        <w:gridCol w:w="2412"/>
        <w:gridCol w:w="666"/>
        <w:gridCol w:w="666"/>
        <w:gridCol w:w="666"/>
        <w:gridCol w:w="666"/>
        <w:gridCol w:w="666"/>
        <w:gridCol w:w="666"/>
        <w:gridCol w:w="766"/>
        <w:gridCol w:w="766"/>
        <w:gridCol w:w="865"/>
        <w:gridCol w:w="766"/>
      </w:tblGrid>
      <w:tr w:rsidR="00B02EE1" w:rsidRPr="00E14DF3" w:rsidTr="00B02EE1">
        <w:trPr>
          <w:tblHeader/>
          <w:jc w:val="center"/>
        </w:trPr>
        <w:tc>
          <w:tcPr>
            <w:tcW w:w="1260"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 xml:space="preserve">Наименование показателя, </w:t>
            </w:r>
          </w:p>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единица измерения</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5</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6</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201</w:t>
            </w:r>
            <w:r w:rsidRPr="00B02EE1">
              <w:rPr>
                <w:rFonts w:ascii="Times New Roman" w:hAnsi="Times New Roman"/>
                <w:b/>
                <w:sz w:val="20"/>
                <w:szCs w:val="20"/>
              </w:rPr>
              <w:t>7</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lang w:val="en-US"/>
              </w:rPr>
            </w:pPr>
            <w:r w:rsidRPr="00B02EE1">
              <w:rPr>
                <w:rFonts w:ascii="Times New Roman" w:hAnsi="Times New Roman"/>
                <w:b/>
                <w:sz w:val="20"/>
                <w:szCs w:val="20"/>
                <w:lang w:val="en-US"/>
              </w:rPr>
              <w:t>20</w:t>
            </w:r>
            <w:r w:rsidRPr="00B02EE1">
              <w:rPr>
                <w:rFonts w:ascii="Times New Roman" w:hAnsi="Times New Roman"/>
                <w:b/>
                <w:sz w:val="20"/>
                <w:szCs w:val="20"/>
              </w:rPr>
              <w:t>18</w:t>
            </w:r>
            <w:r w:rsidRPr="00B02EE1">
              <w:rPr>
                <w:rFonts w:ascii="Times New Roman" w:hAnsi="Times New Roman"/>
                <w:b/>
                <w:sz w:val="20"/>
                <w:szCs w:val="20"/>
                <w:lang w:val="en-US"/>
              </w:rPr>
              <w:t xml:space="preserve"> г</w:t>
            </w:r>
            <w:r w:rsidRPr="00B02EE1">
              <w:rPr>
                <w:rFonts w:ascii="Times New Roman" w:hAnsi="Times New Roman"/>
                <w:b/>
                <w:sz w:val="20"/>
                <w:szCs w:val="20"/>
              </w:rPr>
              <w:t>од</w:t>
            </w:r>
          </w:p>
        </w:tc>
        <w:tc>
          <w:tcPr>
            <w:tcW w:w="348" w:type="pct"/>
            <w:shd w:val="pct10" w:color="auto" w:fill="auto"/>
            <w:vAlign w:val="center"/>
          </w:tcPr>
          <w:p w:rsidR="00B02EE1" w:rsidRPr="00B02EE1" w:rsidRDefault="00B02EE1" w:rsidP="00A33DCA">
            <w:pPr>
              <w:spacing w:line="276" w:lineRule="auto"/>
              <w:jc w:val="center"/>
              <w:rPr>
                <w:rFonts w:ascii="Times New Roman" w:hAnsi="Times New Roman"/>
                <w:b/>
                <w:sz w:val="20"/>
                <w:szCs w:val="20"/>
              </w:rPr>
            </w:pPr>
            <w:r w:rsidRPr="00B02EE1">
              <w:rPr>
                <w:rFonts w:ascii="Times New Roman" w:hAnsi="Times New Roman"/>
                <w:b/>
                <w:sz w:val="20"/>
                <w:szCs w:val="20"/>
              </w:rPr>
              <w:t>2019 год</w:t>
            </w:r>
          </w:p>
        </w:tc>
        <w:tc>
          <w:tcPr>
            <w:tcW w:w="348"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2020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2021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2022 год</w:t>
            </w:r>
          </w:p>
        </w:tc>
        <w:tc>
          <w:tcPr>
            <w:tcW w:w="452"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2023 год</w:t>
            </w:r>
          </w:p>
        </w:tc>
        <w:tc>
          <w:tcPr>
            <w:tcW w:w="400" w:type="pct"/>
            <w:shd w:val="pct10" w:color="auto" w:fill="auto"/>
            <w:vAlign w:val="center"/>
          </w:tcPr>
          <w:p w:rsidR="00B02EE1" w:rsidRPr="00B02EE1" w:rsidRDefault="00B02EE1" w:rsidP="00B02EE1">
            <w:pPr>
              <w:jc w:val="center"/>
              <w:rPr>
                <w:rFonts w:ascii="Times New Roman" w:hAnsi="Times New Roman"/>
                <w:b/>
                <w:sz w:val="20"/>
                <w:szCs w:val="20"/>
              </w:rPr>
            </w:pPr>
            <w:r w:rsidRPr="00B02EE1">
              <w:rPr>
                <w:rFonts w:ascii="Times New Roman" w:hAnsi="Times New Roman"/>
                <w:b/>
                <w:sz w:val="20"/>
                <w:szCs w:val="20"/>
              </w:rPr>
              <w:t>2024 год</w:t>
            </w:r>
          </w:p>
        </w:tc>
      </w:tr>
      <w:tr w:rsidR="00B02EE1" w:rsidRPr="00E14DF3" w:rsidTr="00B02EE1">
        <w:trPr>
          <w:jc w:val="center"/>
        </w:trPr>
        <w:tc>
          <w:tcPr>
            <w:tcW w:w="1260" w:type="pct"/>
            <w:vAlign w:val="center"/>
          </w:tcPr>
          <w:p w:rsidR="00B02EE1" w:rsidRPr="00B02EE1" w:rsidRDefault="00B02EE1" w:rsidP="00A33DCA">
            <w:pPr>
              <w:spacing w:line="276" w:lineRule="auto"/>
              <w:rPr>
                <w:rFonts w:ascii="Times New Roman" w:hAnsi="Times New Roman"/>
                <w:sz w:val="20"/>
                <w:szCs w:val="20"/>
              </w:rPr>
            </w:pPr>
            <w:r w:rsidRPr="00B02EE1">
              <w:rPr>
                <w:rFonts w:ascii="Times New Roman" w:hAnsi="Times New Roman"/>
                <w:sz w:val="20"/>
                <w:szCs w:val="20"/>
              </w:rPr>
              <w:t>Общая площадь жилых помещений, тыс. кв. м</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396,6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420,3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446,2</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432,5</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464,5</w:t>
            </w:r>
          </w:p>
        </w:tc>
        <w:tc>
          <w:tcPr>
            <w:tcW w:w="348"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512,9</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569,6</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590,4</w:t>
            </w:r>
          </w:p>
        </w:tc>
        <w:tc>
          <w:tcPr>
            <w:tcW w:w="452"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665,0</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745,34</w:t>
            </w:r>
          </w:p>
        </w:tc>
      </w:tr>
      <w:tr w:rsidR="00B02EE1" w:rsidRPr="00E14DF3" w:rsidTr="00B02EE1">
        <w:trPr>
          <w:jc w:val="center"/>
        </w:trPr>
        <w:tc>
          <w:tcPr>
            <w:tcW w:w="1260" w:type="pct"/>
            <w:vAlign w:val="center"/>
          </w:tcPr>
          <w:p w:rsidR="00B02EE1" w:rsidRPr="00B02EE1" w:rsidRDefault="00B02EE1" w:rsidP="00A33DCA">
            <w:pPr>
              <w:spacing w:line="276" w:lineRule="auto"/>
              <w:rPr>
                <w:rFonts w:ascii="Times New Roman" w:hAnsi="Times New Roman"/>
                <w:sz w:val="20"/>
                <w:szCs w:val="20"/>
              </w:rPr>
            </w:pPr>
            <w:r w:rsidRPr="00B02EE1">
              <w:rPr>
                <w:rFonts w:ascii="Times New Roman" w:hAnsi="Times New Roman"/>
                <w:sz w:val="20"/>
                <w:szCs w:val="20"/>
              </w:rPr>
              <w:t xml:space="preserve">Ввод в действие жилых </w:t>
            </w:r>
            <w:r w:rsidRPr="00B02EE1">
              <w:rPr>
                <w:rFonts w:ascii="Times New Roman" w:hAnsi="Times New Roman"/>
                <w:sz w:val="20"/>
              </w:rPr>
              <w:t>домов</w:t>
            </w:r>
            <w:r w:rsidRPr="00B02EE1">
              <w:rPr>
                <w:rFonts w:ascii="Times New Roman" w:hAnsi="Times New Roman"/>
                <w:sz w:val="20"/>
                <w:szCs w:val="20"/>
              </w:rPr>
              <w:t>, тыс. кв. м</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20,6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24,6</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15,3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7,3</w:t>
            </w:r>
          </w:p>
        </w:tc>
        <w:tc>
          <w:tcPr>
            <w:tcW w:w="348" w:type="pct"/>
            <w:vAlign w:val="center"/>
          </w:tcPr>
          <w:p w:rsidR="00B02EE1" w:rsidRPr="00B02EE1" w:rsidRDefault="00B02EE1" w:rsidP="00A33DCA">
            <w:pPr>
              <w:spacing w:line="276" w:lineRule="auto"/>
              <w:jc w:val="center"/>
              <w:rPr>
                <w:rFonts w:ascii="Times New Roman" w:hAnsi="Times New Roman"/>
                <w:sz w:val="20"/>
                <w:szCs w:val="20"/>
              </w:rPr>
            </w:pPr>
            <w:r w:rsidRPr="00B02EE1">
              <w:rPr>
                <w:rFonts w:ascii="Times New Roman" w:hAnsi="Times New Roman"/>
                <w:sz w:val="20"/>
                <w:szCs w:val="20"/>
              </w:rPr>
              <w:t>32,5</w:t>
            </w:r>
          </w:p>
        </w:tc>
        <w:tc>
          <w:tcPr>
            <w:tcW w:w="348"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51,4</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57,18</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60,9</w:t>
            </w:r>
            <w:r>
              <w:rPr>
                <w:rFonts w:ascii="Times New Roman" w:hAnsi="Times New Roman"/>
                <w:sz w:val="20"/>
                <w:szCs w:val="20"/>
              </w:rPr>
              <w:t>5</w:t>
            </w:r>
          </w:p>
        </w:tc>
        <w:tc>
          <w:tcPr>
            <w:tcW w:w="452" w:type="pct"/>
            <w:vAlign w:val="center"/>
          </w:tcPr>
          <w:p w:rsidR="00B02EE1" w:rsidRPr="00B02EE1" w:rsidRDefault="00B02EE1" w:rsidP="00B02EE1">
            <w:pPr>
              <w:jc w:val="center"/>
              <w:rPr>
                <w:rFonts w:ascii="Times New Roman" w:hAnsi="Times New Roman"/>
                <w:sz w:val="20"/>
                <w:szCs w:val="20"/>
              </w:rPr>
            </w:pPr>
            <w:r>
              <w:rPr>
                <w:rFonts w:ascii="Times New Roman" w:hAnsi="Times New Roman"/>
                <w:sz w:val="20"/>
                <w:szCs w:val="20"/>
              </w:rPr>
              <w:t>104,03</w:t>
            </w:r>
          </w:p>
        </w:tc>
        <w:tc>
          <w:tcPr>
            <w:tcW w:w="400" w:type="pct"/>
            <w:vAlign w:val="center"/>
          </w:tcPr>
          <w:p w:rsidR="00B02EE1" w:rsidRPr="00B02EE1" w:rsidRDefault="00B02EE1" w:rsidP="00B02EE1">
            <w:pPr>
              <w:jc w:val="center"/>
              <w:rPr>
                <w:rFonts w:ascii="Times New Roman" w:hAnsi="Times New Roman"/>
                <w:sz w:val="20"/>
                <w:szCs w:val="20"/>
              </w:rPr>
            </w:pPr>
            <w:r w:rsidRPr="00B02EE1">
              <w:rPr>
                <w:rFonts w:ascii="Times New Roman" w:hAnsi="Times New Roman"/>
                <w:sz w:val="20"/>
                <w:szCs w:val="20"/>
              </w:rPr>
              <w:t>44,7</w:t>
            </w:r>
          </w:p>
        </w:tc>
      </w:tr>
    </w:tbl>
    <w:p w:rsidR="002E7E82" w:rsidRPr="00E14DF3" w:rsidRDefault="002E7E82" w:rsidP="00A33DCA">
      <w:pPr>
        <w:pStyle w:val="a9"/>
        <w:spacing w:before="0" w:after="0" w:line="276" w:lineRule="auto"/>
        <w:rPr>
          <w:rFonts w:ascii="Times New Roman" w:hAnsi="Times New Roman" w:cs="Times New Roman"/>
          <w:highlight w:val="red"/>
        </w:rPr>
      </w:pPr>
    </w:p>
    <w:p w:rsidR="000E3F9D" w:rsidRPr="004F7F14" w:rsidRDefault="000E3F9D" w:rsidP="00A33DCA">
      <w:pPr>
        <w:pStyle w:val="a9"/>
        <w:spacing w:before="0" w:after="0" w:line="276" w:lineRule="auto"/>
        <w:rPr>
          <w:rFonts w:ascii="Times New Roman" w:hAnsi="Times New Roman" w:cs="Times New Roman"/>
        </w:rPr>
      </w:pPr>
      <w:r w:rsidRPr="00D26674">
        <w:rPr>
          <w:rFonts w:ascii="Times New Roman" w:hAnsi="Times New Roman" w:cs="Times New Roman"/>
        </w:rPr>
        <w:t>В целом за период с 2015 года по 202</w:t>
      </w:r>
      <w:r w:rsidR="00B02EE1" w:rsidRPr="00D26674">
        <w:rPr>
          <w:rFonts w:ascii="Times New Roman" w:hAnsi="Times New Roman" w:cs="Times New Roman"/>
        </w:rPr>
        <w:t>4</w:t>
      </w:r>
      <w:r w:rsidRPr="00D26674">
        <w:rPr>
          <w:rFonts w:ascii="Times New Roman" w:hAnsi="Times New Roman" w:cs="Times New Roman"/>
        </w:rPr>
        <w:t xml:space="preserve"> год общая площадь жилых помещений увеличилась на </w:t>
      </w:r>
      <w:r w:rsidR="00B02EE1" w:rsidRPr="00D26674">
        <w:rPr>
          <w:rFonts w:ascii="Times New Roman" w:hAnsi="Times New Roman" w:cs="Times New Roman"/>
        </w:rPr>
        <w:t>348,74</w:t>
      </w:r>
      <w:r w:rsidRPr="00D26674">
        <w:rPr>
          <w:rFonts w:ascii="Times New Roman" w:hAnsi="Times New Roman" w:cs="Times New Roman"/>
        </w:rPr>
        <w:t xml:space="preserve"> тыс. кв. м (прирост на </w:t>
      </w:r>
      <w:r w:rsidR="00D26674" w:rsidRPr="00D26674">
        <w:rPr>
          <w:rFonts w:ascii="Times New Roman" w:hAnsi="Times New Roman" w:cs="Times New Roman"/>
        </w:rPr>
        <w:t>87,9</w:t>
      </w:r>
      <w:r w:rsidRPr="00D26674">
        <w:rPr>
          <w:rFonts w:ascii="Times New Roman" w:hAnsi="Times New Roman" w:cs="Times New Roman"/>
        </w:rPr>
        <w:t xml:space="preserve">%), а темпы ввода в действие жилых домов увеличились на </w:t>
      </w:r>
      <w:r w:rsidR="00D26674" w:rsidRPr="00D26674">
        <w:rPr>
          <w:rFonts w:ascii="Times New Roman" w:hAnsi="Times New Roman" w:cs="Times New Roman"/>
        </w:rPr>
        <w:t xml:space="preserve">24,1 </w:t>
      </w:r>
      <w:r w:rsidRPr="00D26674">
        <w:rPr>
          <w:rFonts w:ascii="Times New Roman" w:hAnsi="Times New Roman" w:cs="Times New Roman"/>
        </w:rPr>
        <w:t>тыс. кв. м в год</w:t>
      </w:r>
      <w:r w:rsidR="00D26674" w:rsidRPr="00D26674">
        <w:rPr>
          <w:rFonts w:ascii="Times New Roman" w:hAnsi="Times New Roman" w:cs="Times New Roman"/>
        </w:rPr>
        <w:t>.</w:t>
      </w:r>
    </w:p>
    <w:p w:rsidR="0092740E" w:rsidRPr="004F7F14" w:rsidRDefault="000E3F9D" w:rsidP="00A33DCA">
      <w:pPr>
        <w:pStyle w:val="a9"/>
        <w:spacing w:before="0" w:after="0" w:line="276" w:lineRule="auto"/>
        <w:rPr>
          <w:rFonts w:ascii="Times New Roman" w:hAnsi="Times New Roman" w:cs="Times New Roman"/>
        </w:rPr>
      </w:pPr>
      <w:r w:rsidRPr="004F7F14">
        <w:rPr>
          <w:rFonts w:ascii="Times New Roman" w:hAnsi="Times New Roman" w:cs="Times New Roman"/>
        </w:rPr>
        <w:t>В</w:t>
      </w:r>
      <w:r w:rsidR="0092740E" w:rsidRPr="004F7F14">
        <w:rPr>
          <w:rFonts w:ascii="Times New Roman" w:hAnsi="Times New Roman" w:cs="Times New Roman"/>
        </w:rPr>
        <w:t xml:space="preserve">озведение жилой застройки на территории </w:t>
      </w:r>
      <w:r w:rsidR="00EA17A6">
        <w:rPr>
          <w:rFonts w:ascii="Times New Roman" w:hAnsi="Times New Roman" w:cs="Times New Roman"/>
        </w:rPr>
        <w:t>муниципального округа</w:t>
      </w:r>
      <w:r w:rsidR="0092740E" w:rsidRPr="004F7F14">
        <w:rPr>
          <w:rFonts w:ascii="Times New Roman" w:hAnsi="Times New Roman" w:cs="Times New Roman"/>
        </w:rPr>
        <w:t xml:space="preserve"> началось после 1970 года. Пик строительства пришелся на период после 1995 года (50% от общей площади жилых помещений). Распределение многоквартирных жилых домов </w:t>
      </w:r>
      <w:r w:rsidR="00EA17A6">
        <w:rPr>
          <w:rFonts w:ascii="Times New Roman" w:hAnsi="Times New Roman" w:cs="Times New Roman"/>
        </w:rPr>
        <w:t>Анивского муниципального округа</w:t>
      </w:r>
      <w:r w:rsidR="0092740E" w:rsidRPr="004F7F14">
        <w:rPr>
          <w:rFonts w:ascii="Times New Roman" w:hAnsi="Times New Roman" w:cs="Times New Roman"/>
        </w:rPr>
        <w:t xml:space="preserve"> по году ввода в эксплуатацию, представлен</w:t>
      </w:r>
      <w:r w:rsidR="00B646F0" w:rsidRPr="004F7F14">
        <w:rPr>
          <w:rFonts w:ascii="Times New Roman" w:hAnsi="Times New Roman" w:cs="Times New Roman"/>
        </w:rPr>
        <w:t>о</w:t>
      </w:r>
      <w:r w:rsidR="0092740E" w:rsidRPr="004F7F14">
        <w:rPr>
          <w:rFonts w:ascii="Times New Roman" w:hAnsi="Times New Roman" w:cs="Times New Roman"/>
        </w:rPr>
        <w:t xml:space="preserve"> ниже на диаграмме (</w:t>
      </w:r>
      <w:r w:rsidR="007110D8">
        <w:fldChar w:fldCharType="begin"/>
      </w:r>
      <w:r w:rsidR="007110D8">
        <w:instrText xml:space="preserve"> REF _Ref91239257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3</w:t>
      </w:r>
      <w:r w:rsidR="007110D8">
        <w:fldChar w:fldCharType="end"/>
      </w:r>
      <w:r w:rsidR="0092740E" w:rsidRPr="004F7F14">
        <w:rPr>
          <w:rFonts w:ascii="Times New Roman" w:hAnsi="Times New Roman" w:cs="Times New Roman"/>
        </w:rPr>
        <w:t>).</w:t>
      </w:r>
      <w:bookmarkStart w:id="135" w:name="_Ref22130189"/>
    </w:p>
    <w:p w:rsidR="00A2013D" w:rsidRPr="004F7F14" w:rsidRDefault="00A2013D" w:rsidP="00A33DCA">
      <w:pPr>
        <w:tabs>
          <w:tab w:val="left" w:pos="960"/>
        </w:tabs>
        <w:spacing w:line="276" w:lineRule="auto"/>
        <w:ind w:firstLine="567"/>
        <w:jc w:val="center"/>
      </w:pPr>
      <w:r w:rsidRPr="004F7F14">
        <w:rPr>
          <w:noProof/>
        </w:rPr>
        <w:lastRenderedPageBreak/>
        <w:drawing>
          <wp:inline distT="0" distB="0" distL="0" distR="0" wp14:anchorId="4FEAB4B5" wp14:editId="7A235F50">
            <wp:extent cx="4447929" cy="262624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72906" cy="2640989"/>
                    </a:xfrm>
                    <a:prstGeom prst="rect">
                      <a:avLst/>
                    </a:prstGeom>
                    <a:noFill/>
                  </pic:spPr>
                </pic:pic>
              </a:graphicData>
            </a:graphic>
          </wp:inline>
        </w:drawing>
      </w:r>
    </w:p>
    <w:p w:rsidR="0092740E" w:rsidRPr="004F7F14" w:rsidRDefault="0092740E" w:rsidP="00A33DCA">
      <w:pPr>
        <w:spacing w:line="276" w:lineRule="auto"/>
        <w:jc w:val="center"/>
        <w:rPr>
          <w:rFonts w:eastAsia="Arial Unicode MS"/>
          <w:sz w:val="4"/>
          <w:szCs w:val="4"/>
          <w:lang w:val="en-US" w:eastAsia="en-US"/>
        </w:rPr>
      </w:pPr>
    </w:p>
    <w:p w:rsidR="0092740E" w:rsidRPr="004F7F14" w:rsidRDefault="0092740E" w:rsidP="002E7E82">
      <w:pPr>
        <w:pStyle w:val="af5"/>
        <w:spacing w:before="0" w:after="0" w:line="276" w:lineRule="auto"/>
        <w:ind w:left="567"/>
        <w:rPr>
          <w:rFonts w:ascii="Times New Roman" w:hAnsi="Times New Roman" w:cs="Times New Roman"/>
        </w:rPr>
      </w:pPr>
      <w:bookmarkStart w:id="136" w:name="_Ref91239257"/>
      <w:bookmarkEnd w:id="135"/>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F514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3</w:t>
      </w:r>
      <w:r w:rsidR="00B119E9" w:rsidRPr="004F7F14">
        <w:rPr>
          <w:rFonts w:ascii="Times New Roman" w:hAnsi="Times New Roman" w:cs="Times New Roman"/>
          <w:noProof/>
        </w:rPr>
        <w:fldChar w:fldCharType="end"/>
      </w:r>
      <w:bookmarkEnd w:id="136"/>
      <w:r w:rsidR="002E7E82">
        <w:rPr>
          <w:rFonts w:ascii="Times New Roman" w:hAnsi="Times New Roman" w:cs="Times New Roman"/>
        </w:rPr>
        <w:t xml:space="preserve">. </w:t>
      </w:r>
      <w:r w:rsidRPr="004F7F14">
        <w:rPr>
          <w:rFonts w:ascii="Times New Roman" w:hAnsi="Times New Roman" w:cs="Times New Roman"/>
        </w:rPr>
        <w:t xml:space="preserve">Распределение многоквартирных жилых домов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году ввода в эксплуатацию</w:t>
      </w:r>
    </w:p>
    <w:p w:rsidR="002E7E82" w:rsidRDefault="002E7E82" w:rsidP="00A33DCA">
      <w:pPr>
        <w:spacing w:line="276" w:lineRule="auto"/>
        <w:ind w:firstLine="567"/>
        <w:jc w:val="both"/>
      </w:pPr>
    </w:p>
    <w:p w:rsidR="0092740E" w:rsidRPr="004F7F14" w:rsidRDefault="0092740E" w:rsidP="00A33DCA">
      <w:pPr>
        <w:spacing w:line="276" w:lineRule="auto"/>
        <w:ind w:firstLine="567"/>
        <w:jc w:val="both"/>
      </w:pPr>
      <w:r w:rsidRPr="004F7F14">
        <w:t xml:space="preserve">На основании статистических данных о структуре жилищного фонда </w:t>
      </w:r>
      <w:r w:rsidR="00EA17A6">
        <w:t>муниципального округа</w:t>
      </w:r>
      <w:r w:rsidRPr="004F7F14">
        <w:t xml:space="preserve"> по году ввода </w:t>
      </w:r>
      <w:r w:rsidR="00B646F0" w:rsidRPr="004F7F14">
        <w:t xml:space="preserve">в </w:t>
      </w:r>
      <w:r w:rsidR="00032F42" w:rsidRPr="004F7F14">
        <w:t>эксплуатацию</w:t>
      </w:r>
      <w:r w:rsidRPr="004F7F14">
        <w:t xml:space="preserve"> был определен средневзвешенный возраст жилых домов – 28 лет.</w:t>
      </w:r>
    </w:p>
    <w:p w:rsidR="0092740E" w:rsidRDefault="0092740E" w:rsidP="00A33DCA">
      <w:pPr>
        <w:spacing w:line="276" w:lineRule="auto"/>
        <w:ind w:firstLine="567"/>
        <w:jc w:val="both"/>
      </w:pPr>
      <w:r w:rsidRPr="004F7F14">
        <w:t>Распределение обще</w:t>
      </w:r>
      <w:r w:rsidR="00A2013D" w:rsidRPr="004F7F14">
        <w:t>й</w:t>
      </w:r>
      <w:r w:rsidRPr="004F7F14">
        <w:t xml:space="preserve"> площади жилых помещений </w:t>
      </w:r>
      <w:r w:rsidR="00EA17A6">
        <w:t>Анивского муниципального округа</w:t>
      </w:r>
      <w:r w:rsidRPr="004F7F14">
        <w:t xml:space="preserve"> по материалу стен на начало 2020 года приведено ниже (</w:t>
      </w:r>
      <w:r w:rsidR="007110D8">
        <w:fldChar w:fldCharType="begin"/>
      </w:r>
      <w:r w:rsidR="007110D8">
        <w:instrText xml:space="preserve"> REF _Ref89796022 \h  \* MERGEFORMAT </w:instrText>
      </w:r>
      <w:r w:rsidR="007110D8">
        <w:fldChar w:fldCharType="separate"/>
      </w:r>
      <w:r w:rsidR="002A0961" w:rsidRPr="002A0961">
        <w:t>Рисунок 4</w:t>
      </w:r>
      <w:r w:rsidR="007110D8">
        <w:fldChar w:fldCharType="end"/>
      </w:r>
      <w:r w:rsidRPr="004F7F14">
        <w:t>).</w:t>
      </w:r>
    </w:p>
    <w:p w:rsidR="002E7E82" w:rsidRPr="004F7F14" w:rsidRDefault="002E7E82" w:rsidP="00A33DCA">
      <w:pPr>
        <w:spacing w:line="276" w:lineRule="auto"/>
        <w:ind w:firstLine="567"/>
        <w:jc w:val="both"/>
      </w:pPr>
    </w:p>
    <w:p w:rsidR="0092740E" w:rsidRPr="004F7F14" w:rsidRDefault="0092740E" w:rsidP="00A33DCA">
      <w:pPr>
        <w:tabs>
          <w:tab w:val="left" w:pos="5529"/>
        </w:tabs>
        <w:spacing w:line="276" w:lineRule="auto"/>
        <w:jc w:val="center"/>
        <w:rPr>
          <w:rFonts w:eastAsia="Arial Unicode MS"/>
          <w:lang w:val="en-US" w:eastAsia="en-US"/>
        </w:rPr>
      </w:pPr>
      <w:r w:rsidRPr="004F7F14">
        <w:rPr>
          <w:rFonts w:eastAsia="Arial Unicode MS"/>
          <w:noProof/>
        </w:rPr>
        <w:drawing>
          <wp:inline distT="0" distB="0" distL="0" distR="0" wp14:anchorId="3A0C7EEB" wp14:editId="0C6DC4C8">
            <wp:extent cx="3936262" cy="2583712"/>
            <wp:effectExtent l="19050" t="0" r="26138" b="7088"/>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2740E" w:rsidRPr="004F7F14" w:rsidRDefault="0092740E" w:rsidP="00A33DCA">
      <w:pPr>
        <w:spacing w:line="276" w:lineRule="auto"/>
        <w:jc w:val="center"/>
        <w:rPr>
          <w:rFonts w:eastAsia="Arial Unicode MS"/>
          <w:sz w:val="4"/>
          <w:szCs w:val="4"/>
          <w:lang w:eastAsia="en-US"/>
        </w:rPr>
      </w:pPr>
    </w:p>
    <w:p w:rsidR="0092740E" w:rsidRPr="004F7F14" w:rsidRDefault="0092740E" w:rsidP="002E7E82">
      <w:pPr>
        <w:spacing w:line="276" w:lineRule="auto"/>
        <w:ind w:left="567"/>
        <w:jc w:val="center"/>
        <w:rPr>
          <w:b/>
          <w:sz w:val="22"/>
        </w:rPr>
      </w:pPr>
      <w:bookmarkStart w:id="137" w:name="_Ref89796022"/>
      <w:r w:rsidRPr="004F7F14">
        <w:rPr>
          <w:b/>
          <w:sz w:val="22"/>
        </w:rPr>
        <w:t xml:space="preserve">Рисунок </w:t>
      </w:r>
      <w:r w:rsidR="00B119E9" w:rsidRPr="004F7F14">
        <w:rPr>
          <w:b/>
          <w:noProof/>
          <w:sz w:val="22"/>
        </w:rPr>
        <w:fldChar w:fldCharType="begin"/>
      </w:r>
      <w:r w:rsidRPr="004F7F14">
        <w:rPr>
          <w:b/>
          <w:noProof/>
          <w:sz w:val="22"/>
        </w:rPr>
        <w:instrText xml:space="preserve"> SEQ Рисунок \* ARABIC </w:instrText>
      </w:r>
      <w:r w:rsidR="00B119E9" w:rsidRPr="004F7F14">
        <w:rPr>
          <w:b/>
          <w:noProof/>
          <w:sz w:val="22"/>
        </w:rPr>
        <w:fldChar w:fldCharType="separate"/>
      </w:r>
      <w:r w:rsidR="002A0961">
        <w:rPr>
          <w:b/>
          <w:noProof/>
          <w:sz w:val="22"/>
        </w:rPr>
        <w:t>4</w:t>
      </w:r>
      <w:r w:rsidR="00B119E9" w:rsidRPr="004F7F14">
        <w:rPr>
          <w:b/>
          <w:noProof/>
          <w:sz w:val="22"/>
        </w:rPr>
        <w:fldChar w:fldCharType="end"/>
      </w:r>
      <w:bookmarkEnd w:id="137"/>
      <w:r w:rsidR="002E7E82">
        <w:rPr>
          <w:b/>
          <w:sz w:val="22"/>
        </w:rPr>
        <w:t xml:space="preserve">. </w:t>
      </w:r>
      <w:r w:rsidRPr="004F7F14">
        <w:rPr>
          <w:b/>
          <w:sz w:val="22"/>
        </w:rPr>
        <w:t xml:space="preserve">Распределение многоквартирных жилых домов </w:t>
      </w:r>
      <w:r w:rsidR="00EA17A6">
        <w:rPr>
          <w:b/>
          <w:sz w:val="22"/>
        </w:rPr>
        <w:t>Анивского муниципального округа</w:t>
      </w:r>
      <w:r w:rsidRPr="004F7F14">
        <w:rPr>
          <w:b/>
          <w:sz w:val="22"/>
        </w:rPr>
        <w:t xml:space="preserve"> по </w:t>
      </w:r>
      <w:r w:rsidR="006B430C" w:rsidRPr="004F7F14">
        <w:rPr>
          <w:b/>
          <w:sz w:val="22"/>
        </w:rPr>
        <w:t>материалу</w:t>
      </w:r>
      <w:r w:rsidR="00086A09" w:rsidRPr="004F7F14">
        <w:rPr>
          <w:b/>
          <w:sz w:val="22"/>
        </w:rPr>
        <w:t xml:space="preserve"> </w:t>
      </w:r>
      <w:r w:rsidR="006B430C" w:rsidRPr="004F7F14">
        <w:rPr>
          <w:b/>
          <w:sz w:val="22"/>
        </w:rPr>
        <w:t>стен</w:t>
      </w:r>
    </w:p>
    <w:p w:rsidR="002E7E82" w:rsidRDefault="002E7E82" w:rsidP="00A33DCA">
      <w:pPr>
        <w:spacing w:line="276" w:lineRule="auto"/>
        <w:ind w:firstLine="567"/>
        <w:jc w:val="both"/>
      </w:pPr>
    </w:p>
    <w:p w:rsidR="0092740E" w:rsidRPr="004F7F14" w:rsidRDefault="0092740E" w:rsidP="00A33DCA">
      <w:pPr>
        <w:spacing w:line="276" w:lineRule="auto"/>
        <w:ind w:firstLine="567"/>
        <w:jc w:val="both"/>
      </w:pPr>
      <w:r w:rsidRPr="004F7F14">
        <w:t xml:space="preserve">Основная часть жилищного фонда </w:t>
      </w:r>
      <w:r w:rsidR="00EA17A6">
        <w:t>муниципального округа</w:t>
      </w:r>
      <w:r w:rsidRPr="004F7F14">
        <w:t xml:space="preserve"> представлена домами в капитальном исполнении (камень, кирпич, монолит, панель – 58%). </w:t>
      </w:r>
    </w:p>
    <w:p w:rsidR="0092740E" w:rsidRPr="004F7F14" w:rsidRDefault="0092740E" w:rsidP="00A33DCA">
      <w:pPr>
        <w:spacing w:line="276" w:lineRule="auto"/>
        <w:ind w:firstLine="567"/>
        <w:jc w:val="both"/>
      </w:pPr>
      <w:r w:rsidRPr="004F7F14">
        <w:t>На фактическое время достижения жилыми домами предельно допустимого значения физического износа влияет ряд факторов (природные условия, качество строительных материалов, периодичность и качество ремонтных и восстановительных работ и др.). Однако существуют усредненные нормативные сроки эксплуатации жилых домов, установленные в зависимости от капитальности их исполнения.</w:t>
      </w:r>
    </w:p>
    <w:p w:rsidR="0092740E" w:rsidRPr="004F7F14" w:rsidRDefault="0092740E" w:rsidP="00A33DCA">
      <w:pPr>
        <w:spacing w:line="276" w:lineRule="auto"/>
        <w:ind w:firstLine="567"/>
        <w:jc w:val="both"/>
      </w:pPr>
      <w:r w:rsidRPr="004F7F14">
        <w:lastRenderedPageBreak/>
        <w:t xml:space="preserve">В соответствии со статистическими данными о распределении общей площади жилых помещений по периодам возведения, материалу стен и усредненными нормативами сроков эксплуатации жилых домов, был выявлен средневзвешенный нормативный срок службы жилых домов </w:t>
      </w:r>
      <w:r w:rsidR="00EA17A6">
        <w:t>Анивского муниципального округа</w:t>
      </w:r>
      <w:r w:rsidRPr="004F7F14">
        <w:t xml:space="preserve"> – 109 лет.   </w:t>
      </w:r>
    </w:p>
    <w:p w:rsidR="0092740E" w:rsidRPr="004F7F14" w:rsidRDefault="0092740E" w:rsidP="00A33DCA">
      <w:pPr>
        <w:spacing w:line="276" w:lineRule="auto"/>
        <w:ind w:firstLine="709"/>
        <w:jc w:val="both"/>
      </w:pPr>
      <w:r w:rsidRPr="004F7F14">
        <w:t xml:space="preserve">Наиболее актуальной проблемой в сфере жилищного строительства является наличие жилищного фонда, признанного аварийным. Общая площадь жилищного фонда </w:t>
      </w:r>
      <w:r w:rsidR="00EA17A6">
        <w:t>Анивского муниципального округа</w:t>
      </w:r>
      <w:r w:rsidRPr="004F7F14">
        <w:t>, признанного аварийным в установленном законом порядке,</w:t>
      </w:r>
      <w:r w:rsidR="00D26674">
        <w:t xml:space="preserve"> </w:t>
      </w:r>
      <w:r w:rsidRPr="004F7F14">
        <w:t xml:space="preserve"> на конец 2020 года составляла 4,8 тыс. кв. м общей площади жилых помещений (порядка 0,9 % от общего объема жилищного фонда). </w:t>
      </w:r>
    </w:p>
    <w:p w:rsidR="0092740E" w:rsidRPr="004F7F14" w:rsidRDefault="0092740E" w:rsidP="00A33DCA">
      <w:pPr>
        <w:spacing w:line="276" w:lineRule="auto"/>
        <w:ind w:firstLine="567"/>
        <w:jc w:val="both"/>
      </w:pPr>
      <w:r w:rsidRPr="004F7F14">
        <w:t xml:space="preserve">Аварийный жилищный фонд создает угрозу безопасного и благоприятного проживания граждан. Одна из важных задач органов местного самоуправления </w:t>
      </w:r>
      <w:r w:rsidR="00EA17A6">
        <w:t>муниципального округа</w:t>
      </w:r>
      <w:r w:rsidRPr="004F7F14">
        <w:t xml:space="preserve"> – не допустить увеличения темпов роста непригодного для проживания жилищного фонда посредством постепенной ликвидации существующих аварийных жилых домов.</w:t>
      </w:r>
    </w:p>
    <w:p w:rsidR="0092740E" w:rsidRPr="004F7F14" w:rsidRDefault="0092740E" w:rsidP="00A33DCA">
      <w:pPr>
        <w:spacing w:line="276" w:lineRule="auto"/>
        <w:ind w:firstLine="567"/>
        <w:jc w:val="both"/>
      </w:pPr>
      <w:r w:rsidRPr="004F7F14">
        <w:t xml:space="preserve">Помимо объема жилищного фонда, уже признанного непригодным для проживания, был выполнен прогноз естественного старения жилищного фонда. По итогам выполненного прогноза в период до конца 2042 года срок эксплуатации жилищного фонда общей площадью жилых помещений 19,6 тыс. кв. м превысит нормативный, установленный на основании данных о материале конструкций, годе ввода в эксплуатацию и серии жилого дома. </w:t>
      </w:r>
    </w:p>
    <w:p w:rsidR="0092740E" w:rsidRPr="004F7F14" w:rsidRDefault="0092740E" w:rsidP="00A33DCA">
      <w:pPr>
        <w:spacing w:line="276" w:lineRule="auto"/>
        <w:ind w:firstLine="567"/>
        <w:jc w:val="both"/>
      </w:pPr>
      <w:r w:rsidRPr="004F7F14">
        <w:t>На конец 2020 года число семей, состоящих на учете для предоставления жилых помещений по договорам социального найма</w:t>
      </w:r>
      <w:r w:rsidR="007B1D40" w:rsidRPr="004F7F14">
        <w:t>,</w:t>
      </w:r>
      <w:r w:rsidRPr="004F7F14">
        <w:t> составляла 217 семей. Объем нового жилищного строительства для решения проблемы очередности должен составить не менее 9,0 тыс. кв. м общей площади жилых помещений.</w:t>
      </w:r>
    </w:p>
    <w:p w:rsidR="0092740E" w:rsidRPr="004F7F14" w:rsidRDefault="0092740E" w:rsidP="00A33DCA">
      <w:pPr>
        <w:spacing w:line="276" w:lineRule="auto"/>
        <w:ind w:firstLine="567"/>
        <w:jc w:val="both"/>
      </w:pPr>
      <w:r w:rsidRPr="004F7F14">
        <w:t xml:space="preserve">Очередность на </w:t>
      </w:r>
      <w:r w:rsidR="000E3F9D" w:rsidRPr="004F7F14">
        <w:t xml:space="preserve">предоставление </w:t>
      </w:r>
      <w:r w:rsidRPr="004F7F14">
        <w:t>б</w:t>
      </w:r>
      <w:r w:rsidR="000E3F9D" w:rsidRPr="004F7F14">
        <w:t>есплатных</w:t>
      </w:r>
      <w:r w:rsidRPr="004F7F14">
        <w:t xml:space="preserve"> земельных участков в целях индивидуального жилищного строительства отсутствует.</w:t>
      </w:r>
    </w:p>
    <w:p w:rsidR="0092740E" w:rsidRPr="004F7F14" w:rsidRDefault="0092740E" w:rsidP="00A33DCA">
      <w:pPr>
        <w:spacing w:line="276" w:lineRule="auto"/>
        <w:ind w:firstLine="567"/>
        <w:jc w:val="both"/>
      </w:pPr>
      <w:r w:rsidRPr="004F7F14">
        <w:t>В сфере жилищного строительства по итогам выполненной комплексной оценки на конец 2020 года можно выделить следующие основные проблемы в сфере жилищного строительства:</w:t>
      </w:r>
    </w:p>
    <w:p w:rsidR="00990549" w:rsidRPr="004F7F14" w:rsidRDefault="00990549" w:rsidP="00A33DCA">
      <w:pPr>
        <w:pStyle w:val="-"/>
        <w:spacing w:after="0" w:line="276" w:lineRule="auto"/>
        <w:rPr>
          <w:rFonts w:ascii="Times New Roman" w:hAnsi="Times New Roman" w:cs="Times New Roman"/>
        </w:rPr>
      </w:pPr>
      <w:r w:rsidRPr="004F7F14">
        <w:rPr>
          <w:rFonts w:ascii="Times New Roman" w:hAnsi="Times New Roman" w:cs="Times New Roman"/>
        </w:rPr>
        <w:t>невысокий уровень средней жилищной обеспеченности;</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наличие аварийного жилищного фонда;</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очередность льготных категорий граждан на предоставление жилья по договорам социального найма;</w:t>
      </w:r>
    </w:p>
    <w:p w:rsidR="0092740E" w:rsidRPr="004F7F14" w:rsidRDefault="0092740E" w:rsidP="00A33DCA">
      <w:pPr>
        <w:pStyle w:val="-"/>
        <w:spacing w:after="0" w:line="276" w:lineRule="auto"/>
        <w:rPr>
          <w:rFonts w:ascii="Times New Roman" w:hAnsi="Times New Roman" w:cs="Times New Roman"/>
        </w:rPr>
      </w:pPr>
      <w:r w:rsidRPr="004F7F14">
        <w:rPr>
          <w:rFonts w:ascii="Times New Roman" w:hAnsi="Times New Roman" w:cs="Times New Roman"/>
        </w:rPr>
        <w:t>территориальные ограничения для развития жилищного строительства, особенности рельефа и природно-климатических условий как ограничивающий фактор</w:t>
      </w:r>
      <w:r w:rsidR="00990549" w:rsidRPr="004F7F14">
        <w:rPr>
          <w:rFonts w:ascii="Times New Roman" w:hAnsi="Times New Roman" w:cs="Times New Roman"/>
        </w:rPr>
        <w:t>.</w:t>
      </w:r>
    </w:p>
    <w:p w:rsidR="00166591" w:rsidRPr="00B8382E" w:rsidRDefault="00166591" w:rsidP="002E7E82">
      <w:pPr>
        <w:spacing w:before="120" w:line="276" w:lineRule="auto"/>
        <w:jc w:val="both"/>
        <w:rPr>
          <w:u w:val="single"/>
        </w:rPr>
      </w:pPr>
      <w:r w:rsidRPr="00B8382E">
        <w:rPr>
          <w:u w:val="single"/>
        </w:rPr>
        <w:t>Планируемое развитие</w:t>
      </w:r>
    </w:p>
    <w:p w:rsidR="00700562" w:rsidRPr="004F7F14" w:rsidRDefault="00700562" w:rsidP="00A33DCA">
      <w:pPr>
        <w:spacing w:line="276" w:lineRule="auto"/>
        <w:ind w:firstLine="567"/>
        <w:jc w:val="both"/>
      </w:pPr>
      <w:r w:rsidRPr="004F7F14">
        <w:t xml:space="preserve">Планирование объемов жилищного строительства основывается на темпах прироста численности населения, потребности населения в улучшении жилищных условий, необходимости регенерации непригодного для проживания жилья. </w:t>
      </w:r>
    </w:p>
    <w:p w:rsidR="00700562" w:rsidRPr="004F7F14" w:rsidRDefault="00700562" w:rsidP="00A33DCA">
      <w:pPr>
        <w:spacing w:line="276" w:lineRule="auto"/>
        <w:ind w:firstLine="567"/>
        <w:jc w:val="both"/>
      </w:pPr>
      <w:r w:rsidRPr="004F7F14">
        <w:t>При планировании развития территории жилой застройки, определения типологии жилой застройки и объемов жилищного строительства во внимание приняты следующие факторы:</w:t>
      </w:r>
    </w:p>
    <w:p w:rsidR="00D608B3"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данные демографического прогноза на конец</w:t>
      </w:r>
      <w:r w:rsidRPr="004F7F14">
        <w:rPr>
          <w:rFonts w:ascii="Times New Roman" w:hAnsi="Times New Roman" w:cs="Times New Roman"/>
          <w:lang w:val="en-US"/>
        </w:rPr>
        <w:t> </w:t>
      </w:r>
      <w:r w:rsidRPr="004F7F14">
        <w:rPr>
          <w:rFonts w:ascii="Times New Roman" w:hAnsi="Times New Roman" w:cs="Times New Roman"/>
        </w:rPr>
        <w:t>2042 года;</w:t>
      </w:r>
    </w:p>
    <w:p w:rsidR="00D608B3"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необходимость сноса жилищного фонда, признанного аварийным с учетом прогноза естественного старения жилищного фонда;</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число граждан, нуждающихся в улучшении жилищных условий.</w:t>
      </w:r>
    </w:p>
    <w:p w:rsidR="00700562" w:rsidRPr="004F7F14" w:rsidRDefault="00700562" w:rsidP="00A33DCA">
      <w:pPr>
        <w:spacing w:line="276" w:lineRule="auto"/>
        <w:ind w:firstLine="567"/>
        <w:jc w:val="both"/>
      </w:pPr>
      <w:r w:rsidRPr="004F7F14">
        <w:t xml:space="preserve">С целью улучшения технического состояния многоквартирных </w:t>
      </w:r>
      <w:r w:rsidR="00B46378" w:rsidRPr="004F7F14">
        <w:t xml:space="preserve">жилых </w:t>
      </w:r>
      <w:r w:rsidRPr="004F7F14">
        <w:t>домов, за исключением домов, признанных аварийными и подлежащими сносу, на территории Сахалинской области действует региональная программа «Капитальный ремонт общего имущества в многоквартирных домах, расположенных на территории Сахалинской области, на 2014 - 2043 годы», утвержденная постановлением Правительства Сахалинской области от 28.04.20</w:t>
      </w:r>
      <w:r w:rsidR="00080A23">
        <w:t xml:space="preserve">14 № 199, </w:t>
      </w:r>
      <w:r w:rsidR="00080A23" w:rsidRPr="00080A23">
        <w:t>на 2023 - 2025 годы (с изменениями на 15 марта 2024 года)</w:t>
      </w:r>
      <w:r w:rsidR="00080A23">
        <w:t>.</w:t>
      </w:r>
    </w:p>
    <w:p w:rsidR="00700562" w:rsidRPr="004F7F14" w:rsidRDefault="00700562" w:rsidP="00A33DCA">
      <w:pPr>
        <w:spacing w:line="276" w:lineRule="auto"/>
        <w:ind w:firstLine="567"/>
        <w:jc w:val="both"/>
      </w:pPr>
      <w:r w:rsidRPr="004F7F14">
        <w:t>В программу</w:t>
      </w:r>
      <w:r w:rsidR="007D7D1E">
        <w:t xml:space="preserve"> капитального ремонта включены 250</w:t>
      </w:r>
      <w:r w:rsidRPr="004F7F14">
        <w:t xml:space="preserve"> жилых дома общей площадью </w:t>
      </w:r>
      <w:r w:rsidR="007D7D1E">
        <w:t>468,0 тыс. кв.</w:t>
      </w:r>
      <w:r w:rsidRPr="004F7F14">
        <w:t xml:space="preserve">м, расположенные на территории </w:t>
      </w:r>
      <w:r w:rsidR="00EA17A6">
        <w:t>Анивского муниципального округа</w:t>
      </w:r>
      <w:r w:rsidRPr="004F7F14">
        <w:t xml:space="preserve">. В результате реализации мероприятий данной программы будут созданы безопасные и благоприятные условия проживания граждан во всех многоквартирных </w:t>
      </w:r>
      <w:r w:rsidR="00914317" w:rsidRPr="004F7F14">
        <w:t xml:space="preserve">жилых </w:t>
      </w:r>
      <w:r w:rsidRPr="004F7F14">
        <w:t xml:space="preserve">домах, расположенных на территории </w:t>
      </w:r>
      <w:r w:rsidR="00EA17A6">
        <w:t>муниципального округа</w:t>
      </w:r>
      <w:r w:rsidRPr="004F7F14">
        <w:t>, за исключением домов, признанных аварийными и подлежащими сносу.</w:t>
      </w:r>
    </w:p>
    <w:p w:rsidR="00700562" w:rsidRPr="004F7F14" w:rsidRDefault="00700562" w:rsidP="00A33DCA">
      <w:pPr>
        <w:spacing w:line="276" w:lineRule="auto"/>
        <w:ind w:firstLine="567"/>
        <w:jc w:val="both"/>
      </w:pPr>
      <w:r w:rsidRPr="004F7F14">
        <w:t>Одним из механизмов повышения доступности жилья является строительство арендного жилья. Созданием услови</w:t>
      </w:r>
      <w:r w:rsidR="00914317" w:rsidRPr="004F7F14">
        <w:t>й</w:t>
      </w:r>
      <w:r w:rsidRPr="004F7F14">
        <w:t xml:space="preserve"> для появления такого типа жилья на территории Сахалинской области занимается АО «Сахалинское ипотечное агентство». Оно ведет строительство арендных домов, предназначенных для сдачи в коммерческий найм по всей территории Сахалинской области. Жилье в арендных домах предназначено в первую очередь для привлекаемых молодых специалистов, специалистов узких профессий и работников бюджетной сферы и будет предоставляться по ходатайству Глав муниципальных образований.</w:t>
      </w:r>
    </w:p>
    <w:p w:rsidR="00700562" w:rsidRPr="004F7F14" w:rsidRDefault="00700562" w:rsidP="00A33DCA">
      <w:pPr>
        <w:spacing w:line="276" w:lineRule="auto"/>
        <w:ind w:firstLine="567"/>
        <w:jc w:val="both"/>
      </w:pPr>
      <w:r w:rsidRPr="00D26674">
        <w:t xml:space="preserve">На конец 2020 года на территории </w:t>
      </w:r>
      <w:r w:rsidR="00EA17A6" w:rsidRPr="00D26674">
        <w:t>Анивского муниципального округа</w:t>
      </w:r>
      <w:r w:rsidRPr="00D26674">
        <w:t xml:space="preserve"> расположено 6 арендных домов общей площадью 15,3 тыс. кв. м. В очереди на предоставление жилых помещений в арендных домах на конец 2020 года состояло 784 семей (потребность </w:t>
      </w:r>
      <w:r w:rsidR="000E5445" w:rsidRPr="00D26674">
        <w:t>в жилищном строительстве</w:t>
      </w:r>
      <w:r w:rsidRPr="00D26674">
        <w:t xml:space="preserve"> порядка 23,8 тыс. кв. м). В 2021 году в стадии строительства находились два арендных дома</w:t>
      </w:r>
      <w:r w:rsidRPr="004F7F14">
        <w:t xml:space="preserve"> общей площадью 7,3 тыс. кв. м. Потребность в строительстве арендного жилья определена с учетом прогнозируемого спроса на основе ожидаемого прироста рабочих мест в бюджетной сфере</w:t>
      </w:r>
      <w:r w:rsidR="000E5445" w:rsidRPr="004F7F14">
        <w:t xml:space="preserve"> и составит</w:t>
      </w:r>
      <w:r w:rsidRPr="004F7F14">
        <w:t xml:space="preserve"> порядка 8,4 тыс. кв. м. Строящихся арендных домов будет недостаточно для обеспечения потребности в арендном жилье.</w:t>
      </w:r>
    </w:p>
    <w:p w:rsidR="00700562" w:rsidRPr="004F7F14" w:rsidRDefault="00700562" w:rsidP="00A33DCA">
      <w:pPr>
        <w:spacing w:line="276" w:lineRule="auto"/>
        <w:ind w:firstLine="567"/>
        <w:jc w:val="both"/>
      </w:pPr>
      <w:r w:rsidRPr="004F7F14">
        <w:t xml:space="preserve">Главная цель и задача жилищного строительства – это рост реальной обеспеченности населения жильем, одного из важных индикаторов уровня жизни населения. </w:t>
      </w:r>
    </w:p>
    <w:p w:rsidR="00700562" w:rsidRPr="004F7F14" w:rsidRDefault="00700562" w:rsidP="00A33DCA">
      <w:pPr>
        <w:spacing w:line="276" w:lineRule="auto"/>
        <w:ind w:firstLine="567"/>
        <w:jc w:val="both"/>
      </w:pPr>
      <w:r w:rsidRPr="004F7F14">
        <w:t xml:space="preserve">Средняя обеспеченность населения общей площадью жилых помещений в </w:t>
      </w:r>
      <w:r w:rsidR="000D15B1">
        <w:t>Анивском муниципальном округе</w:t>
      </w:r>
      <w:r w:rsidRPr="004F7F14">
        <w:t xml:space="preserve"> на конец 2042 года должна составить 29,0 кв. м на человека. Таким образом, общая площадь жилых помещений </w:t>
      </w:r>
      <w:r w:rsidR="00EA17A6">
        <w:t>муниципального округа</w:t>
      </w:r>
      <w:r w:rsidRPr="004F7F14">
        <w:t xml:space="preserve"> должна составить не менее 723,1 тыс. кв. м общей площади жилых помещений. С учетом выбытия полного объема аварийного жилищного фонда объем нового жилищного строительства к концу 2042 года должен составить не менее 234,6 тыс. кв. м общей площади жилых помещений.</w:t>
      </w:r>
    </w:p>
    <w:p w:rsidR="00700562" w:rsidRPr="004F7F14" w:rsidRDefault="00700562" w:rsidP="00A33DCA">
      <w:pPr>
        <w:spacing w:line="276" w:lineRule="auto"/>
        <w:ind w:firstLine="567"/>
        <w:jc w:val="both"/>
      </w:pPr>
      <w:r w:rsidRPr="004F7F14">
        <w:t xml:space="preserve">Основной задачей генерального плана является формирование территорий для развития жилищного строительства в объемах, отвечающих потребностям </w:t>
      </w:r>
      <w:r w:rsidR="00EA17A6">
        <w:t>муниципального округа</w:t>
      </w:r>
      <w:r w:rsidRPr="004F7F14">
        <w:t>, учитывая возможные и планируемые градостроительные ограничения.</w:t>
      </w:r>
    </w:p>
    <w:p w:rsidR="00700562" w:rsidRPr="004F7F14" w:rsidRDefault="00700562" w:rsidP="00A33DCA">
      <w:pPr>
        <w:spacing w:line="276" w:lineRule="auto"/>
        <w:ind w:firstLine="567"/>
        <w:jc w:val="both"/>
      </w:pPr>
      <w:r w:rsidRPr="004F7F14">
        <w:t xml:space="preserve">Основные показатели развития жилищного строительства </w:t>
      </w:r>
      <w:r w:rsidR="00EA17A6">
        <w:t>Анивского муниципального округа</w:t>
      </w:r>
      <w:r w:rsidRPr="004F7F14">
        <w:t xml:space="preserve"> (на конец года) представлены ниже (</w:t>
      </w:r>
      <w:r w:rsidR="007110D8">
        <w:fldChar w:fldCharType="begin"/>
      </w:r>
      <w:r w:rsidR="007110D8">
        <w:instrText xml:space="preserve"> REF _Ref91239754 \h  \* MERGEFORMAT </w:instrText>
      </w:r>
      <w:r w:rsidR="007110D8">
        <w:fldChar w:fldCharType="separate"/>
      </w:r>
      <w:r w:rsidR="002A0961" w:rsidRPr="004F7F14">
        <w:t xml:space="preserve">Таблица </w:t>
      </w:r>
      <w:r w:rsidR="007110D8">
        <w:fldChar w:fldCharType="end"/>
      </w:r>
      <w:r w:rsidR="007D7D1E">
        <w:t>2.7-2</w:t>
      </w:r>
      <w:r w:rsidRPr="004F7F14">
        <w:t>).</w:t>
      </w:r>
      <w:bookmarkStart w:id="138" w:name="_Ref14450087"/>
    </w:p>
    <w:p w:rsidR="007D7D1E" w:rsidRPr="00D26674" w:rsidRDefault="00700562" w:rsidP="007D7D1E">
      <w:pPr>
        <w:pStyle w:val="af8"/>
        <w:spacing w:line="276" w:lineRule="auto"/>
        <w:jc w:val="right"/>
        <w:rPr>
          <w:rFonts w:ascii="Times New Roman" w:hAnsi="Times New Roman"/>
          <w:noProof/>
        </w:rPr>
      </w:pPr>
      <w:bookmarkStart w:id="139" w:name="_Ref91239754"/>
      <w:bookmarkEnd w:id="138"/>
      <w:r w:rsidRPr="00D26674">
        <w:rPr>
          <w:rFonts w:ascii="Times New Roman" w:hAnsi="Times New Roman"/>
        </w:rPr>
        <w:lastRenderedPageBreak/>
        <w:t xml:space="preserve">Таблица </w:t>
      </w:r>
      <w:bookmarkEnd w:id="139"/>
      <w:r w:rsidR="007D7D1E" w:rsidRPr="00D26674">
        <w:rPr>
          <w:rFonts w:ascii="Times New Roman" w:hAnsi="Times New Roman"/>
          <w:noProof/>
        </w:rPr>
        <w:t>2.7-2</w:t>
      </w:r>
    </w:p>
    <w:p w:rsidR="00700562" w:rsidRPr="00D26674" w:rsidRDefault="00700562" w:rsidP="007D7D1E">
      <w:pPr>
        <w:pStyle w:val="af8"/>
        <w:spacing w:line="276" w:lineRule="auto"/>
        <w:jc w:val="center"/>
        <w:rPr>
          <w:rFonts w:ascii="Times New Roman" w:hAnsi="Times New Roman"/>
        </w:rPr>
      </w:pPr>
      <w:r w:rsidRPr="00D26674">
        <w:rPr>
          <w:rFonts w:ascii="Times New Roman" w:hAnsi="Times New Roman"/>
        </w:rPr>
        <w:t xml:space="preserve">Основные показатели развития жилищного строительства </w:t>
      </w:r>
      <w:r w:rsidR="00EA17A6" w:rsidRPr="00D26674">
        <w:rPr>
          <w:rFonts w:ascii="Times New Roman" w:hAnsi="Times New Roman"/>
        </w:rPr>
        <w:t>Анивского муниципального округа</w:t>
      </w:r>
      <w:r w:rsidRPr="00D26674">
        <w:rPr>
          <w:rFonts w:ascii="Times New Roman" w:hAnsi="Times New Roman"/>
        </w:rPr>
        <w:t xml:space="preserve"> (на конец года)</w:t>
      </w:r>
    </w:p>
    <w:tbl>
      <w:tblPr>
        <w:tblW w:w="47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4"/>
        <w:gridCol w:w="992"/>
        <w:gridCol w:w="1079"/>
        <w:gridCol w:w="1179"/>
      </w:tblGrid>
      <w:tr w:rsidR="000D5BF0" w:rsidRPr="00D26674" w:rsidTr="00B8382E">
        <w:trPr>
          <w:trHeight w:val="20"/>
          <w:tblHeader/>
          <w:jc w:val="center"/>
        </w:trPr>
        <w:tc>
          <w:tcPr>
            <w:tcW w:w="3205"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Наименование показателя</w:t>
            </w:r>
          </w:p>
        </w:tc>
        <w:tc>
          <w:tcPr>
            <w:tcW w:w="548" w:type="pct"/>
            <w:shd w:val="pct10" w:color="auto" w:fill="auto"/>
            <w:vAlign w:val="center"/>
          </w:tcPr>
          <w:p w:rsidR="00700562" w:rsidRPr="00D26674" w:rsidRDefault="00D26674" w:rsidP="00A33DCA">
            <w:pPr>
              <w:suppressAutoHyphens/>
              <w:spacing w:line="276" w:lineRule="auto"/>
              <w:jc w:val="center"/>
              <w:rPr>
                <w:rFonts w:eastAsia="Arial Unicode MS"/>
                <w:b/>
                <w:sz w:val="20"/>
                <w:szCs w:val="20"/>
                <w:lang w:eastAsia="en-US"/>
              </w:rPr>
            </w:pPr>
            <w:r w:rsidRPr="00D26674">
              <w:rPr>
                <w:rFonts w:eastAsia="Arial Unicode MS"/>
                <w:b/>
                <w:sz w:val="20"/>
                <w:szCs w:val="20"/>
                <w:lang w:eastAsia="en-US"/>
              </w:rPr>
              <w:t>2024 год</w:t>
            </w:r>
          </w:p>
        </w:tc>
        <w:tc>
          <w:tcPr>
            <w:tcW w:w="596"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2042 год</w:t>
            </w:r>
          </w:p>
        </w:tc>
        <w:tc>
          <w:tcPr>
            <w:tcW w:w="651" w:type="pct"/>
            <w:shd w:val="pct10" w:color="auto" w:fill="auto"/>
            <w:vAlign w:val="center"/>
          </w:tcPr>
          <w:p w:rsidR="00700562" w:rsidRPr="00D26674" w:rsidRDefault="00700562" w:rsidP="00A33DCA">
            <w:pPr>
              <w:suppressAutoHyphens/>
              <w:spacing w:line="276" w:lineRule="auto"/>
              <w:jc w:val="center"/>
              <w:rPr>
                <w:rFonts w:eastAsia="Arial Unicode MS"/>
                <w:b/>
                <w:sz w:val="20"/>
                <w:szCs w:val="20"/>
                <w:lang w:val="en-US" w:eastAsia="en-US"/>
              </w:rPr>
            </w:pPr>
            <w:r w:rsidRPr="00D26674">
              <w:rPr>
                <w:rFonts w:eastAsia="Arial Unicode MS"/>
                <w:b/>
                <w:sz w:val="20"/>
                <w:szCs w:val="20"/>
                <w:lang w:val="en-US" w:eastAsia="en-US"/>
              </w:rPr>
              <w:t>Динамика</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Общая площадь жилых помещений, тыс. кв. м</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745,34</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723,1</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+ 210,2</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Средняя обеспеченность населения общей площадью жилых помещений, кв. м общей площади жилых помещений на человека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35,0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29,0</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+ 3,0</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Общая площадь нового жилищного строительства, тыс. кв. м общей площади жилых помещений</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44,7</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234,6</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r w:rsidRPr="00D26674">
              <w:rPr>
                <w:rFonts w:eastAsia="Arial Unicode MS"/>
                <w:sz w:val="20"/>
                <w:szCs w:val="20"/>
                <w:lang w:val="en-US"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в том числе:</w:t>
            </w:r>
          </w:p>
        </w:tc>
        <w:tc>
          <w:tcPr>
            <w:tcW w:w="548"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val="en-US" w:eastAsia="en-US"/>
              </w:rPr>
            </w:pP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расселения граждан из аварийного жилищного фонда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4,8</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удовлетворения потребности в арендном жилье</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3,9</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23,8</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замещения жилищного фонда, близкого к переходу в стадию аварийного</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19,6</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предоставления жилья льготным категориям граждан по договору соц. найма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4,5</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9,0</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D2667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целью улучшения жилищных условий граждан</w:t>
            </w:r>
          </w:p>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 учетом демографического прогноза)</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177,4</w:t>
            </w:r>
          </w:p>
        </w:tc>
        <w:tc>
          <w:tcPr>
            <w:tcW w:w="651"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w:t>
            </w:r>
          </w:p>
        </w:tc>
      </w:tr>
      <w:tr w:rsidR="000D5BF0" w:rsidRPr="004F7F14" w:rsidTr="00B8382E">
        <w:trPr>
          <w:trHeight w:val="20"/>
          <w:jc w:val="center"/>
        </w:trPr>
        <w:tc>
          <w:tcPr>
            <w:tcW w:w="3205" w:type="pct"/>
            <w:shd w:val="clear" w:color="auto" w:fill="auto"/>
            <w:vAlign w:val="center"/>
          </w:tcPr>
          <w:p w:rsidR="00700562" w:rsidRPr="00D26674" w:rsidRDefault="00700562" w:rsidP="00A33DCA">
            <w:pPr>
              <w:suppressAutoHyphens/>
              <w:spacing w:line="276" w:lineRule="auto"/>
              <w:rPr>
                <w:rFonts w:eastAsia="Arial Unicode MS"/>
                <w:sz w:val="20"/>
                <w:szCs w:val="20"/>
                <w:lang w:eastAsia="en-US"/>
              </w:rPr>
            </w:pPr>
            <w:r w:rsidRPr="00D26674">
              <w:rPr>
                <w:rFonts w:eastAsia="Arial Unicode MS"/>
                <w:sz w:val="20"/>
                <w:szCs w:val="20"/>
                <w:lang w:eastAsia="en-US"/>
              </w:rPr>
              <w:t>Среднегодовой темп строительства, тыс. кв. м в год</w:t>
            </w:r>
          </w:p>
        </w:tc>
        <w:tc>
          <w:tcPr>
            <w:tcW w:w="548" w:type="pct"/>
            <w:shd w:val="clear" w:color="auto" w:fill="auto"/>
            <w:vAlign w:val="center"/>
          </w:tcPr>
          <w:p w:rsidR="00700562" w:rsidRPr="00D26674" w:rsidRDefault="00D26674" w:rsidP="00A33DCA">
            <w:pPr>
              <w:suppressAutoHyphens/>
              <w:spacing w:line="276" w:lineRule="auto"/>
              <w:jc w:val="center"/>
              <w:rPr>
                <w:rFonts w:eastAsia="Arial Unicode MS"/>
                <w:sz w:val="20"/>
                <w:szCs w:val="20"/>
                <w:lang w:eastAsia="en-US"/>
              </w:rPr>
            </w:pPr>
            <w:r>
              <w:rPr>
                <w:rFonts w:eastAsia="Arial Unicode MS"/>
                <w:sz w:val="20"/>
                <w:szCs w:val="20"/>
                <w:lang w:eastAsia="en-US"/>
              </w:rPr>
              <w:t>40,0</w:t>
            </w:r>
          </w:p>
        </w:tc>
        <w:tc>
          <w:tcPr>
            <w:tcW w:w="596" w:type="pct"/>
            <w:shd w:val="clear" w:color="auto" w:fill="auto"/>
            <w:vAlign w:val="center"/>
          </w:tcPr>
          <w:p w:rsidR="00700562" w:rsidRPr="00D2667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11,2</w:t>
            </w:r>
          </w:p>
        </w:tc>
        <w:tc>
          <w:tcPr>
            <w:tcW w:w="651" w:type="pct"/>
            <w:shd w:val="clear" w:color="auto" w:fill="auto"/>
            <w:vAlign w:val="center"/>
          </w:tcPr>
          <w:p w:rsidR="00700562" w:rsidRPr="004F7F14" w:rsidRDefault="00700562" w:rsidP="00A33DCA">
            <w:pPr>
              <w:suppressAutoHyphens/>
              <w:spacing w:line="276" w:lineRule="auto"/>
              <w:jc w:val="center"/>
              <w:rPr>
                <w:rFonts w:eastAsia="Arial Unicode MS"/>
                <w:sz w:val="20"/>
                <w:szCs w:val="20"/>
                <w:lang w:eastAsia="en-US"/>
              </w:rPr>
            </w:pPr>
            <w:r w:rsidRPr="00D26674">
              <w:rPr>
                <w:rFonts w:eastAsia="Arial Unicode MS"/>
                <w:sz w:val="20"/>
                <w:szCs w:val="20"/>
                <w:lang w:eastAsia="en-US"/>
              </w:rPr>
              <w:t>- 40,2</w:t>
            </w:r>
          </w:p>
        </w:tc>
      </w:tr>
    </w:tbl>
    <w:p w:rsidR="00B8382E" w:rsidRDefault="00B8382E" w:rsidP="00A33DCA">
      <w:pPr>
        <w:spacing w:line="276" w:lineRule="auto"/>
        <w:ind w:firstLine="567"/>
        <w:jc w:val="both"/>
      </w:pPr>
    </w:p>
    <w:p w:rsidR="00700562" w:rsidRPr="004F7F14" w:rsidRDefault="00700562" w:rsidP="00A33DCA">
      <w:pPr>
        <w:spacing w:line="276" w:lineRule="auto"/>
        <w:ind w:firstLine="567"/>
        <w:jc w:val="both"/>
      </w:pPr>
      <w:r w:rsidRPr="004F7F14">
        <w:t xml:space="preserve">Краткосрочные и среднесрочные планы по регенерации жилой застройки устанавливаются в соответствии с действующими нормативными правовыми актами, основанными на выводе из эксплуатации жилых домов, признанных аварийными. </w:t>
      </w:r>
    </w:p>
    <w:p w:rsidR="00700562" w:rsidRPr="004F7F14" w:rsidRDefault="00700562" w:rsidP="00A33DCA">
      <w:pPr>
        <w:spacing w:line="276" w:lineRule="auto"/>
        <w:ind w:firstLine="567"/>
        <w:jc w:val="both"/>
      </w:pPr>
      <w:r w:rsidRPr="004F7F14">
        <w:t xml:space="preserve">В регионе действует региональная адресная программа «Переселение граждан из аварийного жилищного фонда на территории Сахалинской области в 2021-2026 годах». В рамках реализации мероприятий программы, направленных на расселение аварийного жилищного фонда, до 2026 года на территории </w:t>
      </w:r>
      <w:r w:rsidR="00EA17A6">
        <w:t>Анивского муниципального округа</w:t>
      </w:r>
      <w:r w:rsidRPr="004F7F14">
        <w:t xml:space="preserve"> планируется переселить 0,3 тыс. человек из аварийного жилья общей площадью 4,8 тыс. кв. м. </w:t>
      </w:r>
    </w:p>
    <w:p w:rsidR="00700562" w:rsidRPr="004F7F14" w:rsidRDefault="00700562" w:rsidP="00A33DCA">
      <w:pPr>
        <w:spacing w:line="276" w:lineRule="auto"/>
        <w:ind w:firstLine="567"/>
        <w:jc w:val="both"/>
      </w:pPr>
      <w:r w:rsidRPr="004F7F14">
        <w:t xml:space="preserve">В рамках совещания по вопросам социально-экономического развития </w:t>
      </w:r>
      <w:r w:rsidR="004D4CCC" w:rsidRPr="004F7F14">
        <w:t>Д</w:t>
      </w:r>
      <w:r w:rsidRPr="004F7F14">
        <w:t xml:space="preserve">альневосточного федерального округа, прошедшего 2 сентября 2021 года Президент Российской Федерации утвердил перечень поручений, согласно которому кабинету министров следует рассмотреть вопрос «о выделении из резервного фонда </w:t>
      </w:r>
      <w:r w:rsidR="004D4CCC" w:rsidRPr="004F7F14">
        <w:t>П</w:t>
      </w:r>
      <w:r w:rsidRPr="004F7F14">
        <w:t>равительства Российской Федерации бюджету Сахалинской области 4,6 млрд рублей на реализацию мероприятий по переселению граждан из аварийного жилищного фонда, признанного таковым после 1 января 2017 года».</w:t>
      </w:r>
    </w:p>
    <w:p w:rsidR="00700562" w:rsidRPr="004F7F14" w:rsidRDefault="00700562" w:rsidP="00A33DCA">
      <w:pPr>
        <w:spacing w:line="276" w:lineRule="auto"/>
        <w:ind w:firstLine="567"/>
        <w:jc w:val="both"/>
      </w:pPr>
      <w:r w:rsidRPr="004F7F14">
        <w:t xml:space="preserve">При подготовке документации по планировке территории, необходимо учитывать заданную Генеральным планом градостроительную емкость территории в разрезе элементов планировочной структуры и соблюдать максимально допустимые параметры, такие как объем проектного жилищного фонда и проектную численность населения. </w:t>
      </w:r>
    </w:p>
    <w:p w:rsidR="00700562" w:rsidRPr="004F7F14" w:rsidRDefault="0070056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Дисбаланс максимально допустимых параметров (объем проектного жилищного фонда, проектная численность населения), заложенных Генеральным планом, повлечет за собой отклонения реальных значений от значений расчетных показателей для инфраструктурных объектов (в том числе объектов в области транспортного обслуживания, инженерной инфраструктуры и пр.), установленных нормативами градостроительного проектирования. Таким образом, качество среды существенно снизится. </w:t>
      </w:r>
    </w:p>
    <w:p w:rsidR="00700562" w:rsidRPr="004F7F14" w:rsidRDefault="00700562"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В результате реализации проектных решений в области жилищной сферы возможно решение таких вопросов как:</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увеличение уровня средней жилищной обеспеченности граждан до 29,0 кв. и на человека в целом</w:t>
      </w:r>
      <w:r w:rsidR="00E9707D" w:rsidRPr="004F7F14">
        <w:rPr>
          <w:rFonts w:ascii="Times New Roman" w:hAnsi="Times New Roman" w:cs="Times New Roman"/>
        </w:rPr>
        <w:t xml:space="preserve"> по</w:t>
      </w:r>
      <w:r w:rsidRPr="004F7F14">
        <w:rPr>
          <w:rFonts w:ascii="Times New Roman" w:hAnsi="Times New Roman" w:cs="Times New Roman"/>
        </w:rPr>
        <w:t xml:space="preserve"> </w:t>
      </w:r>
      <w:r w:rsidR="00CB3C40">
        <w:rPr>
          <w:rFonts w:ascii="Times New Roman" w:hAnsi="Times New Roman" w:cs="Times New Roman"/>
        </w:rPr>
        <w:t>муниципальному</w:t>
      </w:r>
      <w:r w:rsidRPr="004F7F14">
        <w:rPr>
          <w:rFonts w:ascii="Times New Roman" w:hAnsi="Times New Roman" w:cs="Times New Roman"/>
        </w:rPr>
        <w:t xml:space="preserve"> округу, путем увеличения площади территорий для размещения жилой застройки, создания условий для увеличения ежегодных темпов ввода жилья, в том числе посредством планирования размещения объектов строительного комплекса;</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планирование сноса аварийного жилищного фонда по условию окончания нормативного срока эксплуатации жилых зданий в полном объеме;</w:t>
      </w:r>
    </w:p>
    <w:p w:rsidR="00700562" w:rsidRPr="004F7F14" w:rsidRDefault="0070056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формирование инвестиционных площадок в целях жилищного строительства, планирование размещения арендного жилищного фонда, а также жилищного фонда социального и коммерческого использования. </w:t>
      </w:r>
    </w:p>
    <w:p w:rsidR="007E5691" w:rsidRPr="00B8382E" w:rsidRDefault="00B8382E" w:rsidP="00B8382E">
      <w:pPr>
        <w:pStyle w:val="2"/>
        <w:numPr>
          <w:ilvl w:val="0"/>
          <w:numId w:val="0"/>
        </w:numPr>
        <w:spacing w:before="120" w:after="120" w:line="276" w:lineRule="auto"/>
        <w:ind w:left="851"/>
        <w:jc w:val="center"/>
        <w:rPr>
          <w:sz w:val="24"/>
        </w:rPr>
      </w:pPr>
      <w:bookmarkStart w:id="140" w:name="_Toc453082858"/>
      <w:bookmarkStart w:id="141" w:name="_Toc453164915"/>
      <w:bookmarkStart w:id="142" w:name="_Toc453862460"/>
      <w:bookmarkStart w:id="143" w:name="_Toc477945716"/>
      <w:bookmarkStart w:id="144" w:name="_Toc478059862"/>
      <w:bookmarkStart w:id="145" w:name="_Toc69144788"/>
      <w:bookmarkStart w:id="146" w:name="_Toc69203153"/>
      <w:bookmarkStart w:id="147" w:name="_Toc69895857"/>
      <w:bookmarkStart w:id="148" w:name="_Toc103341110"/>
      <w:bookmarkStart w:id="149" w:name="_Toc103349177"/>
      <w:bookmarkStart w:id="150" w:name="_Toc103352830"/>
      <w:bookmarkStart w:id="151" w:name="_Toc103886932"/>
      <w:bookmarkStart w:id="152" w:name="_Toc198720152"/>
      <w:r w:rsidRPr="00B8382E">
        <w:rPr>
          <w:sz w:val="24"/>
        </w:rPr>
        <w:t xml:space="preserve">2.8 </w:t>
      </w:r>
      <w:r w:rsidR="00BF024D" w:rsidRPr="00B8382E">
        <w:rPr>
          <w:sz w:val="24"/>
        </w:rPr>
        <w:t>Социальн</w:t>
      </w:r>
      <w:bookmarkEnd w:id="140"/>
      <w:bookmarkEnd w:id="141"/>
      <w:bookmarkEnd w:id="142"/>
      <w:bookmarkEnd w:id="143"/>
      <w:bookmarkEnd w:id="144"/>
      <w:r w:rsidR="00427379" w:rsidRPr="00B8382E">
        <w:rPr>
          <w:sz w:val="24"/>
        </w:rPr>
        <w:t>ая инфраструктура</w:t>
      </w:r>
      <w:bookmarkEnd w:id="145"/>
      <w:bookmarkEnd w:id="146"/>
      <w:bookmarkEnd w:id="147"/>
      <w:bookmarkEnd w:id="148"/>
      <w:bookmarkEnd w:id="149"/>
      <w:bookmarkEnd w:id="150"/>
      <w:bookmarkEnd w:id="151"/>
      <w:bookmarkEnd w:id="152"/>
    </w:p>
    <w:p w:rsidR="00166591" w:rsidRPr="004F7F14" w:rsidRDefault="00166591" w:rsidP="00B8382E">
      <w:pPr>
        <w:spacing w:line="276" w:lineRule="auto"/>
        <w:jc w:val="center"/>
        <w:rPr>
          <w:b/>
        </w:rPr>
      </w:pPr>
      <w:r w:rsidRPr="004F7F14">
        <w:rPr>
          <w:b/>
        </w:rPr>
        <w:t>Здравоохранение</w:t>
      </w:r>
    </w:p>
    <w:p w:rsidR="00166591" w:rsidRPr="00B8382E" w:rsidRDefault="00166591" w:rsidP="00A33DCA">
      <w:pPr>
        <w:spacing w:line="276" w:lineRule="auto"/>
        <w:jc w:val="both"/>
        <w:rPr>
          <w:u w:val="single"/>
        </w:rPr>
      </w:pPr>
      <w:r w:rsidRPr="00B8382E">
        <w:rPr>
          <w:u w:val="single"/>
        </w:rPr>
        <w:t>Существующее состояние</w:t>
      </w:r>
    </w:p>
    <w:p w:rsidR="00824133" w:rsidRPr="004F7F14" w:rsidRDefault="00824133"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В контексте обеспечения устойчивого социально-экономического развития Сахалинской области, одним из приоритетов государственной политики островного региона является сохранение и укрепление здоровья жителей на основе формирования здорового образа жизни и обеспечение доступности медицинской помощи, повышение эффективности медицинских услуг, объемы, виды и качество которых должны соответствовать уровню заболеваемости и потребностям населения, передовым достижениям медицинской науки и техники.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Сфера здравоохранения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на конец 202</w:t>
      </w:r>
      <w:r w:rsidR="00B3595D">
        <w:rPr>
          <w:rFonts w:ascii="Times New Roman" w:eastAsia="Calibri" w:hAnsi="Times New Roman" w:cs="Times New Roman"/>
        </w:rPr>
        <w:t>4</w:t>
      </w:r>
      <w:r w:rsidRPr="004F7F14">
        <w:rPr>
          <w:rFonts w:ascii="Times New Roman" w:eastAsia="Calibri" w:hAnsi="Times New Roman" w:cs="Times New Roman"/>
        </w:rPr>
        <w:t xml:space="preserve"> года представлена Государственным бюджетным учреждением здравоохранения Сахалинской области «Анивская центральная районная больница имени В.А. Сибиркина» (ГБУЗ «Анивская ЦРБ»), и ее филиалами, структурными подразделениями, подведомственными Министерству здравоохранения Сахалинской области.</w:t>
      </w:r>
      <w:r w:rsidRPr="004F7F14">
        <w:rPr>
          <w:rFonts w:ascii="Times New Roman" w:hAnsi="Times New Roman" w:cs="Times New Roman"/>
        </w:rPr>
        <w:t xml:space="preserve"> На базе медицинской организации оказывалась медицинская помощь как в амбулаторных, так и в стационарных условиях, а также скорая медицинская помощь.</w:t>
      </w:r>
    </w:p>
    <w:p w:rsidR="00496300" w:rsidRPr="004F7F14" w:rsidRDefault="00496300"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Главной задачей сельского здравоохранения в Сахалинской области является полное удовлетворение потребностей жителей села во всех видах медицинской помощи, сохранение и развитие государственной системы здравоохранения, обеспечение социальной справедливости в области охраны здоровья, обеспечение доступной и качественной медицинской помощи, а также повышение ее эффективности.</w:t>
      </w:r>
    </w:p>
    <w:p w:rsidR="00496300"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Сеть медицинских организаций, оказывающих первичную медико-санитарную помощь </w:t>
      </w:r>
      <w:r w:rsidR="00824133" w:rsidRPr="004F7F14">
        <w:rPr>
          <w:rFonts w:ascii="Times New Roman" w:eastAsia="Calibri" w:hAnsi="Times New Roman" w:cs="Times New Roman"/>
        </w:rPr>
        <w:t>в</w:t>
      </w:r>
      <w:r w:rsidRPr="004F7F14">
        <w:rPr>
          <w:rFonts w:ascii="Times New Roman" w:eastAsia="Calibri" w:hAnsi="Times New Roman" w:cs="Times New Roman"/>
        </w:rPr>
        <w:t xml:space="preserve"> сельских населенных </w:t>
      </w:r>
      <w:r w:rsidR="00824133" w:rsidRPr="004F7F14">
        <w:rPr>
          <w:rFonts w:ascii="Times New Roman" w:eastAsia="Calibri" w:hAnsi="Times New Roman" w:cs="Times New Roman"/>
        </w:rPr>
        <w:t>пунктах</w:t>
      </w:r>
      <w:r w:rsidR="00647E94" w:rsidRPr="004F7F14">
        <w:rPr>
          <w:rFonts w:ascii="Times New Roman" w:eastAsia="Calibri" w:hAnsi="Times New Roman" w:cs="Times New Roman"/>
        </w:rPr>
        <w:t xml:space="preserve">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представлена фельдшерско-акушерскими пунктами, амбулаториями, домовыми хозяйствами, включенными в структуру ГБУЗ «Анивская ЦРБ»:</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Амбулатория в с. Троицкое на 120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Таранай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Огоньки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Высокое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Успенское</w:t>
      </w:r>
      <w:r w:rsidRPr="00B3595D">
        <w:rPr>
          <w:rFonts w:ascii="Times New Roman" w:hAnsi="Times New Roman" w:cs="Times New Roman"/>
        </w:rPr>
        <w:t xml:space="preserve"> </w:t>
      </w:r>
      <w:r w:rsidRPr="00B3595D">
        <w:rPr>
          <w:rFonts w:ascii="Times New Roman" w:eastAsia="Calibri" w:hAnsi="Times New Roman" w:cs="Times New Roman"/>
        </w:rPr>
        <w:t>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Новотроицкое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lastRenderedPageBreak/>
        <w:t>ФАП в с. Мицулевка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Воскресенское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Петропавловское на 25 посещений в смену;</w:t>
      </w:r>
    </w:p>
    <w:p w:rsidR="00496300" w:rsidRPr="00B3595D" w:rsidRDefault="00496300" w:rsidP="00A33DCA">
      <w:pPr>
        <w:pStyle w:val="-"/>
        <w:spacing w:after="0" w:line="276" w:lineRule="auto"/>
        <w:rPr>
          <w:rFonts w:ascii="Times New Roman" w:eastAsia="Calibri" w:hAnsi="Times New Roman" w:cs="Times New Roman"/>
        </w:rPr>
      </w:pPr>
      <w:r w:rsidRPr="00B3595D">
        <w:rPr>
          <w:rFonts w:ascii="Times New Roman" w:eastAsia="Calibri" w:hAnsi="Times New Roman" w:cs="Times New Roman"/>
        </w:rPr>
        <w:t>ФАП в с. Песчанское на 25 посещений в смену</w:t>
      </w:r>
      <w:r w:rsidR="00A530BC" w:rsidRPr="00B3595D">
        <w:rPr>
          <w:rFonts w:ascii="Times New Roman" w:eastAsia="Calibri" w:hAnsi="Times New Roman" w:cs="Times New Roman"/>
        </w:rPr>
        <w:t>.</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доступности медицинской помощи в с. Зеленодольске организовано домовое хозяйство с целью оказания первой помощи в виде самопомощи или взаимопомощи при несчастных случаях, травмах, отравлениях и других состояниях, и заболеваниях, представляющих угрозу для жизни.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На территории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осуществляет деятельность филиал Федерального бюджетного учреждения здравоохранения «Центр гигиены и эпидемиологии в Сахалинской области». Также в </w:t>
      </w:r>
      <w:r w:rsidR="000D15B1">
        <w:rPr>
          <w:rFonts w:ascii="Times New Roman" w:eastAsia="Calibri" w:hAnsi="Times New Roman" w:cs="Times New Roman"/>
        </w:rPr>
        <w:t>Анивском муниципальном округе</w:t>
      </w:r>
      <w:r w:rsidRPr="004F7F14">
        <w:rPr>
          <w:rFonts w:ascii="Times New Roman" w:eastAsia="Calibri" w:hAnsi="Times New Roman" w:cs="Times New Roman"/>
        </w:rPr>
        <w:t xml:space="preserve"> </w:t>
      </w:r>
      <w:r w:rsidR="002F0694" w:rsidRPr="004F7F14">
        <w:rPr>
          <w:rFonts w:ascii="Times New Roman" w:eastAsia="Calibri" w:hAnsi="Times New Roman" w:cs="Times New Roman"/>
        </w:rPr>
        <w:t>функционируют</w:t>
      </w:r>
      <w:r w:rsidRPr="004F7F14">
        <w:rPr>
          <w:rFonts w:ascii="Times New Roman" w:eastAsia="Calibri" w:hAnsi="Times New Roman" w:cs="Times New Roman"/>
        </w:rPr>
        <w:t xml:space="preserve"> аптеки.</w:t>
      </w:r>
    </w:p>
    <w:p w:rsidR="00496300" w:rsidRPr="004F7F14" w:rsidRDefault="00496300" w:rsidP="00A33DCA">
      <w:pPr>
        <w:pStyle w:val="a9"/>
        <w:spacing w:before="0" w:after="0" w:line="276" w:lineRule="auto"/>
        <w:rPr>
          <w:rFonts w:ascii="Times New Roman" w:eastAsia="Calibri" w:hAnsi="Times New Roman" w:cs="Times New Roman"/>
        </w:rPr>
      </w:pPr>
      <w:r w:rsidRPr="004F7F14">
        <w:rPr>
          <w:rFonts w:ascii="Times New Roman" w:eastAsia="Arial Unicode MS" w:hAnsi="Times New Roman" w:cs="Times New Roman"/>
        </w:rPr>
        <w:t xml:space="preserve">В соответствии с национальным проектом Российской Федерации «Здравоохранение», одним из целевых показателей развития эффективной системы здравоохранения является обеспечение оптимальной доступности для населения (в том числе жителей населенных пунктов, расположенных в отдаленных местностях) медицинских организаций, оказывающих первичную медико-санитарную помощь. </w:t>
      </w:r>
      <w:r w:rsidRPr="004F7F14">
        <w:rPr>
          <w:rFonts w:ascii="Times New Roman" w:eastAsia="Arial" w:hAnsi="Times New Roman" w:cs="Times New Roman"/>
        </w:rPr>
        <w:t xml:space="preserve">На </w:t>
      </w:r>
      <w:r w:rsidR="00C649B8">
        <w:rPr>
          <w:rFonts w:ascii="Times New Roman" w:eastAsia="Arial" w:hAnsi="Times New Roman" w:cs="Times New Roman"/>
        </w:rPr>
        <w:t>конец 2024</w:t>
      </w:r>
      <w:r w:rsidRPr="004F7F14">
        <w:rPr>
          <w:rFonts w:ascii="Times New Roman" w:eastAsia="Arial" w:hAnsi="Times New Roman" w:cs="Times New Roman"/>
        </w:rPr>
        <w:t xml:space="preserve"> год</w:t>
      </w:r>
      <w:r w:rsidR="00C649B8">
        <w:rPr>
          <w:rFonts w:ascii="Times New Roman" w:eastAsia="Arial" w:hAnsi="Times New Roman" w:cs="Times New Roman"/>
        </w:rPr>
        <w:t>а</w:t>
      </w:r>
      <w:r w:rsidRPr="004F7F14">
        <w:rPr>
          <w:rFonts w:ascii="Times New Roman" w:eastAsia="Arial" w:hAnsi="Times New Roman" w:cs="Times New Roman"/>
        </w:rPr>
        <w:t xml:space="preserve"> плановая мощность круглосуточного стационара в ГБУЗ «Анивская ЦРБ» составляла 104 койки. Обеспеченность жителей </w:t>
      </w:r>
      <w:r w:rsidR="00EA17A6">
        <w:rPr>
          <w:rFonts w:ascii="Times New Roman" w:eastAsia="Arial" w:hAnsi="Times New Roman" w:cs="Times New Roman"/>
        </w:rPr>
        <w:t>муниципального округа</w:t>
      </w:r>
      <w:r w:rsidRPr="004F7F14">
        <w:rPr>
          <w:rFonts w:ascii="Times New Roman" w:eastAsia="Arial" w:hAnsi="Times New Roman" w:cs="Times New Roman"/>
        </w:rPr>
        <w:t xml:space="preserve"> лечебно-профилактическими медицинскими организациями, оказывающими медицинскую помощь в стационарных условиях, составляла 53 койки на 10 тыс.</w:t>
      </w:r>
      <w:r w:rsidRPr="004F7F14">
        <w:rPr>
          <w:rFonts w:ascii="Times New Roman" w:eastAsia="Calibri" w:hAnsi="Times New Roman" w:cs="Times New Roman"/>
        </w:rPr>
        <w:t xml:space="preserve"> </w:t>
      </w:r>
      <w:r w:rsidRPr="004F7F14">
        <w:rPr>
          <w:rFonts w:ascii="Times New Roman" w:eastAsia="Arial" w:hAnsi="Times New Roman" w:cs="Times New Roman"/>
        </w:rPr>
        <w:t xml:space="preserve">человек общей численности населения. </w:t>
      </w:r>
    </w:p>
    <w:p w:rsidR="00496300" w:rsidRPr="004F7F14" w:rsidRDefault="00496300" w:rsidP="00A33DCA">
      <w:pPr>
        <w:pStyle w:val="a9"/>
        <w:spacing w:before="0" w:after="0" w:line="276" w:lineRule="auto"/>
        <w:rPr>
          <w:rFonts w:ascii="Times New Roman" w:eastAsia="Arial" w:hAnsi="Times New Roman" w:cs="Times New Roman"/>
        </w:rPr>
      </w:pPr>
      <w:r w:rsidRPr="004F7F14">
        <w:rPr>
          <w:rFonts w:ascii="Times New Roman" w:eastAsia="Arial" w:hAnsi="Times New Roman" w:cs="Times New Roman"/>
        </w:rPr>
        <w:t xml:space="preserve">Плановая мощность </w:t>
      </w:r>
      <w:r w:rsidRPr="004F7F14">
        <w:rPr>
          <w:rFonts w:ascii="Times New Roman" w:hAnsi="Times New Roman" w:cs="Times New Roman"/>
        </w:rPr>
        <w:t xml:space="preserve">лечебно-профилактических медицинских организаций, оказывающих медицинскую помощь в амбулаторных условиях </w:t>
      </w:r>
      <w:r w:rsidRPr="004F7F14">
        <w:rPr>
          <w:rFonts w:ascii="Times New Roman" w:eastAsia="Arial" w:hAnsi="Times New Roman" w:cs="Times New Roman"/>
        </w:rPr>
        <w:t xml:space="preserve">на территории </w:t>
      </w:r>
      <w:r w:rsidR="00EA17A6">
        <w:rPr>
          <w:rFonts w:ascii="Times New Roman" w:eastAsia="Arial" w:hAnsi="Times New Roman" w:cs="Times New Roman"/>
        </w:rPr>
        <w:t>муниципального округа</w:t>
      </w:r>
      <w:r w:rsidR="00C649B8">
        <w:rPr>
          <w:rFonts w:ascii="Times New Roman" w:eastAsia="Arial" w:hAnsi="Times New Roman" w:cs="Times New Roman"/>
        </w:rPr>
        <w:t xml:space="preserve"> по состоянию на конец 2024</w:t>
      </w:r>
      <w:r w:rsidRPr="004F7F14">
        <w:rPr>
          <w:rFonts w:ascii="Times New Roman" w:eastAsia="Arial" w:hAnsi="Times New Roman" w:cs="Times New Roman"/>
        </w:rPr>
        <w:t xml:space="preserve"> года составляла 250 посещений в смену. Обеспеченность жителей </w:t>
      </w:r>
      <w:r w:rsidR="000D15B1">
        <w:rPr>
          <w:rFonts w:ascii="Times New Roman" w:eastAsia="Arial" w:hAnsi="Times New Roman" w:cs="Times New Roman"/>
        </w:rPr>
        <w:t>Анивский муниципальный округ</w:t>
      </w:r>
      <w:r w:rsidRPr="004F7F14">
        <w:rPr>
          <w:rFonts w:ascii="Times New Roman" w:eastAsia="Arial" w:hAnsi="Times New Roman" w:cs="Times New Roman"/>
        </w:rPr>
        <w:t xml:space="preserve"> лечебно-профилактическими медицинскими организациями, оказывающими медицинскую помощь в амбулаторных условиях, составляла 127 посещений в смену на 10 тыс. человек общей численности населения.</w:t>
      </w:r>
    </w:p>
    <w:p w:rsidR="00496300" w:rsidRPr="004F7F14" w:rsidRDefault="00496300" w:rsidP="00A33DCA">
      <w:pPr>
        <w:pStyle w:val="a9"/>
        <w:spacing w:before="0" w:after="0" w:line="276" w:lineRule="auto"/>
        <w:rPr>
          <w:rFonts w:ascii="Times New Roman" w:eastAsia="Calibri" w:hAnsi="Times New Roman" w:cs="Times New Roman"/>
          <w:lang w:eastAsia="en-US"/>
        </w:rPr>
      </w:pPr>
      <w:r w:rsidRPr="004F7F14">
        <w:rPr>
          <w:rFonts w:ascii="Times New Roman" w:hAnsi="Times New Roman" w:cs="Times New Roman"/>
        </w:rPr>
        <w:t>В соответствии с данными Министерства здравоохранения Сахалинской области вне зоны оказания первичной медико-санитарн</w:t>
      </w:r>
      <w:r w:rsidR="007C556B" w:rsidRPr="004F7F14">
        <w:rPr>
          <w:rFonts w:ascii="Times New Roman" w:hAnsi="Times New Roman" w:cs="Times New Roman"/>
        </w:rPr>
        <w:t>ой помощи находится с. Рыбацкое.</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w:t>
      </w:r>
      <w:r w:rsidR="00EA17A6">
        <w:rPr>
          <w:rFonts w:ascii="Times New Roman" w:hAnsi="Times New Roman" w:cs="Times New Roman"/>
        </w:rPr>
        <w:t>муниципального округа</w:t>
      </w:r>
      <w:r w:rsidRPr="004F7F14">
        <w:rPr>
          <w:rFonts w:ascii="Times New Roman" w:hAnsi="Times New Roman" w:cs="Times New Roman"/>
        </w:rPr>
        <w:t xml:space="preserve"> актуальна проблема кадрового дефицита. Обеспеченность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врачами за 202</w:t>
      </w:r>
      <w:r w:rsidR="00C17202" w:rsidRPr="004F7F14">
        <w:rPr>
          <w:rFonts w:ascii="Times New Roman" w:hAnsi="Times New Roman" w:cs="Times New Roman"/>
        </w:rPr>
        <w:t>3</w:t>
      </w:r>
      <w:r w:rsidRPr="004F7F14">
        <w:rPr>
          <w:rFonts w:ascii="Times New Roman" w:hAnsi="Times New Roman" w:cs="Times New Roman"/>
        </w:rPr>
        <w:t xml:space="preserve"> год </w:t>
      </w:r>
      <w:r w:rsidR="00C17202" w:rsidRPr="004F7F14">
        <w:rPr>
          <w:rFonts w:ascii="Times New Roman" w:hAnsi="Times New Roman" w:cs="Times New Roman"/>
        </w:rPr>
        <w:t>составляет 29,9</w:t>
      </w:r>
      <w:r w:rsidRPr="004F7F14">
        <w:rPr>
          <w:rFonts w:ascii="Times New Roman" w:hAnsi="Times New Roman" w:cs="Times New Roman"/>
        </w:rPr>
        <w:t xml:space="preserve"> человек на 10 тыс. человек общей численности, средним медицинским персоналом – </w:t>
      </w:r>
      <w:r w:rsidR="00C17202" w:rsidRPr="004F7F14">
        <w:rPr>
          <w:rFonts w:ascii="Times New Roman" w:hAnsi="Times New Roman" w:cs="Times New Roman"/>
        </w:rPr>
        <w:t>61,9</w:t>
      </w:r>
      <w:r w:rsidRPr="004F7F14">
        <w:rPr>
          <w:rFonts w:ascii="Times New Roman" w:hAnsi="Times New Roman" w:cs="Times New Roman"/>
        </w:rPr>
        <w:t xml:space="preserve"> человек на 10 тыс. человек общей численности населения. </w:t>
      </w:r>
      <w:r w:rsidR="005C6D79">
        <w:rPr>
          <w:rFonts w:ascii="Times New Roman" w:hAnsi="Times New Roman" w:cs="Times New Roman"/>
        </w:rPr>
        <w:t>Муниципальный округ</w:t>
      </w:r>
      <w:r w:rsidRPr="004F7F14">
        <w:rPr>
          <w:rFonts w:ascii="Times New Roman" w:hAnsi="Times New Roman" w:cs="Times New Roman"/>
        </w:rPr>
        <w:t xml:space="preserve"> занимает последнее место в рейтинге муниципальных образований Сахалинской области по уровню обеспеченности врачами и средним медицинским персоналом за 2020 год.</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 зданий </w:t>
      </w:r>
      <w:r w:rsidRPr="004F7F14">
        <w:rPr>
          <w:rFonts w:ascii="Times New Roman" w:eastAsia="Arial" w:hAnsi="Times New Roman" w:cs="Times New Roman"/>
        </w:rPr>
        <w:t>ГБУЗ</w:t>
      </w:r>
      <w:r w:rsidRPr="004F7F14">
        <w:rPr>
          <w:rFonts w:ascii="Times New Roman" w:eastAsia="Arial Unicode MS" w:hAnsi="Times New Roman" w:cs="Times New Roman"/>
        </w:rPr>
        <w:t xml:space="preserve"> «Анивская ЦРБ» на конец 202</w:t>
      </w:r>
      <w:r w:rsidR="00C649B8">
        <w:rPr>
          <w:rFonts w:ascii="Times New Roman" w:eastAsia="Arial Unicode MS" w:hAnsi="Times New Roman" w:cs="Times New Roman"/>
        </w:rPr>
        <w:t>4</w:t>
      </w:r>
      <w:r w:rsidRPr="004F7F14">
        <w:rPr>
          <w:rFonts w:ascii="Times New Roman" w:eastAsia="Arial Unicode MS" w:hAnsi="Times New Roman" w:cs="Times New Roman"/>
        </w:rPr>
        <w:t xml:space="preserve"> года наход</w:t>
      </w:r>
      <w:r w:rsidR="00DF72EB" w:rsidRPr="004F7F14">
        <w:rPr>
          <w:rFonts w:ascii="Times New Roman" w:eastAsia="Arial Unicode MS" w:hAnsi="Times New Roman" w:cs="Times New Roman"/>
        </w:rPr>
        <w:t>и</w:t>
      </w:r>
      <w:r w:rsidRPr="004F7F14">
        <w:rPr>
          <w:rFonts w:ascii="Times New Roman" w:eastAsia="Arial Unicode MS" w:hAnsi="Times New Roman" w:cs="Times New Roman"/>
        </w:rPr>
        <w:t>тся в удовлетворительном техническом состоянии</w:t>
      </w:r>
      <w:r w:rsidRPr="004F7F14">
        <w:rPr>
          <w:rFonts w:ascii="Times New Roman" w:hAnsi="Times New Roman" w:cs="Times New Roman"/>
        </w:rPr>
        <w:t xml:space="preserve">. Однако, существует потребность </w:t>
      </w:r>
      <w:r w:rsidR="00E66187" w:rsidRPr="004F7F14">
        <w:rPr>
          <w:rFonts w:ascii="Times New Roman" w:hAnsi="Times New Roman" w:cs="Times New Roman"/>
        </w:rPr>
        <w:t>в</w:t>
      </w:r>
      <w:r w:rsidR="00E06E7C" w:rsidRPr="004F7F14">
        <w:rPr>
          <w:rFonts w:ascii="Times New Roman" w:hAnsi="Times New Roman" w:cs="Times New Roman"/>
        </w:rPr>
        <w:t xml:space="preserve"> </w:t>
      </w:r>
      <w:r w:rsidRPr="004F7F14">
        <w:rPr>
          <w:rFonts w:ascii="Times New Roman" w:hAnsi="Times New Roman" w:cs="Times New Roman"/>
        </w:rPr>
        <w:t>улучшени</w:t>
      </w:r>
      <w:r w:rsidR="00E06E7C" w:rsidRPr="004F7F14">
        <w:rPr>
          <w:rFonts w:ascii="Times New Roman" w:hAnsi="Times New Roman" w:cs="Times New Roman"/>
        </w:rPr>
        <w:t>и</w:t>
      </w:r>
      <w:r w:rsidRPr="004F7F14">
        <w:rPr>
          <w:rFonts w:ascii="Times New Roman" w:hAnsi="Times New Roman" w:cs="Times New Roman"/>
        </w:rPr>
        <w:t xml:space="preserve"> материально-технической базы лечебно-профилактической медицинской организации, что позволит повысить показатели качества и доступности медицинских услуг населению. </w:t>
      </w:r>
    </w:p>
    <w:p w:rsidR="00166591" w:rsidRPr="00B8382E" w:rsidRDefault="00166591" w:rsidP="00B8382E">
      <w:pPr>
        <w:spacing w:before="120" w:line="276" w:lineRule="auto"/>
        <w:jc w:val="both"/>
        <w:rPr>
          <w:u w:val="single"/>
        </w:rPr>
      </w:pPr>
      <w:r w:rsidRPr="00B8382E">
        <w:rPr>
          <w:u w:val="single"/>
        </w:rPr>
        <w:t>Планируемое развитие</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пп. 21 и пп. 24 п. 2 статьи 26.3 Федерального закона от 06.10.1999 №184-ФЗ «Об общих принципах организации законодательных (представительных) и </w:t>
      </w:r>
      <w:r w:rsidRPr="004F7F14">
        <w:rPr>
          <w:rFonts w:ascii="Times New Roman" w:hAnsi="Times New Roman" w:cs="Times New Roman"/>
        </w:rPr>
        <w:lastRenderedPageBreak/>
        <w:t>исполнительных органов государственной власти субъектов Российской Федерации» организация оказания населению первичной медико-санитарной помощи, относится к полномочиям органов государственной власти субъекта Российской Федерации. Таким образом, медицинские организации относятся к объектам регионального значения, мероприятия по строительству (реконструкции) которых должны рассматриваться на уровне схемы территориального планирования субъекта Российской Федерации.</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схеме территориального планирования Сахалинской области, </w:t>
      </w:r>
      <w:r w:rsidR="00E45CAD"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Pr="004F7F14">
        <w:rPr>
          <w:rFonts w:ascii="Times New Roman" w:hAnsi="Times New Roman" w:cs="Times New Roman"/>
        </w:rPr>
        <w:t xml:space="preserve"> предусмотрены следующие мероприятия с целью развития области здравоохранения:</w:t>
      </w:r>
    </w:p>
    <w:p w:rsidR="00A530BC" w:rsidRPr="004F7F14" w:rsidRDefault="00FE257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больничного комплекса на 120 коек в г. Аниве;</w:t>
      </w:r>
    </w:p>
    <w:p w:rsidR="00A530BC" w:rsidRPr="004F7F14" w:rsidRDefault="00FE257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амбулаторно-поликлинического комплекса на 400 посещений в смену в г. Аниве;</w:t>
      </w:r>
    </w:p>
    <w:p w:rsidR="00496300" w:rsidRPr="004F7F14" w:rsidRDefault="0049630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фельдшерско-акушерского пункта на 25 посещений в смену</w:t>
      </w:r>
      <w:r w:rsidR="00516D9D" w:rsidRPr="004F7F14">
        <w:rPr>
          <w:rFonts w:ascii="Times New Roman" w:hAnsi="Times New Roman" w:cs="Times New Roman"/>
        </w:rPr>
        <w:t xml:space="preserve"> в с. Рыбацкое</w:t>
      </w:r>
      <w:r w:rsidRPr="004F7F14">
        <w:rPr>
          <w:rFonts w:ascii="Times New Roman" w:hAnsi="Times New Roman" w:cs="Times New Roman"/>
        </w:rPr>
        <w:t>;</w:t>
      </w:r>
    </w:p>
    <w:p w:rsidR="00496300" w:rsidRPr="004F7F14" w:rsidRDefault="0049630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комплекса зданий ГБУЗ «Анивская центральная районная больница им. В.А. Сибиркина». </w:t>
      </w:r>
    </w:p>
    <w:p w:rsidR="005574E4" w:rsidRPr="004F7F14" w:rsidRDefault="005574E4"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 xml:space="preserve">В 2025 году запланировано приобретение зданий под размещение фельдшерско-акушерских пунктов на территории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Огоньки на 25 посещений в смену;</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Успенское на 25 посещений в смену;</w:t>
      </w:r>
    </w:p>
    <w:p w:rsidR="005574E4" w:rsidRPr="004F7F14" w:rsidRDefault="005574E4" w:rsidP="00A776E9">
      <w:pPr>
        <w:pStyle w:val="-"/>
        <w:numPr>
          <w:ilvl w:val="0"/>
          <w:numId w:val="42"/>
        </w:numPr>
        <w:spacing w:after="0" w:line="276" w:lineRule="auto"/>
        <w:ind w:left="993" w:hanging="426"/>
        <w:rPr>
          <w:rFonts w:ascii="Times New Roman" w:hAnsi="Times New Roman" w:cs="Times New Roman"/>
        </w:rPr>
      </w:pPr>
      <w:r w:rsidRPr="004F7F14">
        <w:rPr>
          <w:rFonts w:ascii="Times New Roman" w:hAnsi="Times New Roman" w:cs="Times New Roman"/>
        </w:rPr>
        <w:t>с. Петропавловское на 25 посещений в смену.</w:t>
      </w:r>
    </w:p>
    <w:p w:rsidR="005574E4" w:rsidRPr="004F7F14" w:rsidRDefault="005574E4"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Мероприятий по строительству, реконструкции государственных объектов здравоохранения на территории МО «</w:t>
      </w:r>
      <w:r w:rsidR="00EA17A6">
        <w:rPr>
          <w:rFonts w:ascii="Times New Roman" w:hAnsi="Times New Roman" w:cs="Times New Roman"/>
        </w:rPr>
        <w:t>Анивский муниципальный округ</w:t>
      </w:r>
      <w:r w:rsidRPr="004F7F14">
        <w:rPr>
          <w:rFonts w:ascii="Times New Roman" w:hAnsi="Times New Roman" w:cs="Times New Roman"/>
        </w:rPr>
        <w:t>» на настоящий момент не запланировано.</w:t>
      </w:r>
    </w:p>
    <w:p w:rsidR="00DA228E" w:rsidRPr="004F7F14" w:rsidRDefault="00DA228E" w:rsidP="00A33DCA">
      <w:pPr>
        <w:pStyle w:val="-"/>
        <w:numPr>
          <w:ilvl w:val="0"/>
          <w:numId w:val="0"/>
        </w:numPr>
        <w:spacing w:after="0" w:line="276" w:lineRule="auto"/>
        <w:ind w:firstLine="567"/>
        <w:rPr>
          <w:rFonts w:ascii="Times New Roman" w:hAnsi="Times New Roman" w:cs="Times New Roman"/>
        </w:rPr>
      </w:pPr>
      <w:r w:rsidRPr="004F7F14">
        <w:rPr>
          <w:rFonts w:ascii="Times New Roman" w:hAnsi="Times New Roman" w:cs="Times New Roman"/>
        </w:rPr>
        <w:t>В результате реализации запланированных мероприятий на конец 2042 года мощность лечебно-профилактических медицинских организаций, оказывающих медицинскую помощь в амбулаторных условиях, должна составить 650 посещений в смену, лечебно-профилактических медицинских организаций, оказывающих медицинскую помощь в стационарных условиях – 284 койки.</w:t>
      </w:r>
    </w:p>
    <w:p w:rsidR="00496300" w:rsidRPr="004F7F14" w:rsidRDefault="004963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демографического прогноза население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к концу 2042 года будет полностью обеспечено медицинскими организациями.</w:t>
      </w:r>
    </w:p>
    <w:p w:rsidR="005D4B54" w:rsidRPr="004F7F14" w:rsidRDefault="005D4B54" w:rsidP="00B8382E">
      <w:pPr>
        <w:spacing w:before="120" w:after="120" w:line="276" w:lineRule="auto"/>
        <w:jc w:val="center"/>
        <w:rPr>
          <w:b/>
        </w:rPr>
      </w:pPr>
      <w:r w:rsidRPr="004F7F14">
        <w:rPr>
          <w:b/>
        </w:rPr>
        <w:t>Социальное обслуживание</w:t>
      </w:r>
    </w:p>
    <w:p w:rsidR="00EF35B4" w:rsidRPr="00B8382E" w:rsidRDefault="00EF35B4" w:rsidP="00A33DCA">
      <w:pPr>
        <w:spacing w:line="276" w:lineRule="auto"/>
        <w:jc w:val="both"/>
        <w:rPr>
          <w:u w:val="single"/>
        </w:rPr>
      </w:pPr>
      <w:r w:rsidRPr="00B8382E">
        <w:rPr>
          <w:u w:val="single"/>
        </w:rPr>
        <w:t>Существующее состояние</w:t>
      </w:r>
    </w:p>
    <w:p w:rsidR="00EF35B4" w:rsidRPr="004F7F14" w:rsidRDefault="00EF35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сектора социального обслуживания является одним из основных приоритетов социальной политики </w:t>
      </w:r>
      <w:r w:rsidR="00DC24DC" w:rsidRPr="004F7F14">
        <w:rPr>
          <w:rFonts w:ascii="Times New Roman" w:hAnsi="Times New Roman" w:cs="Times New Roman"/>
        </w:rPr>
        <w:t>региона</w:t>
      </w:r>
      <w:r w:rsidRPr="004F7F14">
        <w:rPr>
          <w:rFonts w:ascii="Times New Roman" w:hAnsi="Times New Roman" w:cs="Times New Roman"/>
        </w:rPr>
        <w:t>, ориентированной на создание условий для роста благосостояния граждан - получателей мер социальной поддержки, рождаемости, улучшения демографической ситуации, а также повышение доступности социального обслуживания населения.</w:t>
      </w:r>
    </w:p>
    <w:p w:rsidR="00EF35B4" w:rsidRPr="004F7F14" w:rsidRDefault="00EF35B4" w:rsidP="00A33DCA">
      <w:pPr>
        <w:spacing w:line="276" w:lineRule="auto"/>
        <w:ind w:firstLine="567"/>
        <w:jc w:val="both"/>
      </w:pPr>
      <w:r w:rsidRPr="004F7F14">
        <w:t>Основными задачами, направленными на развитие указанной сферы, являются:</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и качества жизни различных категорий населения;</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механизмов социальной адаптации;</w:t>
      </w:r>
    </w:p>
    <w:p w:rsidR="00EF35B4" w:rsidRPr="004F7F14" w:rsidRDefault="00EF35B4"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социальной дифференциации в обществе;</w:t>
      </w:r>
    </w:p>
    <w:p w:rsidR="00213199" w:rsidRPr="004F7F14" w:rsidRDefault="00213199"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повышение уровня, качества и безопасности социального обслуживания сахалинцев;</w:t>
      </w:r>
    </w:p>
    <w:p w:rsidR="00213199" w:rsidRPr="004F7F14" w:rsidRDefault="00213199"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дополнительной адресной социальной поддержки нуждающимся гражданам (семьям).</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На территории </w:t>
      </w:r>
      <w:r w:rsidR="000D15B1">
        <w:rPr>
          <w:rFonts w:ascii="Times New Roman" w:eastAsia="Calibri" w:hAnsi="Times New Roman" w:cs="Times New Roman"/>
        </w:rPr>
        <w:t>Анивский муниципальный округ</w:t>
      </w:r>
      <w:r w:rsidRPr="004F7F14">
        <w:rPr>
          <w:rFonts w:ascii="Times New Roman" w:eastAsia="Calibri" w:hAnsi="Times New Roman" w:cs="Times New Roman"/>
        </w:rPr>
        <w:t xml:space="preserve"> в рамках реализации социальной политики действует муниципальная программа «Социальная поддержка ветеранов, инвалидов и иных маломобильных групп населения в </w:t>
      </w:r>
      <w:r w:rsidR="000035CA">
        <w:rPr>
          <w:rFonts w:ascii="Times New Roman" w:eastAsia="Calibri" w:hAnsi="Times New Roman" w:cs="Times New Roman"/>
        </w:rPr>
        <w:t>Анивском</w:t>
      </w:r>
      <w:r w:rsidR="00EA17A6">
        <w:rPr>
          <w:rFonts w:ascii="Times New Roman" w:eastAsia="Calibri" w:hAnsi="Times New Roman" w:cs="Times New Roman"/>
        </w:rPr>
        <w:t xml:space="preserve"> муниципальн</w:t>
      </w:r>
      <w:r w:rsidR="000035CA">
        <w:rPr>
          <w:rFonts w:ascii="Times New Roman" w:eastAsia="Calibri" w:hAnsi="Times New Roman" w:cs="Times New Roman"/>
        </w:rPr>
        <w:t>ом</w:t>
      </w:r>
      <w:r w:rsidR="00EA17A6">
        <w:rPr>
          <w:rFonts w:ascii="Times New Roman" w:eastAsia="Calibri" w:hAnsi="Times New Roman" w:cs="Times New Roman"/>
        </w:rPr>
        <w:t xml:space="preserve"> округ</w:t>
      </w:r>
      <w:r w:rsidR="000035CA">
        <w:rPr>
          <w:rFonts w:ascii="Times New Roman" w:eastAsia="Calibri" w:hAnsi="Times New Roman" w:cs="Times New Roman"/>
        </w:rPr>
        <w:t>е</w:t>
      </w:r>
      <w:r w:rsidRPr="004F7F14">
        <w:rPr>
          <w:rFonts w:ascii="Times New Roman" w:eastAsia="Calibri" w:hAnsi="Times New Roman" w:cs="Times New Roman"/>
        </w:rPr>
        <w:t xml:space="preserve">, утвержденная </w:t>
      </w:r>
      <w:r w:rsidR="00DE6EEA" w:rsidRPr="004F7F14">
        <w:rPr>
          <w:rFonts w:ascii="Times New Roman" w:eastAsia="Calibri" w:hAnsi="Times New Roman" w:cs="Times New Roman"/>
        </w:rPr>
        <w:t>постановлением</w:t>
      </w:r>
      <w:r w:rsidRPr="004F7F14">
        <w:rPr>
          <w:rFonts w:ascii="Times New Roman" w:eastAsia="Calibri" w:hAnsi="Times New Roman" w:cs="Times New Roman"/>
        </w:rPr>
        <w:t xml:space="preserve"> администрации от 19.08.2019 № 1621–па, целью которой является социальная поддержка и социальная адаптация инвалидов, ветеранов и маломобильных групп населения к жизни в обществе, повышение уровня социально-экономического положения и улучшение качества их жизни.</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Сеть государственных учреждений в </w:t>
      </w:r>
      <w:r w:rsidR="000D15B1">
        <w:rPr>
          <w:rFonts w:ascii="Times New Roman" w:eastAsia="Calibri" w:hAnsi="Times New Roman" w:cs="Times New Roman"/>
        </w:rPr>
        <w:t>муниципальном округе</w:t>
      </w:r>
      <w:r w:rsidRPr="004F7F14">
        <w:rPr>
          <w:rFonts w:ascii="Times New Roman" w:eastAsia="Calibri" w:hAnsi="Times New Roman" w:cs="Times New Roman"/>
        </w:rPr>
        <w:t>, реализующих деятельность в области социального обслуживания, представлена двумя организациями, подведомственными Министерству социальной защиты Сахалинской области:</w:t>
      </w:r>
    </w:p>
    <w:p w:rsidR="00EF35B4" w:rsidRPr="004F7F14" w:rsidRDefault="00EF35B4" w:rsidP="00A33DCA">
      <w:pPr>
        <w:pStyle w:val="-"/>
        <w:spacing w:after="0" w:line="276" w:lineRule="auto"/>
        <w:rPr>
          <w:rFonts w:ascii="Times New Roman" w:eastAsia="Calibri" w:hAnsi="Times New Roman" w:cs="Times New Roman"/>
        </w:rPr>
      </w:pPr>
      <w:r w:rsidRPr="004F7F14">
        <w:rPr>
          <w:rFonts w:ascii="Times New Roman" w:hAnsi="Times New Roman" w:cs="Times New Roman"/>
        </w:rPr>
        <w:t>ГКУ «Социально-реабилитационны</w:t>
      </w:r>
      <w:r w:rsidR="00C80829" w:rsidRPr="004F7F14">
        <w:rPr>
          <w:rFonts w:ascii="Times New Roman" w:hAnsi="Times New Roman" w:cs="Times New Roman"/>
        </w:rPr>
        <w:t xml:space="preserve">й центр для несовершеннолетних </w:t>
      </w:r>
      <w:r w:rsidRPr="004F7F14">
        <w:rPr>
          <w:rFonts w:ascii="Times New Roman" w:hAnsi="Times New Roman" w:cs="Times New Roman"/>
        </w:rPr>
        <w:t>«Алый парус»;</w:t>
      </w:r>
    </w:p>
    <w:p w:rsidR="00EF35B4" w:rsidRPr="004F7F14" w:rsidRDefault="00EF35B4" w:rsidP="00A33DCA">
      <w:pPr>
        <w:pStyle w:val="-"/>
        <w:spacing w:after="0" w:line="276" w:lineRule="auto"/>
        <w:rPr>
          <w:rFonts w:ascii="Times New Roman" w:eastAsia="Calibri" w:hAnsi="Times New Roman" w:cs="Times New Roman"/>
        </w:rPr>
      </w:pPr>
      <w:r w:rsidRPr="004F7F14">
        <w:rPr>
          <w:rFonts w:ascii="Times New Roman" w:hAnsi="Times New Roman" w:cs="Times New Roman"/>
        </w:rPr>
        <w:t>Отделение по Анивскому району ГКУ «Центр социальной поддержки Сахалинской области».</w:t>
      </w:r>
    </w:p>
    <w:p w:rsidR="00EF35B4" w:rsidRPr="004F7F14" w:rsidRDefault="00EF35B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Социальное обслуживание в учреждениях реализуется преимущественно в стационарной и полустационарной формах. </w:t>
      </w:r>
      <w:r w:rsidRPr="004F7F14">
        <w:rPr>
          <w:rFonts w:ascii="Times New Roman" w:hAnsi="Times New Roman" w:cs="Times New Roman"/>
        </w:rPr>
        <w:t>В соответствии с Федеральным законом от 28.12.2013 №442-ФЗ «Об основах социального обслуживания граждан в Российской Федерации», о</w:t>
      </w:r>
      <w:r w:rsidRPr="004F7F14">
        <w:rPr>
          <w:rFonts w:ascii="Times New Roman" w:eastAsia="Calibri" w:hAnsi="Times New Roman" w:cs="Times New Roman"/>
        </w:rPr>
        <w:t xml:space="preserve">рганизации предоставляют социально-бытовые, социально-медицинские, социально-психологические, социально-педагогические, социально- трудовые, социально-правовые услуги и услуги в целях повышения коммуникативного потенциала. </w:t>
      </w:r>
    </w:p>
    <w:p w:rsidR="00EF35B4" w:rsidRPr="004F7F14" w:rsidRDefault="00EF35B4"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ГКУ «Социально-реабилитационный центр для несовершеннолетних  «Алый парус» осуществляет профилактику безнадзорности и беспризорности, обеспечение временного проживания, социальной помощи и реабилитации несовершеннолетних в возрасте от 3 до 18 лет, оказавшихся в трудной жизненной ситуации. Учреждение рассчитано на 25 мест круглосуточного пребывания несовершеннолетних и 10 мест дневного пребывания.</w:t>
      </w:r>
    </w:p>
    <w:p w:rsidR="00EF35B4" w:rsidRPr="004F7F14" w:rsidRDefault="00EF35B4"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Деятельность отделения по Анивскому району</w:t>
      </w:r>
      <w:r w:rsidRPr="004F7F14">
        <w:rPr>
          <w:rFonts w:ascii="Times New Roman" w:eastAsia="Arial Unicode MS" w:hAnsi="Times New Roman" w:cs="Times New Roman"/>
          <w:lang w:val="en-US" w:eastAsia="en-US"/>
        </w:rPr>
        <w:t> </w:t>
      </w:r>
      <w:r w:rsidRPr="004F7F14">
        <w:rPr>
          <w:rFonts w:ascii="Times New Roman" w:eastAsia="Arial Unicode MS" w:hAnsi="Times New Roman" w:cs="Times New Roman"/>
          <w:lang w:eastAsia="en-US"/>
        </w:rPr>
        <w:t xml:space="preserve">ГКУ «Центр социальной поддержки Сахалинской области» направлена на предоставление отдельных государственных услуг отдельным категориям граждан и юридическим лицам на территории муниципального образования. </w:t>
      </w:r>
    </w:p>
    <w:p w:rsidR="00EF35B4" w:rsidRPr="004F7F14" w:rsidRDefault="00EF35B4" w:rsidP="00A33DCA">
      <w:pPr>
        <w:pStyle w:val="a9"/>
        <w:spacing w:before="0" w:after="0" w:line="276" w:lineRule="auto"/>
        <w:rPr>
          <w:rFonts w:ascii="Times New Roman" w:hAnsi="Times New Roman" w:cs="Times New Roman"/>
          <w:b/>
        </w:rPr>
      </w:pPr>
      <w:r w:rsidRPr="004F7F14">
        <w:rPr>
          <w:rFonts w:ascii="Times New Roman" w:hAnsi="Times New Roman" w:cs="Times New Roman"/>
          <w:shd w:val="clear" w:color="auto" w:fill="FFFFFF"/>
        </w:rPr>
        <w:t xml:space="preserve">Система социального обслуживания </w:t>
      </w:r>
      <w:r w:rsidR="00EA17A6">
        <w:rPr>
          <w:rFonts w:ascii="Times New Roman" w:hAnsi="Times New Roman" w:cs="Times New Roman"/>
          <w:shd w:val="clear" w:color="auto" w:fill="FFFFFF"/>
        </w:rPr>
        <w:t>муниципального округа</w:t>
      </w:r>
      <w:r w:rsidRPr="004F7F14">
        <w:rPr>
          <w:rFonts w:ascii="Times New Roman" w:hAnsi="Times New Roman" w:cs="Times New Roman"/>
          <w:shd w:val="clear" w:color="auto" w:fill="FFFFFF"/>
        </w:rPr>
        <w:t xml:space="preserve"> полностью удовлетворяет </w:t>
      </w:r>
      <w:r w:rsidR="00C05920" w:rsidRPr="004F7F14">
        <w:rPr>
          <w:rFonts w:ascii="Times New Roman" w:hAnsi="Times New Roman" w:cs="Times New Roman"/>
          <w:shd w:val="clear" w:color="auto" w:fill="FFFFFF"/>
        </w:rPr>
        <w:t>потребность</w:t>
      </w:r>
      <w:r w:rsidRPr="004F7F14">
        <w:rPr>
          <w:rFonts w:ascii="Times New Roman" w:hAnsi="Times New Roman" w:cs="Times New Roman"/>
          <w:shd w:val="clear" w:color="auto" w:fill="FFFFFF"/>
        </w:rPr>
        <w:t xml:space="preserve"> населения в социальных услугах и позволяет оказывать качественную социальную и реабилитационную помощь.</w:t>
      </w:r>
    </w:p>
    <w:p w:rsidR="00EF35B4" w:rsidRPr="00B8382E" w:rsidRDefault="00EF35B4" w:rsidP="00B8382E">
      <w:pPr>
        <w:spacing w:before="120" w:line="276" w:lineRule="auto"/>
        <w:jc w:val="both"/>
        <w:rPr>
          <w:u w:val="single"/>
        </w:rPr>
      </w:pPr>
      <w:r w:rsidRPr="00B8382E">
        <w:rPr>
          <w:u w:val="single"/>
        </w:rPr>
        <w:t>Планируемое развитие</w:t>
      </w:r>
    </w:p>
    <w:p w:rsidR="00EF35B4" w:rsidRPr="004F7F14" w:rsidRDefault="00EF35B4"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shd w:val="clear" w:color="auto" w:fill="FFFFFF"/>
        </w:rPr>
        <w:t xml:space="preserve">В соответствии с пп. 21 и пп. 24 п. 2 статьи 26.3 Федерального закона от 06.10.1999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социальная поддержка и социальное обслуживание граждан относятся к полномочиям органов государственной власти субъекта Российской Федерации. Таким образом, организации социального обслуживания относятся к объектам регионального значения, мероприятия по строительству (реконструкции) которых должны </w:t>
      </w:r>
      <w:r w:rsidRPr="004F7F14">
        <w:rPr>
          <w:rFonts w:ascii="Times New Roman" w:hAnsi="Times New Roman" w:cs="Times New Roman"/>
          <w:shd w:val="clear" w:color="auto" w:fill="FFFFFF"/>
        </w:rPr>
        <w:lastRenderedPageBreak/>
        <w:t>рассматриваться на уровне схемы территориального планирования субъекта Российской Федерации.</w:t>
      </w:r>
    </w:p>
    <w:p w:rsidR="00EF35B4" w:rsidRPr="004F7F14" w:rsidRDefault="00EF35B4"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shd w:val="clear" w:color="auto" w:fill="FFFFFF"/>
        </w:rPr>
        <w:t xml:space="preserve">Схемой территориального планирования Сахалинской области мероприятий по размещению учреждений социального обслуживания на территории </w:t>
      </w:r>
      <w:r w:rsidR="00EA17A6">
        <w:rPr>
          <w:rFonts w:ascii="Times New Roman" w:hAnsi="Times New Roman" w:cs="Times New Roman"/>
          <w:shd w:val="clear" w:color="auto" w:fill="FFFFFF"/>
        </w:rPr>
        <w:t>Анивского муниципального округа</w:t>
      </w:r>
      <w:r w:rsidRPr="004F7F14">
        <w:rPr>
          <w:rFonts w:ascii="Times New Roman" w:hAnsi="Times New Roman" w:cs="Times New Roman"/>
          <w:shd w:val="clear" w:color="auto" w:fill="FFFFFF"/>
        </w:rPr>
        <w:t xml:space="preserve"> не предусмотрено.</w:t>
      </w:r>
    </w:p>
    <w:p w:rsidR="00166591" w:rsidRPr="004F7F14" w:rsidRDefault="00166591" w:rsidP="00B8382E">
      <w:pPr>
        <w:spacing w:before="120" w:after="120" w:line="276" w:lineRule="auto"/>
        <w:jc w:val="center"/>
        <w:rPr>
          <w:b/>
        </w:rPr>
      </w:pPr>
      <w:r w:rsidRPr="004F7F14">
        <w:rPr>
          <w:b/>
        </w:rPr>
        <w:t>Образование</w:t>
      </w:r>
    </w:p>
    <w:p w:rsidR="00166591" w:rsidRPr="00B8382E" w:rsidRDefault="00166591" w:rsidP="00A33DCA">
      <w:pPr>
        <w:spacing w:line="276" w:lineRule="auto"/>
        <w:jc w:val="both"/>
        <w:rPr>
          <w:u w:val="single"/>
        </w:rPr>
      </w:pPr>
      <w:r w:rsidRPr="00B8382E">
        <w:rPr>
          <w:u w:val="single"/>
        </w:rPr>
        <w:t>Существующее состояние</w:t>
      </w:r>
    </w:p>
    <w:p w:rsidR="00CA15CC" w:rsidRPr="004F7F14" w:rsidRDefault="00CA15CC"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в области образования является обеспечение доступности качественного образования, соответствующего современным требованиям и перспективным задачам социально-экономического развития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w:t>
      </w:r>
    </w:p>
    <w:p w:rsidR="003C7B28"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По состоянию на конец 202</w:t>
      </w:r>
      <w:r w:rsidR="00D76434">
        <w:rPr>
          <w:rFonts w:ascii="Times New Roman" w:eastAsia="Calibri" w:hAnsi="Times New Roman" w:cs="Times New Roman"/>
        </w:rPr>
        <w:t>4</w:t>
      </w:r>
      <w:r w:rsidRPr="004F7F14">
        <w:rPr>
          <w:rFonts w:ascii="Times New Roman" w:eastAsia="Calibri" w:hAnsi="Times New Roman" w:cs="Times New Roman"/>
        </w:rPr>
        <w:t xml:space="preserve"> года система образования </w:t>
      </w:r>
      <w:r w:rsidR="00EA17A6">
        <w:rPr>
          <w:rFonts w:ascii="Times New Roman" w:eastAsia="Calibri" w:hAnsi="Times New Roman" w:cs="Times New Roman"/>
        </w:rPr>
        <w:t>Анивского муниципального округа</w:t>
      </w:r>
      <w:r w:rsidRPr="004F7F14">
        <w:rPr>
          <w:rFonts w:ascii="Times New Roman" w:eastAsia="Calibri" w:hAnsi="Times New Roman" w:cs="Times New Roman"/>
        </w:rPr>
        <w:t xml:space="preserve"> была представлена организациями различных типов, реализующих основные образовательные программы. В указанной области осуществляли деятельность объекты регионального и местного значения. В сеть были включены общеобразовательные и дошкольные образовательные организации, организации дополнительного образования. Также на территории муниципального образования осуществляло деятельность учреждение для детей-сирот и детей, оставшихся без попечения родителей, подведомственное Министерству образования Сахалинской области.</w:t>
      </w:r>
    </w:p>
    <w:p w:rsidR="00057782"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hAnsi="Times New Roman" w:cs="Times New Roman"/>
        </w:rPr>
        <w:t xml:space="preserve">В соответствии с данными Отдела образования Департамента социального развития администрации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услуги в области дошкольного образования на конец 202</w:t>
      </w:r>
      <w:r w:rsidR="00D76434">
        <w:rPr>
          <w:rFonts w:ascii="Times New Roman" w:hAnsi="Times New Roman" w:cs="Times New Roman"/>
        </w:rPr>
        <w:t>4</w:t>
      </w:r>
      <w:r w:rsidRPr="004F7F14">
        <w:rPr>
          <w:rFonts w:ascii="Times New Roman" w:hAnsi="Times New Roman" w:cs="Times New Roman"/>
        </w:rPr>
        <w:t xml:space="preserve"> года предоставляли </w:t>
      </w:r>
      <w:r w:rsidR="00057782">
        <w:rPr>
          <w:rFonts w:ascii="Times New Roman" w:hAnsi="Times New Roman" w:cs="Times New Roman"/>
        </w:rPr>
        <w:t>9</w:t>
      </w:r>
      <w:r w:rsidRPr="004F7F14">
        <w:rPr>
          <w:rFonts w:ascii="Times New Roman" w:hAnsi="Times New Roman" w:cs="Times New Roman"/>
        </w:rPr>
        <w:t xml:space="preserve"> образовательных организаций с учетом возрастных и индивидуальных особенностей детей, в которых функционировали </w:t>
      </w:r>
      <w:r w:rsidR="00057782">
        <w:rPr>
          <w:rFonts w:ascii="Times New Roman" w:hAnsi="Times New Roman" w:cs="Times New Roman"/>
        </w:rPr>
        <w:t>69</w:t>
      </w:r>
      <w:r w:rsidRPr="004F7F14">
        <w:rPr>
          <w:rFonts w:ascii="Times New Roman" w:hAnsi="Times New Roman" w:cs="Times New Roman"/>
        </w:rPr>
        <w:t xml:space="preserve"> группы. </w:t>
      </w:r>
      <w:r w:rsidRPr="004F7F14">
        <w:rPr>
          <w:rFonts w:ascii="Times New Roman" w:eastAsia="Calibri" w:hAnsi="Times New Roman" w:cs="Times New Roman"/>
        </w:rPr>
        <w:t xml:space="preserve">В составе </w:t>
      </w:r>
      <w:r w:rsidR="00057782">
        <w:rPr>
          <w:rFonts w:ascii="Times New Roman" w:eastAsia="Calibri" w:hAnsi="Times New Roman" w:cs="Times New Roman"/>
        </w:rPr>
        <w:t>двух</w:t>
      </w:r>
      <w:r w:rsidRPr="004F7F14">
        <w:rPr>
          <w:rFonts w:ascii="Times New Roman" w:eastAsia="Calibri" w:hAnsi="Times New Roman" w:cs="Times New Roman"/>
        </w:rPr>
        <w:t xml:space="preserve"> общеобразоват</w:t>
      </w:r>
      <w:r w:rsidR="00057782">
        <w:rPr>
          <w:rFonts w:ascii="Times New Roman" w:eastAsia="Calibri" w:hAnsi="Times New Roman" w:cs="Times New Roman"/>
        </w:rPr>
        <w:t xml:space="preserve">ельных организаций: МАОУ СОШ № 3 с. Огоньки, МБОУ СОШ № 7 с. Успенское, </w:t>
      </w:r>
      <w:r w:rsidRPr="004F7F14">
        <w:rPr>
          <w:rFonts w:ascii="Times New Roman" w:eastAsia="Calibri" w:hAnsi="Times New Roman" w:cs="Times New Roman"/>
        </w:rPr>
        <w:t xml:space="preserve">работали </w:t>
      </w:r>
      <w:r w:rsidR="00057782">
        <w:rPr>
          <w:rFonts w:ascii="Times New Roman" w:eastAsia="Calibri" w:hAnsi="Times New Roman" w:cs="Times New Roman"/>
        </w:rPr>
        <w:t>4 дошкольные</w:t>
      </w:r>
      <w:r w:rsidRPr="004F7F14">
        <w:rPr>
          <w:rFonts w:ascii="Times New Roman" w:eastAsia="Calibri" w:hAnsi="Times New Roman" w:cs="Times New Roman"/>
        </w:rPr>
        <w:t xml:space="preserve"> групп</w:t>
      </w:r>
      <w:r w:rsidR="00057782">
        <w:rPr>
          <w:rFonts w:ascii="Times New Roman" w:eastAsia="Calibri" w:hAnsi="Times New Roman" w:cs="Times New Roman"/>
        </w:rPr>
        <w:t>ы</w:t>
      </w:r>
      <w:r w:rsidRPr="004F7F14">
        <w:rPr>
          <w:rFonts w:ascii="Times New Roman" w:eastAsia="Calibri" w:hAnsi="Times New Roman" w:cs="Times New Roman"/>
        </w:rPr>
        <w:t xml:space="preserve">. На территории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w:t>
      </w:r>
      <w:r w:rsidR="00057782">
        <w:rPr>
          <w:rFonts w:ascii="Times New Roman" w:eastAsia="Calibri" w:hAnsi="Times New Roman" w:cs="Times New Roman"/>
        </w:rPr>
        <w:t>36</w:t>
      </w:r>
      <w:r w:rsidRPr="004F7F14">
        <w:rPr>
          <w:rFonts w:ascii="Times New Roman" w:eastAsia="Calibri" w:hAnsi="Times New Roman" w:cs="Times New Roman"/>
        </w:rPr>
        <w:t xml:space="preserve">% образовательных организаций расположены в городе, </w:t>
      </w:r>
      <w:r w:rsidR="00057782">
        <w:rPr>
          <w:rFonts w:ascii="Times New Roman" w:eastAsia="Calibri" w:hAnsi="Times New Roman" w:cs="Times New Roman"/>
        </w:rPr>
        <w:t>64% - в селах.</w:t>
      </w:r>
      <w:r w:rsidR="00663554">
        <w:rPr>
          <w:rFonts w:ascii="Times New Roman" w:eastAsia="Calibri" w:hAnsi="Times New Roman" w:cs="Times New Roman"/>
        </w:rPr>
        <w:t xml:space="preserve"> </w:t>
      </w:r>
      <w:r w:rsidR="00057782">
        <w:rPr>
          <w:rFonts w:ascii="Times New Roman" w:eastAsia="Calibri" w:hAnsi="Times New Roman" w:cs="Times New Roman"/>
        </w:rPr>
        <w:t>Дополнительно, МБОУ СОШ № 2 дошкольные группы закрыты с 01.06.2023 года в соответствии с Постановлением от 20.03.2023 г. № 798-па.</w:t>
      </w:r>
    </w:p>
    <w:p w:rsidR="003C7B28" w:rsidRPr="004F7F14" w:rsidRDefault="003C7B28" w:rsidP="00A33DCA">
      <w:pPr>
        <w:pStyle w:val="a9"/>
        <w:spacing w:before="0" w:after="0" w:line="276" w:lineRule="auto"/>
        <w:rPr>
          <w:rFonts w:ascii="Times New Roman" w:eastAsia="Calibri" w:hAnsi="Times New Roman" w:cs="Times New Roman"/>
        </w:rPr>
      </w:pPr>
      <w:r w:rsidRPr="004F7F14">
        <w:rPr>
          <w:rFonts w:ascii="Times New Roman" w:hAnsi="Times New Roman" w:cs="Times New Roman"/>
        </w:rPr>
        <w:t xml:space="preserve">Уровень охвата детей в возрасте от 1 до 6 лет включительно дошкольным образованием в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на конец 202</w:t>
      </w:r>
      <w:r w:rsidR="00D76434">
        <w:rPr>
          <w:rFonts w:ascii="Times New Roman" w:hAnsi="Times New Roman" w:cs="Times New Roman"/>
        </w:rPr>
        <w:t>4</w:t>
      </w:r>
      <w:r w:rsidRPr="004F7F14">
        <w:rPr>
          <w:rFonts w:ascii="Times New Roman" w:hAnsi="Times New Roman" w:cs="Times New Roman"/>
        </w:rPr>
        <w:t xml:space="preserve"> года составил 82,1%. На учете для определения в детские сады состояло 319 человек в возрасте от 1 до 6 лет включительно или 22% в общей численности детей указанной возрастной группы.</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момент разработки генерального плана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эксплуатацию был введен один детский сад на 240 мест по адресу с. Новотроицкое, улица Весенняя, дом 9. </w:t>
      </w:r>
    </w:p>
    <w:p w:rsidR="003C7B28" w:rsidRPr="004F7F14" w:rsidRDefault="005E0339"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3C7B28" w:rsidRPr="004F7F14">
        <w:rPr>
          <w:rFonts w:ascii="Times New Roman" w:hAnsi="Times New Roman" w:cs="Times New Roman"/>
        </w:rPr>
        <w:t>а конец 202</w:t>
      </w:r>
      <w:r w:rsidR="00D76434">
        <w:rPr>
          <w:rFonts w:ascii="Times New Roman" w:hAnsi="Times New Roman" w:cs="Times New Roman"/>
        </w:rPr>
        <w:t>4</w:t>
      </w:r>
      <w:r w:rsidR="003C7B28" w:rsidRPr="004F7F14">
        <w:rPr>
          <w:rFonts w:ascii="Times New Roman" w:hAnsi="Times New Roman" w:cs="Times New Roman"/>
        </w:rPr>
        <w:t xml:space="preserve"> года население </w:t>
      </w:r>
      <w:r w:rsidR="00EA17A6">
        <w:rPr>
          <w:rFonts w:ascii="Times New Roman" w:hAnsi="Times New Roman" w:cs="Times New Roman"/>
        </w:rPr>
        <w:t>муниципального округа</w:t>
      </w:r>
      <w:r w:rsidR="003C7B28" w:rsidRPr="004F7F14">
        <w:rPr>
          <w:rFonts w:ascii="Times New Roman" w:hAnsi="Times New Roman" w:cs="Times New Roman"/>
        </w:rPr>
        <w:t xml:space="preserve"> в соответствии с региональными нормативами градостроительного проектирования Сахалинской области </w:t>
      </w:r>
      <w:r w:rsidR="00CA15CC" w:rsidRPr="004F7F14">
        <w:rPr>
          <w:rFonts w:ascii="Times New Roman" w:hAnsi="Times New Roman" w:cs="Times New Roman"/>
        </w:rPr>
        <w:t xml:space="preserve">(далее РНГП СО) было </w:t>
      </w:r>
      <w:r w:rsidR="003C7B28" w:rsidRPr="004F7F14">
        <w:rPr>
          <w:rFonts w:ascii="Times New Roman" w:hAnsi="Times New Roman" w:cs="Times New Roman"/>
        </w:rPr>
        <w:t xml:space="preserve">обеспечено дошкольными образовательными организациями на </w:t>
      </w:r>
      <w:r w:rsidR="00955668" w:rsidRPr="004F7F14">
        <w:rPr>
          <w:rFonts w:ascii="Times New Roman" w:hAnsi="Times New Roman" w:cs="Times New Roman"/>
        </w:rPr>
        <w:t>99</w:t>
      </w:r>
      <w:r w:rsidR="003C7B28" w:rsidRPr="004F7F14">
        <w:rPr>
          <w:rFonts w:ascii="Times New Roman" w:hAnsi="Times New Roman" w:cs="Times New Roman"/>
        </w:rPr>
        <w:t xml:space="preserve">%. </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для реализации гражданами гарантированного государственного права на получение общего образования, обеспечения воспитания, </w:t>
      </w:r>
      <w:r w:rsidRPr="004F7F14">
        <w:rPr>
          <w:rFonts w:ascii="Times New Roman" w:hAnsi="Times New Roman" w:cs="Times New Roman"/>
        </w:rPr>
        <w:lastRenderedPageBreak/>
        <w:t>обучения и развития в соответствии с федеральными государственными образовательными стандартами функционировали</w:t>
      </w:r>
      <w:r w:rsidR="00B8382E">
        <w:rPr>
          <w:rFonts w:ascii="Times New Roman" w:hAnsi="Times New Roman" w:cs="Times New Roman"/>
        </w:rPr>
        <w:t xml:space="preserve"> </w:t>
      </w:r>
      <w:r w:rsidRPr="004F7F14">
        <w:rPr>
          <w:rFonts w:ascii="Times New Roman" w:hAnsi="Times New Roman" w:cs="Times New Roman"/>
        </w:rPr>
        <w:t>7 общеобразовательных организаций: 5 средних общеобразовательных школ и 2 начальн</w:t>
      </w:r>
      <w:r w:rsidR="00A84246" w:rsidRPr="004F7F14">
        <w:rPr>
          <w:rFonts w:ascii="Times New Roman" w:hAnsi="Times New Roman" w:cs="Times New Roman"/>
        </w:rPr>
        <w:t>ые</w:t>
      </w:r>
      <w:r w:rsidRPr="004F7F14">
        <w:rPr>
          <w:rFonts w:ascii="Times New Roman" w:hAnsi="Times New Roman" w:cs="Times New Roman"/>
        </w:rPr>
        <w:t xml:space="preserve"> общеобразовательны</w:t>
      </w:r>
      <w:r w:rsidR="00A84246" w:rsidRPr="004F7F14">
        <w:rPr>
          <w:rFonts w:ascii="Times New Roman" w:hAnsi="Times New Roman" w:cs="Times New Roman"/>
        </w:rPr>
        <w:t xml:space="preserve">е </w:t>
      </w:r>
      <w:r w:rsidRPr="004F7F14">
        <w:rPr>
          <w:rFonts w:ascii="Times New Roman" w:hAnsi="Times New Roman" w:cs="Times New Roman"/>
        </w:rPr>
        <w:t>школ</w:t>
      </w:r>
      <w:r w:rsidR="00A84246" w:rsidRPr="004F7F14">
        <w:rPr>
          <w:rFonts w:ascii="Times New Roman" w:hAnsi="Times New Roman" w:cs="Times New Roman"/>
        </w:rPr>
        <w:t>ы</w:t>
      </w:r>
      <w:r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среднем население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обеспечено общеобразовательными организациями на 87%. </w:t>
      </w:r>
    </w:p>
    <w:p w:rsidR="00663554" w:rsidRDefault="000035CA" w:rsidP="00663554">
      <w:pPr>
        <w:pStyle w:val="a9"/>
        <w:spacing w:before="0" w:after="0" w:line="276" w:lineRule="auto"/>
        <w:rPr>
          <w:rFonts w:ascii="Times New Roman" w:eastAsiaTheme="minorHAnsi" w:hAnsi="Times New Roman" w:cs="Times New Roman"/>
        </w:rPr>
      </w:pPr>
      <w:r>
        <w:rPr>
          <w:rFonts w:ascii="Times New Roman" w:eastAsiaTheme="minorHAnsi" w:hAnsi="Times New Roman" w:cs="Times New Roman"/>
        </w:rPr>
        <w:t xml:space="preserve">На территории </w:t>
      </w:r>
      <w:r w:rsidR="00EA17A6">
        <w:rPr>
          <w:rFonts w:ascii="Times New Roman" w:eastAsiaTheme="minorHAnsi" w:hAnsi="Times New Roman" w:cs="Times New Roman"/>
        </w:rPr>
        <w:t>Анивского муниципального округа</w:t>
      </w:r>
      <w:r w:rsidR="003C7B28" w:rsidRPr="004F7F14">
        <w:rPr>
          <w:rFonts w:ascii="Times New Roman" w:eastAsiaTheme="minorHAnsi" w:hAnsi="Times New Roman" w:cs="Times New Roman"/>
        </w:rPr>
        <w:t xml:space="preserve"> действует 7 общеобразовательных учреждений и </w:t>
      </w:r>
      <w:r w:rsidR="00663554">
        <w:rPr>
          <w:rFonts w:ascii="Times New Roman" w:eastAsiaTheme="minorHAnsi" w:hAnsi="Times New Roman" w:cs="Times New Roman"/>
        </w:rPr>
        <w:t>5</w:t>
      </w:r>
      <w:r w:rsidR="003C7B28" w:rsidRPr="004F7F14">
        <w:rPr>
          <w:rFonts w:ascii="Times New Roman" w:eastAsiaTheme="minorHAnsi" w:hAnsi="Times New Roman" w:cs="Times New Roman"/>
        </w:rPr>
        <w:t xml:space="preserve"> учреждения дополнительного образования: </w:t>
      </w:r>
      <w:r w:rsidR="00663554" w:rsidRPr="00663554">
        <w:rPr>
          <w:rFonts w:ascii="Times New Roman" w:eastAsiaTheme="minorHAnsi" w:hAnsi="Times New Roman" w:cs="Times New Roman"/>
        </w:rPr>
        <w:t>МАУ ДО СШ «Спортивная школа г. Анива, МАУ ДО СШ «Авангард» г. Анива, МБУДО «Дом детского творчества» г. Анива, МБУДО «Школа искусств» г. Анива, МБУДО «Школа искусств» с. Троицкое</w:t>
      </w:r>
      <w:r w:rsidR="003C7B28" w:rsidRPr="004F7F14">
        <w:rPr>
          <w:rFonts w:ascii="Times New Roman" w:eastAsiaTheme="minorHAnsi" w:hAnsi="Times New Roman" w:cs="Times New Roman"/>
        </w:rPr>
        <w:t xml:space="preserve">, </w:t>
      </w:r>
      <w:r w:rsidR="00663554" w:rsidRPr="00663554">
        <w:rPr>
          <w:rFonts w:ascii="Times New Roman" w:eastAsiaTheme="minorHAnsi" w:hAnsi="Times New Roman" w:cs="Times New Roman"/>
        </w:rPr>
        <w:t>в которых реализуются дополнительные общеобразовательные программы. Деятельность МБУДО «Дом детского творчества» г. Анива ориентирована на реализацию дополнительных общеобразовательных общеразвивающих программ для населения следующих направленностей: технической, туристко-краеведческой, физкультурно-спортивной, художественной и социально-гуманитарной. Основными функциями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и физическом совершенствовании, формирование культуры здорового и безопасного образа жизни, укрепление здоровья, а также организация их свободного времени.</w:t>
      </w:r>
    </w:p>
    <w:p w:rsidR="00166591" w:rsidRPr="00663554" w:rsidRDefault="00166591" w:rsidP="00663554">
      <w:pPr>
        <w:pStyle w:val="a9"/>
        <w:spacing w:before="0" w:after="0" w:line="276" w:lineRule="auto"/>
        <w:rPr>
          <w:rFonts w:ascii="Times New Roman" w:hAnsi="Times New Roman" w:cs="Times New Roman"/>
          <w:u w:val="single"/>
        </w:rPr>
      </w:pPr>
      <w:r w:rsidRPr="00663554">
        <w:rPr>
          <w:rFonts w:ascii="Times New Roman" w:hAnsi="Times New Roman" w:cs="Times New Roman"/>
          <w:u w:val="single"/>
        </w:rPr>
        <w:t>Планируемое развитие</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 области развития образования является обеспечение доступности качественного образования, соответствующего требованиям развития экономики </w:t>
      </w:r>
      <w:r w:rsidR="00EA17A6">
        <w:rPr>
          <w:rFonts w:ascii="Times New Roman" w:hAnsi="Times New Roman" w:cs="Times New Roman"/>
        </w:rPr>
        <w:t>муниципального округа</w:t>
      </w:r>
      <w:r w:rsidRPr="004F7F14">
        <w:rPr>
          <w:rFonts w:ascii="Times New Roman" w:hAnsi="Times New Roman" w:cs="Times New Roman"/>
        </w:rPr>
        <w:t>, современным потребностям общества и каждого гражданина.</w:t>
      </w:r>
    </w:p>
    <w:p w:rsidR="006935F5" w:rsidRPr="004F7F14" w:rsidRDefault="006935F5"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муниципальной программе «Развитие образования в муниципальном образовании «</w:t>
      </w:r>
      <w:r w:rsidR="00EA17A6">
        <w:rPr>
          <w:rFonts w:ascii="Times New Roman" w:hAnsi="Times New Roman" w:cs="Times New Roman"/>
        </w:rPr>
        <w:t xml:space="preserve">Анивский </w:t>
      </w:r>
      <w:r w:rsidR="000035CA">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утвержденной </w:t>
      </w:r>
      <w:r w:rsidR="005111F8" w:rsidRPr="004F7F14">
        <w:rPr>
          <w:rFonts w:ascii="Times New Roman" w:hAnsi="Times New Roman" w:cs="Times New Roman"/>
        </w:rPr>
        <w:t>п</w:t>
      </w:r>
      <w:r w:rsidRPr="004F7F14">
        <w:rPr>
          <w:rFonts w:ascii="Times New Roman" w:hAnsi="Times New Roman" w:cs="Times New Roman"/>
        </w:rPr>
        <w:t xml:space="preserve">остановлением администрации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w:t>
      </w:r>
      <w:r w:rsidR="003C5BB6" w:rsidRPr="004F7F14">
        <w:rPr>
          <w:rFonts w:ascii="Times New Roman" w:hAnsi="Times New Roman" w:cs="Times New Roman"/>
        </w:rPr>
        <w:t>3</w:t>
      </w:r>
      <w:r w:rsidRPr="004F7F14">
        <w:rPr>
          <w:rFonts w:ascii="Times New Roman" w:hAnsi="Times New Roman" w:cs="Times New Roman"/>
        </w:rPr>
        <w:t>1.</w:t>
      </w:r>
      <w:r w:rsidR="003C5BB6" w:rsidRPr="004F7F14">
        <w:rPr>
          <w:rFonts w:ascii="Times New Roman" w:hAnsi="Times New Roman" w:cs="Times New Roman"/>
        </w:rPr>
        <w:t>07</w:t>
      </w:r>
      <w:r w:rsidRPr="004F7F14">
        <w:rPr>
          <w:rFonts w:ascii="Times New Roman" w:hAnsi="Times New Roman" w:cs="Times New Roman"/>
        </w:rPr>
        <w:t xml:space="preserve">.2014 </w:t>
      </w:r>
      <w:r w:rsidR="00F23463" w:rsidRPr="004F7F14">
        <w:rPr>
          <w:rFonts w:ascii="Times New Roman" w:hAnsi="Times New Roman" w:cs="Times New Roman"/>
        </w:rPr>
        <w:t>№</w:t>
      </w:r>
      <w:r w:rsidRPr="004F7F14">
        <w:rPr>
          <w:rFonts w:ascii="Times New Roman" w:hAnsi="Times New Roman" w:cs="Times New Roman"/>
        </w:rPr>
        <w:t xml:space="preserve"> </w:t>
      </w:r>
      <w:r w:rsidR="003C5BB6" w:rsidRPr="004F7F14">
        <w:rPr>
          <w:rFonts w:ascii="Times New Roman" w:hAnsi="Times New Roman" w:cs="Times New Roman"/>
        </w:rPr>
        <w:t>1132</w:t>
      </w:r>
      <w:r w:rsidRPr="004F7F14">
        <w:rPr>
          <w:rFonts w:ascii="Times New Roman" w:hAnsi="Times New Roman" w:cs="Times New Roman"/>
        </w:rPr>
        <w:t xml:space="preserve">-па (далее – муниципальная программа </w:t>
      </w:r>
      <w:r w:rsidR="003C5BB6" w:rsidRPr="004F7F14">
        <w:rPr>
          <w:rFonts w:ascii="Times New Roman" w:hAnsi="Times New Roman" w:cs="Times New Roman"/>
        </w:rPr>
        <w:t>«Развитие образования в муниципальном образовании «</w:t>
      </w:r>
      <w:r w:rsidR="00EA17A6">
        <w:rPr>
          <w:rFonts w:ascii="Times New Roman" w:hAnsi="Times New Roman" w:cs="Times New Roman"/>
        </w:rPr>
        <w:t xml:space="preserve">Анивский </w:t>
      </w:r>
      <w:r w:rsidR="000035CA">
        <w:rPr>
          <w:rFonts w:ascii="Times New Roman" w:hAnsi="Times New Roman" w:cs="Times New Roman"/>
        </w:rPr>
        <w:t>городской</w:t>
      </w:r>
      <w:r w:rsidR="00EA17A6">
        <w:rPr>
          <w:rFonts w:ascii="Times New Roman" w:hAnsi="Times New Roman" w:cs="Times New Roman"/>
        </w:rPr>
        <w:t xml:space="preserve"> округ</w:t>
      </w:r>
      <w:r w:rsidR="003C5BB6" w:rsidRPr="004F7F14">
        <w:rPr>
          <w:rFonts w:ascii="Times New Roman" w:hAnsi="Times New Roman" w:cs="Times New Roman"/>
        </w:rPr>
        <w:t>»</w:t>
      </w:r>
      <w:r w:rsidRPr="004F7F14">
        <w:rPr>
          <w:rFonts w:ascii="Times New Roman" w:hAnsi="Times New Roman" w:cs="Times New Roman"/>
        </w:rPr>
        <w:t xml:space="preserve">), первостепенными задачами по развитию указанной области </w:t>
      </w:r>
      <w:r w:rsidR="003F3678"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003F3678" w:rsidRPr="004F7F14">
        <w:rPr>
          <w:rFonts w:ascii="Times New Roman" w:hAnsi="Times New Roman" w:cs="Times New Roman"/>
        </w:rPr>
        <w:t xml:space="preserve">, оказывающими непосредственное влияние на территориальное планирование </w:t>
      </w:r>
      <w:r w:rsidRPr="004F7F14">
        <w:rPr>
          <w:rFonts w:ascii="Times New Roman" w:hAnsi="Times New Roman" w:cs="Times New Roman"/>
        </w:rPr>
        <w:t>являются:</w:t>
      </w:r>
      <w:r w:rsidR="003F3678" w:rsidRPr="004F7F14">
        <w:rPr>
          <w:rFonts w:ascii="Times New Roman" w:hAnsi="Times New Roman" w:cs="Times New Roman"/>
        </w:rPr>
        <w:t xml:space="preserve"> развитие дошкольных образовательных учреждений, общеобразовательных учреждений и учреждений дополнительного образования</w:t>
      </w:r>
      <w:r w:rsidR="00B85767" w:rsidRPr="004F7F14">
        <w:rPr>
          <w:rFonts w:ascii="Times New Roman" w:hAnsi="Times New Roman" w:cs="Times New Roman"/>
        </w:rPr>
        <w:t>, р</w:t>
      </w:r>
      <w:r w:rsidR="003F3678" w:rsidRPr="004F7F14">
        <w:rPr>
          <w:rFonts w:ascii="Times New Roman" w:hAnsi="Times New Roman" w:cs="Times New Roman"/>
        </w:rPr>
        <w:t>азвитие прочих видов образовательных учреждений</w:t>
      </w:r>
      <w:r w:rsidR="00B85767"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предусмотрена ликвидация здания МБОУ НОШ № 7 с. Успенское, ввиду высокого процента износа здания, и строительство нового </w:t>
      </w:r>
      <w:r w:rsidR="00C16FC2" w:rsidRPr="004F7F14">
        <w:rPr>
          <w:rFonts w:ascii="Times New Roman" w:hAnsi="Times New Roman" w:cs="Times New Roman"/>
        </w:rPr>
        <w:t>здания</w:t>
      </w:r>
      <w:r w:rsidRPr="004F7F14">
        <w:rPr>
          <w:rFonts w:ascii="Times New Roman" w:hAnsi="Times New Roman" w:cs="Times New Roman"/>
        </w:rPr>
        <w:t xml:space="preserve"> для образовательной организации</w:t>
      </w:r>
      <w:r w:rsidR="00C16FC2" w:rsidRPr="004F7F14">
        <w:rPr>
          <w:rFonts w:ascii="Times New Roman" w:hAnsi="Times New Roman" w:cs="Times New Roman"/>
        </w:rPr>
        <w:t xml:space="preserve"> на 50 мест</w:t>
      </w:r>
      <w:r w:rsidR="003E15AC" w:rsidRPr="004F7F14">
        <w:rPr>
          <w:rFonts w:ascii="Times New Roman" w:hAnsi="Times New Roman" w:cs="Times New Roman"/>
        </w:rPr>
        <w:t>.</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государственной программой Сахалинской области «Комплексное развитие сельских территорий Сахалинской области», утвержденной </w:t>
      </w:r>
      <w:r w:rsidR="004D173E" w:rsidRPr="004F7F14">
        <w:rPr>
          <w:rFonts w:ascii="Times New Roman" w:hAnsi="Times New Roman" w:cs="Times New Roman"/>
        </w:rPr>
        <w:t>п</w:t>
      </w:r>
      <w:r w:rsidRPr="004F7F14">
        <w:rPr>
          <w:rFonts w:ascii="Times New Roman" w:hAnsi="Times New Roman" w:cs="Times New Roman"/>
        </w:rPr>
        <w:t>остановление</w:t>
      </w:r>
      <w:r w:rsidR="004D173E" w:rsidRPr="004F7F14">
        <w:rPr>
          <w:rFonts w:ascii="Times New Roman" w:hAnsi="Times New Roman" w:cs="Times New Roman"/>
        </w:rPr>
        <w:t>м</w:t>
      </w:r>
      <w:r w:rsidRPr="004F7F14">
        <w:rPr>
          <w:rFonts w:ascii="Times New Roman" w:hAnsi="Times New Roman" w:cs="Times New Roman"/>
        </w:rPr>
        <w:t xml:space="preserve"> Правительства Сахалинской области от </w:t>
      </w:r>
      <w:r w:rsidR="006B20A1">
        <w:rPr>
          <w:rFonts w:ascii="Times New Roman" w:hAnsi="Times New Roman" w:cs="Times New Roman"/>
        </w:rPr>
        <w:t>01.08.2023г. № 406</w:t>
      </w:r>
      <w:r w:rsidRPr="004F7F14">
        <w:rPr>
          <w:rFonts w:ascii="Times New Roman" w:hAnsi="Times New Roman" w:cs="Times New Roman"/>
        </w:rPr>
        <w:t xml:space="preserve"> (далее </w:t>
      </w:r>
      <w:r w:rsidR="00644B3A" w:rsidRPr="004F7F14">
        <w:rPr>
          <w:rFonts w:ascii="Times New Roman" w:hAnsi="Times New Roman" w:cs="Times New Roman"/>
        </w:rPr>
        <w:t>–</w:t>
      </w:r>
      <w:r w:rsidRPr="004F7F14">
        <w:rPr>
          <w:rFonts w:ascii="Times New Roman" w:hAnsi="Times New Roman" w:cs="Times New Roman"/>
        </w:rPr>
        <w:t xml:space="preserve"> государственная программа Сахалинской области «Комплексное развитие сельских территорий Сахалинской области), в генеральном плане учтено размещение на территории с. Троицкое детской школы искусств.</w:t>
      </w:r>
    </w:p>
    <w:p w:rsidR="003C7B28" w:rsidRPr="004F7F14" w:rsidRDefault="003C7B28"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В перечень проектных решений генерального плана также включено строительство детского образовательного центра - нового здания для Муниципального бюджетного учреждения дополнительного образования «Дом детского творчества» г. Анива, с целью улучшения материально-технической базы учреждения.</w:t>
      </w:r>
    </w:p>
    <w:p w:rsidR="00166591" w:rsidRPr="004F7F14" w:rsidRDefault="00166591" w:rsidP="00B8382E">
      <w:pPr>
        <w:spacing w:before="120" w:after="120" w:line="276" w:lineRule="auto"/>
        <w:jc w:val="center"/>
        <w:rPr>
          <w:b/>
        </w:rPr>
      </w:pPr>
      <w:r w:rsidRPr="004F7F14">
        <w:rPr>
          <w:b/>
        </w:rPr>
        <w:t>Культура и искусство</w:t>
      </w:r>
    </w:p>
    <w:p w:rsidR="00166591" w:rsidRPr="00B8382E" w:rsidRDefault="00166591" w:rsidP="00A33DCA">
      <w:pPr>
        <w:spacing w:line="276" w:lineRule="auto"/>
        <w:jc w:val="both"/>
        <w:rPr>
          <w:sz w:val="22"/>
          <w:u w:val="single"/>
        </w:rPr>
      </w:pPr>
      <w:r w:rsidRPr="00B8382E">
        <w:rPr>
          <w:sz w:val="22"/>
          <w:u w:val="single"/>
        </w:rPr>
        <w:t>Существующее состояние</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задачами в сфере культуры и искусства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являются: создание комфортных условий для занятий жителей в клубных формированиях, проведение культурного досуга, осуществление библиотечного обслуживания населения. </w:t>
      </w:r>
      <w:r w:rsidRPr="004F7F14">
        <w:rPr>
          <w:rFonts w:ascii="Times New Roman" w:eastAsia="Calibri" w:hAnsi="Times New Roman" w:cs="Times New Roman"/>
        </w:rPr>
        <w:t>Муниципальная сеть объектов в указанной сфере на конец 202</w:t>
      </w:r>
      <w:r w:rsidR="006B20A1">
        <w:rPr>
          <w:rFonts w:ascii="Times New Roman" w:eastAsia="Calibri" w:hAnsi="Times New Roman" w:cs="Times New Roman"/>
        </w:rPr>
        <w:t>4</w:t>
      </w:r>
      <w:r w:rsidRPr="004F7F14">
        <w:rPr>
          <w:rFonts w:ascii="Times New Roman" w:eastAsia="Calibri" w:hAnsi="Times New Roman" w:cs="Times New Roman"/>
        </w:rPr>
        <w:t xml:space="preserve"> года была представлена 2</w:t>
      </w:r>
      <w:r w:rsidRPr="004F7F14">
        <w:rPr>
          <w:rFonts w:ascii="Times New Roman" w:hAnsi="Times New Roman" w:cs="Times New Roman"/>
        </w:rPr>
        <w:t xml:space="preserve">3 учреждениями культуры. </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Удовлетворение информационных, образовательных, культурных и досуговых потребностей жителей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местном уровне осуществлялось посредством предоставления комплекса библиотечных услуг муниципальным бюджетным учреждением «Анивская централизованная библиотечная система» (далее – МБУ «Анивская ЦБС»). В структуре данного учреждения культуры функционировали 11 объектов библиотечного обслуживания, в том числе:</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1 центральная библиотека (центральная библиотека имени П. Н. Ромахина);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1 детская библиотека (при центральной библиотеке имени П. Н. Ромахина);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9 библиотек, расположенных в сельской местности (сельская библиотека №1 (с. Таранай), сельская библиотека № 2 (с. Огоньки), сельская библиотека №3 (с. Воскресенское), сельская библиотека №4 (с. Рыбацкое), сельская библиотека №5 (с. Петропавловское), сельская библиотека №6 (с. Успенское), сельская библиотека № 7 (с. Троицкое), сельская библиотека №8 (с. Новотроицкое), сельская библиотека №9 (с. Мицулёвка));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27 пунктов внестационарного обслуживания.</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Библиотеки отсутствовали в с. Высокое, с. Зеленодольск, с. Песчанское. В указанных населенных пунктах библиотечное обслуживание осуществлялось посредством выездного библиотечного пункта.</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РНГП СО на конец 202</w:t>
      </w:r>
      <w:r w:rsidR="006B20A1">
        <w:rPr>
          <w:rFonts w:ascii="Times New Roman" w:hAnsi="Times New Roman" w:cs="Times New Roman"/>
        </w:rPr>
        <w:t>4</w:t>
      </w:r>
      <w:r w:rsidRPr="004F7F14">
        <w:rPr>
          <w:rFonts w:ascii="Times New Roman" w:hAnsi="Times New Roman" w:cs="Times New Roman"/>
        </w:rPr>
        <w:t xml:space="preserve"> года уровень обеспеченности населения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объектами библиотечного обслуживания от нормативной потребности составил:</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центральными библиотеками – 100%; </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общедоступными библиотеками – 100%;</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детскими библиотеками – 100%.</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Деятельность в данной области в </w:t>
      </w:r>
      <w:r w:rsidR="000D15B1">
        <w:rPr>
          <w:rFonts w:ascii="Times New Roman" w:hAnsi="Times New Roman" w:cs="Times New Roman"/>
        </w:rPr>
        <w:t>муниципальном округе</w:t>
      </w:r>
      <w:r w:rsidRPr="004F7F14">
        <w:rPr>
          <w:rFonts w:ascii="Times New Roman" w:hAnsi="Times New Roman" w:cs="Times New Roman"/>
        </w:rPr>
        <w:t xml:space="preserve"> на конец 202</w:t>
      </w:r>
      <w:r w:rsidR="006B20A1">
        <w:rPr>
          <w:rFonts w:ascii="Times New Roman" w:hAnsi="Times New Roman" w:cs="Times New Roman"/>
        </w:rPr>
        <w:t>4</w:t>
      </w:r>
      <w:r w:rsidRPr="004F7F14">
        <w:rPr>
          <w:rFonts w:ascii="Times New Roman" w:hAnsi="Times New Roman" w:cs="Times New Roman"/>
        </w:rPr>
        <w:t xml:space="preserve"> года также осуществляло муниципальное бюджетное учреждение культуры «Анивская централизованная клубная система» (далее – МБУ Анивская ЦКС), включающее в себя 12 учреждений культуры, суммарной мощностью 1,3 тыс. мест</w:t>
      </w:r>
      <w:r w:rsidRPr="004F7F14">
        <w:rPr>
          <w:rStyle w:val="affff6"/>
          <w:rFonts w:ascii="Times New Roman" w:hAnsi="Times New Roman" w:cs="Times New Roman"/>
        </w:rPr>
        <w:footnoteReference w:id="2"/>
      </w:r>
      <w:r w:rsidRPr="004F7F14">
        <w:rPr>
          <w:rFonts w:ascii="Times New Roman" w:hAnsi="Times New Roman" w:cs="Times New Roman"/>
        </w:rPr>
        <w:t xml:space="preserve">. Работа учреждений ориентирована на удовлетворение общественных потребностей в сохранении и развитии </w:t>
      </w:r>
      <w:r w:rsidRPr="004F7F14">
        <w:rPr>
          <w:rFonts w:ascii="Times New Roman" w:hAnsi="Times New Roman" w:cs="Times New Roman"/>
        </w:rPr>
        <w:lastRenderedPageBreak/>
        <w:t>народной традиционной культуры, на поддержку любительского творчества, другой самодеятельной творческой инициативы и социально-культурной активности жителей муниципального образования, организации их досуга и отдыха.</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Культура отнесена к одной из приоритетных и социально значимых отраслей, определяющих уровень социально-экономического развития как муниципального образования, так и региона в целом. Указом Президента Российской Федерации №204 от 7 мая 2018 года «О национальных целях и стратегических задачах развития Российской Федерации на период до 2024 г.» культура включена в список национальных приоритетов. В рамках реализации указа разработан национальный проект «Культура», структуру которого составляют три федеральных проекта: «Культурная среда», «Творческие люди» и «Цифровая культура», направленные на создание и обновление культурной инфраструктуры. Национальный проект также ориентирован на обеспечение максимальной доступности мероприятий сферы культуры и раскрытие творческого потенциала граждан. Государственная политика в области культуры как в Сахалинской области, так 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направлена на эффективную реализацию национального проекта. На момент разработки генерального плана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рамках регионального проекта «Обеспечение качественно нового уровня развития инфраструктуры культуры («Культурная среда») (Сахалинская область)» в с. Новотроицкое осуществлялось строительство дома культуры и библиотеки</w:t>
      </w:r>
      <w:r w:rsidR="00BB01EE" w:rsidRPr="004F7F14">
        <w:rPr>
          <w:rFonts w:ascii="Times New Roman" w:hAnsi="Times New Roman" w:cs="Times New Roman"/>
        </w:rPr>
        <w:t>, киноконцертным и тренажерным залами</w:t>
      </w:r>
      <w:r w:rsidRPr="004F7F14">
        <w:rPr>
          <w:rFonts w:ascii="Times New Roman" w:hAnsi="Times New Roman" w:cs="Times New Roman"/>
        </w:rPr>
        <w:t xml:space="preserve"> на 299 мест.</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же на момент разработки генерального плана были введены в экплуатацию:</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 Сельский клуб в с. Высокое (введен в 2020 году);</w:t>
      </w:r>
    </w:p>
    <w:p w:rsidR="00822748" w:rsidRPr="004F7F14" w:rsidRDefault="00822748" w:rsidP="00A33DCA">
      <w:pPr>
        <w:pStyle w:val="a9"/>
        <w:spacing w:before="0" w:after="0" w:line="276" w:lineRule="auto"/>
        <w:rPr>
          <w:rFonts w:ascii="Times New Roman" w:hAnsi="Times New Roman" w:cs="Times New Roman"/>
        </w:rPr>
      </w:pPr>
      <w:r w:rsidRPr="004F7F14">
        <w:rPr>
          <w:rFonts w:ascii="Times New Roman" w:hAnsi="Times New Roman" w:cs="Times New Roman"/>
        </w:rPr>
        <w:t>- Детская школа искусств в г. Анива на 35</w:t>
      </w:r>
      <w:r w:rsidR="006B20A1">
        <w:rPr>
          <w:rFonts w:ascii="Times New Roman" w:hAnsi="Times New Roman" w:cs="Times New Roman"/>
        </w:rPr>
        <w:t>0</w:t>
      </w:r>
      <w:r w:rsidRPr="004F7F14">
        <w:rPr>
          <w:rFonts w:ascii="Times New Roman" w:hAnsi="Times New Roman" w:cs="Times New Roman"/>
        </w:rPr>
        <w:t xml:space="preserve"> мест (введена в 2022 году).</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РНГП СО на конец 202</w:t>
      </w:r>
      <w:r w:rsidR="006B20A1">
        <w:rPr>
          <w:rFonts w:ascii="Times New Roman" w:hAnsi="Times New Roman" w:cs="Times New Roman"/>
        </w:rPr>
        <w:t>4</w:t>
      </w:r>
      <w:r w:rsidRPr="004F7F14">
        <w:rPr>
          <w:rFonts w:ascii="Times New Roman" w:hAnsi="Times New Roman" w:cs="Times New Roman"/>
        </w:rPr>
        <w:t xml:space="preserve"> года уровень обеспеченности населения </w:t>
      </w:r>
      <w:r w:rsidR="000D15B1">
        <w:rPr>
          <w:rFonts w:ascii="Times New Roman" w:hAnsi="Times New Roman" w:cs="Times New Roman"/>
        </w:rPr>
        <w:t>Анивский муниципальный округ</w:t>
      </w:r>
      <w:r w:rsidRPr="004F7F14">
        <w:rPr>
          <w:rFonts w:ascii="Times New Roman" w:hAnsi="Times New Roman" w:cs="Times New Roman"/>
        </w:rPr>
        <w:t xml:space="preserve"> учреждениями культурно-досугового (клубного) типа от нормативной потребности составил 90%.</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Предоставление населению музейных услуг и обеспечение расширенного доступа к культурным ценностям на территории муниципального образования реализует историко-краеведческий музей, функционирующий на базе </w:t>
      </w:r>
      <w:r w:rsidR="00F40F6B" w:rsidRPr="004F7F14">
        <w:rPr>
          <w:rFonts w:ascii="Times New Roman" w:hAnsi="Times New Roman" w:cs="Times New Roman"/>
        </w:rPr>
        <w:t>Центральной библиотеки имени П.</w:t>
      </w:r>
      <w:r w:rsidRPr="004F7F14">
        <w:rPr>
          <w:rFonts w:ascii="Times New Roman" w:hAnsi="Times New Roman" w:cs="Times New Roman"/>
        </w:rPr>
        <w:t>Н. Ромахина. Таким образом, дефицит в объектах культурно-просветительного назначения согласно РНГП СО отсутствует.</w:t>
      </w:r>
    </w:p>
    <w:p w:rsidR="00166591" w:rsidRPr="00B8382E" w:rsidRDefault="00166591" w:rsidP="00B8382E">
      <w:pPr>
        <w:spacing w:before="120" w:line="276" w:lineRule="auto"/>
        <w:jc w:val="both"/>
        <w:rPr>
          <w:u w:val="single"/>
        </w:rPr>
      </w:pPr>
      <w:r w:rsidRPr="00B8382E">
        <w:rPr>
          <w:u w:val="single"/>
        </w:rPr>
        <w:t>Планируемое развитие</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Стратегией социально-экономического развития Сахалинской области на период до 2035 года и государственной программой «Развитие сферы культуры в Сахалинской области», утвержденной постановлением Правительства Сахалинской области от </w:t>
      </w:r>
      <w:r w:rsidR="006B20A1">
        <w:rPr>
          <w:rFonts w:ascii="Times New Roman" w:hAnsi="Times New Roman" w:cs="Times New Roman"/>
        </w:rPr>
        <w:t>02.08.2023г. № 409</w:t>
      </w:r>
      <w:r w:rsidRPr="004F7F14">
        <w:rPr>
          <w:rFonts w:ascii="Times New Roman" w:hAnsi="Times New Roman" w:cs="Times New Roman"/>
        </w:rPr>
        <w:t xml:space="preserve"> (далее – государственная программа «Развитие сферы культуры в Сахалинской области»), определена цель – развитие культурного потенциала территории, обеспечивающего сохранение региональной самобытности и национальной идентичности, повышение конкурентоспособности, благосостояния и качества жизни населения, гармоничное развитие личности и укрепление единства российского общества через интеграцию культуры во все сферы общественного устройства и процессы социально-экономического развития Сахалинской области.</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 xml:space="preserve">В соответствии со стратегической документацией муниципального образования культурная политика в </w:t>
      </w:r>
      <w:r w:rsidR="000D15B1">
        <w:rPr>
          <w:rFonts w:ascii="Times New Roman" w:eastAsia="Arial Unicode MS" w:hAnsi="Times New Roman" w:cs="Times New Roman"/>
          <w:lang w:eastAsia="en-US"/>
        </w:rPr>
        <w:t>Анивском муниципальном округе</w:t>
      </w:r>
      <w:r w:rsidRPr="004F7F14">
        <w:rPr>
          <w:rFonts w:ascii="Times New Roman" w:eastAsia="Arial Unicode MS" w:hAnsi="Times New Roman" w:cs="Times New Roman"/>
          <w:lang w:eastAsia="en-US"/>
        </w:rPr>
        <w:t xml:space="preserve"> направлена на повышение качества предоставляемых учреждениями культуры муниципальных услуг для </w:t>
      </w:r>
      <w:r w:rsidRPr="004F7F14">
        <w:rPr>
          <w:rFonts w:ascii="Times New Roman" w:eastAsia="Arial Unicode MS" w:hAnsi="Times New Roman" w:cs="Times New Roman"/>
          <w:lang w:eastAsia="en-US"/>
        </w:rPr>
        <w:lastRenderedPageBreak/>
        <w:t xml:space="preserve">удовлетворения растущих и изменяющихся культурных запросов, и нужд населения </w:t>
      </w:r>
      <w:r w:rsidR="00EA17A6">
        <w:rPr>
          <w:rFonts w:ascii="Times New Roman" w:eastAsia="Arial Unicode MS" w:hAnsi="Times New Roman" w:cs="Times New Roman"/>
          <w:lang w:eastAsia="en-US"/>
        </w:rPr>
        <w:t>Анивского муниципального округа</w:t>
      </w:r>
      <w:r w:rsidRPr="004F7F14">
        <w:rPr>
          <w:rFonts w:ascii="Times New Roman" w:eastAsia="Arial Unicode MS" w:hAnsi="Times New Roman" w:cs="Times New Roman"/>
          <w:lang w:eastAsia="en-US"/>
        </w:rPr>
        <w:t xml:space="preserve">. Первостепенными задачами по развитию сферы культуры на территории </w:t>
      </w:r>
      <w:r w:rsidR="00EA17A6">
        <w:rPr>
          <w:rFonts w:ascii="Times New Roman" w:eastAsia="Arial Unicode MS" w:hAnsi="Times New Roman" w:cs="Times New Roman"/>
          <w:lang w:eastAsia="en-US"/>
        </w:rPr>
        <w:t>муниципального округа</w:t>
      </w:r>
      <w:r w:rsidRPr="004F7F14">
        <w:rPr>
          <w:rFonts w:ascii="Times New Roman" w:eastAsia="Arial Unicode MS" w:hAnsi="Times New Roman" w:cs="Times New Roman"/>
          <w:lang w:eastAsia="en-US"/>
        </w:rPr>
        <w:t xml:space="preserve"> являются:</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сохранение культурного наследия и расширение доступа к культурным ценностям и информации;</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доступности и качества библиотечных услуг;</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развития культурно-досуговой деятельности;</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инфраструктуры, создание благоприятной культурной среды;</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развития способностей личности, реализации ее творческого потенциала;</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модернизация учреждений культуры, укрепление материально-технической базы.</w:t>
      </w:r>
    </w:p>
    <w:p w:rsidR="00D86DE7" w:rsidRPr="004F7F14" w:rsidRDefault="00D86DE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Схемой территориального планирования Сахалинской области предлагается реализация инвестиционной площадки в области культуры и искусства на территории г. Анива в целях создания детского парка развлечений. Площадь инвестиционной площадки составляет 5,69 га. </w:t>
      </w:r>
    </w:p>
    <w:p w:rsidR="001D2130" w:rsidRPr="004F7F14" w:rsidRDefault="001D2130"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Адресной инвестиционной программой Сахалинской области в с. Ново-Троицкое планируется строительство сельского дома культуры и библиотеки вместимостью 338 человек.</w:t>
      </w:r>
    </w:p>
    <w:p w:rsidR="00DE4FB7" w:rsidRPr="004F7F14" w:rsidRDefault="00DE4FB7" w:rsidP="00A33DCA">
      <w:pPr>
        <w:pStyle w:val="a9"/>
        <w:spacing w:before="0" w:after="0" w:line="276" w:lineRule="auto"/>
        <w:rPr>
          <w:rFonts w:ascii="Times New Roman" w:hAnsi="Times New Roman" w:cs="Times New Roman"/>
        </w:rPr>
      </w:pPr>
      <w:r w:rsidRPr="004F7F14">
        <w:rPr>
          <w:rFonts w:ascii="Times New Roman" w:hAnsi="Times New Roman" w:cs="Times New Roman"/>
        </w:rPr>
        <w:t>Кроме того, вследствие высокого износа зданий сельского клуба в с. Рыбацкое, сельского дома культуры и</w:t>
      </w:r>
      <w:r w:rsidRPr="004F7F14">
        <w:rPr>
          <w:rFonts w:ascii="Times New Roman" w:eastAsia="Arial Unicode MS" w:hAnsi="Times New Roman" w:cs="Times New Roman"/>
          <w:lang w:eastAsia="en-US"/>
        </w:rPr>
        <w:t xml:space="preserve"> </w:t>
      </w:r>
      <w:r w:rsidRPr="004F7F14">
        <w:rPr>
          <w:rFonts w:ascii="Times New Roman" w:hAnsi="Times New Roman" w:cs="Times New Roman"/>
        </w:rPr>
        <w:t>сельской библиотеки №6 в с. Успенское генеральным планом предложена ликвидация зданий указанных учреждений культуры.</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В соответствии с расчетом потребности в учреждениях культуры с учетом данных демографического прогноза до конца 2042 года запланирована реализация следующих мероприятий:</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сельского дома культуры в с. Мицулевка на 100 мест;</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сельского дома культуры в с. Успенское;</w:t>
      </w:r>
    </w:p>
    <w:p w:rsidR="00A15879"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сельской библиотеки в с. Успенское;</w:t>
      </w:r>
    </w:p>
    <w:p w:rsidR="00DE4FB7" w:rsidRPr="004F7F14" w:rsidRDefault="00DE4FB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00C31394" w:rsidRPr="004F7F14">
        <w:rPr>
          <w:rFonts w:ascii="Times New Roman" w:hAnsi="Times New Roman" w:cs="Times New Roman"/>
        </w:rPr>
        <w:t>м</w:t>
      </w:r>
      <w:r w:rsidRPr="004F7F14">
        <w:rPr>
          <w:rFonts w:ascii="Times New Roman" w:hAnsi="Times New Roman" w:cs="Times New Roman"/>
        </w:rPr>
        <w:t>ногофункционального культурно-досугового центра для детей и молодежи на 200 мест.</w:t>
      </w:r>
    </w:p>
    <w:p w:rsidR="00DE4FB7" w:rsidRPr="004F7F14" w:rsidRDefault="00DE4FB7"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Arial Unicode MS" w:hAnsi="Times New Roman" w:cs="Times New Roman"/>
          <w:lang w:eastAsia="en-US"/>
        </w:rPr>
        <w:t xml:space="preserve">На конец 2042 года население </w:t>
      </w:r>
      <w:r w:rsidR="00EA17A6">
        <w:rPr>
          <w:rFonts w:ascii="Times New Roman" w:eastAsia="Arial Unicode MS" w:hAnsi="Times New Roman" w:cs="Times New Roman"/>
          <w:lang w:eastAsia="en-US"/>
        </w:rPr>
        <w:t>муниципального округа</w:t>
      </w:r>
      <w:r w:rsidRPr="004F7F14">
        <w:rPr>
          <w:rFonts w:ascii="Times New Roman" w:eastAsia="Arial Unicode MS" w:hAnsi="Times New Roman" w:cs="Times New Roman"/>
          <w:lang w:eastAsia="en-US"/>
        </w:rPr>
        <w:t xml:space="preserve"> будет полностью обеспечено учреждениями культуры местного значения.</w:t>
      </w:r>
    </w:p>
    <w:p w:rsidR="00166591" w:rsidRPr="004F7F14" w:rsidRDefault="00166591" w:rsidP="008C0DCC">
      <w:pPr>
        <w:spacing w:before="120" w:after="120" w:line="276" w:lineRule="auto"/>
        <w:jc w:val="center"/>
        <w:rPr>
          <w:b/>
        </w:rPr>
      </w:pPr>
      <w:r w:rsidRPr="004F7F14">
        <w:rPr>
          <w:b/>
        </w:rPr>
        <w:t>Физическая культура и массовый спорт</w:t>
      </w:r>
    </w:p>
    <w:p w:rsidR="00166591" w:rsidRPr="008C0DCC" w:rsidRDefault="00166591" w:rsidP="00A33DCA">
      <w:pPr>
        <w:spacing w:line="276" w:lineRule="auto"/>
        <w:jc w:val="both"/>
        <w:rPr>
          <w:u w:val="single"/>
        </w:rPr>
      </w:pPr>
      <w:r w:rsidRPr="008C0DCC">
        <w:rPr>
          <w:u w:val="single"/>
        </w:rPr>
        <w:t>Существующее состояние</w:t>
      </w:r>
    </w:p>
    <w:p w:rsidR="00843374" w:rsidRPr="004F7F14" w:rsidRDefault="0084337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Физическая культура и спорт отнесена к эффективным средствам всестороннего развития личностных качеств человека и здоровье</w:t>
      </w:r>
      <w:r w:rsidR="00D20C79" w:rsidRPr="004F7F14">
        <w:rPr>
          <w:rFonts w:ascii="Times New Roman" w:eastAsia="Calibri" w:hAnsi="Times New Roman" w:cs="Times New Roman"/>
        </w:rPr>
        <w:t xml:space="preserve"> </w:t>
      </w:r>
      <w:r w:rsidRPr="004F7F14">
        <w:rPr>
          <w:rFonts w:ascii="Times New Roman" w:eastAsia="Calibri" w:hAnsi="Times New Roman" w:cs="Times New Roman"/>
        </w:rPr>
        <w:t xml:space="preserve">сберегающих систем организма. </w:t>
      </w:r>
      <w:r w:rsidRPr="004F7F14">
        <w:rPr>
          <w:rFonts w:ascii="Times New Roman" w:hAnsi="Times New Roman" w:cs="Times New Roman"/>
        </w:rPr>
        <w:t xml:space="preserve">Структура физкультурно-спортивного движения в </w:t>
      </w:r>
      <w:r w:rsidR="000D15B1">
        <w:rPr>
          <w:rFonts w:ascii="Times New Roman" w:hAnsi="Times New Roman" w:cs="Times New Roman"/>
        </w:rPr>
        <w:t>муниципальном округе</w:t>
      </w:r>
      <w:r w:rsidRPr="004F7F14">
        <w:rPr>
          <w:rFonts w:ascii="Times New Roman" w:hAnsi="Times New Roman" w:cs="Times New Roman"/>
        </w:rPr>
        <w:t xml:space="preserve"> основывается на широкой сети спортивных сооружений, организаций и учреждений физкультурно-спортивной направленности, системе проведения спортивно-массовых мероприятий, охватывающей соревновательной деятельностью все категории и возрастные группы населения.</w:t>
      </w:r>
    </w:p>
    <w:p w:rsidR="00AB652A" w:rsidRPr="004F7F14" w:rsidRDefault="00AB652A" w:rsidP="00A33DCA">
      <w:pPr>
        <w:pStyle w:val="a9"/>
        <w:spacing w:before="0" w:after="0" w:line="276" w:lineRule="auto"/>
        <w:rPr>
          <w:rFonts w:ascii="Times New Roman" w:eastAsia="Arial Unicode MS" w:hAnsi="Times New Roman" w:cs="Times New Roman"/>
          <w:lang w:eastAsia="en-US"/>
        </w:rPr>
      </w:pPr>
      <w:r w:rsidRPr="004F7F14">
        <w:rPr>
          <w:rFonts w:ascii="Times New Roman" w:eastAsia="Calibri" w:hAnsi="Times New Roman" w:cs="Times New Roman"/>
          <w:lang w:eastAsia="en-US"/>
        </w:rPr>
        <w:t xml:space="preserve">По данным статистической формы отчетности № 1-ФК «Сведения о физической культуре и спорте» </w:t>
      </w:r>
      <w:r w:rsidRPr="004F7F14">
        <w:rPr>
          <w:rFonts w:ascii="Times New Roman" w:eastAsia="Arial Unicode MS" w:hAnsi="Times New Roman" w:cs="Times New Roman"/>
          <w:lang w:eastAsia="en-US"/>
        </w:rPr>
        <w:t>на конец 202</w:t>
      </w:r>
      <w:r w:rsidR="001D2130" w:rsidRPr="004F7F14">
        <w:rPr>
          <w:rFonts w:ascii="Times New Roman" w:eastAsia="Arial Unicode MS" w:hAnsi="Times New Roman" w:cs="Times New Roman"/>
          <w:lang w:eastAsia="en-US"/>
        </w:rPr>
        <w:t>3</w:t>
      </w:r>
      <w:r w:rsidRPr="004F7F14">
        <w:rPr>
          <w:rFonts w:ascii="Times New Roman" w:eastAsia="Arial Unicode MS" w:hAnsi="Times New Roman" w:cs="Times New Roman"/>
          <w:lang w:eastAsia="en-US"/>
        </w:rPr>
        <w:t xml:space="preserve"> года спортивная инфраструктура </w:t>
      </w:r>
      <w:r w:rsidR="00EA17A6">
        <w:rPr>
          <w:rFonts w:ascii="Times New Roman" w:eastAsia="Arial Unicode MS" w:hAnsi="Times New Roman" w:cs="Times New Roman"/>
          <w:lang w:eastAsia="en-US"/>
        </w:rPr>
        <w:t>Анивского муниципального округа</w:t>
      </w:r>
      <w:r w:rsidRPr="004F7F14">
        <w:rPr>
          <w:rFonts w:ascii="Times New Roman" w:eastAsia="Arial Unicode MS" w:hAnsi="Times New Roman" w:cs="Times New Roman"/>
          <w:lang w:eastAsia="en-US"/>
        </w:rPr>
        <w:t xml:space="preserve"> была представлена 7</w:t>
      </w:r>
      <w:r w:rsidR="007E1497" w:rsidRPr="004F7F14">
        <w:rPr>
          <w:rFonts w:ascii="Times New Roman" w:eastAsia="Arial Unicode MS" w:hAnsi="Times New Roman" w:cs="Times New Roman"/>
          <w:lang w:eastAsia="en-US"/>
        </w:rPr>
        <w:t>7</w:t>
      </w:r>
      <w:r w:rsidRPr="004F7F14">
        <w:rPr>
          <w:rFonts w:ascii="Times New Roman" w:eastAsia="Arial Unicode MS" w:hAnsi="Times New Roman" w:cs="Times New Roman"/>
          <w:lang w:eastAsia="en-US"/>
        </w:rPr>
        <w:t xml:space="preserve"> спортивными сооружениями, </w:t>
      </w:r>
      <w:r w:rsidRPr="004F7F14">
        <w:rPr>
          <w:rFonts w:ascii="Times New Roman" w:eastAsia="Arial Unicode MS" w:hAnsi="Times New Roman" w:cs="Times New Roman"/>
          <w:lang w:eastAsia="en-US"/>
        </w:rPr>
        <w:lastRenderedPageBreak/>
        <w:t>ориентированными на оказание разнообразных услуг населению в области физической культуры и спорта, в том числе:</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33</w:t>
      </w:r>
      <w:r w:rsidR="00AB652A" w:rsidRPr="004F7F14">
        <w:rPr>
          <w:rFonts w:ascii="Times New Roman" w:hAnsi="Times New Roman" w:cs="Times New Roman"/>
        </w:rPr>
        <w:t xml:space="preserve"> плоскостных спортивных сооружений суммарной мощностью </w:t>
      </w:r>
      <w:r w:rsidRPr="004F7F14">
        <w:rPr>
          <w:rFonts w:ascii="Times New Roman" w:hAnsi="Times New Roman" w:cs="Times New Roman"/>
        </w:rPr>
        <w:t>26,2</w:t>
      </w:r>
      <w:r w:rsidR="00AB652A" w:rsidRPr="004F7F14">
        <w:rPr>
          <w:rFonts w:ascii="Times New Roman" w:hAnsi="Times New Roman" w:cs="Times New Roman"/>
        </w:rPr>
        <w:t xml:space="preserve"> тыс. кв. м;</w:t>
      </w:r>
    </w:p>
    <w:p w:rsidR="00AB652A" w:rsidRPr="004F7F14" w:rsidRDefault="007E1497" w:rsidP="00A33DCA">
      <w:pPr>
        <w:pStyle w:val="-"/>
        <w:numPr>
          <w:ilvl w:val="0"/>
          <w:numId w:val="0"/>
        </w:numPr>
        <w:spacing w:after="0" w:line="276" w:lineRule="auto"/>
        <w:ind w:left="567"/>
        <w:rPr>
          <w:rFonts w:ascii="Times New Roman" w:hAnsi="Times New Roman" w:cs="Times New Roman"/>
        </w:rPr>
      </w:pPr>
      <w:r w:rsidRPr="004F7F14">
        <w:rPr>
          <w:rFonts w:ascii="Times New Roman" w:hAnsi="Times New Roman" w:cs="Times New Roman"/>
        </w:rPr>
        <w:t>13</w:t>
      </w:r>
      <w:r w:rsidR="00AB652A" w:rsidRPr="004F7F14">
        <w:rPr>
          <w:rFonts w:ascii="Times New Roman" w:hAnsi="Times New Roman" w:cs="Times New Roman"/>
        </w:rPr>
        <w:t xml:space="preserve"> спортивных залов суммарной мощностью 2,</w:t>
      </w:r>
      <w:r w:rsidRPr="004F7F14">
        <w:rPr>
          <w:rFonts w:ascii="Times New Roman" w:hAnsi="Times New Roman" w:cs="Times New Roman"/>
        </w:rPr>
        <w:t>1</w:t>
      </w:r>
      <w:r w:rsidR="00AB652A" w:rsidRPr="004F7F14">
        <w:rPr>
          <w:rFonts w:ascii="Times New Roman" w:hAnsi="Times New Roman" w:cs="Times New Roman"/>
        </w:rPr>
        <w:t xml:space="preserve"> тыс. кв. м;</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плавательный бассейн суммарной площадью зеркала воды - </w:t>
      </w:r>
      <w:r w:rsidRPr="004F7F14">
        <w:rPr>
          <w:rFonts w:ascii="Times New Roman" w:hAnsi="Times New Roman" w:cs="Times New Roman"/>
        </w:rPr>
        <w:t>460</w:t>
      </w:r>
      <w:r w:rsidR="00AB652A" w:rsidRPr="004F7F14">
        <w:rPr>
          <w:rFonts w:ascii="Times New Roman" w:hAnsi="Times New Roman" w:cs="Times New Roman"/>
        </w:rPr>
        <w:t xml:space="preserve"> кв. м.;</w:t>
      </w:r>
    </w:p>
    <w:p w:rsidR="00AB652A" w:rsidRPr="004F7F14" w:rsidRDefault="007E1497"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лыжные базы;</w:t>
      </w:r>
    </w:p>
    <w:p w:rsidR="00AB652A" w:rsidRPr="004F7F14" w:rsidRDefault="0060211B" w:rsidP="00A33DCA">
      <w:pPr>
        <w:pStyle w:val="-"/>
        <w:spacing w:after="0" w:line="276" w:lineRule="auto"/>
        <w:rPr>
          <w:rFonts w:ascii="Times New Roman" w:hAnsi="Times New Roman" w:cs="Times New Roman"/>
        </w:rPr>
      </w:pPr>
      <w:r w:rsidRPr="004F7F14">
        <w:rPr>
          <w:rFonts w:ascii="Times New Roman" w:hAnsi="Times New Roman" w:cs="Times New Roman"/>
        </w:rPr>
        <w:t>2</w:t>
      </w:r>
      <w:r w:rsidR="00AB652A" w:rsidRPr="004F7F14">
        <w:rPr>
          <w:rFonts w:ascii="Times New Roman" w:hAnsi="Times New Roman" w:cs="Times New Roman"/>
        </w:rPr>
        <w:t xml:space="preserve"> сооружение для стрелковых видов спорта. </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проведения учебно-тренировочных, спортивных и физкультурно-оздоровительных мероприятий спортивные сооружения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также функционируют на базе дошкольных образовательных организаций и общеобразовательных организаций.</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осуществляет деятельность 1 учреждение спортивной направленности – муниципальное автономное учреждение «Спортивная школа г. Анива» (далее – СШ г. Анива), в котором занимаются более 500 человек. Учреждение реализует программы спортивной подготовки по следующим видам спорта: волейбол, спортивная борьба (вольная и греко-римская), кудо, хоккей, легкая атлетика, лыжные гонки, киокусинкай, футбол, художественная гимнастика.</w:t>
      </w:r>
    </w:p>
    <w:p w:rsidR="00AB652A" w:rsidRPr="004F7F14" w:rsidRDefault="001212E6" w:rsidP="00A33DCA">
      <w:pPr>
        <w:pStyle w:val="a9"/>
        <w:spacing w:before="0" w:after="0" w:line="276" w:lineRule="auto"/>
        <w:rPr>
          <w:rFonts w:ascii="Times New Roman" w:hAnsi="Times New Roman" w:cs="Times New Roman"/>
        </w:rPr>
      </w:pPr>
      <w:r w:rsidRPr="004F7F14">
        <w:rPr>
          <w:rFonts w:ascii="Times New Roman" w:hAnsi="Times New Roman" w:cs="Times New Roman"/>
        </w:rPr>
        <w:t>В</w:t>
      </w:r>
      <w:r w:rsidR="00AB652A" w:rsidRPr="004F7F14">
        <w:rPr>
          <w:rFonts w:ascii="Times New Roman" w:hAnsi="Times New Roman" w:cs="Times New Roman"/>
        </w:rPr>
        <w:t xml:space="preserve"> рамках реализации государственной программы Сахалинской области «Развитие физической культуры, спорта и повышение эффективности молодежной политики в Сахалинской области», утвержденной </w:t>
      </w:r>
      <w:r w:rsidR="00CB3612" w:rsidRPr="004F7F14">
        <w:rPr>
          <w:rFonts w:ascii="Times New Roman" w:hAnsi="Times New Roman" w:cs="Times New Roman"/>
        </w:rPr>
        <w:t>п</w:t>
      </w:r>
      <w:r w:rsidR="00AB652A" w:rsidRPr="004F7F14">
        <w:rPr>
          <w:rFonts w:ascii="Times New Roman" w:hAnsi="Times New Roman" w:cs="Times New Roman"/>
        </w:rPr>
        <w:t xml:space="preserve">остановлением Правительства Сахалинской области от 10.03.2017 № 106 (далее - государственная программа Сахалинской области «Развитие физической культуры, спорта и повышение эффективности молодежной политики в Сахалинской области»), </w:t>
      </w:r>
      <w:r w:rsidR="004816D0" w:rsidRPr="004F7F14">
        <w:rPr>
          <w:rFonts w:ascii="Times New Roman" w:hAnsi="Times New Roman" w:cs="Times New Roman"/>
        </w:rPr>
        <w:t>введен в эксплуатацию</w:t>
      </w:r>
      <w:r w:rsidR="00AB652A" w:rsidRPr="004F7F14">
        <w:rPr>
          <w:rFonts w:ascii="Times New Roman" w:hAnsi="Times New Roman" w:cs="Times New Roman"/>
        </w:rPr>
        <w:t xml:space="preserve"> физкультурно-оздоровительный комплекс с бассейном</w:t>
      </w:r>
      <w:r w:rsidR="00897B19">
        <w:rPr>
          <w:rFonts w:ascii="Times New Roman" w:hAnsi="Times New Roman" w:cs="Times New Roman"/>
        </w:rPr>
        <w:t xml:space="preserve"> </w:t>
      </w:r>
      <w:r w:rsidR="00AB652A" w:rsidRPr="004F7F14">
        <w:rPr>
          <w:rFonts w:ascii="Times New Roman" w:hAnsi="Times New Roman" w:cs="Times New Roman"/>
        </w:rPr>
        <w:t>в. г. Анива.</w:t>
      </w:r>
    </w:p>
    <w:p w:rsidR="001212E6" w:rsidRPr="004F7F14" w:rsidRDefault="001212E6"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же на момент разработки генерального плана в 2020 введен в эксплуатацию «Стадион за висячим мостом в г. Анива».</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муниципальной программе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 xml:space="preserve">Анивском </w:t>
      </w:r>
      <w:r w:rsidR="000035CA">
        <w:rPr>
          <w:rFonts w:ascii="Times New Roman" w:hAnsi="Times New Roman" w:cs="Times New Roman"/>
        </w:rPr>
        <w:t>городском</w:t>
      </w:r>
      <w:r w:rsidR="000D15B1">
        <w:rPr>
          <w:rFonts w:ascii="Times New Roman" w:hAnsi="Times New Roman" w:cs="Times New Roman"/>
        </w:rPr>
        <w:t xml:space="preserve"> округе</w:t>
      </w:r>
      <w:r w:rsidRPr="004F7F14">
        <w:rPr>
          <w:rFonts w:ascii="Times New Roman" w:hAnsi="Times New Roman" w:cs="Times New Roman"/>
        </w:rPr>
        <w:t xml:space="preserve">», утвержденной </w:t>
      </w:r>
      <w:r w:rsidR="00A739C8" w:rsidRPr="004F7F14">
        <w:rPr>
          <w:rFonts w:ascii="Times New Roman" w:hAnsi="Times New Roman" w:cs="Times New Roman"/>
        </w:rPr>
        <w:t>постановлением</w:t>
      </w:r>
      <w:r w:rsidRPr="004F7F14">
        <w:rPr>
          <w:rFonts w:ascii="Times New Roman" w:hAnsi="Times New Roman" w:cs="Times New Roman"/>
        </w:rPr>
        <w:t xml:space="preserve"> администрации </w:t>
      </w:r>
      <w:r w:rsidR="00EA17A6">
        <w:rPr>
          <w:rFonts w:ascii="Times New Roman" w:hAnsi="Times New Roman" w:cs="Times New Roman"/>
        </w:rPr>
        <w:t xml:space="preserve">Анивского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Pr="004F7F14">
        <w:rPr>
          <w:rFonts w:ascii="Times New Roman" w:hAnsi="Times New Roman" w:cs="Times New Roman"/>
        </w:rPr>
        <w:t xml:space="preserve"> от 31 июля 2019 года № 1477-па (далее </w:t>
      </w:r>
      <w:r w:rsidR="000D5BF0" w:rsidRPr="004F7F14">
        <w:rPr>
          <w:rFonts w:ascii="Times New Roman" w:hAnsi="Times New Roman" w:cs="Times New Roman"/>
        </w:rPr>
        <w:t>–</w:t>
      </w:r>
      <w:r w:rsidRPr="004F7F14">
        <w:rPr>
          <w:rFonts w:ascii="Times New Roman" w:hAnsi="Times New Roman" w:cs="Times New Roman"/>
        </w:rPr>
        <w:t xml:space="preserve"> муниципальная программа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 xml:space="preserve">Анивском </w:t>
      </w:r>
      <w:r w:rsidR="00EB162C">
        <w:rPr>
          <w:rFonts w:ascii="Times New Roman" w:hAnsi="Times New Roman" w:cs="Times New Roman"/>
        </w:rPr>
        <w:t>городском</w:t>
      </w:r>
      <w:r w:rsidR="000D15B1">
        <w:rPr>
          <w:rFonts w:ascii="Times New Roman" w:hAnsi="Times New Roman" w:cs="Times New Roman"/>
        </w:rPr>
        <w:t xml:space="preserve"> округе</w:t>
      </w:r>
      <w:r w:rsidRPr="004F7F14">
        <w:rPr>
          <w:rFonts w:ascii="Times New Roman" w:hAnsi="Times New Roman" w:cs="Times New Roman"/>
        </w:rPr>
        <w:t>»), на территории г. Анивы также в стадии реализации находилось мероприятие по строительству крытого катка с искусственным льдом.</w:t>
      </w:r>
    </w:p>
    <w:p w:rsidR="00AB652A" w:rsidRPr="004F7F14" w:rsidRDefault="00AB652A"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 xml:space="preserve">Одним из показателей оценки эффективности деятельности органов местного самоуправления является доля населения, систематически занимающегося физической культурой и спортом, в общей численности жителей от 3 до 79 лет. </w:t>
      </w:r>
      <w:r w:rsidRPr="004F7F14">
        <w:rPr>
          <w:rFonts w:ascii="Times New Roman" w:hAnsi="Times New Roman" w:cs="Times New Roman"/>
        </w:rPr>
        <w:t>Доля населения в возрасте от 3 до 79 лет, систематически занимающегося спортом, в 2020 году составила 51,2%.</w:t>
      </w:r>
    </w:p>
    <w:p w:rsidR="00D70735" w:rsidRPr="004F7F14" w:rsidRDefault="00D7073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основании формы федерального статистического наблюдения 1-ФК общая обеспеченность населения муниципального образования спортивной инфраструктурой в 2020 году составила 97% от нормативной потребности (в соответствии с РНГП СО).</w:t>
      </w:r>
    </w:p>
    <w:p w:rsidR="00166591" w:rsidRPr="00897B19" w:rsidRDefault="00166591" w:rsidP="00897B19">
      <w:pPr>
        <w:spacing w:before="120" w:line="276" w:lineRule="auto"/>
        <w:jc w:val="both"/>
        <w:rPr>
          <w:u w:val="single"/>
        </w:rPr>
      </w:pPr>
      <w:r w:rsidRPr="00897B19">
        <w:rPr>
          <w:u w:val="single"/>
        </w:rPr>
        <w:t>Планируемое развитие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документацией стратегического планирования Сахалинской области развитие сектора физической культуры и спорта включено в перечень национальных приоритетов, одной из основных целей которого является формирование </w:t>
      </w:r>
      <w:r w:rsidRPr="004F7F14">
        <w:rPr>
          <w:rFonts w:ascii="Times New Roman" w:hAnsi="Times New Roman" w:cs="Times New Roman"/>
        </w:rPr>
        <w:lastRenderedPageBreak/>
        <w:t>условий для всестороннего развития человека. Государственная политика в указанной области направлена на создание условий, обеспечивающих возможность гражданам систематически заниматься физической культурой и спортом, массовым спортом, развитие спортивной инфраструктуры и повышение конкурентоспособности сахалинского спорта.</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государственной программе Сахалинской области «Развитие физической культуры, спорта и повышение эффективности молодежной политики в Сахалинской области» предусмотрены следующие мероприятия:</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лыжной базы в с. Троицкое;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государственной программой Сахалинской области «Комплексное развитие сельских территорий Сахалинской области» учтены:</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хоккейного корта </w:t>
      </w:r>
      <w:r w:rsidR="001A0B33" w:rsidRPr="004F7F14">
        <w:rPr>
          <w:rFonts w:ascii="Times New Roman" w:hAnsi="Times New Roman" w:cs="Times New Roman"/>
        </w:rPr>
        <w:t>в</w:t>
      </w:r>
      <w:r w:rsidRPr="004F7F14">
        <w:rPr>
          <w:rFonts w:ascii="Times New Roman" w:hAnsi="Times New Roman" w:cs="Times New Roman"/>
        </w:rPr>
        <w:t xml:space="preserve"> с. Таранай;</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хоккейного корта </w:t>
      </w:r>
      <w:r w:rsidR="001A0B33" w:rsidRPr="004F7F14">
        <w:rPr>
          <w:rFonts w:ascii="Times New Roman" w:hAnsi="Times New Roman" w:cs="Times New Roman"/>
        </w:rPr>
        <w:t xml:space="preserve">в </w:t>
      </w:r>
      <w:r w:rsidRPr="004F7F14">
        <w:rPr>
          <w:rFonts w:ascii="Times New Roman" w:hAnsi="Times New Roman" w:cs="Times New Roman"/>
        </w:rPr>
        <w:t xml:space="preserve">с. </w:t>
      </w:r>
      <w:r w:rsidR="00032F42" w:rsidRPr="004F7F14">
        <w:rPr>
          <w:rFonts w:ascii="Times New Roman" w:hAnsi="Times New Roman" w:cs="Times New Roman"/>
        </w:rPr>
        <w:t>Ново</w:t>
      </w:r>
      <w:r w:rsidR="000D5BF0" w:rsidRPr="004F7F14">
        <w:rPr>
          <w:rFonts w:ascii="Times New Roman" w:hAnsi="Times New Roman" w:cs="Times New Roman"/>
        </w:rPr>
        <w:t>т</w:t>
      </w:r>
      <w:r w:rsidRPr="004F7F14">
        <w:rPr>
          <w:rFonts w:ascii="Times New Roman" w:hAnsi="Times New Roman" w:cs="Times New Roman"/>
        </w:rPr>
        <w:t>роицкое;</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стадиона </w:t>
      </w:r>
      <w:r w:rsidR="001A0B33" w:rsidRPr="004F7F14">
        <w:rPr>
          <w:rFonts w:ascii="Times New Roman" w:hAnsi="Times New Roman" w:cs="Times New Roman"/>
        </w:rPr>
        <w:t>в</w:t>
      </w:r>
      <w:r w:rsidRPr="004F7F14">
        <w:rPr>
          <w:rFonts w:ascii="Times New Roman" w:hAnsi="Times New Roman" w:cs="Times New Roman"/>
        </w:rPr>
        <w:t xml:space="preserve"> с. Таранай.</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Министерства спорта Сахалинской области в г. Аниве запланировано строительство спортивного центра с универсальным игровым залом.</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расчетом потребности в спортивных сооружениях с учетом данных демографического прогноза до конца 2042 года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предложены следующие проектные решения, ориентированные на развитие муниципальной сети объектов в области физической культуры и спорта:</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бассейна в с. Троицкое</w:t>
      </w:r>
      <w:r w:rsidR="003C5F5A" w:rsidRPr="004F7F14">
        <w:rPr>
          <w:rFonts w:ascii="Times New Roman" w:hAnsi="Times New Roman" w:cs="Times New Roman"/>
        </w:rPr>
        <w:t>;</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2 лыжероллерных трасс;</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11 плоскостных спортивных сооружений суммарной мощностью 8,2 тыс. кв. </w:t>
      </w:r>
      <w:r w:rsidR="003C5F5A" w:rsidRPr="004F7F14">
        <w:rPr>
          <w:rFonts w:ascii="Times New Roman" w:hAnsi="Times New Roman" w:cs="Times New Roman"/>
        </w:rPr>
        <w:t>м;</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спортивного зала в с. Мицулевка на 1008 кв. </w:t>
      </w:r>
      <w:r w:rsidR="003C5F5A" w:rsidRPr="004F7F14">
        <w:rPr>
          <w:rFonts w:ascii="Times New Roman" w:hAnsi="Times New Roman" w:cs="Times New Roman"/>
        </w:rPr>
        <w:t>м</w:t>
      </w:r>
      <w:r w:rsidRPr="004F7F14">
        <w:rPr>
          <w:rFonts w:ascii="Times New Roman" w:hAnsi="Times New Roman" w:cs="Times New Roman"/>
        </w:rPr>
        <w:t>;</w:t>
      </w:r>
    </w:p>
    <w:p w:rsidR="007420E9" w:rsidRPr="004F7F14" w:rsidRDefault="007420E9"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физкультурно-оздоровительного комплекса в с. Новотроицкое.</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Одним из важных направлений развития в сфере физической культуры и спорта станет развитие велоспорта, в связи с чем генеральным планом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предложено строительство велодорожек суммарной протяженностью порядка 33,4 км, единовременной пропускной способностью не менее 1,5 тыс. человек.</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Потребность в единовременной пропускной способности объектов спорта к концу 2042 года с учетом демографического прогноза составит 0,5 тыс. человек. Суммарная единовременная пропускная способность всех объектов спорта с учетом реализации запланированных мероприятий, состави</w:t>
      </w:r>
      <w:r w:rsidR="009F12FF" w:rsidRPr="004F7F14">
        <w:rPr>
          <w:rFonts w:ascii="Times New Roman" w:hAnsi="Times New Roman" w:cs="Times New Roman"/>
        </w:rPr>
        <w:t>т порядка 2,3</w:t>
      </w:r>
      <w:r w:rsidRPr="004F7F14">
        <w:rPr>
          <w:rFonts w:ascii="Times New Roman" w:hAnsi="Times New Roman" w:cs="Times New Roman"/>
        </w:rPr>
        <w:t xml:space="preserve"> тыс. человек (без учета велодорожек и спортивных сооружений при запланированных к размещению образовательных организациях).</w:t>
      </w:r>
    </w:p>
    <w:p w:rsidR="007420E9" w:rsidRPr="004F7F14" w:rsidRDefault="007420E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население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будет полностью обеспечено спортивными сооружениями.</w:t>
      </w:r>
    </w:p>
    <w:p w:rsidR="00081A83" w:rsidRPr="004F7F14" w:rsidRDefault="00081A83" w:rsidP="00897B19">
      <w:pPr>
        <w:spacing w:before="120" w:after="120" w:line="276" w:lineRule="auto"/>
        <w:jc w:val="center"/>
        <w:rPr>
          <w:b/>
        </w:rPr>
      </w:pPr>
      <w:r w:rsidRPr="004F7F14">
        <w:rPr>
          <w:b/>
        </w:rPr>
        <w:t>Молодежная политика</w:t>
      </w:r>
    </w:p>
    <w:p w:rsidR="00081A83" w:rsidRPr="00897B19" w:rsidRDefault="00081A83" w:rsidP="00A33DCA">
      <w:pPr>
        <w:spacing w:line="276" w:lineRule="auto"/>
        <w:jc w:val="both"/>
        <w:rPr>
          <w:u w:val="single"/>
        </w:rPr>
      </w:pPr>
      <w:r w:rsidRPr="00897B19">
        <w:rPr>
          <w:u w:val="single"/>
        </w:rPr>
        <w:t>Существующее состояние</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Работа с молодежью </w:t>
      </w:r>
      <w:r w:rsidR="00B8718A" w:rsidRPr="004F7F14">
        <w:rPr>
          <w:rFonts w:ascii="Times New Roman" w:hAnsi="Times New Roman" w:cs="Times New Roman"/>
        </w:rPr>
        <w:t>является</w:t>
      </w:r>
      <w:r w:rsidRPr="004F7F14">
        <w:rPr>
          <w:rFonts w:ascii="Times New Roman" w:hAnsi="Times New Roman" w:cs="Times New Roman"/>
        </w:rPr>
        <w:t xml:space="preserve"> одним из приоритетных направлений деятельности </w:t>
      </w:r>
      <w:r w:rsidR="00F23463" w:rsidRPr="005A5AB8">
        <w:rPr>
          <w:rFonts w:ascii="Times New Roman" w:hAnsi="Times New Roman" w:cs="Times New Roman"/>
        </w:rPr>
        <w:t>а</w:t>
      </w:r>
      <w:r w:rsidRPr="005A5AB8">
        <w:rPr>
          <w:rFonts w:ascii="Times New Roman" w:hAnsi="Times New Roman" w:cs="Times New Roman"/>
        </w:rPr>
        <w:t xml:space="preserve">дминистрации </w:t>
      </w:r>
      <w:r w:rsidR="00EA17A6" w:rsidRPr="005A5AB8">
        <w:rPr>
          <w:rFonts w:ascii="Times New Roman" w:hAnsi="Times New Roman" w:cs="Times New Roman"/>
        </w:rPr>
        <w:t>Анивского муниципального округа</w:t>
      </w:r>
      <w:r w:rsidRPr="005A5AB8">
        <w:rPr>
          <w:rFonts w:ascii="Times New Roman" w:hAnsi="Times New Roman" w:cs="Times New Roman"/>
        </w:rPr>
        <w:t xml:space="preserve">. В соответствии со статистическими данными, в 2020 году молодежь в </w:t>
      </w:r>
      <w:r w:rsidR="000D15B1" w:rsidRPr="005A5AB8">
        <w:rPr>
          <w:rFonts w:ascii="Times New Roman" w:hAnsi="Times New Roman" w:cs="Times New Roman"/>
        </w:rPr>
        <w:t>муниципальном округе</w:t>
      </w:r>
      <w:r w:rsidRPr="005A5AB8">
        <w:rPr>
          <w:rFonts w:ascii="Times New Roman" w:hAnsi="Times New Roman" w:cs="Times New Roman"/>
        </w:rPr>
        <w:t xml:space="preserve"> составляла </w:t>
      </w:r>
      <w:r w:rsidR="0095751B" w:rsidRPr="005A5AB8">
        <w:rPr>
          <w:rFonts w:ascii="Times New Roman" w:hAnsi="Times New Roman" w:cs="Times New Roman"/>
        </w:rPr>
        <w:t>21</w:t>
      </w:r>
      <w:r w:rsidRPr="005A5AB8">
        <w:rPr>
          <w:rFonts w:ascii="Times New Roman" w:hAnsi="Times New Roman" w:cs="Times New Roman"/>
        </w:rPr>
        <w:t xml:space="preserve">% от общей </w:t>
      </w:r>
      <w:r w:rsidRPr="005A5AB8">
        <w:rPr>
          <w:rFonts w:ascii="Times New Roman" w:hAnsi="Times New Roman" w:cs="Times New Roman"/>
        </w:rPr>
        <w:lastRenderedPageBreak/>
        <w:t xml:space="preserve">численности населения. </w:t>
      </w:r>
      <w:r w:rsidR="006365BA" w:rsidRPr="005A5AB8">
        <w:rPr>
          <w:rFonts w:ascii="Times New Roman" w:hAnsi="Times New Roman" w:cs="Times New Roman"/>
        </w:rPr>
        <w:t>Актуализировать статистические данные по количеству граждан в Анивском муниципальном округе в возрасте от 14 до 30 лет на конец 2024 года.</w:t>
      </w:r>
    </w:p>
    <w:p w:rsidR="00AA5E9E" w:rsidRPr="004F7F14" w:rsidRDefault="00AA5E9E"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Основными целями в указанной области согласно</w:t>
      </w:r>
      <w:r w:rsidRPr="004F7F14">
        <w:rPr>
          <w:rFonts w:ascii="Times New Roman" w:hAnsi="Times New Roman" w:cs="Times New Roman"/>
        </w:rPr>
        <w:t xml:space="preserve"> муниципальной программе «Развитие физической культуры, спорта, туризма и повышение эффективности молодежной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w:t>
      </w:r>
      <w:r w:rsidRPr="004F7F14">
        <w:rPr>
          <w:rFonts w:ascii="Times New Roman" w:eastAsia="Calibri" w:hAnsi="Times New Roman" w:cs="Times New Roman"/>
        </w:rPr>
        <w:t xml:space="preserve"> является:</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создание условий для успешной социализации и эффективной самореализации молодежи и повышение степени ее участия в социально-экономическом, общественно-политическом и социокультурном развитии округа и региона;</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создание условий для повышения патриотического сознания и обеспечение преемственности поколений;</w:t>
      </w:r>
    </w:p>
    <w:p w:rsidR="00AA5E9E" w:rsidRPr="004F7F14" w:rsidRDefault="00AA5E9E"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профилактика безнадзорности и правонарушений несовершеннолетних.</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реализации указанных ориентиров определены следующие задачи: поддержка и обеспечение эффективного взаимодействия с молодежью, совершенствование форм и методов работы по патриотическому воспитанию граждан и профилактика безнадзорности и правонарушений несовершеннолетних.</w:t>
      </w:r>
    </w:p>
    <w:p w:rsidR="00AA5E9E" w:rsidRPr="004F7F14" w:rsidRDefault="00AA5E9E" w:rsidP="00A33DCA">
      <w:pPr>
        <w:pStyle w:val="a9"/>
        <w:spacing w:before="0" w:after="0" w:line="276" w:lineRule="auto"/>
        <w:rPr>
          <w:rFonts w:ascii="Times New Roman" w:hAnsi="Times New Roman" w:cs="Times New Roman"/>
          <w:shd w:val="clear" w:color="auto" w:fill="FFFFFF"/>
        </w:rPr>
      </w:pPr>
      <w:r w:rsidRPr="004F7F14">
        <w:rPr>
          <w:rFonts w:ascii="Times New Roman" w:eastAsia="Calibri" w:hAnsi="Times New Roman" w:cs="Times New Roman"/>
        </w:rPr>
        <w:t xml:space="preserve">Услуги в </w:t>
      </w:r>
      <w:r w:rsidRPr="004F7F14">
        <w:rPr>
          <w:rFonts w:ascii="Times New Roman" w:hAnsi="Times New Roman" w:cs="Times New Roman"/>
        </w:rPr>
        <w:t xml:space="preserve">сфере молодежной политики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на конец 202</w:t>
      </w:r>
      <w:r w:rsidR="004B085E">
        <w:rPr>
          <w:rFonts w:ascii="Times New Roman" w:hAnsi="Times New Roman" w:cs="Times New Roman"/>
        </w:rPr>
        <w:t>4</w:t>
      </w:r>
      <w:r w:rsidRPr="004F7F14">
        <w:rPr>
          <w:rFonts w:ascii="Times New Roman" w:hAnsi="Times New Roman" w:cs="Times New Roman"/>
        </w:rPr>
        <w:t xml:space="preserve"> года предоставлялись на базе Муниципального бюджетного учреждения дополнительного образования «Дом детского творчества» г. Анива (далее - </w:t>
      </w:r>
      <w:r w:rsidRPr="004F7F14">
        <w:rPr>
          <w:rFonts w:ascii="Times New Roman" w:hAnsi="Times New Roman" w:cs="Times New Roman"/>
          <w:shd w:val="clear" w:color="auto" w:fill="FFFFFF"/>
        </w:rPr>
        <w:t xml:space="preserve">МБУДО «ДДТ» </w:t>
      </w:r>
      <w:r w:rsidR="00AE6EBC" w:rsidRPr="004F7F14">
        <w:rPr>
          <w:rFonts w:ascii="Times New Roman" w:hAnsi="Times New Roman" w:cs="Times New Roman"/>
          <w:shd w:val="clear" w:color="auto" w:fill="FFFFFF"/>
        </w:rPr>
        <w:t>г.</w:t>
      </w:r>
      <w:r w:rsidRPr="004F7F14">
        <w:rPr>
          <w:rFonts w:ascii="Times New Roman" w:hAnsi="Times New Roman" w:cs="Times New Roman"/>
          <w:shd w:val="clear" w:color="auto" w:fill="FFFFFF"/>
        </w:rPr>
        <w:t xml:space="preserve"> А</w:t>
      </w:r>
      <w:r w:rsidR="00E4321F" w:rsidRPr="004F7F14">
        <w:rPr>
          <w:rFonts w:ascii="Times New Roman" w:hAnsi="Times New Roman" w:cs="Times New Roman"/>
          <w:shd w:val="clear" w:color="auto" w:fill="FFFFFF"/>
        </w:rPr>
        <w:t>нива</w:t>
      </w:r>
      <w:r w:rsidRPr="004F7F14">
        <w:rPr>
          <w:rFonts w:ascii="Times New Roman" w:hAnsi="Times New Roman" w:cs="Times New Roman"/>
          <w:shd w:val="clear" w:color="auto" w:fill="FFFFFF"/>
        </w:rPr>
        <w:t>).</w:t>
      </w:r>
    </w:p>
    <w:p w:rsidR="00AA5E9E" w:rsidRPr="004F7F14" w:rsidRDefault="00AA5E9E" w:rsidP="00A33DCA">
      <w:pPr>
        <w:pStyle w:val="a9"/>
        <w:spacing w:before="0" w:after="0" w:line="276" w:lineRule="auto"/>
        <w:rPr>
          <w:rFonts w:ascii="Times New Roman" w:eastAsiaTheme="minorHAnsi" w:hAnsi="Times New Roman" w:cs="Times New Roman"/>
          <w:lang w:eastAsia="en-US"/>
        </w:rPr>
      </w:pPr>
      <w:r w:rsidRPr="004F7F14">
        <w:rPr>
          <w:rFonts w:ascii="Times New Roman" w:eastAsia="Calibri" w:hAnsi="Times New Roman" w:cs="Times New Roman"/>
        </w:rPr>
        <w:t xml:space="preserve">В соответствии с оценкой уровня обеспеченности населения муниципального образования объектами местного значения </w:t>
      </w:r>
      <w:r w:rsidR="00EA17A6">
        <w:rPr>
          <w:rFonts w:ascii="Times New Roman" w:eastAsia="Calibri" w:hAnsi="Times New Roman" w:cs="Times New Roman"/>
        </w:rPr>
        <w:t>муниципального округа</w:t>
      </w:r>
      <w:r w:rsidRPr="004F7F14">
        <w:rPr>
          <w:rFonts w:ascii="Times New Roman" w:eastAsia="Calibri" w:hAnsi="Times New Roman" w:cs="Times New Roman"/>
        </w:rPr>
        <w:t xml:space="preserve"> в области молодежной политики выявлена потребность в размещении многофункционального молодежного центра в г. Аниве и п</w:t>
      </w:r>
      <w:r w:rsidRPr="004F7F14">
        <w:rPr>
          <w:rFonts w:ascii="Times New Roman" w:eastAsia="Arial Unicode MS" w:hAnsi="Times New Roman" w:cs="Times New Roman"/>
          <w:lang w:eastAsia="en-US"/>
        </w:rPr>
        <w:t xml:space="preserve">одростковых (молодежных) клубов по месту жительства в г. Аниве и с. Троицкое. </w:t>
      </w:r>
    </w:p>
    <w:p w:rsidR="00081A83" w:rsidRPr="00897B19" w:rsidRDefault="00081A83" w:rsidP="00897B19">
      <w:pPr>
        <w:spacing w:before="120" w:line="276" w:lineRule="auto"/>
        <w:jc w:val="both"/>
        <w:rPr>
          <w:u w:val="single"/>
        </w:rPr>
      </w:pPr>
      <w:r w:rsidRPr="00897B19">
        <w:rPr>
          <w:u w:val="single"/>
        </w:rPr>
        <w:t>Планируемое развитие</w:t>
      </w:r>
    </w:p>
    <w:p w:rsidR="00AA5E9E" w:rsidRPr="004F7F14" w:rsidRDefault="00AA5E9E" w:rsidP="00A33DCA">
      <w:pPr>
        <w:suppressAutoHyphens/>
        <w:autoSpaceDE w:val="0"/>
        <w:autoSpaceDN w:val="0"/>
        <w:adjustRightInd w:val="0"/>
        <w:spacing w:line="276" w:lineRule="auto"/>
        <w:ind w:firstLine="567"/>
        <w:jc w:val="both"/>
        <w:rPr>
          <w:rFonts w:eastAsiaTheme="minorHAnsi"/>
        </w:rPr>
      </w:pPr>
      <w:r w:rsidRPr="004F7F14">
        <w:rPr>
          <w:rFonts w:eastAsiaTheme="minorHAnsi"/>
        </w:rPr>
        <w:t>На конец 2042 года услуги в сфере молодежной политики будут также предоставляться на базе запланированного к строительству в г. Аниве многофункционального культурно-досугового центра для детей и молодежи.</w:t>
      </w:r>
    </w:p>
    <w:p w:rsidR="00AA5E9E" w:rsidRPr="004F7F14" w:rsidRDefault="00AA5E9E" w:rsidP="00A33DCA">
      <w:pPr>
        <w:spacing w:line="276" w:lineRule="auto"/>
        <w:ind w:firstLine="567"/>
        <w:jc w:val="both"/>
        <w:rPr>
          <w:rFonts w:eastAsiaTheme="minorHAnsi"/>
        </w:rPr>
      </w:pPr>
      <w:r w:rsidRPr="004F7F14">
        <w:rPr>
          <w:rFonts w:eastAsiaTheme="minorHAnsi"/>
        </w:rPr>
        <w:t xml:space="preserve">В соответствии с </w:t>
      </w:r>
      <w:r w:rsidR="00D73BDA" w:rsidRPr="004F7F14">
        <w:rPr>
          <w:rFonts w:eastAsiaTheme="minorHAnsi"/>
        </w:rPr>
        <w:t>РНГП СО</w:t>
      </w:r>
      <w:r w:rsidRPr="004F7F14">
        <w:rPr>
          <w:rFonts w:eastAsiaTheme="minorHAnsi"/>
        </w:rPr>
        <w:t xml:space="preserve"> в области молодежной политики </w:t>
      </w:r>
      <w:r w:rsidR="00D73BDA" w:rsidRPr="004F7F14">
        <w:rPr>
          <w:rFonts w:eastAsiaTheme="minorHAnsi"/>
        </w:rPr>
        <w:t>г</w:t>
      </w:r>
      <w:r w:rsidRPr="004F7F14">
        <w:rPr>
          <w:rFonts w:eastAsiaTheme="minorHAnsi"/>
        </w:rPr>
        <w:t>енеральным планом к размещению предложены два подростково-молодежных клуба по месту жительства</w:t>
      </w:r>
      <w:r w:rsidR="00255125" w:rsidRPr="004F7F14">
        <w:t xml:space="preserve"> </w:t>
      </w:r>
      <w:r w:rsidR="00D73BDA" w:rsidRPr="004F7F14">
        <w:t xml:space="preserve">суммарной </w:t>
      </w:r>
      <w:r w:rsidR="00255125" w:rsidRPr="004F7F14">
        <w:rPr>
          <w:rFonts w:eastAsiaTheme="minorHAnsi"/>
        </w:rPr>
        <w:t>общей площадью 246 кв. м</w:t>
      </w:r>
      <w:r w:rsidRPr="004F7F14">
        <w:rPr>
          <w:rFonts w:eastAsiaTheme="minorHAnsi"/>
        </w:rPr>
        <w:t xml:space="preserve"> в г. Анива и с. Троицкое, которые могут быть расположены в первых этажах многоквартирных жилых домов. </w:t>
      </w:r>
    </w:p>
    <w:p w:rsidR="00AA5E9E" w:rsidRPr="004F7F14" w:rsidRDefault="00AA5E9E" w:rsidP="00A33DCA">
      <w:pPr>
        <w:spacing w:line="276" w:lineRule="auto"/>
        <w:ind w:firstLine="567"/>
        <w:jc w:val="both"/>
        <w:rPr>
          <w:shd w:val="clear" w:color="auto" w:fill="FFFFFF"/>
        </w:rPr>
      </w:pPr>
      <w:r w:rsidRPr="004F7F14">
        <w:rPr>
          <w:shd w:val="clear" w:color="auto" w:fill="FFFFFF"/>
        </w:rPr>
        <w:t>На расчетный срок (конец 2042 года) потребность населения в объектах в указанной сфере будет обеспечена в полной мере.</w:t>
      </w:r>
    </w:p>
    <w:p w:rsidR="00AA5E9E" w:rsidRPr="004F7F14" w:rsidRDefault="00AA5E9E" w:rsidP="00A33DCA">
      <w:pPr>
        <w:pStyle w:val="a9"/>
        <w:spacing w:before="0" w:after="0" w:line="276" w:lineRule="auto"/>
        <w:rPr>
          <w:rFonts w:ascii="Times New Roman" w:hAnsi="Times New Roman" w:cs="Times New Roman"/>
        </w:rPr>
      </w:pPr>
      <w:r w:rsidRPr="004F7F14">
        <w:rPr>
          <w:rFonts w:ascii="Times New Roman" w:hAnsi="Times New Roman" w:cs="Times New Roman"/>
        </w:rPr>
        <w:t>Реализация запланированных мероприятий по развитию инфраструктуры учреждений молодежной политики позволит повысить уровень вовлеченности детей и молодежи в возрасте от 14 до 3</w:t>
      </w:r>
      <w:r w:rsidR="00230EEE" w:rsidRPr="004F7F14">
        <w:rPr>
          <w:rFonts w:ascii="Times New Roman" w:hAnsi="Times New Roman" w:cs="Times New Roman"/>
        </w:rPr>
        <w:t>0</w:t>
      </w:r>
      <w:r w:rsidRPr="004F7F14">
        <w:rPr>
          <w:rFonts w:ascii="Times New Roman" w:hAnsi="Times New Roman" w:cs="Times New Roman"/>
        </w:rPr>
        <w:t xml:space="preserve"> лет в организационные формы досуга, повысить социальную активность детей и молодежи.</w:t>
      </w:r>
    </w:p>
    <w:p w:rsidR="00081A83" w:rsidRPr="004F7F14" w:rsidRDefault="00081A83" w:rsidP="00897B19">
      <w:pPr>
        <w:spacing w:before="120" w:after="120" w:line="276" w:lineRule="auto"/>
        <w:jc w:val="center"/>
        <w:rPr>
          <w:b/>
        </w:rPr>
      </w:pPr>
      <w:r w:rsidRPr="004F7F14">
        <w:rPr>
          <w:b/>
        </w:rPr>
        <w:t>Организация отдыха и оздоровления детей</w:t>
      </w:r>
    </w:p>
    <w:p w:rsidR="00081A83" w:rsidRPr="00897B19" w:rsidRDefault="00081A83" w:rsidP="00A33DCA">
      <w:pPr>
        <w:spacing w:line="276" w:lineRule="auto"/>
        <w:jc w:val="both"/>
        <w:rPr>
          <w:sz w:val="22"/>
          <w:u w:val="single"/>
        </w:rPr>
      </w:pPr>
      <w:r w:rsidRPr="00897B19">
        <w:rPr>
          <w:sz w:val="22"/>
          <w:u w:val="single"/>
        </w:rPr>
        <w:t>Существующее состояние</w:t>
      </w:r>
    </w:p>
    <w:p w:rsidR="007D09D3" w:rsidRPr="004F7F14" w:rsidRDefault="007D09D3" w:rsidP="00A33DCA">
      <w:pPr>
        <w:suppressAutoHyphens/>
        <w:spacing w:line="276" w:lineRule="auto"/>
        <w:ind w:firstLine="567"/>
        <w:jc w:val="both"/>
      </w:pPr>
      <w:r w:rsidRPr="004F7F14">
        <w:t xml:space="preserve">Одним из приоритетных направлений муниципальной социальной политики, проводимой </w:t>
      </w:r>
      <w:r w:rsidR="00F23463" w:rsidRPr="004F7F14">
        <w:t>а</w:t>
      </w:r>
      <w:r w:rsidRPr="004F7F14">
        <w:t xml:space="preserve">дминистрацией </w:t>
      </w:r>
      <w:r w:rsidR="00EA17A6">
        <w:t>Анивского муниципального округа</w:t>
      </w:r>
      <w:r w:rsidRPr="004F7F14">
        <w:t>, является организация отдыха, оздоровления и занятости несовершеннолетних на территории муниципального образования.</w:t>
      </w:r>
    </w:p>
    <w:p w:rsidR="007D09D3" w:rsidRPr="00735F00" w:rsidRDefault="007D09D3" w:rsidP="00A33DCA">
      <w:pPr>
        <w:spacing w:line="276" w:lineRule="auto"/>
        <w:ind w:firstLine="708"/>
        <w:jc w:val="both"/>
        <w:rPr>
          <w:rFonts w:eastAsia="Arial Unicode MS"/>
          <w:lang w:eastAsia="en-US"/>
        </w:rPr>
      </w:pPr>
      <w:r w:rsidRPr="00735F00">
        <w:rPr>
          <w:rFonts w:eastAsia="Arial Unicode MS"/>
          <w:lang w:eastAsia="en-US"/>
        </w:rPr>
        <w:lastRenderedPageBreak/>
        <w:t xml:space="preserve">В 2020 году в летний период в </w:t>
      </w:r>
      <w:r w:rsidR="000D15B1" w:rsidRPr="00735F00">
        <w:rPr>
          <w:rFonts w:eastAsia="Arial Unicode MS"/>
          <w:lang w:eastAsia="en-US"/>
        </w:rPr>
        <w:t>Анивском муниципальном округе</w:t>
      </w:r>
      <w:r w:rsidRPr="00735F00">
        <w:rPr>
          <w:rFonts w:eastAsia="Arial Unicode MS"/>
          <w:lang w:eastAsia="en-US"/>
        </w:rPr>
        <w:t xml:space="preserve"> функционировало 15 лагерей дневного пребывания, из них:</w:t>
      </w:r>
    </w:p>
    <w:p w:rsidR="007D09D3" w:rsidRPr="00735F00" w:rsidRDefault="007D09D3" w:rsidP="00A33DCA">
      <w:pPr>
        <w:pStyle w:val="-"/>
        <w:spacing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8 лагерей, организованные образовательными учреждениями;</w:t>
      </w:r>
    </w:p>
    <w:p w:rsidR="007D09D3" w:rsidRPr="00735F00" w:rsidRDefault="007D09D3" w:rsidP="00A33DCA">
      <w:pPr>
        <w:pStyle w:val="-"/>
        <w:spacing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7 детских специализированных (профильных) лагер</w:t>
      </w:r>
      <w:r w:rsidR="0062021E" w:rsidRPr="00735F00">
        <w:rPr>
          <w:rFonts w:ascii="Times New Roman" w:eastAsia="Arial Unicode MS" w:hAnsi="Times New Roman" w:cs="Times New Roman"/>
          <w:lang w:eastAsia="en-US"/>
        </w:rPr>
        <w:t>ей</w:t>
      </w:r>
      <w:r w:rsidRPr="00735F00">
        <w:rPr>
          <w:rFonts w:ascii="Times New Roman" w:eastAsia="Arial Unicode MS" w:hAnsi="Times New Roman" w:cs="Times New Roman"/>
          <w:lang w:eastAsia="en-US"/>
        </w:rPr>
        <w:t xml:space="preserve"> различной тематической направленности на базе учреждений образования, культуры, спорта.</w:t>
      </w:r>
    </w:p>
    <w:p w:rsidR="007D09D3" w:rsidRPr="004F7F14" w:rsidRDefault="007D09D3" w:rsidP="00A33DCA">
      <w:pPr>
        <w:pStyle w:val="a9"/>
        <w:spacing w:before="0" w:after="0" w:line="276" w:lineRule="auto"/>
        <w:rPr>
          <w:rFonts w:ascii="Times New Roman" w:eastAsia="Arial Unicode MS" w:hAnsi="Times New Roman" w:cs="Times New Roman"/>
          <w:lang w:eastAsia="en-US"/>
        </w:rPr>
      </w:pPr>
      <w:r w:rsidRPr="00735F00">
        <w:rPr>
          <w:rFonts w:ascii="Times New Roman" w:eastAsia="Arial Unicode MS" w:hAnsi="Times New Roman" w:cs="Times New Roman"/>
          <w:lang w:eastAsia="en-US"/>
        </w:rPr>
        <w:t xml:space="preserve">В результате </w:t>
      </w:r>
      <w:r w:rsidR="006E5C7A" w:rsidRPr="00735F00">
        <w:rPr>
          <w:rFonts w:ascii="Times New Roman" w:hAnsi="Times New Roman" w:cs="Times New Roman"/>
        </w:rPr>
        <w:t>летними видами отдыха и оздоровления</w:t>
      </w:r>
      <w:r w:rsidR="006E5C7A" w:rsidRPr="00735F00">
        <w:rPr>
          <w:rFonts w:ascii="Times New Roman" w:eastAsia="Arial Unicode MS" w:hAnsi="Times New Roman" w:cs="Times New Roman"/>
          <w:lang w:eastAsia="en-US"/>
        </w:rPr>
        <w:t xml:space="preserve"> </w:t>
      </w:r>
      <w:r w:rsidR="0062021E" w:rsidRPr="00735F00">
        <w:rPr>
          <w:rFonts w:ascii="Times New Roman" w:eastAsia="Arial Unicode MS" w:hAnsi="Times New Roman" w:cs="Times New Roman"/>
          <w:lang w:eastAsia="en-US"/>
        </w:rPr>
        <w:t xml:space="preserve">в 2020 году </w:t>
      </w:r>
      <w:r w:rsidRPr="00735F00">
        <w:rPr>
          <w:rFonts w:ascii="Times New Roman" w:eastAsia="Arial Unicode MS" w:hAnsi="Times New Roman" w:cs="Times New Roman"/>
          <w:lang w:eastAsia="en-US"/>
        </w:rPr>
        <w:t>было охвачено 1,1 тыс. детей.</w:t>
      </w:r>
      <w:r w:rsidRPr="004F7F14">
        <w:rPr>
          <w:rFonts w:ascii="Times New Roman" w:eastAsia="Arial Unicode MS" w:hAnsi="Times New Roman" w:cs="Times New Roman"/>
          <w:lang w:eastAsia="en-US"/>
        </w:rPr>
        <w:t xml:space="preserve"> </w:t>
      </w:r>
    </w:p>
    <w:p w:rsidR="00081A83" w:rsidRPr="00897B19" w:rsidRDefault="00081A83" w:rsidP="00897B19">
      <w:pPr>
        <w:spacing w:before="120" w:line="276" w:lineRule="auto"/>
        <w:jc w:val="both"/>
        <w:rPr>
          <w:u w:val="single"/>
        </w:rPr>
      </w:pPr>
      <w:r w:rsidRPr="00897B19">
        <w:rPr>
          <w:u w:val="single"/>
        </w:rPr>
        <w:t>Планируемое развитие</w:t>
      </w:r>
    </w:p>
    <w:p w:rsidR="007D09D3" w:rsidRPr="004F7F14" w:rsidRDefault="007D09D3" w:rsidP="00A33DCA">
      <w:pPr>
        <w:spacing w:line="276" w:lineRule="auto"/>
        <w:ind w:firstLine="567"/>
        <w:jc w:val="both"/>
      </w:pPr>
      <w:r w:rsidRPr="004F7F14">
        <w:t xml:space="preserve">Согласно документам стратегического планирования </w:t>
      </w:r>
      <w:r w:rsidR="00EA17A6">
        <w:t>Анивского муниципального округа</w:t>
      </w:r>
      <w:r w:rsidRPr="004F7F14">
        <w:t xml:space="preserve"> увеличение охвата детей летними видами отдыха и оздоровления, создание благоприятных условий для отдыха, оздоровления, вовлечения детей в творческую, интеллектуальную и спортивную деятельность являются основными приоритетами в области отдыха и оздоровления.</w:t>
      </w:r>
    </w:p>
    <w:p w:rsidR="00D20C79" w:rsidRPr="004F7F14" w:rsidRDefault="007D09D3" w:rsidP="00A33DCA">
      <w:pPr>
        <w:spacing w:line="276" w:lineRule="auto"/>
        <w:ind w:firstLine="567"/>
        <w:jc w:val="both"/>
      </w:pPr>
      <w:r w:rsidRPr="004F7F14">
        <w:t>Схемой территориального планирования Сахалинской области в г. Аниве предусмотрено размещение Всероссийского детского оздоровительного лагеря, что способствует достижению указанных ориентиров.</w:t>
      </w:r>
    </w:p>
    <w:p w:rsidR="007F254A" w:rsidRPr="00897B19" w:rsidRDefault="00115B75" w:rsidP="00A33DCA">
      <w:pPr>
        <w:spacing w:line="276" w:lineRule="auto"/>
        <w:ind w:firstLine="567"/>
        <w:jc w:val="both"/>
        <w:rPr>
          <w:u w:val="single"/>
        </w:rPr>
      </w:pPr>
      <w:r w:rsidRPr="00897B19">
        <w:rPr>
          <w:u w:val="single"/>
        </w:rPr>
        <w:t>Перспективное развитие территории</w:t>
      </w:r>
    </w:p>
    <w:p w:rsidR="009558AB" w:rsidRPr="004F7F14" w:rsidRDefault="009558AB" w:rsidP="00A33DCA">
      <w:pPr>
        <w:spacing w:line="276" w:lineRule="auto"/>
        <w:ind w:firstLine="567"/>
        <w:jc w:val="both"/>
      </w:pPr>
      <w:r w:rsidRPr="004F7F14">
        <w:t xml:space="preserve">Территория </w:t>
      </w:r>
      <w:r w:rsidR="00EA17A6">
        <w:t>Анивского муниципального округа</w:t>
      </w:r>
      <w:r w:rsidRPr="004F7F14">
        <w:t xml:space="preserve"> обладает благоприятными предпосылками для развития жилищного строительства. Территориальная близость к г. Южно-Сахалинску определяет территорию </w:t>
      </w:r>
      <w:r w:rsidR="00EA17A6">
        <w:t>муниципального округа</w:t>
      </w:r>
      <w:r w:rsidRPr="004F7F14">
        <w:t xml:space="preserve"> из всех муниципальных образований агломерации наиболее привлекательной для развития жилищного строительства. Перспективные территории для развития жилищного строительства описаны в разделе 3.15 «Функциональное использование и пространственное развитие территории».</w:t>
      </w:r>
    </w:p>
    <w:p w:rsidR="009558AB" w:rsidRPr="004F7F14" w:rsidRDefault="009558AB" w:rsidP="00A33DCA">
      <w:pPr>
        <w:spacing w:line="276" w:lineRule="auto"/>
        <w:ind w:firstLine="567"/>
        <w:jc w:val="both"/>
      </w:pPr>
      <w:r w:rsidRPr="004F7F14">
        <w:t>Площадь территории, которая может быть дополнительно вовлечена под жилищное строительство, составляет порядка 1,9 тыс. га. С учетом типологии предполагаемой жилой застройки градостроительная емкость составляет порядка 185 тыс. человек. Потребность в объектах социальной инфраструктуры на территории перспективного развития жилой застройки определен</w:t>
      </w:r>
      <w:r w:rsidR="003D2430" w:rsidRPr="004F7F14">
        <w:t>а</w:t>
      </w:r>
      <w:r w:rsidRPr="004F7F14">
        <w:t xml:space="preserve"> в соответствии с РНГП Сахалинской области и представлен</w:t>
      </w:r>
      <w:r w:rsidR="003D2430" w:rsidRPr="004F7F14">
        <w:t>а</w:t>
      </w:r>
      <w:r w:rsidRPr="004F7F14">
        <w:t xml:space="preserve"> ниже </w:t>
      </w:r>
      <w:r w:rsidR="003133A0" w:rsidRPr="004F7F14">
        <w:t>(</w:t>
      </w:r>
      <w:r w:rsidR="007110D8">
        <w:fldChar w:fldCharType="begin"/>
      </w:r>
      <w:r w:rsidR="007110D8">
        <w:instrText xml:space="preserve"> REF _Ref103351668 \h  \* MERGEFORMAT </w:instrText>
      </w:r>
      <w:r w:rsidR="007110D8">
        <w:fldChar w:fldCharType="separate"/>
      </w:r>
      <w:r w:rsidR="002A0961" w:rsidRPr="004F7F14">
        <w:t>Таблица</w:t>
      </w:r>
      <w:r w:rsidR="007110D8">
        <w:fldChar w:fldCharType="end"/>
      </w:r>
      <w:r w:rsidR="00E8490B">
        <w:t xml:space="preserve"> </w:t>
      </w:r>
      <w:r w:rsidR="00897B19">
        <w:t>2.8-1</w:t>
      </w:r>
      <w:r w:rsidRPr="004F7F14">
        <w:t>).</w:t>
      </w:r>
    </w:p>
    <w:p w:rsidR="00897B19" w:rsidRDefault="003133A0" w:rsidP="00897B19">
      <w:pPr>
        <w:pStyle w:val="af8"/>
        <w:spacing w:line="276" w:lineRule="auto"/>
        <w:jc w:val="right"/>
        <w:rPr>
          <w:rFonts w:ascii="Times New Roman" w:hAnsi="Times New Roman"/>
        </w:rPr>
      </w:pPr>
      <w:bookmarkStart w:id="153" w:name="_Ref103351668"/>
      <w:r w:rsidRPr="004F7F14">
        <w:rPr>
          <w:rFonts w:ascii="Times New Roman" w:hAnsi="Times New Roman"/>
        </w:rPr>
        <w:t>Таблица</w:t>
      </w:r>
      <w:bookmarkEnd w:id="153"/>
      <w:r w:rsidR="00897B19">
        <w:rPr>
          <w:rFonts w:ascii="Times New Roman" w:hAnsi="Times New Roman"/>
        </w:rPr>
        <w:t xml:space="preserve"> 2.8-1</w:t>
      </w:r>
    </w:p>
    <w:p w:rsidR="003133A0" w:rsidRPr="004F7F14" w:rsidRDefault="003133A0" w:rsidP="00897B19">
      <w:pPr>
        <w:pStyle w:val="af8"/>
        <w:spacing w:line="276" w:lineRule="auto"/>
        <w:jc w:val="center"/>
        <w:rPr>
          <w:rFonts w:ascii="Times New Roman" w:hAnsi="Times New Roman"/>
        </w:rPr>
      </w:pPr>
      <w:r w:rsidRPr="004F7F14">
        <w:rPr>
          <w:rFonts w:ascii="Times New Roman" w:hAnsi="Times New Roman"/>
        </w:rPr>
        <w:t>Потребность в объектах социальной инфраструктуры на территории перспективного развития жилой застройки</w:t>
      </w:r>
    </w:p>
    <w:tbl>
      <w:tblPr>
        <w:tblStyle w:val="aff5"/>
        <w:tblW w:w="5000" w:type="pct"/>
        <w:jc w:val="center"/>
        <w:tblLook w:val="04A0" w:firstRow="1" w:lastRow="0" w:firstColumn="1" w:lastColumn="0" w:noHBand="0" w:noVBand="1"/>
      </w:tblPr>
      <w:tblGrid>
        <w:gridCol w:w="574"/>
        <w:gridCol w:w="4636"/>
        <w:gridCol w:w="2552"/>
        <w:gridCol w:w="1809"/>
      </w:tblGrid>
      <w:tr w:rsidR="000D5BF0" w:rsidRPr="004F7F14" w:rsidTr="00897B19">
        <w:trPr>
          <w:tblHeader/>
          <w:jc w:val="center"/>
        </w:trPr>
        <w:tc>
          <w:tcPr>
            <w:tcW w:w="300"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 п/п</w:t>
            </w:r>
          </w:p>
        </w:tc>
        <w:tc>
          <w:tcPr>
            <w:tcW w:w="2422"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Наименование объекта</w:t>
            </w:r>
          </w:p>
        </w:tc>
        <w:tc>
          <w:tcPr>
            <w:tcW w:w="1333"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Требуемая мощность инфраструктурных объектов</w:t>
            </w:r>
          </w:p>
        </w:tc>
        <w:tc>
          <w:tcPr>
            <w:tcW w:w="945" w:type="pct"/>
            <w:tcBorders>
              <w:bottom w:val="single" w:sz="4" w:space="0" w:color="auto"/>
            </w:tcBorders>
            <w:shd w:val="pct10" w:color="auto" w:fill="auto"/>
            <w:vAlign w:val="center"/>
          </w:tcPr>
          <w:p w:rsidR="0050076E" w:rsidRPr="004F7F14" w:rsidRDefault="0050076E" w:rsidP="00A33DCA">
            <w:pPr>
              <w:spacing w:line="276" w:lineRule="auto"/>
              <w:jc w:val="center"/>
              <w:rPr>
                <w:b/>
                <w:sz w:val="20"/>
              </w:rPr>
            </w:pPr>
            <w:r w:rsidRPr="004F7F14">
              <w:rPr>
                <w:b/>
                <w:sz w:val="20"/>
              </w:rPr>
              <w:t>Значение объекта</w:t>
            </w:r>
          </w:p>
        </w:tc>
      </w:tr>
      <w:tr w:rsidR="000D5BF0" w:rsidRPr="004F7F14" w:rsidTr="00897B19">
        <w:trPr>
          <w:trHeight w:val="77"/>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г. Анива</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500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200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5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1120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2000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lastRenderedPageBreak/>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700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2 объекта</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600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единовременна</w:t>
            </w:r>
            <w:r w:rsidR="00897B19">
              <w:rPr>
                <w:sz w:val="20"/>
              </w:rPr>
              <w:t>я пропускная способность (далее</w:t>
            </w:r>
            <w:r w:rsidRPr="004F7F14">
              <w:rPr>
                <w:sz w:val="20"/>
              </w:rPr>
              <w:t>-ЕПС) 1260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185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Троицкое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300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100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4 автомобиля</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840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,6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460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650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 xml:space="preserve">ЕПС </w:t>
            </w:r>
            <w:r w:rsidR="00294EDC" w:rsidRPr="004F7F14">
              <w:rPr>
                <w:sz w:val="20"/>
              </w:rPr>
              <w:t>1,0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150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Новотроицкое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3,3 тыс.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1,6 тыс.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Медицинские организации скорой медицинской 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t>38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294EDC" w:rsidP="00A33DCA">
            <w:pPr>
              <w:spacing w:line="276" w:lineRule="auto"/>
              <w:jc w:val="center"/>
              <w:rPr>
                <w:sz w:val="20"/>
              </w:rPr>
            </w:pPr>
            <w:r w:rsidRPr="004F7F14">
              <w:rPr>
                <w:sz w:val="20"/>
              </w:rPr>
              <w:t>8,8 тыс.</w:t>
            </w:r>
            <w:r w:rsidR="0050076E"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294EDC" w:rsidP="00A33DCA">
            <w:pPr>
              <w:spacing w:line="276" w:lineRule="auto"/>
              <w:jc w:val="center"/>
              <w:rPr>
                <w:sz w:val="20"/>
              </w:rPr>
            </w:pPr>
            <w:r w:rsidRPr="004F7F14">
              <w:rPr>
                <w:sz w:val="20"/>
              </w:rPr>
              <w:t>16,3 тыс.</w:t>
            </w:r>
            <w:r w:rsidR="0050076E"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5</w:t>
            </w:r>
            <w:r w:rsidR="00294EDC" w:rsidRPr="004F7F14">
              <w:rPr>
                <w:sz w:val="20"/>
              </w:rPr>
              <w:t>,</w:t>
            </w:r>
            <w:r w:rsidRPr="004F7F14">
              <w:rPr>
                <w:sz w:val="20"/>
              </w:rPr>
              <w:t>0</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6 объектов</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800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10</w:t>
            </w:r>
            <w:r w:rsidR="00294EDC" w:rsidRPr="004F7F14">
              <w:rPr>
                <w:sz w:val="20"/>
              </w:rPr>
              <w:t>,7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6</w:t>
            </w:r>
            <w:r w:rsidR="00294EDC" w:rsidRPr="004F7F14">
              <w:rPr>
                <w:sz w:val="20"/>
              </w:rPr>
              <w:t xml:space="preserve"> тыс.</w:t>
            </w:r>
            <w:r w:rsidRPr="004F7F14">
              <w:rPr>
                <w:sz w:val="20"/>
              </w:rPr>
              <w:t xml:space="preserve">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Мицулевка</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амбулаторных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750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Лечебно-профилактические медицинские организации, оказывающие медицинскую помощь в стационарных условиях</w:t>
            </w:r>
          </w:p>
        </w:tc>
        <w:tc>
          <w:tcPr>
            <w:tcW w:w="1333" w:type="pct"/>
            <w:vAlign w:val="center"/>
          </w:tcPr>
          <w:p w:rsidR="0050076E" w:rsidRPr="004F7F14" w:rsidRDefault="0050076E" w:rsidP="00A33DCA">
            <w:pPr>
              <w:spacing w:line="276" w:lineRule="auto"/>
              <w:jc w:val="center"/>
              <w:rPr>
                <w:sz w:val="20"/>
              </w:rPr>
            </w:pPr>
            <w:r w:rsidRPr="004F7F14">
              <w:rPr>
                <w:sz w:val="20"/>
              </w:rPr>
              <w:t>300 коек</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 xml:space="preserve">Медицинские организации скорой медицинской </w:t>
            </w:r>
            <w:r w:rsidRPr="004F7F14">
              <w:rPr>
                <w:sz w:val="20"/>
              </w:rPr>
              <w:lastRenderedPageBreak/>
              <w:t>помощи (станции скорой медицинской помощи)</w:t>
            </w:r>
          </w:p>
        </w:tc>
        <w:tc>
          <w:tcPr>
            <w:tcW w:w="1333" w:type="pct"/>
            <w:vAlign w:val="center"/>
          </w:tcPr>
          <w:p w:rsidR="0050076E" w:rsidRPr="004F7F14" w:rsidRDefault="0050076E" w:rsidP="00A33DCA">
            <w:pPr>
              <w:spacing w:line="276" w:lineRule="auto"/>
              <w:jc w:val="center"/>
              <w:rPr>
                <w:sz w:val="20"/>
              </w:rPr>
            </w:pPr>
            <w:r w:rsidRPr="004F7F14">
              <w:rPr>
                <w:sz w:val="20"/>
              </w:rPr>
              <w:lastRenderedPageBreak/>
              <w:t>8 автомобилей</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lastRenderedPageBreak/>
              <w:t>4</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,9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3</w:t>
            </w:r>
            <w:r w:rsidR="00294EDC" w:rsidRPr="004F7F14">
              <w:rPr>
                <w:sz w:val="20"/>
              </w:rPr>
              <w:t>,6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6</w:t>
            </w:r>
          </w:p>
        </w:tc>
        <w:tc>
          <w:tcPr>
            <w:tcW w:w="2422" w:type="pct"/>
            <w:vAlign w:val="center"/>
          </w:tcPr>
          <w:p w:rsidR="0050076E" w:rsidRPr="004F7F14" w:rsidRDefault="0050076E" w:rsidP="00A33DCA">
            <w:pPr>
              <w:spacing w:line="276" w:lineRule="auto"/>
              <w:jc w:val="center"/>
              <w:rPr>
                <w:sz w:val="20"/>
              </w:rPr>
            </w:pPr>
            <w:r w:rsidRPr="004F7F14">
              <w:rPr>
                <w:sz w:val="20"/>
              </w:rPr>
              <w:t>Организации дополнительного образования</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1</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7</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2 объекта</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8</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w:t>
            </w:r>
            <w:r w:rsidR="00294EDC" w:rsidRPr="004F7F14">
              <w:rPr>
                <w:sz w:val="20"/>
              </w:rPr>
              <w:t>,</w:t>
            </w:r>
            <w:r w:rsidRPr="004F7F14">
              <w:rPr>
                <w:sz w:val="20"/>
              </w:rPr>
              <w:t>1</w:t>
            </w:r>
            <w:r w:rsidR="00294EDC" w:rsidRPr="004F7F14">
              <w:rPr>
                <w:sz w:val="20"/>
              </w:rPr>
              <w:t xml:space="preserve"> тыс.</w:t>
            </w:r>
            <w:r w:rsidRPr="004F7F14">
              <w:rPr>
                <w:sz w:val="20"/>
              </w:rPr>
              <w:t xml:space="preserve">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9</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2</w:t>
            </w:r>
            <w:r w:rsidR="00294EDC" w:rsidRPr="004F7F14">
              <w:rPr>
                <w:sz w:val="20"/>
              </w:rPr>
              <w:t>,4 тыс.</w:t>
            </w:r>
            <w:r w:rsidRPr="004F7F14">
              <w:rPr>
                <w:sz w:val="20"/>
              </w:rPr>
              <w:t xml:space="preserve">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10</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Подростково-молодежные клубы</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350 кв.м</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Зеленодольск</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Врачебная амбулатория</w:t>
            </w:r>
          </w:p>
        </w:tc>
        <w:tc>
          <w:tcPr>
            <w:tcW w:w="1333" w:type="pct"/>
            <w:vAlign w:val="center"/>
          </w:tcPr>
          <w:p w:rsidR="0050076E" w:rsidRPr="004F7F14" w:rsidRDefault="0050076E" w:rsidP="00A33DCA">
            <w:pPr>
              <w:spacing w:line="276" w:lineRule="auto"/>
              <w:jc w:val="center"/>
              <w:rPr>
                <w:sz w:val="20"/>
              </w:rPr>
            </w:pPr>
            <w:r w:rsidRPr="004F7F14">
              <w:rPr>
                <w:sz w:val="20"/>
              </w:rPr>
              <w:t>50 посещений в смену</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4</w:t>
            </w:r>
          </w:p>
        </w:tc>
        <w:tc>
          <w:tcPr>
            <w:tcW w:w="2422" w:type="pct"/>
            <w:vAlign w:val="center"/>
          </w:tcPr>
          <w:p w:rsidR="0050076E" w:rsidRPr="004F7F14" w:rsidRDefault="0050076E" w:rsidP="00A33DCA">
            <w:pPr>
              <w:spacing w:line="276" w:lineRule="auto"/>
              <w:jc w:val="center"/>
              <w:rPr>
                <w:sz w:val="20"/>
              </w:rPr>
            </w:pPr>
            <w:r w:rsidRPr="004F7F14">
              <w:rPr>
                <w:sz w:val="20"/>
              </w:rPr>
              <w:t>Общедоступные библиотеки</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5</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6</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140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Благовещенское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ФАП</w:t>
            </w:r>
          </w:p>
        </w:tc>
        <w:tc>
          <w:tcPr>
            <w:tcW w:w="1333" w:type="pct"/>
            <w:vAlign w:val="center"/>
          </w:tcPr>
          <w:p w:rsidR="0050076E" w:rsidRPr="004F7F14" w:rsidRDefault="0050076E" w:rsidP="00A33DCA">
            <w:pPr>
              <w:spacing w:line="276" w:lineRule="auto"/>
              <w:jc w:val="center"/>
              <w:rPr>
                <w:sz w:val="20"/>
              </w:rPr>
            </w:pPr>
            <w:r w:rsidRPr="004F7F14">
              <w:rPr>
                <w:sz w:val="20"/>
              </w:rPr>
              <w:t>1 объект</w:t>
            </w:r>
          </w:p>
        </w:tc>
        <w:tc>
          <w:tcPr>
            <w:tcW w:w="945" w:type="pct"/>
            <w:vAlign w:val="center"/>
          </w:tcPr>
          <w:p w:rsidR="0050076E" w:rsidRPr="004F7F14" w:rsidRDefault="0050076E" w:rsidP="00A33DCA">
            <w:pPr>
              <w:spacing w:line="276" w:lineRule="auto"/>
              <w:jc w:val="center"/>
              <w:rPr>
                <w:sz w:val="20"/>
              </w:rPr>
            </w:pPr>
            <w:r w:rsidRPr="004F7F14">
              <w:rPr>
                <w:sz w:val="20"/>
              </w:rPr>
              <w:t>Региональное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100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40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Рыбацкое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110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260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vAlign w:val="center"/>
          </w:tcPr>
          <w:p w:rsidR="0050076E" w:rsidRPr="004F7F14" w:rsidRDefault="0050076E" w:rsidP="00A33DCA">
            <w:pPr>
              <w:spacing w:line="276" w:lineRule="auto"/>
              <w:jc w:val="center"/>
              <w:rPr>
                <w:sz w:val="20"/>
              </w:rPr>
            </w:pPr>
            <w:r w:rsidRPr="004F7F14">
              <w:rPr>
                <w:sz w:val="20"/>
              </w:rPr>
              <w:t>3</w:t>
            </w:r>
          </w:p>
        </w:tc>
        <w:tc>
          <w:tcPr>
            <w:tcW w:w="2422" w:type="pct"/>
            <w:vAlign w:val="center"/>
          </w:tcPr>
          <w:p w:rsidR="0050076E" w:rsidRPr="004F7F14" w:rsidRDefault="0050076E" w:rsidP="00A33DCA">
            <w:pPr>
              <w:spacing w:line="276" w:lineRule="auto"/>
              <w:jc w:val="center"/>
              <w:rPr>
                <w:sz w:val="20"/>
              </w:rPr>
            </w:pPr>
            <w:r w:rsidRPr="004F7F14">
              <w:rPr>
                <w:sz w:val="20"/>
              </w:rPr>
              <w:t>Учреждения культурно-досугового (клубного) типа</w:t>
            </w:r>
          </w:p>
        </w:tc>
        <w:tc>
          <w:tcPr>
            <w:tcW w:w="1333" w:type="pct"/>
            <w:vAlign w:val="center"/>
          </w:tcPr>
          <w:p w:rsidR="0050076E" w:rsidRPr="004F7F14" w:rsidRDefault="0050076E" w:rsidP="00A33DCA">
            <w:pPr>
              <w:spacing w:line="276" w:lineRule="auto"/>
              <w:jc w:val="center"/>
              <w:rPr>
                <w:sz w:val="20"/>
              </w:rPr>
            </w:pPr>
            <w:r w:rsidRPr="004F7F14">
              <w:rPr>
                <w:sz w:val="20"/>
              </w:rPr>
              <w:t>160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4</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162 человека</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Таранай</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Дошкольные 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30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2</w:t>
            </w:r>
          </w:p>
        </w:tc>
        <w:tc>
          <w:tcPr>
            <w:tcW w:w="2422" w:type="pct"/>
            <w:vAlign w:val="center"/>
          </w:tcPr>
          <w:p w:rsidR="0050076E" w:rsidRPr="004F7F14" w:rsidRDefault="0050076E" w:rsidP="00A33DCA">
            <w:pPr>
              <w:spacing w:line="276" w:lineRule="auto"/>
              <w:jc w:val="center"/>
              <w:rPr>
                <w:sz w:val="20"/>
              </w:rPr>
            </w:pPr>
            <w:r w:rsidRPr="004F7F14">
              <w:rPr>
                <w:sz w:val="20"/>
              </w:rPr>
              <w:t>Общеобразовательные организации</w:t>
            </w:r>
          </w:p>
        </w:tc>
        <w:tc>
          <w:tcPr>
            <w:tcW w:w="1333" w:type="pct"/>
            <w:vAlign w:val="center"/>
          </w:tcPr>
          <w:p w:rsidR="0050076E" w:rsidRPr="004F7F14" w:rsidRDefault="0050076E" w:rsidP="00A33DCA">
            <w:pPr>
              <w:spacing w:line="276" w:lineRule="auto"/>
              <w:jc w:val="center"/>
              <w:rPr>
                <w:sz w:val="20"/>
              </w:rPr>
            </w:pPr>
            <w:r w:rsidRPr="004F7F14">
              <w:rPr>
                <w:sz w:val="20"/>
              </w:rPr>
              <w:t>80 мест</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blPrEx>
          <w:jc w:val="left"/>
        </w:tblPrEx>
        <w:tc>
          <w:tcPr>
            <w:tcW w:w="300"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3</w:t>
            </w:r>
          </w:p>
        </w:tc>
        <w:tc>
          <w:tcPr>
            <w:tcW w:w="2422"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ЕПС 50 человек</w:t>
            </w:r>
          </w:p>
        </w:tc>
        <w:tc>
          <w:tcPr>
            <w:tcW w:w="945" w:type="pct"/>
            <w:tcBorders>
              <w:bottom w:val="single" w:sz="4" w:space="0" w:color="auto"/>
            </w:tcBorders>
            <w:vAlign w:val="center"/>
          </w:tcPr>
          <w:p w:rsidR="0050076E" w:rsidRPr="004F7F14" w:rsidRDefault="0050076E" w:rsidP="00A33DCA">
            <w:pPr>
              <w:spacing w:line="276" w:lineRule="auto"/>
              <w:jc w:val="center"/>
              <w:rPr>
                <w:sz w:val="20"/>
              </w:rPr>
            </w:pPr>
            <w:r w:rsidRPr="004F7F14">
              <w:rPr>
                <w:sz w:val="20"/>
              </w:rPr>
              <w:t>Местное</w:t>
            </w:r>
          </w:p>
        </w:tc>
      </w:tr>
      <w:tr w:rsidR="000D5BF0" w:rsidRPr="004F7F14" w:rsidTr="00897B19">
        <w:trPr>
          <w:jc w:val="center"/>
        </w:trPr>
        <w:tc>
          <w:tcPr>
            <w:tcW w:w="5000" w:type="pct"/>
            <w:gridSpan w:val="4"/>
            <w:shd w:val="pct5" w:color="auto" w:fill="auto"/>
            <w:vAlign w:val="center"/>
          </w:tcPr>
          <w:p w:rsidR="0050076E" w:rsidRPr="004F7F14" w:rsidRDefault="0050076E" w:rsidP="00A33DCA">
            <w:pPr>
              <w:spacing w:line="276" w:lineRule="auto"/>
              <w:jc w:val="center"/>
              <w:rPr>
                <w:b/>
                <w:sz w:val="20"/>
              </w:rPr>
            </w:pPr>
            <w:r w:rsidRPr="004F7F14">
              <w:rPr>
                <w:b/>
                <w:sz w:val="20"/>
              </w:rPr>
              <w:t>с. Воскресенское</w:t>
            </w:r>
          </w:p>
        </w:tc>
      </w:tr>
      <w:tr w:rsidR="000D5BF0" w:rsidRPr="004F7F14" w:rsidTr="00897B19">
        <w:trPr>
          <w:jc w:val="center"/>
        </w:trPr>
        <w:tc>
          <w:tcPr>
            <w:tcW w:w="300" w:type="pct"/>
            <w:vAlign w:val="center"/>
          </w:tcPr>
          <w:p w:rsidR="0050076E" w:rsidRPr="004F7F14" w:rsidRDefault="0050076E" w:rsidP="00A33DCA">
            <w:pPr>
              <w:spacing w:line="276" w:lineRule="auto"/>
              <w:jc w:val="center"/>
              <w:rPr>
                <w:sz w:val="20"/>
              </w:rPr>
            </w:pPr>
            <w:r w:rsidRPr="004F7F14">
              <w:rPr>
                <w:sz w:val="20"/>
              </w:rPr>
              <w:t>1</w:t>
            </w:r>
          </w:p>
        </w:tc>
        <w:tc>
          <w:tcPr>
            <w:tcW w:w="2422" w:type="pct"/>
            <w:vAlign w:val="center"/>
          </w:tcPr>
          <w:p w:rsidR="0050076E" w:rsidRPr="004F7F14" w:rsidRDefault="0050076E" w:rsidP="00A33DCA">
            <w:pPr>
              <w:spacing w:line="276" w:lineRule="auto"/>
              <w:jc w:val="center"/>
              <w:rPr>
                <w:sz w:val="20"/>
              </w:rPr>
            </w:pPr>
            <w:r w:rsidRPr="004F7F14">
              <w:rPr>
                <w:sz w:val="20"/>
              </w:rPr>
              <w:t>Спортивные сооружения</w:t>
            </w:r>
          </w:p>
        </w:tc>
        <w:tc>
          <w:tcPr>
            <w:tcW w:w="1333" w:type="pct"/>
            <w:vAlign w:val="center"/>
          </w:tcPr>
          <w:p w:rsidR="0050076E" w:rsidRPr="004F7F14" w:rsidRDefault="0050076E" w:rsidP="00A33DCA">
            <w:pPr>
              <w:spacing w:line="276" w:lineRule="auto"/>
              <w:jc w:val="center"/>
              <w:rPr>
                <w:sz w:val="20"/>
              </w:rPr>
            </w:pPr>
            <w:r w:rsidRPr="004F7F14">
              <w:rPr>
                <w:sz w:val="20"/>
              </w:rPr>
              <w:t>ЕПС 40 человек</w:t>
            </w:r>
          </w:p>
        </w:tc>
        <w:tc>
          <w:tcPr>
            <w:tcW w:w="945" w:type="pct"/>
            <w:vAlign w:val="center"/>
          </w:tcPr>
          <w:p w:rsidR="0050076E" w:rsidRPr="004F7F14" w:rsidRDefault="0050076E" w:rsidP="00A33DCA">
            <w:pPr>
              <w:spacing w:line="276" w:lineRule="auto"/>
              <w:jc w:val="center"/>
              <w:rPr>
                <w:sz w:val="20"/>
              </w:rPr>
            </w:pPr>
            <w:r w:rsidRPr="004F7F14">
              <w:rPr>
                <w:sz w:val="20"/>
              </w:rPr>
              <w:t>Местное</w:t>
            </w:r>
          </w:p>
        </w:tc>
      </w:tr>
    </w:tbl>
    <w:p w:rsidR="004F375C" w:rsidRPr="00FF4C2C" w:rsidRDefault="00FF4C2C" w:rsidP="00FF4C2C">
      <w:pPr>
        <w:pStyle w:val="2"/>
        <w:numPr>
          <w:ilvl w:val="0"/>
          <w:numId w:val="0"/>
        </w:numPr>
        <w:spacing w:before="120" w:after="120" w:line="276" w:lineRule="auto"/>
        <w:ind w:left="851"/>
        <w:jc w:val="center"/>
        <w:rPr>
          <w:sz w:val="24"/>
        </w:rPr>
      </w:pPr>
      <w:bookmarkStart w:id="154" w:name="_Toc103341111"/>
      <w:bookmarkStart w:id="155" w:name="_Toc103349178"/>
      <w:bookmarkStart w:id="156" w:name="_Toc103352831"/>
      <w:bookmarkStart w:id="157" w:name="_Toc103886933"/>
      <w:bookmarkStart w:id="158" w:name="_Toc198720153"/>
      <w:r w:rsidRPr="00FF4C2C">
        <w:rPr>
          <w:sz w:val="24"/>
        </w:rPr>
        <w:t xml:space="preserve">2.9 </w:t>
      </w:r>
      <w:r w:rsidR="004F375C" w:rsidRPr="00FF4C2C">
        <w:rPr>
          <w:sz w:val="24"/>
        </w:rPr>
        <w:t>Туризм</w:t>
      </w:r>
      <w:bookmarkEnd w:id="154"/>
      <w:bookmarkEnd w:id="155"/>
      <w:bookmarkEnd w:id="156"/>
      <w:bookmarkEnd w:id="157"/>
      <w:bookmarkEnd w:id="158"/>
    </w:p>
    <w:p w:rsidR="00F06F11" w:rsidRPr="004F7F14" w:rsidRDefault="00F06F11" w:rsidP="00A33DCA">
      <w:pPr>
        <w:spacing w:line="276" w:lineRule="auto"/>
        <w:ind w:firstLine="567"/>
        <w:jc w:val="both"/>
      </w:pPr>
      <w:r w:rsidRPr="004F7F14">
        <w:t>Развитие внутреннего и въездного туризма – стратегическая и комплексная задача региона, решение которой в ближайшие годы позволит создать интересные и удобные туристические маршруты по уникальным территориям, аналогов которым в мире нет. Более того, развитие туризма окажет влияние на целый ряд экономических и социальных факторов: создаст новые рабочие места, позволит дешевле и комфортнее путешествовать по России, откроет новые возможности для бизнеса.</w:t>
      </w:r>
    </w:p>
    <w:p w:rsidR="00F06F11" w:rsidRPr="00FF4C2C" w:rsidRDefault="00F06F11" w:rsidP="00FF4C2C">
      <w:pPr>
        <w:spacing w:before="120" w:line="276" w:lineRule="auto"/>
        <w:jc w:val="both"/>
        <w:rPr>
          <w:u w:val="single"/>
        </w:rPr>
      </w:pPr>
      <w:r w:rsidRPr="00FF4C2C">
        <w:rPr>
          <w:u w:val="single"/>
        </w:rPr>
        <w:t>Существующее состояние</w:t>
      </w:r>
    </w:p>
    <w:p w:rsidR="00F06F11" w:rsidRPr="004F7F14" w:rsidRDefault="00B24519" w:rsidP="00A33DCA">
      <w:pPr>
        <w:spacing w:line="276" w:lineRule="auto"/>
        <w:ind w:firstLine="567"/>
        <w:jc w:val="both"/>
      </w:pPr>
      <w:r>
        <w:t>Анивского муниципального округа</w:t>
      </w:r>
      <w:r w:rsidR="00F06F11" w:rsidRPr="004F7F14">
        <w:t xml:space="preserve"> обладает большим рекреационным потенциалом для развития въездного и внутреннего туризма. Спектр возможностей туристского предложения достаточно широк и основывается, прежде всего, на уникальной природе </w:t>
      </w:r>
      <w:r w:rsidR="00EA17A6">
        <w:t>муниципального округа</w:t>
      </w:r>
      <w:r w:rsidR="00F06F11" w:rsidRPr="004F7F14">
        <w:t xml:space="preserve">. Наличие в </w:t>
      </w:r>
      <w:r w:rsidR="000D15B1">
        <w:t>муниципальном округе</w:t>
      </w:r>
      <w:r w:rsidR="00F06F11" w:rsidRPr="004F7F14">
        <w:t xml:space="preserve"> уникальных ландшафтов, а </w:t>
      </w:r>
      <w:r w:rsidR="00F06F11" w:rsidRPr="004F7F14">
        <w:lastRenderedPageBreak/>
        <w:t xml:space="preserve">также обширной бальнеологической базы предопределяет благоприятные возможности для развития оздоровительного и экологического туризма. </w:t>
      </w:r>
    </w:p>
    <w:p w:rsidR="00F06F11" w:rsidRPr="004F7F14" w:rsidRDefault="00F06F11" w:rsidP="00A33DCA">
      <w:pPr>
        <w:spacing w:line="276" w:lineRule="auto"/>
        <w:ind w:firstLine="567"/>
        <w:jc w:val="both"/>
      </w:pPr>
      <w:r w:rsidRPr="004F7F14">
        <w:t>Официальной статистики по туристскому потоку нет. Возможным вариантом оценки и планирования туристического потока на Сахалин является статистика и расчетный п</w:t>
      </w:r>
      <w:r w:rsidR="0098015C">
        <w:t>рогноз размещений в гостиницах.</w:t>
      </w:r>
    </w:p>
    <w:p w:rsidR="00F06F11" w:rsidRDefault="00F06F11" w:rsidP="00A33DCA">
      <w:pPr>
        <w:spacing w:line="276" w:lineRule="auto"/>
        <w:ind w:firstLine="567"/>
        <w:jc w:val="both"/>
      </w:pPr>
      <w:r w:rsidRPr="004F7F14">
        <w:t xml:space="preserve">Конкурентное преимущество </w:t>
      </w:r>
      <w:r w:rsidR="00EA17A6">
        <w:t>Анивского муниципального округа</w:t>
      </w:r>
      <w:r w:rsidRPr="004F7F14">
        <w:t xml:space="preserve"> - это, прежде всего, его географическое расположение, близость к областному центру, асфальтированные дороги до основных городов юга области, автомобильное сообщение с портами (Холмск, </w:t>
      </w:r>
      <w:r w:rsidR="005D5D84">
        <w:t>Корсаков</w:t>
      </w:r>
      <w:r w:rsidRPr="004F7F14">
        <w:t>), аэропортом и железнодорожным вокзалом.</w:t>
      </w:r>
    </w:p>
    <w:p w:rsidR="00735F00" w:rsidRPr="004F7F14" w:rsidRDefault="00735F00" w:rsidP="00A33DCA">
      <w:pPr>
        <w:spacing w:line="276" w:lineRule="auto"/>
        <w:ind w:firstLine="567"/>
        <w:jc w:val="both"/>
      </w:pPr>
      <w:r>
        <w:t xml:space="preserve">В соответствии с Дорожной картой, утвержденной Распоряжением администрации Анивского городского округа от 28.12.2021 года № 1148-ра, </w:t>
      </w:r>
      <w:r w:rsidR="00875046">
        <w:t>организован гостевой марштур на территории Анивского муниципального округа, включающий восемь достопримечательных объектов в г. Анива.</w:t>
      </w:r>
    </w:p>
    <w:p w:rsidR="00F06F11" w:rsidRPr="004F7F14" w:rsidRDefault="00F06F11" w:rsidP="00A33DCA">
      <w:pPr>
        <w:spacing w:line="276" w:lineRule="auto"/>
        <w:ind w:firstLine="567"/>
        <w:jc w:val="both"/>
      </w:pPr>
      <w:r w:rsidRPr="004F7F14">
        <w:t xml:space="preserve">Согласно материалам Схемы территориального планирования Сахалинской области </w:t>
      </w:r>
      <w:r w:rsidR="00EA17A6">
        <w:t>Анивский муниципальный округ</w:t>
      </w:r>
      <w:r w:rsidRPr="004F7F14">
        <w:t xml:space="preserve"> с точки зрения туристско-рекреационного потенциала относится ко второй группе муниципальных образований, имеющие значительный потенциал для развития туристско-рекреационной деятельности, но невысоким уровнем развития инфраструктуры. </w:t>
      </w:r>
    </w:p>
    <w:p w:rsidR="00F06F11" w:rsidRPr="004F7F14" w:rsidRDefault="00F06F11" w:rsidP="00A33DCA">
      <w:pPr>
        <w:spacing w:line="276" w:lineRule="auto"/>
        <w:ind w:firstLine="567"/>
        <w:jc w:val="both"/>
      </w:pPr>
      <w:r w:rsidRPr="004F7F14">
        <w:t xml:space="preserve">На территории </w:t>
      </w:r>
      <w:r w:rsidR="00EA17A6">
        <w:t>Анивского муниципального округа</w:t>
      </w:r>
      <w:r w:rsidRPr="004F7F14">
        <w:t xml:space="preserve"> гостиничный бизнес представлен гостиницей «Анива» на 28 номеров и гостевым домом «Таранай». Местные жители посещают природные достопримечательности </w:t>
      </w:r>
      <w:r w:rsidR="00EA17A6">
        <w:t>муниципального округа</w:t>
      </w:r>
      <w:r w:rsidRPr="004F7F14">
        <w:t xml:space="preserve">, в основном, в режиме выходного дня. Приезжие туристы по большей части пользуются инфраструктурой г. Южно-Сахалинска и посещают достопримечательности муниципального образования либо в режиме однодневных экскурсий, либо в режиме многодневных палаточных походов, так как на территории </w:t>
      </w:r>
      <w:r w:rsidR="00EA17A6">
        <w:t>муниципального округа</w:t>
      </w:r>
      <w:r w:rsidRPr="004F7F14">
        <w:t xml:space="preserve"> недостаточно современных объектов размещения и обслуживания туристов международного уровня, что существенно ограничивает туристский поток и сдерживает увеличение размера среднего чека туриста, а также ограничивает возможность привлечения дополнительных платежеспособных целевых аудиторий, заинтересованных в качественном сервисе.</w:t>
      </w:r>
    </w:p>
    <w:p w:rsidR="00F06F11" w:rsidRPr="004F7F14" w:rsidRDefault="00F06F11" w:rsidP="00A33DCA">
      <w:pPr>
        <w:spacing w:line="276" w:lineRule="auto"/>
        <w:ind w:firstLine="567"/>
        <w:jc w:val="both"/>
      </w:pPr>
      <w:r w:rsidRPr="004F7F14">
        <w:t xml:space="preserve">Важной особенностью туристического рынка </w:t>
      </w:r>
      <w:r w:rsidR="00EA17A6">
        <w:t>муниципального округа</w:t>
      </w:r>
      <w:r w:rsidRPr="004F7F14">
        <w:t xml:space="preserve"> является сезонность спроса: основной поток приходится на экологический туризм в наиболее благоприятный период для подобных путешествий - с июля по сентябрь. Экологический туризм является одним из наиболее популярных в </w:t>
      </w:r>
      <w:r w:rsidR="000D15B1">
        <w:t>муниципальном округе</w:t>
      </w:r>
      <w:r w:rsidRPr="004F7F14">
        <w:t xml:space="preserve"> в настоящее время и перспективен для развития. Экологический туризм состоит в основном из однодневных/многодневных пеших и морских походов к главным природным достопримечательностям: памятник природы регионального значения «Успенские клюквенники», мыс Канабеева, мыс Анастастасии, озера, реки, водопады.</w:t>
      </w:r>
    </w:p>
    <w:p w:rsidR="00F06F11" w:rsidRPr="004F7F14" w:rsidRDefault="00F06F11" w:rsidP="00A33DCA">
      <w:pPr>
        <w:spacing w:line="276" w:lineRule="auto"/>
        <w:ind w:firstLine="567"/>
        <w:jc w:val="both"/>
      </w:pPr>
      <w:r w:rsidRPr="004F7F14">
        <w:t xml:space="preserve">Сегодня по территории </w:t>
      </w:r>
      <w:r w:rsidR="00EA17A6">
        <w:t>муниципального округа</w:t>
      </w:r>
      <w:r w:rsidR="00A56399">
        <w:t xml:space="preserve"> проложено 4 основных</w:t>
      </w:r>
      <w:r w:rsidRPr="004F7F14">
        <w:t xml:space="preserve"> туристических маршрута </w:t>
      </w:r>
      <w:r w:rsidR="00E81098" w:rsidRPr="004F7F14">
        <w:t>(</w:t>
      </w:r>
      <w:r w:rsidR="007110D8">
        <w:fldChar w:fldCharType="begin"/>
      </w:r>
      <w:r w:rsidR="007110D8">
        <w:instrText xml:space="preserve"> REF _Ref90288080 \h  \* MERGEFORMAT </w:instrText>
      </w:r>
      <w:r w:rsidR="007110D8">
        <w:fldChar w:fldCharType="separate"/>
      </w:r>
      <w:r w:rsidR="002A0961" w:rsidRPr="004F7F14">
        <w:t xml:space="preserve">Таблица </w:t>
      </w:r>
      <w:r w:rsidR="007110D8">
        <w:fldChar w:fldCharType="end"/>
      </w:r>
      <w:r w:rsidR="004C7B3A">
        <w:t>2.9-1</w:t>
      </w:r>
      <w:r w:rsidR="00E81098" w:rsidRPr="004F7F14">
        <w:t>).</w:t>
      </w:r>
      <w:r w:rsidR="00250014" w:rsidRPr="004F7F14">
        <w:t xml:space="preserve"> Идет активная </w:t>
      </w:r>
      <w:r w:rsidRPr="004F7F14">
        <w:t xml:space="preserve">работа по их благоустройству и повышению качества туристического продукта. </w:t>
      </w:r>
    </w:p>
    <w:p w:rsidR="004C7B3A" w:rsidRDefault="00F06F11" w:rsidP="004C7B3A">
      <w:pPr>
        <w:pStyle w:val="af8"/>
        <w:spacing w:line="276" w:lineRule="auto"/>
        <w:jc w:val="right"/>
        <w:rPr>
          <w:rFonts w:ascii="Times New Roman" w:hAnsi="Times New Roman"/>
          <w:noProof/>
        </w:rPr>
      </w:pPr>
      <w:bookmarkStart w:id="159" w:name="_Ref90288080"/>
      <w:r w:rsidRPr="004F7F14">
        <w:rPr>
          <w:rFonts w:ascii="Times New Roman" w:hAnsi="Times New Roman"/>
        </w:rPr>
        <w:t xml:space="preserve">Таблица </w:t>
      </w:r>
      <w:bookmarkEnd w:id="159"/>
      <w:r w:rsidR="004C7B3A">
        <w:rPr>
          <w:rFonts w:ascii="Times New Roman" w:hAnsi="Times New Roman"/>
          <w:noProof/>
        </w:rPr>
        <w:t>2.9-1</w:t>
      </w:r>
    </w:p>
    <w:p w:rsidR="00F06F11" w:rsidRPr="004F7F14" w:rsidRDefault="00F06F11" w:rsidP="004C7B3A">
      <w:pPr>
        <w:pStyle w:val="af8"/>
        <w:spacing w:line="276" w:lineRule="auto"/>
        <w:jc w:val="center"/>
        <w:rPr>
          <w:rFonts w:ascii="Times New Roman" w:hAnsi="Times New Roman"/>
        </w:rPr>
      </w:pPr>
      <w:r w:rsidRPr="004F7F14">
        <w:rPr>
          <w:rFonts w:ascii="Times New Roman" w:hAnsi="Times New Roman"/>
        </w:rPr>
        <w:t xml:space="preserve">Туристические маршруты </w:t>
      </w:r>
      <w:r w:rsidR="00EA17A6">
        <w:rPr>
          <w:rFonts w:ascii="Times New Roman" w:hAnsi="Times New Roman"/>
        </w:rPr>
        <w:t>Анивского муниципального округа</w:t>
      </w:r>
    </w:p>
    <w:tbl>
      <w:tblPr>
        <w:tblStyle w:val="1012"/>
        <w:tblW w:w="9464" w:type="dxa"/>
        <w:tblLook w:val="0620" w:firstRow="1" w:lastRow="0" w:firstColumn="0" w:lastColumn="0" w:noHBand="1" w:noVBand="1"/>
      </w:tblPr>
      <w:tblGrid>
        <w:gridCol w:w="417"/>
        <w:gridCol w:w="2385"/>
        <w:gridCol w:w="3543"/>
        <w:gridCol w:w="3119"/>
      </w:tblGrid>
      <w:tr w:rsidR="000D5BF0" w:rsidRPr="004F7F14" w:rsidTr="004C7B3A">
        <w:trPr>
          <w:trHeight w:val="458"/>
          <w:tblHeader/>
        </w:trPr>
        <w:tc>
          <w:tcPr>
            <w:tcW w:w="417"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w:t>
            </w:r>
          </w:p>
        </w:tc>
        <w:tc>
          <w:tcPr>
            <w:tcW w:w="2385"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Наименование</w:t>
            </w:r>
          </w:p>
        </w:tc>
        <w:tc>
          <w:tcPr>
            <w:tcW w:w="3543"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Маршрут</w:t>
            </w:r>
          </w:p>
        </w:tc>
        <w:tc>
          <w:tcPr>
            <w:tcW w:w="3119"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Тип маршрута</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 xml:space="preserve">Маршрут выходного дня </w:t>
            </w:r>
            <w:r w:rsidRPr="004F7F14">
              <w:rPr>
                <w:rFonts w:ascii="Times New Roman" w:hAnsi="Times New Roman"/>
                <w:sz w:val="20"/>
                <w:szCs w:val="20"/>
              </w:rPr>
              <w:lastRenderedPageBreak/>
              <w:t>«Огоньки»</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lastRenderedPageBreak/>
              <w:t>6,5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lastRenderedPageBreak/>
              <w:t>Урожайное – с. Огоньки</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lastRenderedPageBreak/>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lastRenderedPageBreak/>
              <w:t>(автомобильный, пешеходный)</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выходного дня «А</w:t>
            </w:r>
            <w:r w:rsidR="004C7B3A">
              <w:rPr>
                <w:rFonts w:ascii="Times New Roman" w:hAnsi="Times New Roman"/>
                <w:sz w:val="20"/>
                <w:szCs w:val="20"/>
              </w:rPr>
              <w:t>н</w:t>
            </w:r>
            <w:r w:rsidRPr="004F7F14">
              <w:rPr>
                <w:rFonts w:ascii="Times New Roman" w:hAnsi="Times New Roman"/>
                <w:sz w:val="20"/>
                <w:szCs w:val="20"/>
              </w:rPr>
              <w:t>ивское взморье»</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38,5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г. Южно-Сахалинск – г.Анива</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(автомобильный, пешеходный)</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«Ульяновка»</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40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с. Таранай – р. Урюм – р. Ульяновка</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(восточное побережье полуострова Крильон)</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(пешеходный, автотранспортом повышенной проходимости)</w:t>
            </w:r>
          </w:p>
        </w:tc>
      </w:tr>
      <w:tr w:rsidR="000D5BF0" w:rsidRPr="004F7F14" w:rsidTr="004C7B3A">
        <w:tc>
          <w:tcPr>
            <w:tcW w:w="417" w:type="dxa"/>
            <w:vAlign w:val="center"/>
          </w:tcPr>
          <w:p w:rsidR="00F06F11" w:rsidRPr="004F7F14" w:rsidRDefault="00F06F11" w:rsidP="004C7B3A">
            <w:pPr>
              <w:pStyle w:val="aff8"/>
              <w:numPr>
                <w:ilvl w:val="0"/>
                <w:numId w:val="26"/>
              </w:numPr>
              <w:spacing w:line="276" w:lineRule="auto"/>
              <w:ind w:left="357" w:hanging="357"/>
              <w:jc w:val="center"/>
              <w:rPr>
                <w:rFonts w:ascii="Times New Roman" w:hAnsi="Times New Roman"/>
                <w:sz w:val="20"/>
                <w:szCs w:val="20"/>
              </w:rPr>
            </w:pPr>
          </w:p>
        </w:tc>
        <w:tc>
          <w:tcPr>
            <w:tcW w:w="2385"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Маршрут «Мыс Крильон»</w:t>
            </w:r>
          </w:p>
        </w:tc>
        <w:tc>
          <w:tcPr>
            <w:tcW w:w="354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92 км</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с. Таранай – р. Урюм – м. Крильон (восточное побережье полуострова Крильон)</w:t>
            </w:r>
          </w:p>
        </w:tc>
        <w:tc>
          <w:tcPr>
            <w:tcW w:w="3119"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Комбинированный маршрут</w:t>
            </w:r>
          </w:p>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(пешеходный, автотранспортом повышенной проходимости,</w:t>
            </w:r>
          </w:p>
          <w:p w:rsidR="00F06F11" w:rsidRPr="004F7F14" w:rsidRDefault="00250014" w:rsidP="004C7B3A">
            <w:pPr>
              <w:spacing w:line="276" w:lineRule="auto"/>
              <w:jc w:val="center"/>
              <w:rPr>
                <w:rFonts w:ascii="Times New Roman" w:hAnsi="Times New Roman"/>
                <w:sz w:val="20"/>
                <w:szCs w:val="20"/>
              </w:rPr>
            </w:pPr>
            <w:r w:rsidRPr="004F7F14">
              <w:rPr>
                <w:rFonts w:ascii="Times New Roman" w:hAnsi="Times New Roman"/>
                <w:sz w:val="20"/>
                <w:szCs w:val="20"/>
              </w:rPr>
              <w:t>в</w:t>
            </w:r>
            <w:r w:rsidR="00F06F11" w:rsidRPr="004F7F14">
              <w:rPr>
                <w:rFonts w:ascii="Times New Roman" w:hAnsi="Times New Roman"/>
                <w:sz w:val="20"/>
                <w:szCs w:val="20"/>
              </w:rPr>
              <w:t>одно-моторный)</w:t>
            </w:r>
          </w:p>
        </w:tc>
      </w:tr>
    </w:tbl>
    <w:p w:rsidR="004C7B3A" w:rsidRDefault="004C7B3A" w:rsidP="00A33DCA">
      <w:pPr>
        <w:pStyle w:val="a9"/>
        <w:spacing w:before="0" w:after="0" w:line="276" w:lineRule="auto"/>
        <w:rPr>
          <w:rStyle w:val="tdetailed"/>
          <w:rFonts w:ascii="Times New Roman" w:hAnsi="Times New Roman" w:cs="Times New Roman"/>
        </w:rPr>
      </w:pPr>
    </w:p>
    <w:p w:rsidR="00F06F11"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В виду климатических особенностей, пляжный отдых развит только в летний сезон, 2 месяца в году. На территории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расположено традиционное место массового отдыха на воде - пляж на побережье залива Анива</w:t>
      </w:r>
      <w:r w:rsidR="005D5D84">
        <w:rPr>
          <w:rStyle w:val="tdetailed"/>
          <w:rFonts w:ascii="Times New Roman" w:hAnsi="Times New Roman" w:cs="Times New Roman"/>
        </w:rPr>
        <w:t xml:space="preserve"> в селе Песчанское в 2025 году обустроен и прошел классификацию по высшей категории «Синий флаг»</w:t>
      </w:r>
      <w:r w:rsidRPr="004F7F14">
        <w:rPr>
          <w:rStyle w:val="tdetailed"/>
          <w:rFonts w:ascii="Times New Roman" w:hAnsi="Times New Roman" w:cs="Times New Roman"/>
        </w:rPr>
        <w:t>. Первый по популярности в регионе пляж Анивский - это протяжённое песчаное побережье бухты Лососей в заливе Анива вблизи одноимённого города на южной окраине Сахалинской области, примерно в 40 км от Южно-Сахалинска. По сравнению с другими пляжами на Анивском взморье самая теплая вода, этот пляж в особенности популярен среди семей с детьми. В летний сезон пляж оборудован лежаками, раздевалками, биотуалетами. Работает летнее кафе, спасательный пост. Пляж является традиционным место</w:t>
      </w:r>
      <w:r w:rsidR="00E81098" w:rsidRPr="004F7F14">
        <w:rPr>
          <w:rStyle w:val="tdetailed"/>
          <w:rFonts w:ascii="Times New Roman" w:hAnsi="Times New Roman" w:cs="Times New Roman"/>
        </w:rPr>
        <w:t>м</w:t>
      </w:r>
      <w:r w:rsidRPr="004F7F14">
        <w:rPr>
          <w:rStyle w:val="tdetailed"/>
          <w:rFonts w:ascii="Times New Roman" w:hAnsi="Times New Roman" w:cs="Times New Roman"/>
        </w:rPr>
        <w:t xml:space="preserve"> проведения многочисленных фестивалей в летнее время. Ночной опен-эйр в дни всенародных праздников стали визитной карточкой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w:t>
      </w:r>
    </w:p>
    <w:p w:rsidR="00F06F11"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В зимнее время для туристов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оборудованы лыжные трассы для прогулок, прокат спортивного оборудования в селе Троицкое.</w:t>
      </w:r>
    </w:p>
    <w:p w:rsidR="00502EA7" w:rsidRPr="004F7F14" w:rsidRDefault="00F06F11" w:rsidP="00A33DCA">
      <w:pPr>
        <w:pStyle w:val="a9"/>
        <w:spacing w:before="0" w:after="0" w:line="276" w:lineRule="auto"/>
        <w:rPr>
          <w:rStyle w:val="tdetailed"/>
          <w:rFonts w:ascii="Times New Roman" w:hAnsi="Times New Roman" w:cs="Times New Roman"/>
        </w:rPr>
      </w:pPr>
      <w:r w:rsidRPr="004F7F14">
        <w:rPr>
          <w:rStyle w:val="tdetailed"/>
          <w:rFonts w:ascii="Times New Roman" w:hAnsi="Times New Roman" w:cs="Times New Roman"/>
        </w:rPr>
        <w:t xml:space="preserve">На территории </w:t>
      </w:r>
      <w:r w:rsidR="00EA17A6">
        <w:rPr>
          <w:rStyle w:val="tdetailed"/>
          <w:rFonts w:ascii="Times New Roman" w:hAnsi="Times New Roman" w:cs="Times New Roman"/>
        </w:rPr>
        <w:t>муниципального округа</w:t>
      </w:r>
      <w:r w:rsidRPr="004F7F14">
        <w:rPr>
          <w:rStyle w:val="tdetailed"/>
          <w:rFonts w:ascii="Times New Roman" w:hAnsi="Times New Roman" w:cs="Times New Roman"/>
        </w:rPr>
        <w:t xml:space="preserve"> находятся рекреационно-оздоровительные и лечебные ресурсы. Источники минеральной моды «Анивской» расположены на правом берегу р. Лютоги в предгорьях Таранайского хребта, в 1,4 км юго-восточнее п. Огоньки. Минеральные йодные борные хлоридные натриевые воды приурочены к Анивскому участку Мандариновского месторождения. Вода Мандариновского месторождения «Сахалинская №1» по назначению – лечебная. По составу минеральная вода схожа с «Урсдон» (Северная Осетия), «Минская» (Беларуссия), «Друскининкай» (Литва).</w:t>
      </w:r>
      <w:r w:rsidR="00502EA7" w:rsidRPr="004F7F14">
        <w:rPr>
          <w:rStyle w:val="tdetailed"/>
          <w:rFonts w:ascii="Times New Roman" w:hAnsi="Times New Roman" w:cs="Times New Roman"/>
        </w:rPr>
        <w:t xml:space="preserve"> Иловые сероводородные грязи обнаружены на берегу залива Анива, вблизи устья реки Лютоги.</w:t>
      </w:r>
    </w:p>
    <w:p w:rsidR="00F06F11" w:rsidRPr="004F7F14" w:rsidRDefault="00F06F11" w:rsidP="00A33DCA">
      <w:pPr>
        <w:pStyle w:val="a9"/>
        <w:spacing w:before="0" w:after="0" w:line="276" w:lineRule="auto"/>
        <w:rPr>
          <w:rFonts w:ascii="Times New Roman" w:hAnsi="Times New Roman" w:cs="Times New Roman"/>
        </w:rPr>
      </w:pPr>
      <w:r w:rsidRPr="004F7F14">
        <w:rPr>
          <w:rStyle w:val="tdetailed"/>
          <w:rFonts w:ascii="Times New Roman" w:hAnsi="Times New Roman" w:cs="Times New Roman"/>
        </w:rPr>
        <w:t xml:space="preserve">Таким образом, территория </w:t>
      </w:r>
      <w:r w:rsidR="00EA17A6">
        <w:rPr>
          <w:rStyle w:val="tdetailed"/>
          <w:rFonts w:ascii="Times New Roman" w:hAnsi="Times New Roman" w:cs="Times New Roman"/>
        </w:rPr>
        <w:t>Анивского муниципального округа</w:t>
      </w:r>
      <w:r w:rsidRPr="004F7F14">
        <w:rPr>
          <w:rStyle w:val="tdetailed"/>
          <w:rFonts w:ascii="Times New Roman" w:hAnsi="Times New Roman" w:cs="Times New Roman"/>
        </w:rPr>
        <w:t xml:space="preserve"> обладает уникальными туристическими ресурсами, в большинстве своем относящимися к природным, поэтому перспективна для развития туризма. Эффективное использование имеющегося потенциала возможно только при условии системного и комплексного подхода к разрешению следующих ограничений, сдерживающих развитие туризма</w:t>
      </w:r>
      <w:r w:rsidRPr="004F7F14">
        <w:rPr>
          <w:rFonts w:ascii="Times New Roman" w:hAnsi="Times New Roman" w:cs="Times New Roman"/>
        </w:rPr>
        <w:t xml:space="preserve"> и рост доходов от туристической деятельности:</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слабый уровень транспортной доступности к удаленным природным достопримечательностям;</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недостаточное количество коллективных средств размещения с современным уровнем комфорта в </w:t>
      </w:r>
      <w:r w:rsidR="000D15B1">
        <w:rPr>
          <w:rFonts w:ascii="Times New Roman" w:hAnsi="Times New Roman" w:cs="Times New Roman"/>
        </w:rPr>
        <w:t>муниципальном округе</w:t>
      </w:r>
      <w:r w:rsidRPr="004F7F14">
        <w:rPr>
          <w:rFonts w:ascii="Times New Roman" w:hAnsi="Times New Roman" w:cs="Times New Roman"/>
        </w:rPr>
        <w:t xml:space="preserve">, что приводит к необходимости радиальных </w:t>
      </w:r>
      <w:r w:rsidRPr="004F7F14">
        <w:rPr>
          <w:rFonts w:ascii="Times New Roman" w:hAnsi="Times New Roman" w:cs="Times New Roman"/>
        </w:rPr>
        <w:lastRenderedPageBreak/>
        <w:t>выездов туристов, которые подразумевают возвращение в г. Южно-Сахалинск, что непосредственно влияет на уменьшение объема оказанных туристских услуг и налоговых отчислений от данной сферы деятельности;</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недостаток комфортабельного транспорта, недостаточное количество предприятий общественного питания, придорожного сервиса, средств развлечения, туалетов, сувенирных магазинов, оборудованных мест отдыха на туристских маршрутах;</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не соответствующая требованиям и ожиданиям туристов квалификация персонала сферы туризма и гостеприимства, слабый уровень развития сферы дополнительных услуг; несоответствие цен в гостиницах уровню обслуживания;</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слабая инвестиционная деятельность, отсутствие интерес бизнеса к развитию территорий с наибольшей посещаемостью, к их обустройству и созданию кластеров для комплексного предоставления услуг.</w:t>
      </w:r>
    </w:p>
    <w:p w:rsidR="00F06F11" w:rsidRPr="004F7F14" w:rsidRDefault="00F06F11" w:rsidP="00A33DCA">
      <w:pPr>
        <w:pStyle w:val="a9"/>
        <w:spacing w:before="0" w:after="0" w:line="276" w:lineRule="auto"/>
        <w:rPr>
          <w:rFonts w:ascii="Times New Roman" w:hAnsi="Times New Roman" w:cs="Times New Roman"/>
          <w:spacing w:val="2"/>
        </w:rPr>
      </w:pPr>
      <w:r w:rsidRPr="004F7F14">
        <w:rPr>
          <w:rStyle w:val="ad"/>
          <w:rFonts w:ascii="Times New Roman" w:hAnsi="Times New Roman" w:cs="Times New Roman"/>
        </w:rPr>
        <w:t xml:space="preserve">С учетом изложенного можно сделать вывод об актуальности и обоснованной необходимости активизации роли государства в решении сформулированных проблем. Наиболее эффективный подход к решению указанных проблем </w:t>
      </w:r>
      <w:r w:rsidR="00D03FF1" w:rsidRPr="004F7F14">
        <w:rPr>
          <w:rStyle w:val="ad"/>
          <w:rFonts w:ascii="Times New Roman" w:hAnsi="Times New Roman" w:cs="Times New Roman"/>
        </w:rPr>
        <w:t>–</w:t>
      </w:r>
      <w:r w:rsidRPr="004F7F14">
        <w:rPr>
          <w:rStyle w:val="ad"/>
          <w:rFonts w:ascii="Times New Roman" w:hAnsi="Times New Roman" w:cs="Times New Roman"/>
        </w:rPr>
        <w:t xml:space="preserve"> использование программно-целевого метода, обеспечивающего взаимосвязь</w:t>
      </w:r>
      <w:r w:rsidRPr="004F7F14">
        <w:rPr>
          <w:rFonts w:ascii="Times New Roman" w:hAnsi="Times New Roman" w:cs="Times New Roman"/>
          <w:spacing w:val="2"/>
        </w:rPr>
        <w:t xml:space="preserve"> мероприятий, различных по срокам, ресурсам. </w:t>
      </w:r>
    </w:p>
    <w:p w:rsidR="00F06F11" w:rsidRPr="004C7B3A" w:rsidRDefault="00F06F11" w:rsidP="004C7B3A">
      <w:pPr>
        <w:spacing w:before="120" w:line="276" w:lineRule="auto"/>
        <w:jc w:val="both"/>
        <w:rPr>
          <w:u w:val="single"/>
        </w:rPr>
      </w:pPr>
      <w:r w:rsidRPr="004C7B3A">
        <w:rPr>
          <w:u w:val="single"/>
        </w:rPr>
        <w:t>Планируемое развитие</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государственной программе к концу 2025 года планируется рост численности граждан Российской Федерации, размещенных в коллективных средствах размещения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до 8,9 тыс. человек. </w:t>
      </w:r>
    </w:p>
    <w:p w:rsidR="00F06F11" w:rsidRPr="004F7F14" w:rsidRDefault="00F06F11" w:rsidP="00A33DCA">
      <w:pPr>
        <w:pStyle w:val="a9"/>
        <w:spacing w:before="0" w:after="0" w:line="276" w:lineRule="auto"/>
        <w:rPr>
          <w:rFonts w:ascii="Times New Roman" w:hAnsi="Times New Roman" w:cs="Times New Roman"/>
          <w:szCs w:val="22"/>
        </w:rPr>
      </w:pPr>
      <w:r w:rsidRPr="004F7F14">
        <w:rPr>
          <w:rFonts w:ascii="Times New Roman" w:hAnsi="Times New Roman" w:cs="Times New Roman"/>
          <w:szCs w:val="22"/>
        </w:rPr>
        <w:t>По степени перспективности с точки зрения предпосылок развития и функциональной ориентации туристско-рекреационной активности в муниципальном образовании «</w:t>
      </w:r>
      <w:r w:rsidR="00EA17A6">
        <w:rPr>
          <w:rFonts w:ascii="Times New Roman" w:hAnsi="Times New Roman" w:cs="Times New Roman"/>
          <w:szCs w:val="22"/>
        </w:rPr>
        <w:t>Анивский муниципальный округ</w:t>
      </w:r>
      <w:r w:rsidRPr="004F7F14">
        <w:rPr>
          <w:rFonts w:ascii="Times New Roman" w:hAnsi="Times New Roman" w:cs="Times New Roman"/>
          <w:szCs w:val="22"/>
        </w:rPr>
        <w:t>» можно условно выделить следующие виды туризма:</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экологический туризм (трекинг) - однодневные пешие, морские палаточные походы к главным природным достопримечательностям муниципального образования;</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спортивный водный туризм (каякинг, серфинг);</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рекреационный (оздоровительный, бальнеологический);</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пляжный туризм;</w:t>
      </w:r>
    </w:p>
    <w:p w:rsidR="00E81098" w:rsidRPr="004F7F14" w:rsidRDefault="00E81098" w:rsidP="00A33DCA">
      <w:pPr>
        <w:pStyle w:val="-"/>
        <w:spacing w:after="0" w:line="276" w:lineRule="auto"/>
        <w:rPr>
          <w:rFonts w:ascii="Times New Roman" w:hAnsi="Times New Roman" w:cs="Times New Roman"/>
        </w:rPr>
      </w:pPr>
      <w:r w:rsidRPr="004F7F14">
        <w:rPr>
          <w:rFonts w:ascii="Times New Roman" w:hAnsi="Times New Roman" w:cs="Times New Roman"/>
        </w:rPr>
        <w:t>круизный туризм;</w:t>
      </w:r>
    </w:p>
    <w:p w:rsidR="00F06F11" w:rsidRPr="004F7F14" w:rsidRDefault="00F06F11" w:rsidP="00A33DCA">
      <w:pPr>
        <w:pStyle w:val="-"/>
        <w:spacing w:after="0" w:line="276" w:lineRule="auto"/>
        <w:rPr>
          <w:rFonts w:ascii="Times New Roman" w:hAnsi="Times New Roman" w:cs="Times New Roman"/>
        </w:rPr>
      </w:pPr>
      <w:r w:rsidRPr="004F7F14">
        <w:rPr>
          <w:rFonts w:ascii="Times New Roman" w:hAnsi="Times New Roman" w:cs="Times New Roman"/>
        </w:rPr>
        <w:t>гастрономический туризм.</w:t>
      </w:r>
    </w:p>
    <w:p w:rsidR="00AB2A6E"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материалам Схемы территориального планирования Сахалинской области </w:t>
      </w:r>
      <w:r w:rsidRPr="004F7F14">
        <w:rPr>
          <w:rFonts w:ascii="Times New Roman" w:eastAsiaTheme="minorHAnsi" w:hAnsi="Times New Roman" w:cs="Times New Roman"/>
          <w:lang w:eastAsia="en-US"/>
        </w:rPr>
        <w:t xml:space="preserve">г. Анива является «точкой роста» второго ранга, имеющим достаточно высокий уровень туристских ресурсов для развития туристско-рекреационной деятельности. Территориальная доступность и природное разнообразие дают огромный потенциал для дальнейшего развития территории. Туристско-рекреационный потенциал заключается в развитии мобильности территории (обустройство основных маршрутов и направлений), создании баз отдыха, отелей, ресторанов, центров морского туризма и рыбалки и формировании развлекательных и творческих направлений активностей. </w:t>
      </w:r>
      <w:r w:rsidR="00AB2A6E" w:rsidRPr="004F7F14">
        <w:rPr>
          <w:rFonts w:ascii="Times New Roman" w:hAnsi="Times New Roman" w:cs="Times New Roman"/>
        </w:rPr>
        <w:t xml:space="preserve">Существующие туристические маршруты охватывают основные точки показа, но основная часть дистанции </w:t>
      </w:r>
      <w:r w:rsidR="00ED6647" w:rsidRPr="004F7F14">
        <w:rPr>
          <w:rFonts w:ascii="Times New Roman" w:hAnsi="Times New Roman" w:cs="Times New Roman"/>
        </w:rPr>
        <w:t>–</w:t>
      </w:r>
      <w:r w:rsidR="00AB2A6E" w:rsidRPr="004F7F14">
        <w:rPr>
          <w:rFonts w:ascii="Times New Roman" w:hAnsi="Times New Roman" w:cs="Times New Roman"/>
        </w:rPr>
        <w:t xml:space="preserve"> это трансфер из Южно-Сахалинска. Возможность размещения туристов непосредственно на территории позволит уменьшить затраты времени на передвижения и добавит его для активного отдыха.</w:t>
      </w:r>
    </w:p>
    <w:p w:rsidR="0025538C" w:rsidRPr="004F7F14" w:rsidRDefault="0025538C" w:rsidP="00A33DCA">
      <w:pPr>
        <w:pStyle w:val="a9"/>
        <w:spacing w:before="0" w:after="0" w:line="276" w:lineRule="auto"/>
        <w:rPr>
          <w:rFonts w:ascii="Times New Roman" w:eastAsiaTheme="minorHAnsi" w:hAnsi="Times New Roman" w:cs="Times New Roman"/>
          <w:lang w:eastAsia="en-US"/>
        </w:rPr>
      </w:pPr>
      <w:r w:rsidRPr="004F7F14">
        <w:rPr>
          <w:rFonts w:ascii="Times New Roman" w:hAnsi="Times New Roman" w:cs="Times New Roman"/>
        </w:rPr>
        <w:lastRenderedPageBreak/>
        <w:t xml:space="preserve">Развитие туризма на территории региона должно реализовываться в логике создания единого туристического кластера, включающего в себя широкий спектр туристических продуктов (туры, экскурсии, мастер-классы, гастротуры), но опирающегося на единую, высококачественную туристическую инфраструктуру, в первую очередь – на коллективные средства размещения и предприятия общественного питания, которые, как правило, являются основными «зонами прибыли» для туристических регионов. Формирование инфраструктуры туризма в туристических кластерах предполагает, также, и развитие транспортно-инженерной и социально-культурной инфраструктур. </w:t>
      </w:r>
      <w:r w:rsidRPr="004F7F14">
        <w:rPr>
          <w:rFonts w:ascii="Times New Roman" w:eastAsiaTheme="minorHAnsi" w:hAnsi="Times New Roman" w:cs="Times New Roman"/>
          <w:lang w:eastAsia="en-US"/>
        </w:rPr>
        <w:t>Возможны варианты совместного с соседними муниципальными образованиями обслуживания туристических групп, что позволит увеличить время пребывания туристов и сохранять при этом целевой туризм. В сочетании с традиционными видами туризма, было бы интересно развивать культурно-спортивную специализацию. Хороший пример - фестиваль Сахалинского лосося (с. Таранай).</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отличаются благоприятными для отдыха климатическими условиями в сочетании с живописными приморскими и южно-таёжными ландшафтами долины реки Лютоги. </w:t>
      </w:r>
      <w:r w:rsidR="00AB2A6E" w:rsidRPr="004F7F14">
        <w:rPr>
          <w:rFonts w:ascii="Times New Roman" w:hAnsi="Times New Roman" w:cs="Times New Roman"/>
        </w:rPr>
        <w:t xml:space="preserve">Сочетание благоприятных относительно длительных периодов для летней и зимней рекреации показывают, что на этой территории </w:t>
      </w:r>
      <w:r w:rsidR="00EA17A6">
        <w:rPr>
          <w:rFonts w:ascii="Times New Roman" w:hAnsi="Times New Roman" w:cs="Times New Roman"/>
        </w:rPr>
        <w:t>муниципального округа</w:t>
      </w:r>
      <w:r w:rsidR="00AB2A6E" w:rsidRPr="004F7F14">
        <w:rPr>
          <w:rFonts w:ascii="Times New Roman" w:hAnsi="Times New Roman" w:cs="Times New Roman"/>
        </w:rPr>
        <w:t xml:space="preserve"> возможно строительство капитальных учреждений отдыха круглогодового действия.</w:t>
      </w:r>
      <w:r w:rsidRPr="004F7F14">
        <w:rPr>
          <w:rFonts w:ascii="Times New Roman" w:hAnsi="Times New Roman" w:cs="Times New Roman"/>
        </w:rPr>
        <w:t xml:space="preserve"> На территориях, предполагающих доступность лишь в летний период, целесообразно устройство площадок под палатки или временные домики. Преимуществом данного решения является его автономность, низкие капитальные затраты, а также возможность обустройства объектов вблизи популярных точек туристского показа.</w:t>
      </w:r>
    </w:p>
    <w:p w:rsidR="00AB2A6E"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рекреационного освоения проектом рассматриваются территории как в долине</w:t>
      </w:r>
      <w:r w:rsidR="00E50B4E" w:rsidRPr="004F7F14">
        <w:rPr>
          <w:rFonts w:ascii="Times New Roman" w:hAnsi="Times New Roman" w:cs="Times New Roman"/>
        </w:rPr>
        <w:t xml:space="preserve"> р.</w:t>
      </w:r>
      <w:r w:rsidRPr="004F7F14">
        <w:rPr>
          <w:rFonts w:ascii="Times New Roman" w:hAnsi="Times New Roman" w:cs="Times New Roman"/>
        </w:rPr>
        <w:t xml:space="preserve"> Лютоги, так и на побережье залива Анива. Для кратковременного отдыха на открытом воздухе наиболее благоприятными по комплексу факторов (биоклиматические летние и зимние условия, транспортная доступность, ландшафт) являются территории зеленой зоны г. Анивы. Они могут быть использованы для организации следующих видов отдыха: лесопарк с размещением в нём лыжных и велосипедных станций, турбаз выходного дня и сопутствующих этому обслуживающих учреждений. Для кратковременного отдыха могут также использоваться песчаные пляжи Анивского взморья, реки Лютоги. Пляжи должны быть оборудованы лодочными, водными и спасательными станциями. Здесь могут быть также размещены 1-2 дневные базы отдыха. Наиболее благоприятными по комплексу факторов для длительного отдыха являются территории Лютогской зоны (от с. Петропавловское до с. Высокое).</w:t>
      </w:r>
      <w:r w:rsidR="00AB2A6E" w:rsidRPr="004F7F14">
        <w:rPr>
          <w:rFonts w:ascii="Times New Roman" w:hAnsi="Times New Roman" w:cs="Times New Roman"/>
        </w:rPr>
        <w:t xml:space="preserve"> Возможно развитие курортно-санаторного лечения на базе бальнеологических ресурсов – минеральных вод и лечебных грязей.</w:t>
      </w:r>
    </w:p>
    <w:p w:rsidR="00F06F11" w:rsidRPr="004F7F14" w:rsidRDefault="001C21F9"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w:t>
      </w:r>
      <w:r w:rsidR="00AB2A6E" w:rsidRPr="004F7F14">
        <w:rPr>
          <w:rFonts w:ascii="Times New Roman" w:hAnsi="Times New Roman" w:cs="Times New Roman"/>
        </w:rPr>
        <w:t xml:space="preserve"> решениями генерального плана планируется развитие горнолыжной базы в с. Троицкое. Что создаст дополнительную занятость для туристов в зимнее время.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решениям Схемы территориального планирования Сахалинской области</w:t>
      </w:r>
      <w:r w:rsidR="00B74FF8" w:rsidRPr="004F7F14">
        <w:rPr>
          <w:rFonts w:ascii="Times New Roman" w:hAnsi="Times New Roman" w:cs="Times New Roman"/>
        </w:rPr>
        <w:t>,</w:t>
      </w:r>
      <w:r w:rsidRPr="004F7F14">
        <w:rPr>
          <w:rFonts w:ascii="Times New Roman" w:hAnsi="Times New Roman" w:cs="Times New Roman"/>
        </w:rPr>
        <w:t xml:space="preserve"> в г. Анива предусмотрено размещение объекта регионального значения - Водно-оздоровительный комплекс с гостиницей на 60 номеров и предприятиями общественного питания на 400 посадочных мест. Этажность комплекса от 1 до 5 этажей. Расчетное количество посетителей – 300 мест. Реализация этого проекта может существенно изменить ситуацию в муниципальном образовании. Позволит создат</w:t>
      </w:r>
      <w:r w:rsidR="001C21F9" w:rsidRPr="004F7F14">
        <w:rPr>
          <w:rFonts w:ascii="Times New Roman" w:hAnsi="Times New Roman" w:cs="Times New Roman"/>
        </w:rPr>
        <w:t xml:space="preserve">ь более 70 рабочих </w:t>
      </w:r>
      <w:r w:rsidR="001C21F9" w:rsidRPr="004F7F14">
        <w:rPr>
          <w:rFonts w:ascii="Times New Roman" w:hAnsi="Times New Roman" w:cs="Times New Roman"/>
        </w:rPr>
        <w:lastRenderedPageBreak/>
        <w:t xml:space="preserve">мест. Кроме </w:t>
      </w:r>
      <w:r w:rsidRPr="004F7F14">
        <w:rPr>
          <w:rFonts w:ascii="Times New Roman" w:hAnsi="Times New Roman" w:cs="Times New Roman"/>
        </w:rPr>
        <w:t>того</w:t>
      </w:r>
      <w:r w:rsidR="001C21F9" w:rsidRPr="004F7F14">
        <w:rPr>
          <w:rFonts w:ascii="Times New Roman" w:hAnsi="Times New Roman" w:cs="Times New Roman"/>
        </w:rPr>
        <w:t>,</w:t>
      </w:r>
      <w:r w:rsidRPr="004F7F14">
        <w:rPr>
          <w:rFonts w:ascii="Times New Roman" w:hAnsi="Times New Roman" w:cs="Times New Roman"/>
        </w:rPr>
        <w:t xml:space="preserve"> создание </w:t>
      </w:r>
      <w:r w:rsidR="00AB2A6E" w:rsidRPr="004F7F14">
        <w:rPr>
          <w:rFonts w:ascii="Times New Roman" w:hAnsi="Times New Roman" w:cs="Times New Roman"/>
        </w:rPr>
        <w:t xml:space="preserve">этого туристического </w:t>
      </w:r>
      <w:r w:rsidR="00E50B4E" w:rsidRPr="004F7F14">
        <w:rPr>
          <w:rFonts w:ascii="Times New Roman" w:hAnsi="Times New Roman" w:cs="Times New Roman"/>
        </w:rPr>
        <w:t>комплекса</w:t>
      </w:r>
      <w:r w:rsidRPr="004F7F14">
        <w:rPr>
          <w:rFonts w:ascii="Times New Roman" w:hAnsi="Times New Roman" w:cs="Times New Roman"/>
        </w:rPr>
        <w:t xml:space="preserve"> может активизировать весь местный бизнес и сельское хозяйство.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инфраструктуры туризма основывается на принципах государственно-частного партнерства и привлечение внебюджетных источников для строительства туристских объектов.</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выделены </w:t>
      </w:r>
      <w:r w:rsidR="00706149" w:rsidRPr="004F7F14">
        <w:rPr>
          <w:rFonts w:ascii="Times New Roman" w:hAnsi="Times New Roman" w:cs="Times New Roman"/>
        </w:rPr>
        <w:t>1</w:t>
      </w:r>
      <w:r w:rsidR="007F1C76" w:rsidRPr="004F7F14">
        <w:rPr>
          <w:rFonts w:ascii="Times New Roman" w:hAnsi="Times New Roman" w:cs="Times New Roman"/>
        </w:rPr>
        <w:t>3</w:t>
      </w:r>
      <w:r w:rsidRPr="004F7F14">
        <w:rPr>
          <w:rFonts w:ascii="Times New Roman" w:hAnsi="Times New Roman" w:cs="Times New Roman"/>
        </w:rPr>
        <w:t xml:space="preserve"> инвестици</w:t>
      </w:r>
      <w:r w:rsidR="00706149" w:rsidRPr="004F7F14">
        <w:rPr>
          <w:rFonts w:ascii="Times New Roman" w:hAnsi="Times New Roman" w:cs="Times New Roman"/>
        </w:rPr>
        <w:t>онных площадок</w:t>
      </w:r>
      <w:r w:rsidRPr="004F7F14">
        <w:rPr>
          <w:rFonts w:ascii="Times New Roman" w:hAnsi="Times New Roman" w:cs="Times New Roman"/>
        </w:rPr>
        <w:t xml:space="preserve"> в сфере развития туристско-рекреационного комплекса, суммарная площадь которых составляет более </w:t>
      </w:r>
      <w:r w:rsidR="007F1C76" w:rsidRPr="004F7F14">
        <w:rPr>
          <w:rFonts w:ascii="Times New Roman" w:hAnsi="Times New Roman" w:cs="Times New Roman"/>
        </w:rPr>
        <w:t>196</w:t>
      </w:r>
      <w:r w:rsidRPr="004F7F14">
        <w:rPr>
          <w:rFonts w:ascii="Times New Roman" w:hAnsi="Times New Roman" w:cs="Times New Roman"/>
        </w:rPr>
        <w:t xml:space="preserve"> га. Реализация планируемых проектов и освоение инвестиционных площадок позволи</w:t>
      </w:r>
      <w:r w:rsidR="00706149" w:rsidRPr="004F7F14">
        <w:rPr>
          <w:rFonts w:ascii="Times New Roman" w:hAnsi="Times New Roman" w:cs="Times New Roman"/>
        </w:rPr>
        <w:t>т увеличить номерной фонд до 0,</w:t>
      </w:r>
      <w:r w:rsidR="006D43CA" w:rsidRPr="004F7F14">
        <w:rPr>
          <w:rFonts w:ascii="Times New Roman" w:hAnsi="Times New Roman" w:cs="Times New Roman"/>
        </w:rPr>
        <w:t>25</w:t>
      </w:r>
      <w:r w:rsidR="00706149" w:rsidRPr="004F7F14">
        <w:rPr>
          <w:rFonts w:ascii="Times New Roman" w:hAnsi="Times New Roman" w:cs="Times New Roman"/>
        </w:rPr>
        <w:t xml:space="preserve"> тыс.</w:t>
      </w:r>
      <w:r w:rsidRPr="004F7F14">
        <w:rPr>
          <w:rFonts w:ascii="Times New Roman" w:hAnsi="Times New Roman" w:cs="Times New Roman"/>
        </w:rPr>
        <w:t xml:space="preserve"> По предварительной оценке, общий объём инвестиций оцен</w:t>
      </w:r>
      <w:r w:rsidR="001C21F9" w:rsidRPr="004F7F14">
        <w:rPr>
          <w:rFonts w:ascii="Times New Roman" w:hAnsi="Times New Roman" w:cs="Times New Roman"/>
        </w:rPr>
        <w:t xml:space="preserve">ивается более </w:t>
      </w:r>
      <w:r w:rsidR="006D43CA" w:rsidRPr="004F7F14">
        <w:rPr>
          <w:rFonts w:ascii="Times New Roman" w:hAnsi="Times New Roman" w:cs="Times New Roman"/>
        </w:rPr>
        <w:t>4</w:t>
      </w:r>
      <w:r w:rsidRPr="004F7F14">
        <w:rPr>
          <w:rFonts w:ascii="Times New Roman" w:hAnsi="Times New Roman" w:cs="Times New Roman"/>
        </w:rPr>
        <w:t xml:space="preserve"> млрд. рублей</w:t>
      </w:r>
      <w:r w:rsidR="00E50B4E" w:rsidRPr="004F7F14">
        <w:rPr>
          <w:rFonts w:ascii="Times New Roman" w:hAnsi="Times New Roman" w:cs="Times New Roman"/>
        </w:rPr>
        <w:t>.</w:t>
      </w:r>
      <w:r w:rsidRPr="004F7F14">
        <w:rPr>
          <w:rFonts w:ascii="Times New Roman" w:hAnsi="Times New Roman" w:cs="Times New Roman"/>
        </w:rPr>
        <w:t xml:space="preserve">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туристический поток с размещением в коллективных средствах размещения </w:t>
      </w:r>
      <w:r w:rsidR="00706149" w:rsidRPr="004F7F14">
        <w:rPr>
          <w:rFonts w:ascii="Times New Roman" w:hAnsi="Times New Roman" w:cs="Times New Roman"/>
        </w:rPr>
        <w:t xml:space="preserve">может </w:t>
      </w:r>
      <w:r w:rsidR="00615D62" w:rsidRPr="004F7F14">
        <w:rPr>
          <w:rFonts w:ascii="Times New Roman" w:hAnsi="Times New Roman" w:cs="Times New Roman"/>
        </w:rPr>
        <w:t>ув</w:t>
      </w:r>
      <w:r w:rsidRPr="004F7F14">
        <w:rPr>
          <w:rFonts w:ascii="Times New Roman" w:hAnsi="Times New Roman" w:cs="Times New Roman"/>
        </w:rPr>
        <w:t xml:space="preserve">еличиться до </w:t>
      </w:r>
      <w:r w:rsidR="006D43CA" w:rsidRPr="004F7F14">
        <w:rPr>
          <w:rFonts w:ascii="Times New Roman" w:hAnsi="Times New Roman" w:cs="Times New Roman"/>
        </w:rPr>
        <w:t>30</w:t>
      </w:r>
      <w:r w:rsidRPr="004F7F14">
        <w:rPr>
          <w:rFonts w:ascii="Times New Roman" w:hAnsi="Times New Roman" w:cs="Times New Roman"/>
        </w:rPr>
        <w:t xml:space="preserve"> тыс. человек в год. Оценка планируемого туристического потока с размещением в коллективных средствах размещения выполнена с учетом снижения влияния фактора сезонности и как следствие, загруженности отелей в год</w:t>
      </w:r>
      <w:r w:rsidR="001C21F9" w:rsidRPr="004F7F14">
        <w:rPr>
          <w:rFonts w:ascii="Times New Roman" w:hAnsi="Times New Roman" w:cs="Times New Roman"/>
        </w:rPr>
        <w:t xml:space="preserve"> до</w:t>
      </w:r>
      <w:r w:rsidRPr="004F7F14">
        <w:rPr>
          <w:rFonts w:ascii="Times New Roman" w:hAnsi="Times New Roman" w:cs="Times New Roman"/>
        </w:rPr>
        <w:t xml:space="preserve"> 50-70 %, пребывания туриста на территории острова от 5 до 10 дней. </w:t>
      </w:r>
    </w:p>
    <w:p w:rsidR="00F06F11" w:rsidRPr="004F7F14" w:rsidRDefault="00F06F1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принятии административно-управленческих решений о реализации инвестиционных проектов в обязательном порядке необходим расчет антропогенной нагрузки на окружающую среду, обоснование эколого-хозяйственного баланса территории.  Хотя, в целом, территории территория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не будет чрезмерно загружены в обозримом будущем, следует указать и на существующую и потенциальную загруженность «узких» мест и необходимость точечного вмешательства, снижения антропогенной нагрузки улучшения впечатлений туристов от посещения природных объектов.</w:t>
      </w:r>
    </w:p>
    <w:p w:rsidR="00E50B4E" w:rsidRPr="004F7F14" w:rsidRDefault="00E50B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Местным органам власти необходимо приложить усилия по формированию положительного имиджа муниципального образования у потенциальных инвесторов, в том числе: по организации действенной рекламы; имеющихся у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преимуществ перед другими муниципальными образованиями; возможностей для инвестирования. </w:t>
      </w:r>
    </w:p>
    <w:p w:rsidR="00E50B4E" w:rsidRPr="004F7F14" w:rsidRDefault="00E50B4E" w:rsidP="00A33DCA">
      <w:pPr>
        <w:pStyle w:val="a9"/>
        <w:spacing w:before="0" w:after="0" w:line="276" w:lineRule="auto"/>
        <w:rPr>
          <w:rFonts w:ascii="Times New Roman" w:eastAsiaTheme="minorHAnsi" w:hAnsi="Times New Roman" w:cs="Times New Roman"/>
          <w:lang w:eastAsia="en-US"/>
        </w:rPr>
      </w:pPr>
      <w:r w:rsidRPr="004F7F14">
        <w:rPr>
          <w:rFonts w:ascii="Times New Roman" w:hAnsi="Times New Roman" w:cs="Times New Roman"/>
        </w:rPr>
        <w:t>В результате освоения инвестиционных площадок прирост рабочих мест в индустрии гостеприимства составит порядка 0,</w:t>
      </w:r>
      <w:r w:rsidR="006D43CA" w:rsidRPr="004F7F14">
        <w:rPr>
          <w:rFonts w:ascii="Times New Roman" w:hAnsi="Times New Roman" w:cs="Times New Roman"/>
        </w:rPr>
        <w:t>4</w:t>
      </w:r>
      <w:r w:rsidRPr="004F7F14">
        <w:rPr>
          <w:rFonts w:ascii="Times New Roman" w:hAnsi="Times New Roman" w:cs="Times New Roman"/>
        </w:rPr>
        <w:t xml:space="preserve"> тыс. мест. </w:t>
      </w:r>
      <w:r w:rsidRPr="004F7F14">
        <w:rPr>
          <w:rFonts w:ascii="Times New Roman" w:eastAsiaTheme="minorHAnsi" w:hAnsi="Times New Roman" w:cs="Times New Roman"/>
          <w:lang w:eastAsia="en-US"/>
        </w:rPr>
        <w:t xml:space="preserve">Администрация муниципального образования может способствовать местному бизнесу в развитии туризма путем целевого направления части выпускников средних школ для подготовки из них кадров по развитию и обслуживанию туристической отрасли. </w:t>
      </w:r>
    </w:p>
    <w:p w:rsidR="007C2FB6" w:rsidRPr="004F7F14" w:rsidRDefault="007C2FB6" w:rsidP="00A33DCA">
      <w:pPr>
        <w:pStyle w:val="a9"/>
        <w:spacing w:before="0" w:after="0" w:line="276" w:lineRule="auto"/>
        <w:rPr>
          <w:rFonts w:ascii="Times New Roman" w:eastAsiaTheme="minorHAnsi" w:hAnsi="Times New Roman" w:cs="Times New Roman"/>
          <w:lang w:eastAsia="en-US"/>
        </w:rPr>
      </w:pPr>
      <w:r w:rsidRPr="004F7F14">
        <w:rPr>
          <w:rFonts w:ascii="Times New Roman" w:eastAsiaTheme="minorHAnsi" w:hAnsi="Times New Roman" w:cs="Times New Roman"/>
          <w:lang w:eastAsia="en-US"/>
        </w:rPr>
        <w:t>Для развития обеспечивающей инфраструктуры туристско-рекреационной деятельности генеральным планом предусмотрено формирование в с. Новотроицком и г. Анива трех инвестиционных площад</w:t>
      </w:r>
      <w:r w:rsidR="008352BE" w:rsidRPr="004F7F14">
        <w:rPr>
          <w:rFonts w:ascii="Times New Roman" w:eastAsiaTheme="minorHAnsi" w:hAnsi="Times New Roman" w:cs="Times New Roman"/>
          <w:lang w:eastAsia="en-US"/>
        </w:rPr>
        <w:t>ок</w:t>
      </w:r>
      <w:r w:rsidRPr="004F7F14">
        <w:rPr>
          <w:rFonts w:ascii="Times New Roman" w:eastAsiaTheme="minorHAnsi" w:hAnsi="Times New Roman" w:cs="Times New Roman"/>
          <w:lang w:eastAsia="en-US"/>
        </w:rPr>
        <w:t xml:space="preserve"> для размещения объектов коммерческо-делового назначения</w:t>
      </w:r>
      <w:r w:rsidR="007F1C76" w:rsidRPr="004F7F14">
        <w:rPr>
          <w:rFonts w:ascii="Times New Roman" w:eastAsiaTheme="minorHAnsi" w:hAnsi="Times New Roman" w:cs="Times New Roman"/>
          <w:lang w:eastAsia="en-US"/>
        </w:rPr>
        <w:t xml:space="preserve"> (торговля, бытовое обслуживание) суммарной площадью более 6 га</w:t>
      </w:r>
      <w:r w:rsidRPr="004F7F14">
        <w:rPr>
          <w:rFonts w:ascii="Times New Roman" w:eastAsiaTheme="minorHAnsi" w:hAnsi="Times New Roman" w:cs="Times New Roman"/>
          <w:lang w:eastAsia="en-US"/>
        </w:rPr>
        <w:t xml:space="preserve">. </w:t>
      </w:r>
    </w:p>
    <w:p w:rsidR="004C7B3A" w:rsidRDefault="00F06F11" w:rsidP="00A33DCA">
      <w:pPr>
        <w:pStyle w:val="a9"/>
        <w:spacing w:before="0" w:after="0" w:line="276" w:lineRule="auto"/>
        <w:rPr>
          <w:rStyle w:val="tdetailed"/>
          <w:rFonts w:ascii="Times New Roman" w:hAnsi="Times New Roman" w:cs="Times New Roman"/>
        </w:rPr>
      </w:pPr>
      <w:r w:rsidRPr="004F7F14">
        <w:rPr>
          <w:rFonts w:ascii="Times New Roman" w:hAnsi="Times New Roman" w:cs="Times New Roman"/>
        </w:rPr>
        <w:t xml:space="preserve">Перечень </w:t>
      </w:r>
      <w:r w:rsidR="00D67959" w:rsidRPr="004F7F14">
        <w:rPr>
          <w:rFonts w:ascii="Times New Roman" w:hAnsi="Times New Roman" w:cs="Times New Roman"/>
        </w:rPr>
        <w:t xml:space="preserve">планируемых проектов и </w:t>
      </w:r>
      <w:r w:rsidRPr="004F7F14">
        <w:rPr>
          <w:rFonts w:ascii="Times New Roman" w:hAnsi="Times New Roman" w:cs="Times New Roman"/>
          <w:spacing w:val="2"/>
        </w:rPr>
        <w:t>инвестиционных площадок в сфере</w:t>
      </w:r>
      <w:r w:rsidR="00445104" w:rsidRPr="004F7F14">
        <w:rPr>
          <w:rFonts w:ascii="Times New Roman" w:hAnsi="Times New Roman" w:cs="Times New Roman"/>
          <w:spacing w:val="2"/>
        </w:rPr>
        <w:t xml:space="preserve"> развития туризма с параметрами </w:t>
      </w:r>
      <w:r w:rsidR="001C21F9" w:rsidRPr="004F7F14">
        <w:rPr>
          <w:rFonts w:ascii="Times New Roman" w:hAnsi="Times New Roman" w:cs="Times New Roman"/>
          <w:spacing w:val="2"/>
        </w:rPr>
        <w:t xml:space="preserve">представлен </w:t>
      </w:r>
      <w:r w:rsidRPr="004F7F14">
        <w:rPr>
          <w:rFonts w:ascii="Times New Roman" w:hAnsi="Times New Roman" w:cs="Times New Roman"/>
        </w:rPr>
        <w:t>ниже (</w:t>
      </w:r>
      <w:r w:rsidR="007110D8">
        <w:fldChar w:fldCharType="begin"/>
      </w:r>
      <w:r w:rsidR="007110D8">
        <w:instrText xml:space="preserve"> REF _Ref90290628 \h  \* MERGEFORMAT </w:instrText>
      </w:r>
      <w:r w:rsidR="007110D8">
        <w:fldChar w:fldCharType="separate"/>
      </w:r>
      <w:r w:rsidR="002A0961" w:rsidRPr="002A0961">
        <w:rPr>
          <w:rFonts w:ascii="Times New Roman" w:hAnsi="Times New Roman" w:cs="Times New Roman"/>
        </w:rPr>
        <w:t>Таблица</w:t>
      </w:r>
      <w:r w:rsidR="007110D8">
        <w:fldChar w:fldCharType="end"/>
      </w:r>
      <w:r w:rsidR="00E8490B">
        <w:t xml:space="preserve"> </w:t>
      </w:r>
      <w:r w:rsidR="004C7B3A">
        <w:rPr>
          <w:rFonts w:ascii="Times New Roman" w:hAnsi="Times New Roman" w:cs="Times New Roman"/>
        </w:rPr>
        <w:t>2.9-2</w:t>
      </w:r>
      <w:r w:rsidR="00D67959" w:rsidRPr="004F7F14">
        <w:rPr>
          <w:rFonts w:ascii="Times New Roman" w:hAnsi="Times New Roman" w:cs="Times New Roman"/>
        </w:rPr>
        <w:t>,</w:t>
      </w:r>
      <w:r w:rsidR="00EF524A" w:rsidRPr="004F7F14">
        <w:rPr>
          <w:rFonts w:ascii="Times New Roman" w:hAnsi="Times New Roman" w:cs="Times New Roman"/>
        </w:rPr>
        <w:t xml:space="preserve"> </w:t>
      </w:r>
      <w:r w:rsidR="007110D8">
        <w:fldChar w:fldCharType="begin"/>
      </w:r>
      <w:r w:rsidR="007110D8">
        <w:instrText xml:space="preserve"> REF _Ref98493292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4C7B3A">
        <w:rPr>
          <w:rFonts w:ascii="Times New Roman" w:hAnsi="Times New Roman" w:cs="Times New Roman"/>
        </w:rPr>
        <w:t>2.9-3</w:t>
      </w:r>
      <w:r w:rsidR="00EF524A" w:rsidRPr="004F7F14">
        <w:rPr>
          <w:rFonts w:ascii="Times New Roman" w:hAnsi="Times New Roman" w:cs="Times New Roman"/>
        </w:rPr>
        <w:t>)</w:t>
      </w:r>
      <w:r w:rsidRPr="004F7F14">
        <w:rPr>
          <w:rFonts w:ascii="Times New Roman" w:hAnsi="Times New Roman" w:cs="Times New Roman"/>
        </w:rPr>
        <w:t xml:space="preserve">. </w:t>
      </w:r>
    </w:p>
    <w:p w:rsidR="00F06F11" w:rsidRPr="004F7F14" w:rsidRDefault="00F06F11" w:rsidP="00A33DCA">
      <w:pPr>
        <w:pStyle w:val="a9"/>
        <w:spacing w:before="0" w:after="0" w:line="276" w:lineRule="auto"/>
        <w:rPr>
          <w:rFonts w:ascii="Times New Roman" w:hAnsi="Times New Roman" w:cs="Times New Roman"/>
          <w:spacing w:val="2"/>
        </w:rPr>
      </w:pPr>
      <w:r w:rsidRPr="004F7F14">
        <w:rPr>
          <w:rFonts w:ascii="Times New Roman" w:hAnsi="Times New Roman" w:cs="Times New Roman"/>
          <w:spacing w:val="2"/>
        </w:rPr>
        <w:t>В результате реализ</w:t>
      </w:r>
      <w:r w:rsidR="00615D62" w:rsidRPr="004F7F14">
        <w:rPr>
          <w:rFonts w:ascii="Times New Roman" w:hAnsi="Times New Roman" w:cs="Times New Roman"/>
          <w:spacing w:val="2"/>
        </w:rPr>
        <w:t>ации запланированных мероприятий</w:t>
      </w:r>
      <w:r w:rsidRPr="004F7F14">
        <w:rPr>
          <w:rFonts w:ascii="Times New Roman" w:hAnsi="Times New Roman" w:cs="Times New Roman"/>
          <w:spacing w:val="2"/>
        </w:rPr>
        <w:t xml:space="preserve"> будет сформирован спрос, который обеспечит возвратность инвестиций в коммерческую туристскую инфраструктуру кластера, будут достигнуты положительные социально-экономические эффекты, выраженные в создании новых рабочих мест, увеличении налоговой базы, </w:t>
      </w:r>
      <w:r w:rsidRPr="004F7F14">
        <w:rPr>
          <w:rFonts w:ascii="Times New Roman" w:hAnsi="Times New Roman" w:cs="Times New Roman"/>
          <w:spacing w:val="2"/>
        </w:rPr>
        <w:lastRenderedPageBreak/>
        <w:t xml:space="preserve">развития возможностей для отдыха и досуга местного населения, рост числа предприятий малого и среднего бизнеса. </w:t>
      </w:r>
    </w:p>
    <w:p w:rsidR="00576B73" w:rsidRPr="004F7F14" w:rsidRDefault="00576B73" w:rsidP="00A33DCA">
      <w:pPr>
        <w:spacing w:line="276" w:lineRule="auto"/>
      </w:pPr>
    </w:p>
    <w:p w:rsidR="00F06F11" w:rsidRPr="004F7F14" w:rsidRDefault="00F06F11" w:rsidP="00A33DCA">
      <w:pPr>
        <w:spacing w:line="276" w:lineRule="auto"/>
        <w:sectPr w:rsidR="00F06F11" w:rsidRPr="004F7F14">
          <w:headerReference w:type="default" r:id="rId20"/>
          <w:footerReference w:type="default" r:id="rId21"/>
          <w:footerReference w:type="first" r:id="rId22"/>
          <w:pgSz w:w="11906" w:h="16838"/>
          <w:pgMar w:top="1134" w:right="850" w:bottom="1134" w:left="1701" w:header="708" w:footer="708" w:gutter="0"/>
          <w:cols w:space="720"/>
        </w:sectPr>
      </w:pPr>
    </w:p>
    <w:p w:rsidR="004C7B3A" w:rsidRDefault="00E50B4E" w:rsidP="004C7B3A">
      <w:pPr>
        <w:pStyle w:val="af8"/>
        <w:spacing w:line="276" w:lineRule="auto"/>
        <w:jc w:val="right"/>
        <w:rPr>
          <w:rFonts w:ascii="Times New Roman" w:hAnsi="Times New Roman"/>
        </w:rPr>
      </w:pPr>
      <w:bookmarkStart w:id="160" w:name="_Ref90290628"/>
      <w:r w:rsidRPr="004F7F14">
        <w:rPr>
          <w:rFonts w:ascii="Times New Roman" w:hAnsi="Times New Roman"/>
        </w:rPr>
        <w:lastRenderedPageBreak/>
        <w:t>Таблица</w:t>
      </w:r>
      <w:bookmarkEnd w:id="160"/>
      <w:r w:rsidR="004C7B3A">
        <w:rPr>
          <w:rFonts w:ascii="Times New Roman" w:hAnsi="Times New Roman"/>
        </w:rPr>
        <w:t xml:space="preserve"> 2.9-2</w:t>
      </w:r>
    </w:p>
    <w:p w:rsidR="00E50B4E" w:rsidRPr="004F7F14" w:rsidRDefault="00E50B4E" w:rsidP="004C7B3A">
      <w:pPr>
        <w:pStyle w:val="af8"/>
        <w:spacing w:line="276" w:lineRule="auto"/>
        <w:jc w:val="center"/>
        <w:rPr>
          <w:rFonts w:ascii="Times New Roman" w:hAnsi="Times New Roman"/>
        </w:rPr>
      </w:pPr>
      <w:r w:rsidRPr="004F7F14">
        <w:rPr>
          <w:rFonts w:ascii="Times New Roman" w:hAnsi="Times New Roman"/>
        </w:rPr>
        <w:t xml:space="preserve">Перечень </w:t>
      </w:r>
      <w:r w:rsidR="00615D62" w:rsidRPr="004F7F14">
        <w:rPr>
          <w:rFonts w:ascii="Times New Roman" w:hAnsi="Times New Roman"/>
        </w:rPr>
        <w:t xml:space="preserve">планируемых </w:t>
      </w:r>
      <w:r w:rsidRPr="004F7F14">
        <w:rPr>
          <w:rFonts w:ascii="Times New Roman" w:hAnsi="Times New Roman"/>
        </w:rPr>
        <w:t xml:space="preserve">объектов в области туризма на территории </w:t>
      </w:r>
      <w:r w:rsidR="00EA17A6">
        <w:rPr>
          <w:rFonts w:ascii="Times New Roman" w:hAnsi="Times New Roman"/>
        </w:rPr>
        <w:t>Анивского муниципального округа</w:t>
      </w:r>
    </w:p>
    <w:tbl>
      <w:tblPr>
        <w:tblStyle w:val="107"/>
        <w:tblW w:w="15370" w:type="dxa"/>
        <w:tblLayout w:type="fixed"/>
        <w:tblLook w:val="0620" w:firstRow="1" w:lastRow="0" w:firstColumn="0" w:lastColumn="0" w:noHBand="1" w:noVBand="1"/>
      </w:tblPr>
      <w:tblGrid>
        <w:gridCol w:w="534"/>
        <w:gridCol w:w="2693"/>
        <w:gridCol w:w="2126"/>
        <w:gridCol w:w="1276"/>
        <w:gridCol w:w="1276"/>
        <w:gridCol w:w="2976"/>
        <w:gridCol w:w="1418"/>
        <w:gridCol w:w="1417"/>
        <w:gridCol w:w="1654"/>
      </w:tblGrid>
      <w:tr w:rsidR="000D5BF0" w:rsidRPr="004F7F14" w:rsidTr="00E8490B">
        <w:tc>
          <w:tcPr>
            <w:tcW w:w="534"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 п/п</w:t>
            </w:r>
          </w:p>
        </w:tc>
        <w:tc>
          <w:tcPr>
            <w:tcW w:w="2693"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Наименование инвестиционного проекта, инициатор</w:t>
            </w:r>
          </w:p>
        </w:tc>
        <w:tc>
          <w:tcPr>
            <w:tcW w:w="212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Местоположение</w:t>
            </w:r>
          </w:p>
        </w:tc>
        <w:tc>
          <w:tcPr>
            <w:tcW w:w="12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Период реализации</w:t>
            </w:r>
          </w:p>
        </w:tc>
        <w:tc>
          <w:tcPr>
            <w:tcW w:w="12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Площадь земельного участка, га</w:t>
            </w:r>
          </w:p>
        </w:tc>
        <w:tc>
          <w:tcPr>
            <w:tcW w:w="2976"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Характеристика</w:t>
            </w:r>
          </w:p>
        </w:tc>
        <w:tc>
          <w:tcPr>
            <w:tcW w:w="1418"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Объем инвестиций, млн. руб.</w:t>
            </w:r>
          </w:p>
        </w:tc>
        <w:tc>
          <w:tcPr>
            <w:tcW w:w="1417"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Количество рабочих мест</w:t>
            </w:r>
          </w:p>
        </w:tc>
        <w:tc>
          <w:tcPr>
            <w:tcW w:w="1654" w:type="dxa"/>
            <w:shd w:val="pct10" w:color="auto" w:fill="auto"/>
            <w:vAlign w:val="center"/>
            <w:hideMark/>
          </w:tcPr>
          <w:p w:rsidR="00F06F11" w:rsidRPr="004F7F14" w:rsidRDefault="00F06F11" w:rsidP="004C7B3A">
            <w:pPr>
              <w:spacing w:line="276" w:lineRule="auto"/>
              <w:jc w:val="center"/>
              <w:rPr>
                <w:rFonts w:ascii="Times New Roman" w:hAnsi="Times New Roman"/>
                <w:b/>
                <w:sz w:val="20"/>
                <w:szCs w:val="20"/>
              </w:rPr>
            </w:pPr>
            <w:r w:rsidRPr="004F7F14">
              <w:rPr>
                <w:rFonts w:ascii="Times New Roman" w:hAnsi="Times New Roman"/>
                <w:b/>
                <w:sz w:val="20"/>
                <w:szCs w:val="20"/>
              </w:rPr>
              <w:t>Значение</w:t>
            </w:r>
          </w:p>
        </w:tc>
      </w:tr>
      <w:tr w:rsidR="000D5BF0" w:rsidRPr="004F7F14" w:rsidTr="00E8490B">
        <w:tc>
          <w:tcPr>
            <w:tcW w:w="534" w:type="dxa"/>
            <w:vAlign w:val="center"/>
          </w:tcPr>
          <w:p w:rsidR="00F06F11" w:rsidRPr="004F7F14" w:rsidRDefault="00F06F11" w:rsidP="004C7B3A">
            <w:pPr>
              <w:pStyle w:val="aff8"/>
              <w:numPr>
                <w:ilvl w:val="0"/>
                <w:numId w:val="28"/>
              </w:numPr>
              <w:spacing w:line="276" w:lineRule="auto"/>
              <w:ind w:left="414" w:hanging="357"/>
              <w:jc w:val="center"/>
              <w:rPr>
                <w:rFonts w:ascii="Times New Roman" w:hAnsi="Times New Roman"/>
                <w:sz w:val="20"/>
                <w:szCs w:val="20"/>
              </w:rPr>
            </w:pPr>
          </w:p>
        </w:tc>
        <w:tc>
          <w:tcPr>
            <w:tcW w:w="2693"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Водно-оздоровительный комплекс с гостиницей и предприятиями общественного питания</w:t>
            </w:r>
          </w:p>
        </w:tc>
        <w:tc>
          <w:tcPr>
            <w:tcW w:w="212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г. Анива, 65:05:0000025:162, 65:05:0000025:625</w:t>
            </w:r>
          </w:p>
        </w:tc>
        <w:tc>
          <w:tcPr>
            <w:tcW w:w="127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2030 г.</w:t>
            </w:r>
          </w:p>
        </w:tc>
        <w:tc>
          <w:tcPr>
            <w:tcW w:w="1276"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2,9; 5,2</w:t>
            </w:r>
          </w:p>
        </w:tc>
        <w:tc>
          <w:tcPr>
            <w:tcW w:w="2976" w:type="dxa"/>
            <w:vAlign w:val="center"/>
            <w:hideMark/>
          </w:tcPr>
          <w:p w:rsidR="00F06F11" w:rsidRPr="004F7F14" w:rsidRDefault="00F06F11" w:rsidP="004C7B3A">
            <w:pPr>
              <w:spacing w:line="276" w:lineRule="auto"/>
              <w:ind w:left="-57" w:right="-57"/>
              <w:jc w:val="center"/>
              <w:rPr>
                <w:rFonts w:ascii="Times New Roman" w:hAnsi="Times New Roman"/>
                <w:sz w:val="20"/>
                <w:szCs w:val="20"/>
              </w:rPr>
            </w:pPr>
            <w:r w:rsidRPr="004F7F14">
              <w:rPr>
                <w:rFonts w:ascii="Times New Roman" w:hAnsi="Times New Roman"/>
                <w:sz w:val="20"/>
                <w:szCs w:val="20"/>
              </w:rPr>
              <w:t>г. Анива, 65:05:0000025:162, 65:05:0000025:625</w:t>
            </w:r>
          </w:p>
        </w:tc>
        <w:tc>
          <w:tcPr>
            <w:tcW w:w="1418"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1000,0*</w:t>
            </w:r>
          </w:p>
        </w:tc>
        <w:tc>
          <w:tcPr>
            <w:tcW w:w="1417" w:type="dxa"/>
            <w:vAlign w:val="center"/>
            <w:hideMark/>
          </w:tcPr>
          <w:p w:rsidR="00F06F11" w:rsidRPr="004F7F14" w:rsidRDefault="00F06F11" w:rsidP="004C7B3A">
            <w:pPr>
              <w:spacing w:line="276" w:lineRule="auto"/>
              <w:jc w:val="center"/>
              <w:rPr>
                <w:rFonts w:ascii="Times New Roman" w:hAnsi="Times New Roman"/>
                <w:sz w:val="20"/>
                <w:szCs w:val="20"/>
              </w:rPr>
            </w:pPr>
            <w:r w:rsidRPr="004F7F14">
              <w:rPr>
                <w:rFonts w:ascii="Times New Roman" w:hAnsi="Times New Roman"/>
                <w:sz w:val="20"/>
                <w:szCs w:val="20"/>
              </w:rPr>
              <w:t>70*</w:t>
            </w:r>
          </w:p>
        </w:tc>
        <w:tc>
          <w:tcPr>
            <w:tcW w:w="1654" w:type="dxa"/>
            <w:vAlign w:val="center"/>
            <w:hideMark/>
          </w:tcPr>
          <w:p w:rsidR="00F06F11" w:rsidRPr="004F7F14" w:rsidRDefault="00D93CDC" w:rsidP="004C7B3A">
            <w:pPr>
              <w:spacing w:line="276" w:lineRule="auto"/>
              <w:jc w:val="center"/>
              <w:rPr>
                <w:rFonts w:ascii="Times New Roman" w:hAnsi="Times New Roman"/>
                <w:sz w:val="20"/>
                <w:szCs w:val="20"/>
              </w:rPr>
            </w:pPr>
            <w:r w:rsidRPr="004F7F14">
              <w:rPr>
                <w:rFonts w:ascii="Times New Roman" w:hAnsi="Times New Roman"/>
                <w:sz w:val="20"/>
                <w:szCs w:val="20"/>
              </w:rPr>
              <w:t>региональное</w:t>
            </w:r>
          </w:p>
        </w:tc>
      </w:tr>
    </w:tbl>
    <w:p w:rsidR="00F06F11" w:rsidRPr="004C7B3A" w:rsidRDefault="00F06F11" w:rsidP="00A33DCA">
      <w:pPr>
        <w:spacing w:line="276" w:lineRule="auto"/>
        <w:rPr>
          <w:i/>
          <w:sz w:val="18"/>
          <w:szCs w:val="16"/>
          <w:lang w:eastAsia="en-US"/>
        </w:rPr>
      </w:pPr>
      <w:r w:rsidRPr="004C7B3A">
        <w:rPr>
          <w:i/>
          <w:sz w:val="18"/>
          <w:szCs w:val="16"/>
        </w:rPr>
        <w:t>Примечание: * экспертная оценка</w:t>
      </w:r>
    </w:p>
    <w:p w:rsidR="00146D95" w:rsidRDefault="00EF524A" w:rsidP="00146D95">
      <w:pPr>
        <w:pStyle w:val="af8"/>
        <w:spacing w:line="276" w:lineRule="auto"/>
        <w:jc w:val="right"/>
        <w:rPr>
          <w:rFonts w:ascii="Times New Roman" w:hAnsi="Times New Roman"/>
          <w:noProof/>
        </w:rPr>
      </w:pPr>
      <w:bookmarkStart w:id="161" w:name="_Ref98493292"/>
      <w:r w:rsidRPr="004F7F14">
        <w:rPr>
          <w:rFonts w:ascii="Times New Roman" w:hAnsi="Times New Roman"/>
        </w:rPr>
        <w:t xml:space="preserve">Таблица </w:t>
      </w:r>
      <w:bookmarkEnd w:id="161"/>
      <w:r w:rsidR="00146D95">
        <w:rPr>
          <w:rFonts w:ascii="Times New Roman" w:hAnsi="Times New Roman"/>
          <w:noProof/>
        </w:rPr>
        <w:t>2.9-3</w:t>
      </w:r>
    </w:p>
    <w:p w:rsidR="00E50B4E" w:rsidRPr="004F7F14" w:rsidRDefault="00E50B4E" w:rsidP="00146D95">
      <w:pPr>
        <w:pStyle w:val="af8"/>
        <w:spacing w:line="276" w:lineRule="auto"/>
        <w:jc w:val="center"/>
        <w:rPr>
          <w:rFonts w:ascii="Times New Roman" w:hAnsi="Times New Roman"/>
        </w:rPr>
      </w:pPr>
      <w:r w:rsidRPr="004F7F14">
        <w:rPr>
          <w:rFonts w:ascii="Times New Roman" w:hAnsi="Times New Roman"/>
        </w:rPr>
        <w:t xml:space="preserve">Перечень инвестиционных площадок в сфере развития туристско-рекреационного комплекса, планируемых на территории </w:t>
      </w:r>
      <w:r w:rsidR="00EA17A6">
        <w:rPr>
          <w:rFonts w:ascii="Times New Roman" w:hAnsi="Times New Roman"/>
        </w:rPr>
        <w:t>Анивского муниципального округа</w:t>
      </w:r>
    </w:p>
    <w:p w:rsidR="00C80829" w:rsidRPr="004F7F14" w:rsidRDefault="00C80829" w:rsidP="00A33DCA">
      <w:pPr>
        <w:spacing w:line="276" w:lineRule="auto"/>
        <w:rPr>
          <w:sz w:val="2"/>
        </w:rPr>
      </w:pPr>
    </w:p>
    <w:tbl>
      <w:tblPr>
        <w:tblStyle w:val="107"/>
        <w:tblW w:w="15154" w:type="dxa"/>
        <w:tblLook w:val="0620" w:firstRow="1" w:lastRow="0" w:firstColumn="0" w:lastColumn="0" w:noHBand="1" w:noVBand="1"/>
      </w:tblPr>
      <w:tblGrid>
        <w:gridCol w:w="534"/>
        <w:gridCol w:w="4961"/>
        <w:gridCol w:w="2268"/>
        <w:gridCol w:w="1276"/>
        <w:gridCol w:w="1984"/>
        <w:gridCol w:w="1701"/>
        <w:gridCol w:w="1418"/>
        <w:gridCol w:w="1012"/>
      </w:tblGrid>
      <w:tr w:rsidR="00146D95" w:rsidRPr="004F7F14" w:rsidTr="00E8490B">
        <w:trPr>
          <w:trHeight w:val="20"/>
          <w:tblHeader/>
        </w:trPr>
        <w:tc>
          <w:tcPr>
            <w:tcW w:w="534"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 п/п</w:t>
            </w:r>
          </w:p>
        </w:tc>
        <w:tc>
          <w:tcPr>
            <w:tcW w:w="4961"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Наименование инвестиционной площадки, вид деятельности</w:t>
            </w:r>
          </w:p>
        </w:tc>
        <w:tc>
          <w:tcPr>
            <w:tcW w:w="2268"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Местоположение</w:t>
            </w:r>
          </w:p>
        </w:tc>
        <w:tc>
          <w:tcPr>
            <w:tcW w:w="1276"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Период реализации</w:t>
            </w:r>
          </w:p>
        </w:tc>
        <w:tc>
          <w:tcPr>
            <w:tcW w:w="1984"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Площадь земельного участка, га</w:t>
            </w:r>
          </w:p>
        </w:tc>
        <w:tc>
          <w:tcPr>
            <w:tcW w:w="1701"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Характеристика*</w:t>
            </w:r>
          </w:p>
        </w:tc>
        <w:tc>
          <w:tcPr>
            <w:tcW w:w="1418"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Количество рабочих мест*</w:t>
            </w:r>
          </w:p>
        </w:tc>
        <w:tc>
          <w:tcPr>
            <w:tcW w:w="1012" w:type="dxa"/>
            <w:shd w:val="pct10" w:color="auto" w:fill="auto"/>
            <w:vAlign w:val="center"/>
          </w:tcPr>
          <w:p w:rsidR="00146D95" w:rsidRPr="004F7F14" w:rsidRDefault="00146D95" w:rsidP="00146D95">
            <w:pPr>
              <w:spacing w:line="276" w:lineRule="auto"/>
              <w:jc w:val="center"/>
              <w:rPr>
                <w:b/>
                <w:sz w:val="20"/>
                <w:szCs w:val="20"/>
              </w:rPr>
            </w:pPr>
            <w:r w:rsidRPr="004F7F14">
              <w:rPr>
                <w:rFonts w:ascii="Times New Roman" w:hAnsi="Times New Roman"/>
                <w:b/>
                <w:sz w:val="18"/>
                <w:szCs w:val="18"/>
              </w:rPr>
              <w:t>Значение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(база отдыха)</w:t>
            </w:r>
          </w:p>
        </w:tc>
        <w:tc>
          <w:tcPr>
            <w:tcW w:w="2268" w:type="dxa"/>
            <w:vAlign w:val="center"/>
            <w:hideMark/>
          </w:tcPr>
          <w:p w:rsidR="006A5703" w:rsidRPr="004F7F14" w:rsidRDefault="00EA17A6" w:rsidP="00146D95">
            <w:pPr>
              <w:spacing w:line="276" w:lineRule="auto"/>
              <w:jc w:val="center"/>
              <w:rPr>
                <w:rFonts w:ascii="Times New Roman" w:hAnsi="Times New Roman"/>
                <w:sz w:val="20"/>
              </w:rPr>
            </w:pPr>
            <w:r>
              <w:rPr>
                <w:rFonts w:ascii="Times New Roman" w:hAnsi="Times New Roman"/>
                <w:sz w:val="20"/>
              </w:rPr>
              <w:t>Анивский муниципальный округ</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3,25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(база отдыха)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Высокое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4,77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F06F11" w:rsidRPr="004F7F14" w:rsidRDefault="00F06F11"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(Культура/ Городской парк/ Сквер "Заречье")</w:t>
            </w:r>
          </w:p>
        </w:tc>
        <w:tc>
          <w:tcPr>
            <w:tcW w:w="2268"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F06F11"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2042 г.</w:t>
            </w:r>
          </w:p>
        </w:tc>
        <w:tc>
          <w:tcPr>
            <w:tcW w:w="1984" w:type="dxa"/>
            <w:vAlign w:val="center"/>
            <w:hideMark/>
          </w:tcPr>
          <w:p w:rsidR="00F06F11" w:rsidRPr="004F7F14" w:rsidRDefault="00615D62" w:rsidP="00146D95">
            <w:pPr>
              <w:spacing w:line="276" w:lineRule="auto"/>
              <w:jc w:val="center"/>
              <w:rPr>
                <w:rFonts w:ascii="Times New Roman" w:hAnsi="Times New Roman"/>
                <w:sz w:val="20"/>
              </w:rPr>
            </w:pPr>
            <w:r w:rsidRPr="004F7F14">
              <w:rPr>
                <w:rFonts w:ascii="Times New Roman" w:hAnsi="Times New Roman"/>
                <w:sz w:val="20"/>
              </w:rPr>
              <w:t>5,19</w:t>
            </w:r>
          </w:p>
        </w:tc>
        <w:tc>
          <w:tcPr>
            <w:tcW w:w="1701"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F06F11" w:rsidRPr="004F7F14" w:rsidRDefault="00F06F11"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F06F11" w:rsidRPr="004F7F14" w:rsidRDefault="00E50B4E"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(Культура/ Городской парк/ Тематический парк)</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2,67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798"/>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(лососевый музей)</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2,34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пейнтбол)</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0,78</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 xml:space="preserve">Инвестиционная площадка в сфере развития туристско-рекреационного комплекса (рекреация/общественные и туристические </w:t>
            </w:r>
            <w:r w:rsidRPr="004F7F14">
              <w:rPr>
                <w:rFonts w:ascii="Times New Roman" w:hAnsi="Times New Roman"/>
                <w:sz w:val="20"/>
              </w:rPr>
              <w:lastRenderedPageBreak/>
              <w:t>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lastRenderedPageBreak/>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0,08</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5 номеров, плавучие сауны</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9</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Рыбацкое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14,37</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12</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 пляжи и турбазы)</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Рыбацкое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35,64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30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пространства/база отдыха)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 ул. Тракторная</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2042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15,35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(рекреация/общественные и туристические пространства/игровой бизнес)</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105,04</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100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(реновация/гостиница)</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г. Анива</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0,11</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 номеров</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r w:rsidR="000D5BF0" w:rsidRPr="004F7F14" w:rsidTr="00E8490B">
        <w:trPr>
          <w:trHeight w:val="20"/>
        </w:trPr>
        <w:tc>
          <w:tcPr>
            <w:tcW w:w="534" w:type="dxa"/>
            <w:vAlign w:val="center"/>
          </w:tcPr>
          <w:p w:rsidR="006A5703" w:rsidRPr="004F7F14" w:rsidRDefault="006A5703" w:rsidP="00146D95">
            <w:pPr>
              <w:pStyle w:val="aff8"/>
              <w:numPr>
                <w:ilvl w:val="0"/>
                <w:numId w:val="29"/>
              </w:numPr>
              <w:spacing w:line="276" w:lineRule="auto"/>
              <w:ind w:left="414" w:hanging="357"/>
              <w:jc w:val="center"/>
              <w:rPr>
                <w:rFonts w:ascii="Times New Roman" w:hAnsi="Times New Roman"/>
                <w:sz w:val="20"/>
                <w:szCs w:val="20"/>
              </w:rPr>
            </w:pPr>
          </w:p>
        </w:tc>
        <w:tc>
          <w:tcPr>
            <w:tcW w:w="496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Инвестиционная площадка в сфере развития туристско-рекреационного комплекса (эко-деревня)</w:t>
            </w:r>
          </w:p>
        </w:tc>
        <w:tc>
          <w:tcPr>
            <w:tcW w:w="226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с. Высокое</w:t>
            </w:r>
          </w:p>
        </w:tc>
        <w:tc>
          <w:tcPr>
            <w:tcW w:w="1276" w:type="dxa"/>
            <w:vAlign w:val="center"/>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2030 г.</w:t>
            </w:r>
          </w:p>
        </w:tc>
        <w:tc>
          <w:tcPr>
            <w:tcW w:w="1984"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6,85</w:t>
            </w:r>
          </w:p>
        </w:tc>
        <w:tc>
          <w:tcPr>
            <w:tcW w:w="1701"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4 гостевых дома</w:t>
            </w:r>
          </w:p>
        </w:tc>
        <w:tc>
          <w:tcPr>
            <w:tcW w:w="1418"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15</w:t>
            </w:r>
          </w:p>
        </w:tc>
        <w:tc>
          <w:tcPr>
            <w:tcW w:w="1012" w:type="dxa"/>
            <w:vAlign w:val="center"/>
            <w:hideMark/>
          </w:tcPr>
          <w:p w:rsidR="006A5703" w:rsidRPr="004F7F14" w:rsidRDefault="006A5703" w:rsidP="00146D95">
            <w:pPr>
              <w:spacing w:line="276" w:lineRule="auto"/>
              <w:jc w:val="center"/>
              <w:rPr>
                <w:rFonts w:ascii="Times New Roman" w:hAnsi="Times New Roman"/>
                <w:sz w:val="20"/>
              </w:rPr>
            </w:pPr>
            <w:r w:rsidRPr="004F7F14">
              <w:rPr>
                <w:rFonts w:ascii="Times New Roman" w:hAnsi="Times New Roman"/>
                <w:sz w:val="20"/>
              </w:rPr>
              <w:t>иное</w:t>
            </w:r>
          </w:p>
        </w:tc>
      </w:tr>
    </w:tbl>
    <w:p w:rsidR="00550224" w:rsidRPr="00146D95" w:rsidRDefault="00F06F11" w:rsidP="00A33DCA">
      <w:pPr>
        <w:tabs>
          <w:tab w:val="left" w:pos="12300"/>
        </w:tabs>
        <w:spacing w:line="276" w:lineRule="auto"/>
        <w:rPr>
          <w:i/>
          <w:sz w:val="18"/>
          <w:szCs w:val="16"/>
        </w:rPr>
        <w:sectPr w:rsidR="00550224" w:rsidRPr="00146D95" w:rsidSect="00550224">
          <w:pgSz w:w="16838" w:h="11906" w:orient="landscape"/>
          <w:pgMar w:top="284" w:right="1134" w:bottom="567" w:left="1134" w:header="709" w:footer="709" w:gutter="0"/>
          <w:cols w:space="720"/>
        </w:sectPr>
      </w:pPr>
      <w:r w:rsidRPr="00146D95">
        <w:rPr>
          <w:i/>
          <w:sz w:val="18"/>
          <w:szCs w:val="16"/>
        </w:rPr>
        <w:t>Примечание: * экспертная оценка</w:t>
      </w:r>
    </w:p>
    <w:p w:rsidR="00427379" w:rsidRPr="00605303" w:rsidRDefault="00605303" w:rsidP="00605303">
      <w:pPr>
        <w:pStyle w:val="2"/>
        <w:numPr>
          <w:ilvl w:val="0"/>
          <w:numId w:val="0"/>
        </w:numPr>
        <w:spacing w:before="120" w:after="120" w:line="276" w:lineRule="auto"/>
        <w:ind w:left="851"/>
        <w:jc w:val="center"/>
        <w:rPr>
          <w:sz w:val="24"/>
        </w:rPr>
      </w:pPr>
      <w:bookmarkStart w:id="162" w:name="_Toc453862462"/>
      <w:bookmarkStart w:id="163" w:name="_Toc477945719"/>
      <w:bookmarkStart w:id="164" w:name="_Toc478059865"/>
      <w:bookmarkStart w:id="165" w:name="_Toc69144790"/>
      <w:bookmarkStart w:id="166" w:name="_Toc69203155"/>
      <w:bookmarkStart w:id="167" w:name="_Toc69895859"/>
      <w:bookmarkStart w:id="168" w:name="_Toc103341112"/>
      <w:bookmarkStart w:id="169" w:name="_Toc103349179"/>
      <w:bookmarkStart w:id="170" w:name="_Toc103352832"/>
      <w:bookmarkStart w:id="171" w:name="_Toc103886934"/>
      <w:bookmarkStart w:id="172" w:name="_Toc198720154"/>
      <w:r w:rsidRPr="00605303">
        <w:rPr>
          <w:sz w:val="24"/>
        </w:rPr>
        <w:lastRenderedPageBreak/>
        <w:t xml:space="preserve">2.10 </w:t>
      </w:r>
      <w:r w:rsidR="00427379" w:rsidRPr="00605303">
        <w:rPr>
          <w:sz w:val="24"/>
        </w:rPr>
        <w:t>Производственная сфера</w:t>
      </w:r>
      <w:bookmarkEnd w:id="162"/>
      <w:bookmarkEnd w:id="163"/>
      <w:bookmarkEnd w:id="164"/>
      <w:bookmarkEnd w:id="165"/>
      <w:bookmarkEnd w:id="166"/>
      <w:bookmarkEnd w:id="167"/>
      <w:bookmarkEnd w:id="168"/>
      <w:bookmarkEnd w:id="169"/>
      <w:bookmarkEnd w:id="170"/>
      <w:bookmarkEnd w:id="171"/>
      <w:bookmarkEnd w:id="172"/>
    </w:p>
    <w:p w:rsidR="00C53532" w:rsidRPr="00605303" w:rsidRDefault="00C53532" w:rsidP="00A33DCA">
      <w:pPr>
        <w:spacing w:line="276" w:lineRule="auto"/>
        <w:jc w:val="both"/>
        <w:rPr>
          <w:u w:val="single"/>
        </w:rPr>
      </w:pPr>
      <w:r w:rsidRPr="00605303">
        <w:rPr>
          <w:u w:val="single"/>
        </w:rPr>
        <w:t>Существующее состояние</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Основу экономики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составляют обрабатывающие производства на долю которых приходится 13% объема отгруженной продукции. Доля предприятий по добыче полезных ископаемых составляет 3%, обеспечения электроэнергией, газом и паром, а также водоснабжения, водоотведения и утилизация отходов примерно 1%.</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отгруженных товаров собственного производства, выполненных работ и услуг собственными силами предприятий по основным видам экономической деятельности в </w:t>
      </w:r>
      <w:r w:rsidR="008D0120">
        <w:rPr>
          <w:rFonts w:ascii="Times New Roman" w:hAnsi="Times New Roman" w:cs="Times New Roman"/>
        </w:rPr>
        <w:t>муниципальном образовании в 202</w:t>
      </w:r>
      <w:r w:rsidRPr="004F7F14">
        <w:rPr>
          <w:rFonts w:ascii="Times New Roman" w:hAnsi="Times New Roman" w:cs="Times New Roman"/>
        </w:rPr>
        <w:t xml:space="preserve"> году составил 1659,97 млн рублей или 105% в сопоставимых ценах к уровню 2019 года.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В области обрабатывающих производств объем выпуска продукции за 2020 год в денежном выражении составил 1125,93 млн рублей или 106% в сопоставимых ценах к уровню 2019 года. Высокий рост достигнут в сфере пищевой промышленности в результате увеличения производства АО «Мерси Агро Сахалин».</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отгруженной продукции собственного производства по рыболовству и рыбоводству в 2020 году составил 41,82 млн рублей или 70% в сопоставимых ценах к уровню 2019 года. В связи с несостоявшейся лососевой путиной уже на протяжении нескольких лет, значительно снизился объем переработки сырца в округе, цеха работают не на полную мощность, в связи с чем, происходит реализация сырца в другие районы без переработки. Соответственно, закуп сырья в других районах не производится.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сегодняшний день производство рыбной продукции осуществляют только два предприятия: ООО «Таранай» и РПК «Бином».</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общем объеме промышленного производства добыча полезных ископаемых в денежном выражении в действующих ценах за 2020 год составила 289,50 млн рублей, в 2019 году – 238,00 млн рублей. </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Добычей газа на территории муниципального образования занимается АО «Сахалинская нефтяная компания». Предприятие осуществляет разработку газовых месторождений Восточно-Луговское, Южно-Луговское (блок Золоторыбный), Заречное и Благовещенское.</w:t>
      </w: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производством лесоматериалов осуществляют деятельность только индивидуальные предприниматели, которыми в 2019 году произведено 0,40 тыс.</w:t>
      </w:r>
      <w:r w:rsidR="00697B60" w:rsidRPr="004F7F14">
        <w:rPr>
          <w:rFonts w:ascii="Times New Roman" w:hAnsi="Times New Roman" w:cs="Times New Roman"/>
        </w:rPr>
        <w:t xml:space="preserve"> </w:t>
      </w:r>
      <w:r w:rsidRPr="004F7F14">
        <w:rPr>
          <w:rFonts w:ascii="Times New Roman" w:hAnsi="Times New Roman" w:cs="Times New Roman"/>
        </w:rPr>
        <w:t>куб.</w:t>
      </w:r>
      <w:r w:rsidR="00697B60" w:rsidRPr="004F7F14">
        <w:rPr>
          <w:rFonts w:ascii="Times New Roman" w:hAnsi="Times New Roman" w:cs="Times New Roman"/>
        </w:rPr>
        <w:t xml:space="preserve"> </w:t>
      </w:r>
      <w:r w:rsidRPr="004F7F14">
        <w:rPr>
          <w:rFonts w:ascii="Times New Roman" w:hAnsi="Times New Roman" w:cs="Times New Roman"/>
        </w:rPr>
        <w:t>м лесоматериалов, что на 18,3% меньше уровня 2018 года. Снижение произошло по причине закрытия цеха по переработке древесины ИП Епихин. В 2020 году произведено 0,54 тыс.</w:t>
      </w:r>
      <w:r w:rsidR="00697B60" w:rsidRPr="004F7F14">
        <w:rPr>
          <w:rFonts w:ascii="Times New Roman" w:hAnsi="Times New Roman" w:cs="Times New Roman"/>
        </w:rPr>
        <w:t xml:space="preserve"> </w:t>
      </w:r>
      <w:r w:rsidRPr="004F7F14">
        <w:rPr>
          <w:rFonts w:ascii="Times New Roman" w:hAnsi="Times New Roman" w:cs="Times New Roman"/>
        </w:rPr>
        <w:t>куб.</w:t>
      </w:r>
      <w:r w:rsidR="00697B60" w:rsidRPr="004F7F14">
        <w:rPr>
          <w:rFonts w:ascii="Times New Roman" w:hAnsi="Times New Roman" w:cs="Times New Roman"/>
        </w:rPr>
        <w:t xml:space="preserve"> </w:t>
      </w:r>
      <w:r w:rsidRPr="004F7F14">
        <w:rPr>
          <w:rFonts w:ascii="Times New Roman" w:hAnsi="Times New Roman" w:cs="Times New Roman"/>
        </w:rPr>
        <w:t>м лесоматериалов, что на 13,5% больше уровня 2019 года.</w:t>
      </w:r>
    </w:p>
    <w:p w:rsidR="00D03FF1" w:rsidRPr="004F7F14" w:rsidRDefault="00024AB5" w:rsidP="00817C9C">
      <w:pPr>
        <w:pStyle w:val="a9"/>
        <w:rPr>
          <w:rFonts w:ascii="Times New Roman" w:hAnsi="Times New Roman" w:cs="Times New Roman"/>
        </w:rPr>
      </w:pPr>
      <w:r w:rsidRPr="004F7F14">
        <w:rPr>
          <w:rFonts w:ascii="Times New Roman" w:hAnsi="Times New Roman" w:cs="Times New Roman"/>
        </w:rPr>
        <w:t xml:space="preserve">Объем отгруженных товаров собственного производства, выполненных работ и услуг собственными силами по крупным и средним организациям промышленности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2017–2020 годы приведен в таблице ниже</w:t>
      </w:r>
      <w:r w:rsidR="00550224" w:rsidRPr="004F7F14">
        <w:rPr>
          <w:rFonts w:ascii="Times New Roman" w:hAnsi="Times New Roman" w:cs="Times New Roman"/>
        </w:rPr>
        <w:t xml:space="preserve"> (</w:t>
      </w:r>
      <w:r w:rsidR="007110D8">
        <w:fldChar w:fldCharType="begin"/>
      </w:r>
      <w:r w:rsidR="007110D8">
        <w:instrText xml:space="preserve"> REF _Ref91530781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05303">
        <w:rPr>
          <w:rFonts w:ascii="Times New Roman" w:hAnsi="Times New Roman" w:cs="Times New Roman"/>
        </w:rPr>
        <w:t>2.10-1</w:t>
      </w:r>
      <w:r w:rsidR="00550224" w:rsidRPr="004F7F14">
        <w:rPr>
          <w:rFonts w:ascii="Times New Roman" w:hAnsi="Times New Roman" w:cs="Times New Roman"/>
        </w:rPr>
        <w:t>).</w:t>
      </w:r>
    </w:p>
    <w:p w:rsidR="00605303" w:rsidRDefault="00550224" w:rsidP="00817C9C">
      <w:pPr>
        <w:pStyle w:val="af8"/>
        <w:spacing w:before="120" w:line="276" w:lineRule="auto"/>
        <w:jc w:val="right"/>
        <w:rPr>
          <w:rFonts w:ascii="Times New Roman" w:hAnsi="Times New Roman"/>
          <w:noProof/>
        </w:rPr>
      </w:pPr>
      <w:bookmarkStart w:id="173" w:name="_Ref91530781"/>
      <w:r w:rsidRPr="004F7F14">
        <w:rPr>
          <w:rFonts w:ascii="Times New Roman" w:hAnsi="Times New Roman"/>
        </w:rPr>
        <w:t xml:space="preserve">Таблица </w:t>
      </w:r>
      <w:bookmarkEnd w:id="173"/>
      <w:r w:rsidR="00605303">
        <w:rPr>
          <w:rFonts w:ascii="Times New Roman" w:hAnsi="Times New Roman"/>
          <w:noProof/>
        </w:rPr>
        <w:t>2.10-1</w:t>
      </w:r>
    </w:p>
    <w:p w:rsidR="00024AB5" w:rsidRPr="004F7F14" w:rsidRDefault="00024AB5" w:rsidP="00605303">
      <w:pPr>
        <w:pStyle w:val="af8"/>
        <w:spacing w:line="276" w:lineRule="auto"/>
        <w:jc w:val="center"/>
        <w:rPr>
          <w:rFonts w:ascii="Times New Roman" w:hAnsi="Times New Roman"/>
        </w:rPr>
      </w:pPr>
      <w:r w:rsidRPr="004F7F14">
        <w:rPr>
          <w:rFonts w:ascii="Times New Roman" w:hAnsi="Times New Roman"/>
        </w:rPr>
        <w:t xml:space="preserve">Объем отгруженных товаров собственного производства, выполненных работ и услуг собственными силами по крупным и средним организациям промышленности </w:t>
      </w:r>
      <w:r w:rsidR="00EA17A6">
        <w:rPr>
          <w:rFonts w:ascii="Times New Roman" w:hAnsi="Times New Roman"/>
        </w:rPr>
        <w:t>Анивского муниципального округа</w:t>
      </w:r>
      <w:r w:rsidRPr="004F7F14">
        <w:rPr>
          <w:rFonts w:ascii="Times New Roman" w:hAnsi="Times New Roman"/>
        </w:rPr>
        <w:t>, млн рублей</w:t>
      </w:r>
    </w:p>
    <w:tbl>
      <w:tblPr>
        <w:tblW w:w="5000" w:type="pct"/>
        <w:tblLook w:val="04A0" w:firstRow="1" w:lastRow="0" w:firstColumn="1" w:lastColumn="0" w:noHBand="0" w:noVBand="1"/>
      </w:tblPr>
      <w:tblGrid>
        <w:gridCol w:w="5728"/>
        <w:gridCol w:w="993"/>
        <w:gridCol w:w="1134"/>
        <w:gridCol w:w="1134"/>
        <w:gridCol w:w="1046"/>
      </w:tblGrid>
      <w:tr w:rsidR="000D5BF0" w:rsidRPr="004F7F14" w:rsidTr="006030C9">
        <w:trPr>
          <w:trHeight w:val="20"/>
          <w:tblHeader/>
        </w:trPr>
        <w:tc>
          <w:tcPr>
            <w:tcW w:w="2854" w:type="pct"/>
            <w:vMerge w:val="restar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Показатели</w:t>
            </w:r>
          </w:p>
        </w:tc>
        <w:tc>
          <w:tcPr>
            <w:tcW w:w="495" w:type="pc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2017 год</w:t>
            </w:r>
          </w:p>
        </w:tc>
        <w:tc>
          <w:tcPr>
            <w:tcW w:w="565" w:type="pct"/>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2018 год</w:t>
            </w:r>
          </w:p>
        </w:tc>
        <w:tc>
          <w:tcPr>
            <w:tcW w:w="565" w:type="pct"/>
            <w:tcBorders>
              <w:top w:val="single" w:sz="4" w:space="0" w:color="auto"/>
              <w:left w:val="single" w:sz="4" w:space="0" w:color="auto"/>
              <w:bottom w:val="single" w:sz="4" w:space="0" w:color="auto"/>
              <w:right w:val="single" w:sz="4" w:space="0" w:color="auto"/>
            </w:tcBorders>
            <w:shd w:val="pct10" w:color="auto" w:fill="auto"/>
            <w:noWrap/>
            <w:tcMar>
              <w:left w:w="57" w:type="dxa"/>
              <w:right w:w="57" w:type="dxa"/>
            </w:tcMar>
            <w:vAlign w:val="center"/>
            <w:hideMark/>
          </w:tcPr>
          <w:p w:rsidR="00024AB5" w:rsidRPr="004F7F14" w:rsidRDefault="00024AB5" w:rsidP="00A33DCA">
            <w:pPr>
              <w:suppressAutoHyphens/>
              <w:spacing w:line="276" w:lineRule="auto"/>
              <w:jc w:val="center"/>
              <w:rPr>
                <w:b/>
                <w:sz w:val="20"/>
                <w:szCs w:val="20"/>
              </w:rPr>
            </w:pPr>
            <w:r w:rsidRPr="004F7F14">
              <w:rPr>
                <w:b/>
                <w:bCs/>
                <w:sz w:val="20"/>
                <w:szCs w:val="20"/>
              </w:rPr>
              <w:t>2019 год</w:t>
            </w:r>
          </w:p>
        </w:tc>
        <w:tc>
          <w:tcPr>
            <w:tcW w:w="521" w:type="pct"/>
            <w:tcBorders>
              <w:top w:val="single" w:sz="4" w:space="0" w:color="auto"/>
              <w:left w:val="single" w:sz="4" w:space="0" w:color="auto"/>
              <w:bottom w:val="single" w:sz="4" w:space="0" w:color="auto"/>
              <w:right w:val="single" w:sz="4" w:space="0" w:color="auto"/>
            </w:tcBorders>
            <w:shd w:val="pct10" w:color="auto" w:fill="auto"/>
            <w:noWrap/>
            <w:tcMar>
              <w:left w:w="57" w:type="dxa"/>
              <w:right w:w="57" w:type="dxa"/>
            </w:tcMar>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2020 год</w:t>
            </w:r>
          </w:p>
        </w:tc>
      </w:tr>
      <w:tr w:rsidR="000D5BF0" w:rsidRPr="004F7F14" w:rsidTr="006030C9">
        <w:trPr>
          <w:trHeight w:val="20"/>
          <w:tblHeader/>
        </w:trPr>
        <w:tc>
          <w:tcPr>
            <w:tcW w:w="2854" w:type="pct"/>
            <w:vMerge/>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tcPr>
          <w:p w:rsidR="00024AB5" w:rsidRPr="004F7F14" w:rsidRDefault="00024AB5" w:rsidP="00A33DCA">
            <w:pPr>
              <w:suppressAutoHyphens/>
              <w:spacing w:line="276" w:lineRule="auto"/>
              <w:jc w:val="center"/>
              <w:rPr>
                <w:b/>
                <w:sz w:val="20"/>
                <w:szCs w:val="20"/>
              </w:rPr>
            </w:pPr>
          </w:p>
        </w:tc>
        <w:tc>
          <w:tcPr>
            <w:tcW w:w="2146" w:type="pct"/>
            <w:gridSpan w:val="4"/>
            <w:tcBorders>
              <w:top w:val="single" w:sz="4" w:space="0" w:color="auto"/>
              <w:left w:val="single" w:sz="4" w:space="0" w:color="auto"/>
              <w:bottom w:val="single" w:sz="4" w:space="0" w:color="auto"/>
              <w:right w:val="single" w:sz="4" w:space="0" w:color="auto"/>
            </w:tcBorders>
            <w:shd w:val="pct10" w:color="auto" w:fill="auto"/>
            <w:tcMar>
              <w:left w:w="57" w:type="dxa"/>
              <w:right w:w="57" w:type="dxa"/>
            </w:tcMar>
            <w:vAlign w:val="center"/>
          </w:tcPr>
          <w:p w:rsidR="00024AB5" w:rsidRPr="004F7F14" w:rsidRDefault="00024AB5" w:rsidP="00A33DCA">
            <w:pPr>
              <w:suppressAutoHyphens/>
              <w:spacing w:line="276" w:lineRule="auto"/>
              <w:jc w:val="center"/>
              <w:rPr>
                <w:b/>
                <w:bCs/>
                <w:sz w:val="20"/>
                <w:szCs w:val="20"/>
              </w:rPr>
            </w:pPr>
            <w:r w:rsidRPr="004F7F14">
              <w:rPr>
                <w:b/>
                <w:sz w:val="20"/>
                <w:szCs w:val="20"/>
              </w:rPr>
              <w:t>отчет</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t>Объем отгруженных товаров собственного производства, выполненных работ и услуг собственными силами по основным видам экономической деятельности</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988,90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1 668,18</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1 415,97</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1 659,97</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lastRenderedPageBreak/>
              <w:t>Добыча полезных ископаемых</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204,20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232,00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238,00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289,50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both"/>
              <w:rPr>
                <w:sz w:val="20"/>
                <w:szCs w:val="20"/>
              </w:rPr>
            </w:pPr>
            <w:r w:rsidRPr="004F7F14">
              <w:rPr>
                <w:sz w:val="20"/>
                <w:szCs w:val="20"/>
              </w:rPr>
              <w:t>Добыча полезных ископаемых, в том числе добыча сырой нефти и природного газа, предоставление услуг в этих областях</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91,48</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108,56</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112,60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103,50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bCs/>
                <w:sz w:val="20"/>
                <w:szCs w:val="20"/>
              </w:rPr>
            </w:pPr>
            <w:r w:rsidRPr="004F7F14">
              <w:rPr>
                <w:bCs/>
                <w:sz w:val="20"/>
                <w:szCs w:val="20"/>
              </w:rPr>
              <w:t>Обрабатывающие производства,</w:t>
            </w:r>
          </w:p>
          <w:p w:rsidR="00024AB5" w:rsidRPr="004F7F14" w:rsidRDefault="00024AB5" w:rsidP="00A33DCA">
            <w:pPr>
              <w:suppressAutoHyphens/>
              <w:spacing w:line="276" w:lineRule="auto"/>
              <w:jc w:val="both"/>
              <w:rPr>
                <w:bCs/>
                <w:sz w:val="20"/>
                <w:szCs w:val="20"/>
              </w:rPr>
            </w:pPr>
            <w:r w:rsidRPr="004F7F14">
              <w:rPr>
                <w:bCs/>
                <w:sz w:val="20"/>
                <w:szCs w:val="20"/>
              </w:rPr>
              <w:t>в том числе:</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588,30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1 209,80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942,50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1 125,93</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переработка и консервирование рыбо- и морепродуктов</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14,60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34,53</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37,75</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25,89</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uppressAutoHyphens/>
              <w:spacing w:line="276" w:lineRule="auto"/>
              <w:jc w:val="both"/>
              <w:rPr>
                <w:bCs/>
                <w:sz w:val="20"/>
                <w:szCs w:val="20"/>
              </w:rPr>
            </w:pPr>
            <w:r w:rsidRPr="004F7F14">
              <w:rPr>
                <w:bCs/>
                <w:sz w:val="20"/>
                <w:szCs w:val="20"/>
              </w:rPr>
              <w:t>обработка древесины и производство изделий из дерева</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7,46</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9,27</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1,79</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2,81</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Обеспечение электрической энергией, газом и паром; кондиционирование воздуха</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112,50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120,30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111,30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127,50</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Рыболовство, рыбоводство</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23,30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48,18</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52,27</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41,82</w:t>
            </w:r>
          </w:p>
        </w:tc>
      </w:tr>
      <w:tr w:rsidR="000D5BF0" w:rsidRPr="004F7F14" w:rsidTr="006030C9">
        <w:trPr>
          <w:trHeight w:val="20"/>
        </w:trPr>
        <w:tc>
          <w:tcPr>
            <w:tcW w:w="2854" w:type="pct"/>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24AB5" w:rsidRPr="004F7F14" w:rsidRDefault="00024AB5" w:rsidP="00A33DCA">
            <w:pPr>
              <w:suppressAutoHyphens/>
              <w:spacing w:line="276" w:lineRule="auto"/>
              <w:jc w:val="both"/>
              <w:rPr>
                <w:sz w:val="20"/>
                <w:szCs w:val="20"/>
              </w:rPr>
            </w:pPr>
            <w:r w:rsidRPr="004F7F14">
              <w:rPr>
                <w:bCs/>
                <w:sz w:val="20"/>
                <w:szCs w:val="20"/>
              </w:rPr>
              <w:t>Водоснабжение; водоотведение, организация сбора и утилизация отходов, деятельность по ликвидации загрязнений</w:t>
            </w:r>
          </w:p>
        </w:tc>
        <w:tc>
          <w:tcPr>
            <w:tcW w:w="49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60,60</w:t>
            </w:r>
          </w:p>
        </w:tc>
        <w:tc>
          <w:tcPr>
            <w:tcW w:w="565" w:type="pct"/>
            <w:tcBorders>
              <w:top w:val="nil"/>
              <w:left w:val="nil"/>
              <w:bottom w:val="single" w:sz="4" w:space="0" w:color="auto"/>
              <w:right w:val="single" w:sz="4" w:space="0" w:color="auto"/>
            </w:tcBorders>
            <w:shd w:val="clear" w:color="auto" w:fill="auto"/>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57,90</w:t>
            </w:r>
          </w:p>
        </w:tc>
        <w:tc>
          <w:tcPr>
            <w:tcW w:w="565"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71,90</w:t>
            </w:r>
          </w:p>
        </w:tc>
        <w:tc>
          <w:tcPr>
            <w:tcW w:w="521" w:type="pct"/>
            <w:tcBorders>
              <w:top w:val="nil"/>
              <w:left w:val="nil"/>
              <w:bottom w:val="single" w:sz="4" w:space="0" w:color="auto"/>
              <w:right w:val="single" w:sz="4" w:space="0" w:color="auto"/>
            </w:tcBorders>
            <w:shd w:val="clear" w:color="auto" w:fill="auto"/>
            <w:noWrap/>
            <w:tcMar>
              <w:left w:w="57" w:type="dxa"/>
              <w:right w:w="57" w:type="dxa"/>
            </w:tcMar>
            <w:vAlign w:val="center"/>
          </w:tcPr>
          <w:p w:rsidR="00024AB5" w:rsidRPr="004F7F14" w:rsidRDefault="00024AB5" w:rsidP="00A33DCA">
            <w:pPr>
              <w:spacing w:line="276" w:lineRule="auto"/>
              <w:jc w:val="center"/>
              <w:rPr>
                <w:sz w:val="20"/>
                <w:szCs w:val="20"/>
              </w:rPr>
            </w:pPr>
            <w:r w:rsidRPr="004F7F14">
              <w:rPr>
                <w:sz w:val="20"/>
                <w:szCs w:val="20"/>
              </w:rPr>
              <w:t>75,21</w:t>
            </w:r>
          </w:p>
        </w:tc>
      </w:tr>
    </w:tbl>
    <w:p w:rsidR="006030C9" w:rsidRDefault="006030C9" w:rsidP="00A33DCA">
      <w:pPr>
        <w:pStyle w:val="a9"/>
        <w:spacing w:before="0" w:after="0" w:line="276" w:lineRule="auto"/>
        <w:rPr>
          <w:rFonts w:ascii="Times New Roman" w:hAnsi="Times New Roman" w:cs="Times New Roman"/>
        </w:rPr>
      </w:pPr>
    </w:p>
    <w:p w:rsidR="00024AB5" w:rsidRPr="004F7F14" w:rsidRDefault="00024AB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Сведения по объему производства важнейших видов продукции крупными и средними организациями промышленности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за 2017–2020 годы в натуральном выражении представлены в таблице ниже (</w:t>
      </w:r>
      <w:r w:rsidR="007110D8">
        <w:fldChar w:fldCharType="begin"/>
      </w:r>
      <w:r w:rsidR="007110D8">
        <w:instrText xml:space="preserve"> REF _Ref13567931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2.10-2</w:t>
      </w:r>
      <w:r w:rsidRPr="004F7F14">
        <w:rPr>
          <w:rFonts w:ascii="Times New Roman" w:hAnsi="Times New Roman" w:cs="Times New Roman"/>
        </w:rPr>
        <w:t>).</w:t>
      </w:r>
    </w:p>
    <w:p w:rsidR="006030C9" w:rsidRDefault="00024AB5" w:rsidP="006030C9">
      <w:pPr>
        <w:pStyle w:val="af8"/>
        <w:spacing w:line="276" w:lineRule="auto"/>
        <w:jc w:val="right"/>
        <w:rPr>
          <w:rFonts w:ascii="Times New Roman" w:hAnsi="Times New Roman"/>
          <w:noProof/>
        </w:rPr>
      </w:pPr>
      <w:bookmarkStart w:id="174" w:name="_Ref13567931"/>
      <w:r w:rsidRPr="004F7F14">
        <w:rPr>
          <w:rFonts w:ascii="Times New Roman" w:hAnsi="Times New Roman"/>
        </w:rPr>
        <w:t xml:space="preserve">Таблица </w:t>
      </w:r>
      <w:bookmarkEnd w:id="174"/>
      <w:r w:rsidR="006030C9">
        <w:rPr>
          <w:rFonts w:ascii="Times New Roman" w:hAnsi="Times New Roman"/>
          <w:noProof/>
        </w:rPr>
        <w:t>2.10-2</w:t>
      </w:r>
    </w:p>
    <w:p w:rsidR="00024AB5" w:rsidRPr="004F7F14" w:rsidRDefault="00024AB5" w:rsidP="006030C9">
      <w:pPr>
        <w:pStyle w:val="af8"/>
        <w:spacing w:line="276" w:lineRule="auto"/>
        <w:jc w:val="center"/>
        <w:rPr>
          <w:rFonts w:ascii="Times New Roman" w:hAnsi="Times New Roman"/>
        </w:rPr>
      </w:pPr>
      <w:r w:rsidRPr="004F7F14">
        <w:rPr>
          <w:rFonts w:ascii="Times New Roman" w:hAnsi="Times New Roman"/>
        </w:rPr>
        <w:t xml:space="preserve">Производство важнейших видов продукции крупными и средними организациями промышленности </w:t>
      </w:r>
      <w:r w:rsidR="00EA17A6">
        <w:rPr>
          <w:rFonts w:ascii="Times New Roman" w:hAnsi="Times New Roman"/>
        </w:rPr>
        <w:t>Анивского муниципального округа</w:t>
      </w:r>
      <w:r w:rsidRPr="004F7F14">
        <w:rPr>
          <w:rFonts w:ascii="Times New Roman" w:hAnsi="Times New Roman"/>
        </w:rPr>
        <w:t xml:space="preserve"> в натуральном выражении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0"/>
        <w:gridCol w:w="1275"/>
        <w:gridCol w:w="1277"/>
        <w:gridCol w:w="1133"/>
        <w:gridCol w:w="1133"/>
        <w:gridCol w:w="1099"/>
      </w:tblGrid>
      <w:tr w:rsidR="000D5BF0" w:rsidRPr="004F7F14" w:rsidTr="006030C9">
        <w:trPr>
          <w:trHeight w:val="20"/>
          <w:jc w:val="center"/>
        </w:trPr>
        <w:tc>
          <w:tcPr>
            <w:tcW w:w="2081" w:type="pct"/>
            <w:vMerge w:val="restart"/>
            <w:shd w:val="pct10" w:color="auto" w:fill="auto"/>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Показатели</w:t>
            </w:r>
          </w:p>
        </w:tc>
        <w:tc>
          <w:tcPr>
            <w:tcW w:w="629" w:type="pct"/>
            <w:vMerge w:val="restart"/>
            <w:shd w:val="pct10" w:color="auto" w:fill="auto"/>
            <w:vAlign w:val="center"/>
            <w:hideMark/>
          </w:tcPr>
          <w:p w:rsidR="00024AB5" w:rsidRPr="004F7F14" w:rsidRDefault="00024AB5" w:rsidP="00A33DCA">
            <w:pPr>
              <w:suppressAutoHyphens/>
              <w:spacing w:line="276" w:lineRule="auto"/>
              <w:jc w:val="center"/>
              <w:rPr>
                <w:b/>
                <w:sz w:val="20"/>
                <w:szCs w:val="20"/>
              </w:rPr>
            </w:pPr>
            <w:r w:rsidRPr="004F7F14">
              <w:rPr>
                <w:b/>
                <w:sz w:val="20"/>
                <w:szCs w:val="20"/>
              </w:rPr>
              <w:t>Единица измерения</w:t>
            </w:r>
          </w:p>
        </w:tc>
        <w:tc>
          <w:tcPr>
            <w:tcW w:w="630" w:type="pct"/>
            <w:shd w:val="pct10" w:color="auto" w:fill="auto"/>
            <w:vAlign w:val="center"/>
          </w:tcPr>
          <w:p w:rsidR="00024AB5" w:rsidRPr="004F7F14" w:rsidRDefault="00024AB5" w:rsidP="00A33DCA">
            <w:pPr>
              <w:suppressAutoHyphens/>
              <w:spacing w:line="276" w:lineRule="auto"/>
              <w:jc w:val="center"/>
              <w:rPr>
                <w:b/>
                <w:bCs/>
                <w:sz w:val="20"/>
                <w:szCs w:val="20"/>
              </w:rPr>
            </w:pPr>
            <w:r w:rsidRPr="004F7F14">
              <w:rPr>
                <w:b/>
                <w:bCs/>
                <w:sz w:val="20"/>
                <w:szCs w:val="20"/>
              </w:rPr>
              <w:t>2017 год</w:t>
            </w:r>
          </w:p>
        </w:tc>
        <w:tc>
          <w:tcPr>
            <w:tcW w:w="559" w:type="pct"/>
            <w:shd w:val="pct10" w:color="auto" w:fill="auto"/>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2018 год</w:t>
            </w:r>
          </w:p>
        </w:tc>
        <w:tc>
          <w:tcPr>
            <w:tcW w:w="559" w:type="pct"/>
            <w:shd w:val="pct10" w:color="auto" w:fill="auto"/>
            <w:noWrap/>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2019 год</w:t>
            </w:r>
          </w:p>
        </w:tc>
        <w:tc>
          <w:tcPr>
            <w:tcW w:w="542" w:type="pct"/>
            <w:shd w:val="pct10" w:color="auto" w:fill="auto"/>
            <w:noWrap/>
            <w:vAlign w:val="center"/>
            <w:hideMark/>
          </w:tcPr>
          <w:p w:rsidR="00024AB5" w:rsidRPr="004F7F14" w:rsidRDefault="00024AB5" w:rsidP="00A33DCA">
            <w:pPr>
              <w:suppressAutoHyphens/>
              <w:spacing w:line="276" w:lineRule="auto"/>
              <w:jc w:val="center"/>
              <w:rPr>
                <w:b/>
                <w:bCs/>
                <w:sz w:val="20"/>
                <w:szCs w:val="20"/>
              </w:rPr>
            </w:pPr>
            <w:r w:rsidRPr="004F7F14">
              <w:rPr>
                <w:b/>
                <w:bCs/>
                <w:sz w:val="20"/>
                <w:szCs w:val="20"/>
              </w:rPr>
              <w:t>2020 год</w:t>
            </w:r>
          </w:p>
        </w:tc>
      </w:tr>
      <w:tr w:rsidR="000D5BF0" w:rsidRPr="004F7F14" w:rsidTr="006030C9">
        <w:trPr>
          <w:trHeight w:val="20"/>
          <w:jc w:val="center"/>
        </w:trPr>
        <w:tc>
          <w:tcPr>
            <w:tcW w:w="2081" w:type="pct"/>
            <w:vMerge/>
            <w:shd w:val="pct10" w:color="auto" w:fill="auto"/>
            <w:vAlign w:val="center"/>
          </w:tcPr>
          <w:p w:rsidR="00024AB5" w:rsidRPr="004F7F14" w:rsidRDefault="00024AB5" w:rsidP="00A33DCA">
            <w:pPr>
              <w:suppressAutoHyphens/>
              <w:spacing w:line="276" w:lineRule="auto"/>
              <w:jc w:val="center"/>
              <w:rPr>
                <w:b/>
                <w:sz w:val="20"/>
                <w:szCs w:val="20"/>
              </w:rPr>
            </w:pPr>
          </w:p>
        </w:tc>
        <w:tc>
          <w:tcPr>
            <w:tcW w:w="629" w:type="pct"/>
            <w:vMerge/>
            <w:shd w:val="pct10" w:color="auto" w:fill="auto"/>
            <w:vAlign w:val="center"/>
          </w:tcPr>
          <w:p w:rsidR="00024AB5" w:rsidRPr="004F7F14" w:rsidRDefault="00024AB5" w:rsidP="00A33DCA">
            <w:pPr>
              <w:suppressAutoHyphens/>
              <w:spacing w:line="276" w:lineRule="auto"/>
              <w:jc w:val="center"/>
              <w:rPr>
                <w:b/>
                <w:sz w:val="20"/>
                <w:szCs w:val="20"/>
              </w:rPr>
            </w:pPr>
          </w:p>
        </w:tc>
        <w:tc>
          <w:tcPr>
            <w:tcW w:w="2290" w:type="pct"/>
            <w:gridSpan w:val="4"/>
            <w:shd w:val="pct10" w:color="auto" w:fill="auto"/>
            <w:vAlign w:val="center"/>
          </w:tcPr>
          <w:p w:rsidR="00024AB5" w:rsidRPr="004F7F14" w:rsidRDefault="00024AB5" w:rsidP="00A33DCA">
            <w:pPr>
              <w:suppressAutoHyphens/>
              <w:spacing w:line="276" w:lineRule="auto"/>
              <w:jc w:val="center"/>
              <w:rPr>
                <w:b/>
                <w:bCs/>
                <w:sz w:val="20"/>
                <w:szCs w:val="20"/>
              </w:rPr>
            </w:pPr>
            <w:r w:rsidRPr="004F7F14">
              <w:rPr>
                <w:b/>
                <w:bCs/>
                <w:sz w:val="20"/>
                <w:szCs w:val="20"/>
              </w:rPr>
              <w:t>отчет</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Пар и горячая вода</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Гкал</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81,30</w:t>
            </w:r>
          </w:p>
        </w:tc>
        <w:tc>
          <w:tcPr>
            <w:tcW w:w="559" w:type="pct"/>
            <w:vAlign w:val="center"/>
          </w:tcPr>
          <w:p w:rsidR="00024AB5" w:rsidRPr="004F7F14" w:rsidRDefault="00024AB5" w:rsidP="00A33DCA">
            <w:pPr>
              <w:suppressAutoHyphens/>
              <w:spacing w:line="276" w:lineRule="auto"/>
              <w:jc w:val="center"/>
              <w:rPr>
                <w:bCs/>
                <w:sz w:val="20"/>
                <w:szCs w:val="20"/>
              </w:rPr>
            </w:pPr>
            <w:r w:rsidRPr="004F7F14">
              <w:rPr>
                <w:bCs/>
                <w:sz w:val="20"/>
                <w:szCs w:val="20"/>
              </w:rPr>
              <w:t>-</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Газ природный и попутный</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млн.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24,30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32,10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32,80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29,30</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Газ природный и попутный без учета СРП</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млн.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32,80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29,30</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Лесоматериалы необработанные</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0,05</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Лесоматериалы, продольно распиленные или расколотые, разделенные на слои или лущеные, толщиной более 6 мм; деревянные железнодорожные или трамвайные шпалы, непропитанные</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1,96</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2,18</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0,40</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0,54</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Гранулы, крошка и порошок; галька, гравий</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куб. м</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26,00</w:t>
            </w:r>
          </w:p>
        </w:tc>
        <w:tc>
          <w:tcPr>
            <w:tcW w:w="559" w:type="pct"/>
            <w:vAlign w:val="center"/>
          </w:tcPr>
          <w:p w:rsidR="00024AB5" w:rsidRPr="004F7F14" w:rsidRDefault="00024AB5" w:rsidP="00A33DCA">
            <w:pPr>
              <w:suppressAutoHyphens/>
              <w:spacing w:line="276" w:lineRule="auto"/>
              <w:jc w:val="center"/>
              <w:rPr>
                <w:bCs/>
                <w:sz w:val="20"/>
                <w:szCs w:val="20"/>
              </w:rPr>
            </w:pPr>
            <w:r w:rsidRPr="004F7F14">
              <w:rPr>
                <w:bCs/>
                <w:sz w:val="20"/>
                <w:szCs w:val="20"/>
              </w:rPr>
              <w:t>-</w:t>
            </w:r>
          </w:p>
        </w:tc>
        <w:tc>
          <w:tcPr>
            <w:tcW w:w="559" w:type="pct"/>
            <w:vAlign w:val="center"/>
          </w:tcPr>
          <w:p w:rsidR="00024AB5" w:rsidRPr="004F7F14" w:rsidRDefault="00024AB5" w:rsidP="00A33DCA">
            <w:pPr>
              <w:spacing w:line="276" w:lineRule="auto"/>
              <w:jc w:val="center"/>
              <w:rPr>
                <w:bCs/>
                <w:sz w:val="20"/>
                <w:szCs w:val="20"/>
              </w:rPr>
            </w:pPr>
            <w:r w:rsidRPr="004F7F14">
              <w:rPr>
                <w:bCs/>
                <w:sz w:val="20"/>
                <w:szCs w:val="20"/>
              </w:rPr>
              <w:t>-</w:t>
            </w:r>
          </w:p>
        </w:tc>
        <w:tc>
          <w:tcPr>
            <w:tcW w:w="542" w:type="pct"/>
            <w:vAlign w:val="center"/>
          </w:tcPr>
          <w:p w:rsidR="00024AB5" w:rsidRPr="004F7F14" w:rsidRDefault="00024AB5" w:rsidP="00A33DCA">
            <w:pPr>
              <w:spacing w:line="276" w:lineRule="auto"/>
              <w:jc w:val="center"/>
              <w:rPr>
                <w:bCs/>
                <w:sz w:val="20"/>
                <w:szCs w:val="20"/>
              </w:rPr>
            </w:pPr>
            <w:r w:rsidRPr="004F7F14">
              <w:rPr>
                <w:bCs/>
                <w:sz w:val="20"/>
                <w:szCs w:val="20"/>
              </w:rPr>
              <w:t>-</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Улов водных биологических ресурсов</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тонн</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1,02</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1,30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1,66</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0,86</w:t>
            </w:r>
          </w:p>
        </w:tc>
      </w:tr>
      <w:tr w:rsidR="000D5BF0" w:rsidRPr="004F7F14" w:rsidTr="006030C9">
        <w:trPr>
          <w:trHeight w:val="20"/>
          <w:jc w:val="center"/>
        </w:trPr>
        <w:tc>
          <w:tcPr>
            <w:tcW w:w="2081" w:type="pct"/>
            <w:vAlign w:val="center"/>
          </w:tcPr>
          <w:p w:rsidR="00024AB5" w:rsidRPr="004F7F14" w:rsidRDefault="00024AB5" w:rsidP="00A33DCA">
            <w:pPr>
              <w:suppressAutoHyphens/>
              <w:spacing w:line="276" w:lineRule="auto"/>
              <w:jc w:val="both"/>
              <w:rPr>
                <w:bCs/>
                <w:sz w:val="20"/>
                <w:szCs w:val="20"/>
              </w:rPr>
            </w:pPr>
            <w:r w:rsidRPr="004F7F14">
              <w:rPr>
                <w:bCs/>
                <w:sz w:val="20"/>
                <w:szCs w:val="20"/>
              </w:rPr>
              <w:t>Рыба переработанная и консервированная, ракообразные и моллюски</w:t>
            </w:r>
          </w:p>
        </w:tc>
        <w:tc>
          <w:tcPr>
            <w:tcW w:w="629" w:type="pct"/>
            <w:vAlign w:val="center"/>
          </w:tcPr>
          <w:p w:rsidR="00024AB5" w:rsidRPr="004F7F14" w:rsidRDefault="00024AB5" w:rsidP="00A33DCA">
            <w:pPr>
              <w:spacing w:line="276" w:lineRule="auto"/>
              <w:jc w:val="center"/>
              <w:rPr>
                <w:sz w:val="20"/>
                <w:szCs w:val="20"/>
              </w:rPr>
            </w:pPr>
            <w:r w:rsidRPr="004F7F14">
              <w:rPr>
                <w:sz w:val="20"/>
                <w:szCs w:val="20"/>
              </w:rPr>
              <w:t>тыс. тонн</w:t>
            </w:r>
          </w:p>
        </w:tc>
        <w:tc>
          <w:tcPr>
            <w:tcW w:w="630" w:type="pct"/>
            <w:vAlign w:val="center"/>
          </w:tcPr>
          <w:p w:rsidR="00024AB5" w:rsidRPr="004F7F14" w:rsidRDefault="00024AB5" w:rsidP="00A33DCA">
            <w:pPr>
              <w:spacing w:line="276" w:lineRule="auto"/>
              <w:jc w:val="center"/>
              <w:rPr>
                <w:sz w:val="20"/>
                <w:szCs w:val="20"/>
              </w:rPr>
            </w:pPr>
            <w:r w:rsidRPr="004F7F14">
              <w:rPr>
                <w:sz w:val="20"/>
                <w:szCs w:val="20"/>
              </w:rPr>
              <w:t>0,20</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0,66</w:t>
            </w:r>
          </w:p>
        </w:tc>
        <w:tc>
          <w:tcPr>
            <w:tcW w:w="559" w:type="pct"/>
            <w:vAlign w:val="center"/>
          </w:tcPr>
          <w:p w:rsidR="00024AB5" w:rsidRPr="004F7F14" w:rsidRDefault="00024AB5" w:rsidP="00A33DCA">
            <w:pPr>
              <w:spacing w:line="276" w:lineRule="auto"/>
              <w:jc w:val="center"/>
              <w:rPr>
                <w:sz w:val="20"/>
                <w:szCs w:val="20"/>
              </w:rPr>
            </w:pPr>
            <w:r w:rsidRPr="004F7F14">
              <w:rPr>
                <w:sz w:val="20"/>
                <w:szCs w:val="20"/>
              </w:rPr>
              <w:t>1,02</w:t>
            </w:r>
          </w:p>
        </w:tc>
        <w:tc>
          <w:tcPr>
            <w:tcW w:w="542" w:type="pct"/>
            <w:vAlign w:val="center"/>
          </w:tcPr>
          <w:p w:rsidR="00024AB5" w:rsidRPr="004F7F14" w:rsidRDefault="00024AB5" w:rsidP="00A33DCA">
            <w:pPr>
              <w:spacing w:line="276" w:lineRule="auto"/>
              <w:jc w:val="center"/>
              <w:rPr>
                <w:sz w:val="20"/>
                <w:szCs w:val="20"/>
              </w:rPr>
            </w:pPr>
            <w:r w:rsidRPr="004F7F14">
              <w:rPr>
                <w:sz w:val="20"/>
                <w:szCs w:val="20"/>
              </w:rPr>
              <w:t>0,70</w:t>
            </w:r>
          </w:p>
        </w:tc>
      </w:tr>
    </w:tbl>
    <w:p w:rsidR="00C53532" w:rsidRPr="006030C9" w:rsidRDefault="00C53532" w:rsidP="006030C9">
      <w:pPr>
        <w:spacing w:before="120" w:line="276" w:lineRule="auto"/>
        <w:jc w:val="both"/>
        <w:rPr>
          <w:u w:val="single"/>
        </w:rPr>
      </w:pPr>
      <w:r w:rsidRPr="006030C9">
        <w:rPr>
          <w:u w:val="single"/>
        </w:rPr>
        <w:t>Планируемое развитие</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Наличие природных ресурсов, исключительного выгодного географического положения и близость к странам АТР являются естественными конкурентными преимуществами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перспективными с точки зрения развития производственной сферы. Однако промышленность в народном хозяйстве </w:t>
      </w:r>
      <w:r w:rsidR="00EA17A6">
        <w:rPr>
          <w:rFonts w:ascii="Times New Roman" w:hAnsi="Times New Roman" w:cs="Times New Roman"/>
        </w:rPr>
        <w:t>муниципального округа</w:t>
      </w:r>
      <w:r w:rsidRPr="004F7F14">
        <w:rPr>
          <w:rFonts w:ascii="Times New Roman" w:hAnsi="Times New Roman" w:cs="Times New Roman"/>
        </w:rPr>
        <w:t xml:space="preserve"> будет иметь второстепенное значение, уступая сельскохозяйственному и рыбохозяйственному комплексу и будет развиваться при строгом учёте специфических условий её фу</w:t>
      </w:r>
      <w:r w:rsidR="00E504AC" w:rsidRPr="004F7F14">
        <w:rPr>
          <w:rFonts w:ascii="Times New Roman" w:hAnsi="Times New Roman" w:cs="Times New Roman"/>
        </w:rPr>
        <w:t>нкционирования, которые будут же</w:t>
      </w:r>
      <w:r w:rsidRPr="004F7F14">
        <w:rPr>
          <w:rFonts w:ascii="Times New Roman" w:hAnsi="Times New Roman" w:cs="Times New Roman"/>
        </w:rPr>
        <w:t>стко регламентировать специализацию производства и возможные масштабы развития.</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документами стратегического планирования в производственной сфере для территории являются – Стратегия социально-экономического развития Дальнего Востока и Байкальского региона на период до 2025 года и государственная программа Сахалинской области «Экономическое развитие и инновационная политика Сахалинской области».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Согласно Прогнозу социально-экономического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2022</w:t>
      </w:r>
      <w:r w:rsidR="00E504AC" w:rsidRPr="004F7F14">
        <w:rPr>
          <w:rFonts w:ascii="Times New Roman" w:hAnsi="Times New Roman" w:cs="Times New Roman"/>
        </w:rPr>
        <w:t xml:space="preserve"> – </w:t>
      </w:r>
      <w:r w:rsidRPr="004F7F14">
        <w:rPr>
          <w:rFonts w:ascii="Times New Roman" w:hAnsi="Times New Roman" w:cs="Times New Roman"/>
        </w:rPr>
        <w:t>2024 годы, прогнозируется снижение объём отгруженных товаров собственного производства, выполненных работ и услуг собственными силами к 2024 году на 22% (</w:t>
      </w:r>
      <w:r w:rsidR="007110D8">
        <w:fldChar w:fldCharType="begin"/>
      </w:r>
      <w:r w:rsidR="007110D8">
        <w:instrText xml:space="preserve"> REF _Ref91254592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5</w:t>
      </w:r>
      <w:r w:rsidR="007110D8">
        <w:fldChar w:fldCharType="end"/>
      </w:r>
      <w:r w:rsidRPr="004F7F14">
        <w:rPr>
          <w:rFonts w:ascii="Times New Roman" w:hAnsi="Times New Roman" w:cs="Times New Roman"/>
        </w:rPr>
        <w:t>).</w:t>
      </w:r>
    </w:p>
    <w:p w:rsidR="00AE5D1A" w:rsidRPr="004F7F14" w:rsidRDefault="00AE5D1A" w:rsidP="00A33DCA">
      <w:pPr>
        <w:keepNext/>
        <w:widowControl w:val="0"/>
        <w:autoSpaceDE w:val="0"/>
        <w:autoSpaceDN w:val="0"/>
        <w:spacing w:line="276" w:lineRule="auto"/>
        <w:ind w:firstLine="709"/>
        <w:jc w:val="both"/>
      </w:pPr>
      <w:r w:rsidRPr="004F7F14">
        <w:rPr>
          <w:noProof/>
        </w:rPr>
        <w:drawing>
          <wp:inline distT="0" distB="0" distL="0" distR="0" wp14:anchorId="6A22E41A" wp14:editId="5795A32B">
            <wp:extent cx="5465135" cy="2881424"/>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E5D1A" w:rsidRPr="004F7F14" w:rsidRDefault="00AE5D1A" w:rsidP="006030C9">
      <w:pPr>
        <w:pStyle w:val="af5"/>
        <w:spacing w:before="0" w:after="0" w:line="276" w:lineRule="auto"/>
        <w:ind w:left="567"/>
        <w:rPr>
          <w:rFonts w:ascii="Times New Roman" w:hAnsi="Times New Roman" w:cs="Times New Roman"/>
        </w:rPr>
      </w:pPr>
      <w:bookmarkStart w:id="175" w:name="_Ref91254592"/>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AB652A"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5</w:t>
      </w:r>
      <w:r w:rsidR="00B119E9" w:rsidRPr="004F7F14">
        <w:rPr>
          <w:rFonts w:ascii="Times New Roman" w:hAnsi="Times New Roman" w:cs="Times New Roman"/>
          <w:noProof/>
        </w:rPr>
        <w:fldChar w:fldCharType="end"/>
      </w:r>
      <w:bookmarkEnd w:id="175"/>
      <w:r w:rsidR="006030C9">
        <w:rPr>
          <w:rFonts w:ascii="Times New Roman" w:hAnsi="Times New Roman" w:cs="Times New Roman"/>
        </w:rPr>
        <w:t xml:space="preserve">. </w:t>
      </w:r>
      <w:r w:rsidRPr="004F7F14">
        <w:rPr>
          <w:rFonts w:ascii="Times New Roman" w:hAnsi="Times New Roman" w:cs="Times New Roman"/>
        </w:rPr>
        <w:t>Прогноз объема отгруженных товаров собственного производства, выполненных работ и услуг собственными силами</w:t>
      </w:r>
    </w:p>
    <w:p w:rsidR="006030C9" w:rsidRPr="006030C9" w:rsidRDefault="006030C9" w:rsidP="00A33DCA">
      <w:pPr>
        <w:pStyle w:val="a9"/>
        <w:spacing w:before="0" w:after="0" w:line="276" w:lineRule="auto"/>
        <w:rPr>
          <w:rFonts w:ascii="Times New Roman" w:hAnsi="Times New Roman" w:cs="Times New Roman"/>
          <w:sz w:val="16"/>
        </w:rPr>
      </w:pP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развития топливно-энергетического баланса </w:t>
      </w:r>
      <w:r w:rsidR="00EA17A6">
        <w:rPr>
          <w:rFonts w:ascii="Times New Roman" w:hAnsi="Times New Roman" w:cs="Times New Roman"/>
        </w:rPr>
        <w:t>муниципального округа</w:t>
      </w:r>
      <w:r w:rsidRPr="004F7F14">
        <w:rPr>
          <w:rFonts w:ascii="Times New Roman" w:hAnsi="Times New Roman" w:cs="Times New Roman"/>
        </w:rPr>
        <w:t xml:space="preserve"> благоприятным обстоятельством является наличие месторождений природного газа и торфа. Ресурсный потенциал муниципального образования позволяет увеличить добычу природного газа. Дальнейшее разбуривание Анивских месторождений и прирост добычи природного газа может увеличить численность занятых. </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качестве потенциальных точек экономического роста муниципального образования можно может стать добыча и переработка минерального сырья (пески, камни, торф, базальт), расположенные на его территории. </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Залежи торфа 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распространены в основном в пределах Сусунайской низменности. Это высококачественное сырье пригодно для производства изоляционных и подстилочных материалов, а также химических продуктов. Остальные запасы можно </w:t>
      </w:r>
      <w:r w:rsidR="00D03FF1" w:rsidRPr="004F7F14">
        <w:rPr>
          <w:rFonts w:ascii="Times New Roman" w:hAnsi="Times New Roman" w:cs="Times New Roman"/>
        </w:rPr>
        <w:t>использовать как</w:t>
      </w:r>
      <w:r w:rsidRPr="004F7F14">
        <w:rPr>
          <w:rFonts w:ascii="Times New Roman" w:hAnsi="Times New Roman" w:cs="Times New Roman"/>
        </w:rPr>
        <w:t xml:space="preserve">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 Наиболее реалистично применение торфа в виде компоста, субстратов, грунтов, подкормок, концентрированных торфоминеральных удобрений, жидких и гранулированных торфогуминовых удобрений. Продолжение технологической цепочки позволит увеличить конечную стоимость продукции, создать дополнительные рабочие и задействовать смежные отрасли.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возможна переработке местных залежей базальта в теплоизоляционные материалы. Теплоизоляционные плиты из базальта широко используются в жилом и промышленном строительстве и могут быть экспортным товаром.</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Щебень из кварцитов может применяться в качестве крупного заполнителя для приготовления тяжелого и дорожного бетонов. Кроме того, кварциты можно использовать в качестве бутового камня. Кварциты и сланцы рекомендуются для всех видов строительных </w:t>
      </w:r>
      <w:r w:rsidRPr="004F7F14">
        <w:rPr>
          <w:rFonts w:ascii="Times New Roman" w:hAnsi="Times New Roman" w:cs="Times New Roman"/>
        </w:rPr>
        <w:lastRenderedPageBreak/>
        <w:t>работ, кроме гидротехнических бетонов, выборочно в качестве бутового камня. Технологические отходы дробления пригодны для использования в качестве дробленого песка при условии отмывки глинистых и пылеватых частиц.</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наиболее развитых странах </w:t>
      </w:r>
      <w:r w:rsidR="00D03FF1" w:rsidRPr="004F7F14">
        <w:rPr>
          <w:rFonts w:ascii="Times New Roman" w:hAnsi="Times New Roman" w:cs="Times New Roman"/>
        </w:rPr>
        <w:t>мира растет</w:t>
      </w:r>
      <w:r w:rsidRPr="004F7F14">
        <w:rPr>
          <w:rFonts w:ascii="Times New Roman" w:hAnsi="Times New Roman" w:cs="Times New Roman"/>
        </w:rPr>
        <w:t xml:space="preserve"> спрос на природные, экологически чистые строительные материалы, одним из которых является сланец. Из сланца производят кровлю для крыш, сланцевую напольную и настенную плитку. Продукция из сланца отличается высокой механической прочностью и упругостью, а также красивым внешним видом.</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Строительные пески пригодны для получения кирпича, плитки керамической фасадной и облицовочной, а также для получения аглопорита, на основании которого можно изготовить керамзитобетон.</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наиболее эффективного использования этих ресурсов (повышения добавленной стоимости в конечной продукции) стоит рассмотреть вариант строительства небольших заводов или мини-цехов с дальнейшим расширением спектра профильной продукции. При этом для более успешной реализации этих проектов необходимо будет расширить рынок сбыта продуктов как внутренний, так и зарубежный (Япония, Южная Корея), в первую очередь, за счет рекламы или прямых договоров с потенциальными потребителями.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целях снижения негативного воздействия на территорию жилой застройки в г. Анива предлагается перенос предприятий: ООО "Ресурсы Сахалина", 2 лесопильных цеха и столярного/пеноблочного цеха на новую производственную территорию восточнее г. Анива.</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w:t>
      </w:r>
      <w:hyperlink r:id="rId24" w:history="1">
        <w:r w:rsidRPr="004F7F14">
          <w:rPr>
            <w:rFonts w:ascii="Times New Roman" w:hAnsi="Times New Roman" w:cs="Times New Roman"/>
          </w:rPr>
          <w:t>Стратегией</w:t>
        </w:r>
      </w:hyperlink>
      <w:r w:rsidRPr="004F7F14">
        <w:rPr>
          <w:rFonts w:ascii="Times New Roman" w:hAnsi="Times New Roman" w:cs="Times New Roman"/>
        </w:rPr>
        <w:t xml:space="preserve"> социально-экономического развития Сахалинской области на период до 2025 года развитие малого и среднего бизнеса является приоритетным направлением. При этом развитие малого и среднего предпринимательства рассматривается как регулятор, оказывающий положительное влияние на рост валового регионального продукта и обеспечение значительного роста занятости экономически активного населения. Таким образом, необходимо создание благоприятной предпринимательской среды, развитие инфраструктуры государственной поддержки малого и среднего бизнеса, повышение эффективности данного сектора экономики.</w:t>
      </w:r>
    </w:p>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активизации инвестиционной деятельности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необходимо решение следующих задач:</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стимулирование притока инвестиций в экономику округа путём создания благоприятного инвестиционного климата, формирования инвестиционного потенциала, привлечения внебюджетных средств финансирования;</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направленность инвестиций в наиболее эффективные и конкурентоспособные инвестиционные проекты,</w:t>
      </w:r>
    </w:p>
    <w:p w:rsidR="00AE5D1A" w:rsidRPr="004F7F14" w:rsidRDefault="00AE5D1A"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инфраструктурной базы инвестирования путём развития институциональной базы финансово-инвестиционной инфраструктуры, развития регионального рынка инвестиционных ресурсов.</w:t>
      </w:r>
    </w:p>
    <w:p w:rsidR="00AE5D1A" w:rsidRPr="004F7F14" w:rsidRDefault="00AE5D1A" w:rsidP="00A33DCA">
      <w:pPr>
        <w:pStyle w:val="-"/>
        <w:spacing w:after="0" w:line="276" w:lineRule="auto"/>
        <w:rPr>
          <w:rFonts w:ascii="Times New Roman" w:hAnsi="Times New Roman" w:cs="Times New Roman"/>
          <w:lang w:eastAsia="ar-SA"/>
        </w:rPr>
      </w:pPr>
      <w:bookmarkStart w:id="176" w:name="_Ref89944367"/>
      <w:r w:rsidRPr="004F7F14">
        <w:rPr>
          <w:rFonts w:ascii="Times New Roman" w:hAnsi="Times New Roman" w:cs="Times New Roman"/>
          <w:lang w:eastAsia="ar-SA"/>
        </w:rPr>
        <w:t>ликвидность, что делает целесообразным его заготовку.</w:t>
      </w:r>
    </w:p>
    <w:bookmarkEnd w:id="176"/>
    <w:p w:rsidR="00AE5D1A"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генерального плана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предусмотрено размещение инвестиционных площадок в сфере развития прочих направлений экономики. Перечень инвестиционных площадок представлен ниже (</w:t>
      </w:r>
      <w:r w:rsidR="007110D8">
        <w:fldChar w:fldCharType="begin"/>
      </w:r>
      <w:r w:rsidR="007110D8">
        <w:instrText xml:space="preserve"> REF _Ref91254702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2.10-3</w:t>
      </w:r>
      <w:r w:rsidRPr="004F7F14">
        <w:rPr>
          <w:rFonts w:ascii="Times New Roman" w:hAnsi="Times New Roman" w:cs="Times New Roman"/>
        </w:rPr>
        <w:t xml:space="preserve">). </w:t>
      </w:r>
    </w:p>
    <w:p w:rsidR="006030C9" w:rsidRDefault="00AE5D1A" w:rsidP="006030C9">
      <w:pPr>
        <w:pStyle w:val="af8"/>
        <w:spacing w:line="276" w:lineRule="auto"/>
        <w:jc w:val="right"/>
        <w:rPr>
          <w:rFonts w:ascii="Times New Roman" w:hAnsi="Times New Roman"/>
          <w:noProof/>
        </w:rPr>
      </w:pPr>
      <w:bookmarkStart w:id="177" w:name="_Ref91254702"/>
      <w:r w:rsidRPr="004F7F14">
        <w:rPr>
          <w:rFonts w:ascii="Times New Roman" w:hAnsi="Times New Roman"/>
        </w:rPr>
        <w:lastRenderedPageBreak/>
        <w:t xml:space="preserve">Таблица </w:t>
      </w:r>
      <w:bookmarkEnd w:id="177"/>
      <w:r w:rsidR="006030C9">
        <w:rPr>
          <w:rFonts w:ascii="Times New Roman" w:hAnsi="Times New Roman"/>
          <w:noProof/>
        </w:rPr>
        <w:t>2.10-3</w:t>
      </w:r>
    </w:p>
    <w:p w:rsidR="00AE5D1A" w:rsidRPr="004F7F14" w:rsidRDefault="00AE5D1A" w:rsidP="006030C9">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прочих направлений экономики</w:t>
      </w:r>
    </w:p>
    <w:tbl>
      <w:tblPr>
        <w:tblStyle w:val="aff5"/>
        <w:tblW w:w="0" w:type="auto"/>
        <w:jc w:val="center"/>
        <w:tblLook w:val="04A0" w:firstRow="1" w:lastRow="0" w:firstColumn="1" w:lastColumn="0" w:noHBand="0" w:noVBand="1"/>
      </w:tblPr>
      <w:tblGrid>
        <w:gridCol w:w="535"/>
        <w:gridCol w:w="3542"/>
        <w:gridCol w:w="2552"/>
        <w:gridCol w:w="1134"/>
        <w:gridCol w:w="1316"/>
        <w:gridCol w:w="1058"/>
      </w:tblGrid>
      <w:tr w:rsidR="000D5BF0" w:rsidRPr="004F7F14" w:rsidTr="00387D43">
        <w:trPr>
          <w:trHeight w:val="552"/>
          <w:tblHeader/>
          <w:jc w:val="center"/>
        </w:trPr>
        <w:tc>
          <w:tcPr>
            <w:tcW w:w="535"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 п/п</w:t>
            </w:r>
          </w:p>
        </w:tc>
        <w:tc>
          <w:tcPr>
            <w:tcW w:w="3542"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Наименование предлагаемого к реализации проекта</w:t>
            </w:r>
          </w:p>
        </w:tc>
        <w:tc>
          <w:tcPr>
            <w:tcW w:w="2552"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Местоположение</w:t>
            </w:r>
          </w:p>
        </w:tc>
        <w:tc>
          <w:tcPr>
            <w:tcW w:w="1134"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Площадь, га</w:t>
            </w:r>
          </w:p>
        </w:tc>
        <w:tc>
          <w:tcPr>
            <w:tcW w:w="1316" w:type="dxa"/>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Срок реализации</w:t>
            </w:r>
          </w:p>
        </w:tc>
        <w:tc>
          <w:tcPr>
            <w:tcW w:w="0" w:type="auto"/>
            <w:shd w:val="pct10" w:color="auto" w:fill="auto"/>
            <w:vAlign w:val="center"/>
          </w:tcPr>
          <w:p w:rsidR="00AE5D1A" w:rsidRPr="004F7F14" w:rsidRDefault="00AE5D1A" w:rsidP="00A33DCA">
            <w:pPr>
              <w:spacing w:line="276" w:lineRule="auto"/>
              <w:jc w:val="center"/>
              <w:rPr>
                <w:b/>
                <w:sz w:val="20"/>
                <w:szCs w:val="20"/>
              </w:rPr>
            </w:pPr>
            <w:r w:rsidRPr="004F7F14">
              <w:rPr>
                <w:b/>
                <w:sz w:val="20"/>
                <w:szCs w:val="20"/>
              </w:rPr>
              <w:t>Значение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с. Огоньки</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0,65</w:t>
            </w:r>
          </w:p>
        </w:tc>
        <w:tc>
          <w:tcPr>
            <w:tcW w:w="1316" w:type="dxa"/>
            <w:vAlign w:val="center"/>
          </w:tcPr>
          <w:p w:rsidR="004C0B36" w:rsidRPr="004F7F14" w:rsidRDefault="004C0B36" w:rsidP="00A33DCA">
            <w:pPr>
              <w:spacing w:line="276" w:lineRule="auto"/>
              <w:jc w:val="center"/>
              <w:rPr>
                <w:sz w:val="20"/>
                <w:szCs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г. Анива</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2,70</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EA17A6" w:rsidP="00A33DCA">
            <w:pPr>
              <w:spacing w:line="276" w:lineRule="auto"/>
              <w:jc w:val="center"/>
              <w:rPr>
                <w:sz w:val="20"/>
                <w:szCs w:val="20"/>
              </w:rPr>
            </w:pPr>
            <w:r>
              <w:rPr>
                <w:sz w:val="20"/>
                <w:szCs w:val="20"/>
              </w:rPr>
              <w:t>Анивский муниципальный округ</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1,21</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4C0B36" w:rsidRPr="004F7F14" w:rsidRDefault="004C0B36"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4C0B36" w:rsidRPr="004F7F14" w:rsidRDefault="004C0B36"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4C0B36" w:rsidRPr="004F7F14" w:rsidRDefault="004C0B36" w:rsidP="00A33DCA">
            <w:pPr>
              <w:spacing w:line="276" w:lineRule="auto"/>
              <w:jc w:val="center"/>
              <w:rPr>
                <w:sz w:val="20"/>
                <w:szCs w:val="20"/>
              </w:rPr>
            </w:pPr>
            <w:r w:rsidRPr="004F7F14">
              <w:rPr>
                <w:sz w:val="20"/>
                <w:szCs w:val="20"/>
              </w:rPr>
              <w:t>с. Петропавское</w:t>
            </w:r>
          </w:p>
        </w:tc>
        <w:tc>
          <w:tcPr>
            <w:tcW w:w="1134" w:type="dxa"/>
            <w:vAlign w:val="center"/>
          </w:tcPr>
          <w:p w:rsidR="004C0B36" w:rsidRPr="004F7F14" w:rsidRDefault="004C0B36" w:rsidP="00A33DCA">
            <w:pPr>
              <w:spacing w:line="276" w:lineRule="auto"/>
              <w:jc w:val="center"/>
              <w:rPr>
                <w:sz w:val="20"/>
                <w:szCs w:val="20"/>
              </w:rPr>
            </w:pPr>
            <w:r w:rsidRPr="004F7F14">
              <w:rPr>
                <w:sz w:val="20"/>
                <w:szCs w:val="20"/>
              </w:rPr>
              <w:t>6,89</w:t>
            </w:r>
          </w:p>
        </w:tc>
        <w:tc>
          <w:tcPr>
            <w:tcW w:w="1316" w:type="dxa"/>
            <w:vAlign w:val="center"/>
          </w:tcPr>
          <w:p w:rsidR="004C0B36" w:rsidRPr="004F7F14" w:rsidRDefault="004C0B36" w:rsidP="00A33DCA">
            <w:pPr>
              <w:spacing w:line="276" w:lineRule="auto"/>
              <w:jc w:val="center"/>
              <w:rPr>
                <w:sz w:val="20"/>
              </w:rPr>
            </w:pPr>
            <w:r w:rsidRPr="004F7F14">
              <w:rPr>
                <w:sz w:val="20"/>
                <w:szCs w:val="20"/>
              </w:rPr>
              <w:t>2030 г.</w:t>
            </w:r>
          </w:p>
        </w:tc>
        <w:tc>
          <w:tcPr>
            <w:tcW w:w="0" w:type="auto"/>
            <w:vAlign w:val="center"/>
          </w:tcPr>
          <w:p w:rsidR="004C0B36" w:rsidRPr="004F7F14" w:rsidRDefault="004C0B36" w:rsidP="00A33DCA">
            <w:pPr>
              <w:spacing w:line="276" w:lineRule="auto"/>
              <w:jc w:val="center"/>
              <w:rPr>
                <w:sz w:val="20"/>
                <w:szCs w:val="20"/>
              </w:rPr>
            </w:pPr>
            <w:r w:rsidRPr="004F7F14">
              <w:rPr>
                <w:sz w:val="20"/>
                <w:szCs w:val="20"/>
              </w:rPr>
              <w:t>иное</w:t>
            </w:r>
          </w:p>
        </w:tc>
      </w:tr>
      <w:tr w:rsidR="000D5BF0" w:rsidRPr="004F7F14" w:rsidTr="00387D43">
        <w:trPr>
          <w:jc w:val="center"/>
        </w:trPr>
        <w:tc>
          <w:tcPr>
            <w:tcW w:w="535" w:type="dxa"/>
            <w:vAlign w:val="center"/>
          </w:tcPr>
          <w:p w:rsidR="00AE5D1A" w:rsidRPr="004F7F14" w:rsidRDefault="00AE5D1A" w:rsidP="00A33DCA">
            <w:pPr>
              <w:pStyle w:val="aff8"/>
              <w:numPr>
                <w:ilvl w:val="0"/>
                <w:numId w:val="32"/>
              </w:numPr>
              <w:tabs>
                <w:tab w:val="left" w:pos="1080"/>
              </w:tabs>
              <w:spacing w:line="276" w:lineRule="auto"/>
              <w:ind w:left="0" w:firstLine="0"/>
              <w:jc w:val="center"/>
              <w:rPr>
                <w:b/>
                <w:sz w:val="20"/>
                <w:szCs w:val="20"/>
              </w:rPr>
            </w:pPr>
          </w:p>
        </w:tc>
        <w:tc>
          <w:tcPr>
            <w:tcW w:w="3542" w:type="dxa"/>
            <w:vAlign w:val="center"/>
          </w:tcPr>
          <w:p w:rsidR="00AE5D1A" w:rsidRPr="004F7F14" w:rsidRDefault="00AE5D1A" w:rsidP="00A33DCA">
            <w:pPr>
              <w:spacing w:line="276" w:lineRule="auto"/>
              <w:jc w:val="center"/>
              <w:rPr>
                <w:sz w:val="20"/>
                <w:szCs w:val="20"/>
              </w:rPr>
            </w:pPr>
            <w:r w:rsidRPr="004F7F14">
              <w:rPr>
                <w:sz w:val="20"/>
                <w:szCs w:val="20"/>
              </w:rPr>
              <w:t>Производственная или коммунально-складская деятельность</w:t>
            </w:r>
          </w:p>
        </w:tc>
        <w:tc>
          <w:tcPr>
            <w:tcW w:w="2552" w:type="dxa"/>
            <w:vAlign w:val="center"/>
          </w:tcPr>
          <w:p w:rsidR="00AE5D1A" w:rsidRPr="004F7F14" w:rsidRDefault="00EA17A6" w:rsidP="00A33DCA">
            <w:pPr>
              <w:spacing w:line="276" w:lineRule="auto"/>
              <w:jc w:val="center"/>
              <w:rPr>
                <w:sz w:val="20"/>
                <w:szCs w:val="20"/>
              </w:rPr>
            </w:pPr>
            <w:r>
              <w:rPr>
                <w:sz w:val="20"/>
                <w:szCs w:val="20"/>
              </w:rPr>
              <w:t>Анивский муниципальный округ</w:t>
            </w:r>
          </w:p>
        </w:tc>
        <w:tc>
          <w:tcPr>
            <w:tcW w:w="1134" w:type="dxa"/>
            <w:vAlign w:val="center"/>
          </w:tcPr>
          <w:p w:rsidR="00AE5D1A" w:rsidRPr="004F7F14" w:rsidRDefault="00AE5D1A" w:rsidP="00A33DCA">
            <w:pPr>
              <w:spacing w:line="276" w:lineRule="auto"/>
              <w:jc w:val="center"/>
              <w:rPr>
                <w:sz w:val="20"/>
                <w:szCs w:val="20"/>
              </w:rPr>
            </w:pPr>
            <w:r w:rsidRPr="004F7F14">
              <w:rPr>
                <w:sz w:val="20"/>
                <w:szCs w:val="20"/>
              </w:rPr>
              <w:t>36,19</w:t>
            </w:r>
          </w:p>
        </w:tc>
        <w:tc>
          <w:tcPr>
            <w:tcW w:w="1316" w:type="dxa"/>
            <w:vAlign w:val="center"/>
          </w:tcPr>
          <w:p w:rsidR="00AE5D1A" w:rsidRPr="004F7F14" w:rsidRDefault="00AE5D1A" w:rsidP="00A33DCA">
            <w:pPr>
              <w:spacing w:line="276" w:lineRule="auto"/>
              <w:jc w:val="center"/>
              <w:rPr>
                <w:sz w:val="20"/>
                <w:szCs w:val="20"/>
              </w:rPr>
            </w:pPr>
            <w:r w:rsidRPr="004F7F14">
              <w:rPr>
                <w:sz w:val="20"/>
                <w:szCs w:val="20"/>
              </w:rPr>
              <w:t>2042 г.</w:t>
            </w:r>
          </w:p>
        </w:tc>
        <w:tc>
          <w:tcPr>
            <w:tcW w:w="0" w:type="auto"/>
            <w:vAlign w:val="center"/>
          </w:tcPr>
          <w:p w:rsidR="00AE5D1A" w:rsidRPr="004F7F14" w:rsidRDefault="00AE5D1A" w:rsidP="00A33DCA">
            <w:pPr>
              <w:spacing w:line="276" w:lineRule="auto"/>
              <w:jc w:val="center"/>
              <w:rPr>
                <w:sz w:val="20"/>
                <w:szCs w:val="20"/>
              </w:rPr>
            </w:pPr>
            <w:r w:rsidRPr="004F7F14">
              <w:rPr>
                <w:sz w:val="20"/>
                <w:szCs w:val="20"/>
              </w:rPr>
              <w:t>иное</w:t>
            </w:r>
          </w:p>
        </w:tc>
      </w:tr>
    </w:tbl>
    <w:p w:rsidR="00387D43" w:rsidRDefault="00387D43" w:rsidP="00A33DCA">
      <w:pPr>
        <w:pStyle w:val="a9"/>
        <w:spacing w:before="0" w:after="0" w:line="276" w:lineRule="auto"/>
        <w:rPr>
          <w:rFonts w:ascii="Times New Roman" w:hAnsi="Times New Roman" w:cs="Times New Roman"/>
        </w:rPr>
      </w:pPr>
    </w:p>
    <w:p w:rsidR="00613443" w:rsidRPr="004F7F14" w:rsidRDefault="00AE5D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результате реализации запланированных мероприятий будут достигнуты положительные социально-экономические эффекты, выраженные в создании новых рабочих мест, увеличении налоговой базы, рост числа предприятий малого и среднего бизнеса. </w:t>
      </w:r>
    </w:p>
    <w:p w:rsidR="007E5691" w:rsidRPr="00387D43" w:rsidRDefault="00387D43" w:rsidP="00387D43">
      <w:pPr>
        <w:pStyle w:val="2"/>
        <w:numPr>
          <w:ilvl w:val="0"/>
          <w:numId w:val="0"/>
        </w:numPr>
        <w:spacing w:before="120" w:after="120" w:line="276" w:lineRule="auto"/>
        <w:ind w:left="851"/>
        <w:jc w:val="center"/>
        <w:rPr>
          <w:sz w:val="24"/>
        </w:rPr>
      </w:pPr>
      <w:bookmarkStart w:id="178" w:name="_Toc103341113"/>
      <w:bookmarkStart w:id="179" w:name="_Toc103349180"/>
      <w:bookmarkStart w:id="180" w:name="_Toc103352833"/>
      <w:bookmarkStart w:id="181" w:name="_Toc103886935"/>
      <w:bookmarkStart w:id="182" w:name="_Toc198720155"/>
      <w:r w:rsidRPr="00387D43">
        <w:rPr>
          <w:sz w:val="24"/>
        </w:rPr>
        <w:t xml:space="preserve">2.11 </w:t>
      </w:r>
      <w:r w:rsidR="00761931" w:rsidRPr="00387D43">
        <w:rPr>
          <w:sz w:val="24"/>
        </w:rPr>
        <w:t>Агропромышленный комплекс</w:t>
      </w:r>
      <w:bookmarkEnd w:id="178"/>
      <w:bookmarkEnd w:id="179"/>
      <w:bookmarkEnd w:id="180"/>
      <w:bookmarkEnd w:id="181"/>
      <w:bookmarkEnd w:id="182"/>
    </w:p>
    <w:p w:rsidR="006104B4" w:rsidRPr="00387D43" w:rsidRDefault="006104B4" w:rsidP="00A33DCA">
      <w:pPr>
        <w:spacing w:line="276" w:lineRule="auto"/>
        <w:jc w:val="both"/>
        <w:rPr>
          <w:sz w:val="22"/>
          <w:u w:val="single"/>
        </w:rPr>
      </w:pPr>
      <w:r w:rsidRPr="00387D43">
        <w:rPr>
          <w:sz w:val="22"/>
          <w:u w:val="single"/>
        </w:rPr>
        <w:t>Существующее состояние</w:t>
      </w:r>
    </w:p>
    <w:p w:rsidR="006104B4" w:rsidRPr="004F7F14" w:rsidRDefault="006104B4" w:rsidP="00387D43">
      <w:pPr>
        <w:pStyle w:val="a9"/>
        <w:spacing w:before="0" w:after="0" w:line="276" w:lineRule="auto"/>
        <w:ind w:firstLine="0"/>
        <w:jc w:val="center"/>
        <w:rPr>
          <w:rFonts w:ascii="Times New Roman" w:hAnsi="Times New Roman" w:cs="Times New Roman"/>
          <w:b/>
        </w:rPr>
      </w:pPr>
      <w:r w:rsidRPr="004F7F14">
        <w:rPr>
          <w:rFonts w:ascii="Times New Roman" w:hAnsi="Times New Roman" w:cs="Times New Roman"/>
          <w:b/>
        </w:rPr>
        <w:t>Сельское хозяйство</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Сельское хозяйство является базовой отраслью агропромышленного комплекса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Занимая 3</w:t>
      </w:r>
      <w:r w:rsidR="00155DC2" w:rsidRPr="004F7F14">
        <w:rPr>
          <w:rFonts w:ascii="Times New Roman" w:hAnsi="Times New Roman" w:cs="Times New Roman"/>
        </w:rPr>
        <w:t>,0</w:t>
      </w:r>
      <w:r w:rsidRPr="004F7F14">
        <w:rPr>
          <w:rFonts w:ascii="Times New Roman" w:hAnsi="Times New Roman" w:cs="Times New Roman"/>
        </w:rPr>
        <w:t xml:space="preserve">% территории Сахалинской области,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производит 19,6% продукции сельского хозяйства (2020 г</w:t>
      </w:r>
      <w:r w:rsidR="00F0567D" w:rsidRPr="004F7F14">
        <w:rPr>
          <w:rFonts w:ascii="Times New Roman" w:hAnsi="Times New Roman" w:cs="Times New Roman"/>
        </w:rPr>
        <w:t>од</w:t>
      </w:r>
      <w:r w:rsidRPr="004F7F14">
        <w:rPr>
          <w:rFonts w:ascii="Times New Roman" w:hAnsi="Times New Roman" w:cs="Times New Roman"/>
        </w:rPr>
        <w:t xml:space="preserve">), достигнув </w:t>
      </w:r>
      <w:r w:rsidR="00F0567D" w:rsidRPr="004F7F14">
        <w:rPr>
          <w:rFonts w:ascii="Times New Roman" w:hAnsi="Times New Roman" w:cs="Times New Roman"/>
        </w:rPr>
        <w:t>второго</w:t>
      </w:r>
      <w:r w:rsidRPr="004F7F14">
        <w:rPr>
          <w:rFonts w:ascii="Times New Roman" w:hAnsi="Times New Roman" w:cs="Times New Roman"/>
        </w:rPr>
        <w:t xml:space="preserve"> места среди муниципальных образований Сахалинской области и являясь одним из лидеров в рейтинге развития сельского хозяйства.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проведения анализа и оценки современного состояния и тенденций развития агропромышленного комплекса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составлена таблица с основными параметрами развития сельскохозяйственного производства за период 2015</w:t>
      </w:r>
      <w:r w:rsidR="00155DC2" w:rsidRPr="004F7F14">
        <w:rPr>
          <w:rFonts w:ascii="Times New Roman" w:hAnsi="Times New Roman" w:cs="Times New Roman"/>
        </w:rPr>
        <w:t xml:space="preserve"> </w:t>
      </w:r>
      <w:r w:rsidRPr="004F7F14">
        <w:rPr>
          <w:rFonts w:ascii="Times New Roman" w:hAnsi="Times New Roman" w:cs="Times New Roman"/>
        </w:rPr>
        <w:t>–</w:t>
      </w:r>
      <w:r w:rsidR="00155DC2" w:rsidRPr="004F7F14">
        <w:rPr>
          <w:rFonts w:ascii="Times New Roman" w:hAnsi="Times New Roman" w:cs="Times New Roman"/>
        </w:rPr>
        <w:t xml:space="preserve"> </w:t>
      </w:r>
      <w:r w:rsidRPr="004F7F14">
        <w:rPr>
          <w:rFonts w:ascii="Times New Roman" w:hAnsi="Times New Roman" w:cs="Times New Roman"/>
        </w:rPr>
        <w:t xml:space="preserve">2020 годы </w:t>
      </w:r>
      <w:r w:rsidR="00D03FF1" w:rsidRPr="004F7F14">
        <w:rPr>
          <w:rFonts w:ascii="Times New Roman" w:hAnsi="Times New Roman" w:cs="Times New Roman"/>
        </w:rPr>
        <w:t>(</w:t>
      </w:r>
      <w:r w:rsidR="007110D8">
        <w:fldChar w:fldCharType="begin"/>
      </w:r>
      <w:r w:rsidR="007110D8">
        <w:instrText xml:space="preserve"> REF _Ref91524831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2.11-1</w:t>
      </w:r>
      <w:r w:rsidR="00D03FF1" w:rsidRPr="004F7F14">
        <w:rPr>
          <w:rFonts w:ascii="Times New Roman" w:hAnsi="Times New Roman" w:cs="Times New Roman"/>
        </w:rPr>
        <w:t>).</w:t>
      </w:r>
    </w:p>
    <w:p w:rsidR="00387D43" w:rsidRDefault="00D03FF1" w:rsidP="00387D43">
      <w:pPr>
        <w:pStyle w:val="af8"/>
        <w:spacing w:line="276" w:lineRule="auto"/>
        <w:jc w:val="right"/>
        <w:rPr>
          <w:rFonts w:ascii="Times New Roman" w:hAnsi="Times New Roman"/>
          <w:noProof/>
        </w:rPr>
      </w:pPr>
      <w:bookmarkStart w:id="183" w:name="_Ref88122174"/>
      <w:bookmarkStart w:id="184" w:name="_Ref91524831"/>
      <w:bookmarkEnd w:id="183"/>
      <w:r w:rsidRPr="004F7F14">
        <w:rPr>
          <w:rFonts w:ascii="Times New Roman" w:hAnsi="Times New Roman"/>
        </w:rPr>
        <w:t xml:space="preserve">Таблица </w:t>
      </w:r>
      <w:bookmarkEnd w:id="184"/>
      <w:r w:rsidR="00387D43">
        <w:rPr>
          <w:rFonts w:ascii="Times New Roman" w:hAnsi="Times New Roman"/>
          <w:noProof/>
        </w:rPr>
        <w:t>2.11-1</w:t>
      </w:r>
    </w:p>
    <w:p w:rsidR="006104B4" w:rsidRPr="004F7F14" w:rsidRDefault="006104B4" w:rsidP="00387D43">
      <w:pPr>
        <w:pStyle w:val="af8"/>
        <w:spacing w:line="276" w:lineRule="auto"/>
        <w:jc w:val="center"/>
        <w:rPr>
          <w:rFonts w:ascii="Times New Roman" w:hAnsi="Times New Roman"/>
        </w:rPr>
      </w:pPr>
      <w:r w:rsidRPr="004F7F14">
        <w:rPr>
          <w:rFonts w:ascii="Times New Roman" w:hAnsi="Times New Roman"/>
        </w:rPr>
        <w:t xml:space="preserve">Основные параметры развития сельскохозяйственного производства </w:t>
      </w:r>
      <w:r w:rsidR="00EA17A6">
        <w:rPr>
          <w:rFonts w:ascii="Times New Roman" w:hAnsi="Times New Roman"/>
        </w:rPr>
        <w:t>Анивского муниципального округа</w:t>
      </w:r>
      <w:r w:rsidRPr="004F7F14">
        <w:rPr>
          <w:rFonts w:ascii="Times New Roman" w:hAnsi="Times New Roman"/>
        </w:rPr>
        <w:t xml:space="preserve"> за период 2015-2020 гг.</w:t>
      </w:r>
    </w:p>
    <w:tbl>
      <w:tblPr>
        <w:tblStyle w:val="aff5"/>
        <w:tblW w:w="0" w:type="auto"/>
        <w:tblLayout w:type="fixed"/>
        <w:tblLook w:val="04A0" w:firstRow="1" w:lastRow="0" w:firstColumn="1" w:lastColumn="0" w:noHBand="0" w:noVBand="1"/>
      </w:tblPr>
      <w:tblGrid>
        <w:gridCol w:w="4077"/>
        <w:gridCol w:w="993"/>
        <w:gridCol w:w="992"/>
        <w:gridCol w:w="992"/>
        <w:gridCol w:w="992"/>
        <w:gridCol w:w="993"/>
        <w:gridCol w:w="1053"/>
      </w:tblGrid>
      <w:tr w:rsidR="000D5BF0" w:rsidRPr="004F7F14" w:rsidTr="00387D43">
        <w:trPr>
          <w:tblHeader/>
        </w:trPr>
        <w:tc>
          <w:tcPr>
            <w:tcW w:w="4077"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показателя</w:t>
            </w:r>
          </w:p>
        </w:tc>
        <w:tc>
          <w:tcPr>
            <w:tcW w:w="99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2015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2016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2017 год</w:t>
            </w:r>
          </w:p>
        </w:tc>
        <w:tc>
          <w:tcPr>
            <w:tcW w:w="992"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2018 год</w:t>
            </w:r>
          </w:p>
        </w:tc>
        <w:tc>
          <w:tcPr>
            <w:tcW w:w="99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2019 год</w:t>
            </w:r>
          </w:p>
        </w:tc>
        <w:tc>
          <w:tcPr>
            <w:tcW w:w="1053" w:type="dxa"/>
            <w:shd w:val="pct10" w:color="auto" w:fill="auto"/>
            <w:vAlign w:val="center"/>
          </w:tcPr>
          <w:p w:rsidR="006104B4" w:rsidRPr="004F7F14" w:rsidRDefault="006104B4" w:rsidP="00387D43">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2020 год</w:t>
            </w:r>
          </w:p>
        </w:tc>
      </w:tr>
      <w:tr w:rsidR="000D5BF0" w:rsidRPr="004F7F14" w:rsidTr="00387D43">
        <w:tc>
          <w:tcPr>
            <w:tcW w:w="4077" w:type="dxa"/>
            <w:tcBorders>
              <w:bottom w:val="single" w:sz="4" w:space="0" w:color="auto"/>
            </w:tcBorders>
            <w:vAlign w:val="center"/>
          </w:tcPr>
          <w:p w:rsidR="006104B4" w:rsidRPr="00387D43" w:rsidRDefault="006104B4" w:rsidP="00387D43">
            <w:pPr>
              <w:pStyle w:val="a9"/>
              <w:spacing w:before="0" w:after="0" w:line="276" w:lineRule="auto"/>
              <w:ind w:firstLine="0"/>
              <w:jc w:val="left"/>
              <w:rPr>
                <w:rFonts w:ascii="Times New Roman" w:hAnsi="Times New Roman" w:cs="Times New Roman"/>
                <w:b/>
                <w:sz w:val="20"/>
                <w:szCs w:val="20"/>
              </w:rPr>
            </w:pPr>
            <w:r w:rsidRPr="00387D43">
              <w:rPr>
                <w:rFonts w:ascii="Times New Roman" w:hAnsi="Times New Roman" w:cs="Times New Roman"/>
                <w:b/>
                <w:sz w:val="20"/>
                <w:szCs w:val="20"/>
              </w:rPr>
              <w:t>Продукция сельского хозяйства в хозяйствах всех категорий (в фактически действовавших ценах), млн руб.</w:t>
            </w:r>
          </w:p>
        </w:tc>
        <w:tc>
          <w:tcPr>
            <w:tcW w:w="99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1774,66</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1955,38</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2297,08</w:t>
            </w:r>
          </w:p>
        </w:tc>
        <w:tc>
          <w:tcPr>
            <w:tcW w:w="992"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2409,78</w:t>
            </w:r>
          </w:p>
        </w:tc>
        <w:tc>
          <w:tcPr>
            <w:tcW w:w="99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2608,03</w:t>
            </w:r>
          </w:p>
        </w:tc>
        <w:tc>
          <w:tcPr>
            <w:tcW w:w="1053" w:type="dxa"/>
            <w:tcBorders>
              <w:bottom w:val="single" w:sz="4" w:space="0" w:color="auto"/>
            </w:tcBorders>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2731,15</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 том числе:</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продукция животноводства, млн руб.</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392,48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604,42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878,62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1195,07</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1631,28</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2094,71</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продукция растениеводства, млн руб.</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1382,18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1350,96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1418,46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1214,71</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976,75</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636,44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Индекс производства продукции сельского хозяйства в хозяйствах всех категорий, в сопоставимых ценах, в процентах к предыдущему году</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103,9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115,7</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128,1</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93,1</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104,2</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106,1</w:t>
            </w:r>
          </w:p>
        </w:tc>
      </w:tr>
      <w:tr w:rsidR="000D5BF0" w:rsidRPr="004F7F14" w:rsidTr="00387D43">
        <w:tc>
          <w:tcPr>
            <w:tcW w:w="4077" w:type="dxa"/>
            <w:vAlign w:val="center"/>
          </w:tcPr>
          <w:p w:rsidR="006104B4" w:rsidRPr="00387D43" w:rsidRDefault="006104B4" w:rsidP="00387D43">
            <w:pPr>
              <w:pStyle w:val="a9"/>
              <w:spacing w:before="0" w:after="0" w:line="276" w:lineRule="auto"/>
              <w:ind w:firstLine="0"/>
              <w:jc w:val="left"/>
              <w:rPr>
                <w:rFonts w:ascii="Times New Roman" w:hAnsi="Times New Roman" w:cs="Times New Roman"/>
                <w:b/>
                <w:sz w:val="20"/>
                <w:szCs w:val="20"/>
              </w:rPr>
            </w:pPr>
            <w:r w:rsidRPr="00387D43">
              <w:rPr>
                <w:rFonts w:ascii="Times New Roman" w:hAnsi="Times New Roman" w:cs="Times New Roman"/>
                <w:b/>
                <w:sz w:val="20"/>
                <w:szCs w:val="20"/>
              </w:rPr>
              <w:t>Посевная площадь всех сельскохозяйственных культур в хозяйствах всех категорий, га</w:t>
            </w:r>
          </w:p>
        </w:tc>
        <w:tc>
          <w:tcPr>
            <w:tcW w:w="99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5432,73</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5918,6</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5712,38</w:t>
            </w:r>
          </w:p>
        </w:tc>
        <w:tc>
          <w:tcPr>
            <w:tcW w:w="992"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5633,16</w:t>
            </w:r>
          </w:p>
        </w:tc>
        <w:tc>
          <w:tcPr>
            <w:tcW w:w="99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5221,95</w:t>
            </w:r>
          </w:p>
        </w:tc>
        <w:tc>
          <w:tcPr>
            <w:tcW w:w="1053" w:type="dxa"/>
            <w:vAlign w:val="center"/>
          </w:tcPr>
          <w:p w:rsidR="006104B4" w:rsidRPr="00387D43" w:rsidRDefault="006104B4" w:rsidP="00387D43">
            <w:pPr>
              <w:pStyle w:val="a9"/>
              <w:spacing w:before="0" w:after="0" w:line="276" w:lineRule="auto"/>
              <w:ind w:firstLine="0"/>
              <w:jc w:val="center"/>
              <w:rPr>
                <w:rFonts w:ascii="Times New Roman" w:hAnsi="Times New Roman" w:cs="Times New Roman"/>
                <w:b/>
                <w:sz w:val="20"/>
                <w:szCs w:val="20"/>
              </w:rPr>
            </w:pPr>
            <w:r w:rsidRPr="00387D43">
              <w:rPr>
                <w:rFonts w:ascii="Times New Roman" w:hAnsi="Times New Roman" w:cs="Times New Roman"/>
                <w:b/>
                <w:sz w:val="20"/>
                <w:szCs w:val="20"/>
              </w:rPr>
              <w:t>4862,32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lastRenderedPageBreak/>
              <w:t>картофель</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572,56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665,14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990,15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958,14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843,36</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307,34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овощи (без высадков)</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374,68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410,46</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394,72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291,14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194,24</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191,36</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кормовые культуры – всего</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4485,49</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4843</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4327,5</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4383,88</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4184,35</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4363,62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Валовые сборы в хозяйствах всех категорий, тонн</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картофель</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115438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137338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223340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232332</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208633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56820</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овощи – всего</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88926,8</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104657</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92855,6</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64043,3</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44991,4</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43929,2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Поголовье скота в хозяйствах всех категорий (на конец года), голов</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крупный рогатый скот</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3905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4753</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3908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5133</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5669</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6134</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в том числе коровы</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1579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1865</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1484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2074</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2359</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2892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свиньи</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6897</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8154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32442</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32586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33163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33852</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лошади</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153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w:t>
            </w:r>
          </w:p>
        </w:tc>
      </w:tr>
      <w:tr w:rsidR="000D5BF0" w:rsidRPr="004F7F14" w:rsidTr="00387D43">
        <w:tc>
          <w:tcPr>
            <w:tcW w:w="4077" w:type="dxa"/>
            <w:tcBorders>
              <w:bottom w:val="single" w:sz="4" w:space="0" w:color="auto"/>
            </w:tcBorders>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овцы и козы</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1144</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1384</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1275</w:t>
            </w:r>
          </w:p>
        </w:tc>
        <w:tc>
          <w:tcPr>
            <w:tcW w:w="992"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1167</w:t>
            </w:r>
          </w:p>
        </w:tc>
        <w:tc>
          <w:tcPr>
            <w:tcW w:w="99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1118</w:t>
            </w:r>
          </w:p>
        </w:tc>
        <w:tc>
          <w:tcPr>
            <w:tcW w:w="1053" w:type="dxa"/>
            <w:tcBorders>
              <w:bottom w:val="single" w:sz="4" w:space="0" w:color="auto"/>
            </w:tcBorders>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802</w:t>
            </w:r>
          </w:p>
        </w:tc>
      </w:tr>
      <w:tr w:rsidR="00387D43" w:rsidRPr="004F7F14" w:rsidTr="00387D43">
        <w:tc>
          <w:tcPr>
            <w:tcW w:w="10092" w:type="dxa"/>
            <w:gridSpan w:val="7"/>
            <w:shd w:val="pct5" w:color="auto" w:fill="auto"/>
            <w:vAlign w:val="center"/>
          </w:tcPr>
          <w:p w:rsidR="00387D43" w:rsidRPr="004F7F14" w:rsidRDefault="00387D43"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Производство продуктов животноводства в хозяйствах всех категорий</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скот и птица на убой (в живом весе), тонн</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879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1783</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2809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6583,2</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6576,4</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8053,7</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молоко, тонн</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4924</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4499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4399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5846,5</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10553,3</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14159,5</w:t>
            </w:r>
          </w:p>
        </w:tc>
      </w:tr>
      <w:tr w:rsidR="000D5BF0" w:rsidRPr="004F7F14" w:rsidTr="00387D43">
        <w:tc>
          <w:tcPr>
            <w:tcW w:w="4077" w:type="dxa"/>
            <w:vAlign w:val="center"/>
          </w:tcPr>
          <w:p w:rsidR="006104B4" w:rsidRPr="004F7F14" w:rsidRDefault="006104B4" w:rsidP="00387D43">
            <w:pPr>
              <w:pStyle w:val="a9"/>
              <w:spacing w:before="0" w:after="0" w:line="276" w:lineRule="auto"/>
              <w:ind w:firstLine="0"/>
              <w:jc w:val="left"/>
              <w:rPr>
                <w:rFonts w:ascii="Times New Roman" w:hAnsi="Times New Roman" w:cs="Times New Roman"/>
                <w:sz w:val="20"/>
                <w:szCs w:val="20"/>
              </w:rPr>
            </w:pPr>
            <w:r w:rsidRPr="004F7F14">
              <w:rPr>
                <w:rFonts w:ascii="Times New Roman" w:hAnsi="Times New Roman" w:cs="Times New Roman"/>
                <w:sz w:val="20"/>
                <w:szCs w:val="20"/>
              </w:rPr>
              <w:t>яйца, тыс. шт</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2948</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5130</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7269</w:t>
            </w:r>
          </w:p>
        </w:tc>
        <w:tc>
          <w:tcPr>
            <w:tcW w:w="992"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7010,6</w:t>
            </w:r>
          </w:p>
        </w:tc>
        <w:tc>
          <w:tcPr>
            <w:tcW w:w="99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6213,1</w:t>
            </w:r>
          </w:p>
        </w:tc>
        <w:tc>
          <w:tcPr>
            <w:tcW w:w="1053" w:type="dxa"/>
            <w:vAlign w:val="center"/>
          </w:tcPr>
          <w:p w:rsidR="006104B4" w:rsidRPr="004F7F14" w:rsidRDefault="006104B4" w:rsidP="00387D43">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6251</w:t>
            </w:r>
          </w:p>
        </w:tc>
      </w:tr>
    </w:tbl>
    <w:p w:rsidR="00387D43" w:rsidRDefault="00387D43"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В 2020 году объем производства продукции сельского хозяйства (в хозяйствах всех категорий) составил 2,7 млрд руб</w:t>
      </w:r>
      <w:r w:rsidR="00F0567D" w:rsidRPr="004F7F14">
        <w:rPr>
          <w:rFonts w:ascii="Times New Roman" w:hAnsi="Times New Roman" w:cs="Times New Roman"/>
        </w:rPr>
        <w:t>лей</w:t>
      </w:r>
      <w:r w:rsidRPr="004F7F14">
        <w:rPr>
          <w:rFonts w:ascii="Times New Roman" w:hAnsi="Times New Roman" w:cs="Times New Roman"/>
        </w:rPr>
        <w:t>, или по отношению к 2019 году – 105% (в фактически действовавших ценах).</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В динамике производства за 2015</w:t>
      </w:r>
      <w:r w:rsidR="00F0567D" w:rsidRPr="004F7F14">
        <w:rPr>
          <w:rFonts w:ascii="Times New Roman" w:hAnsi="Times New Roman" w:cs="Times New Roman"/>
        </w:rPr>
        <w:t xml:space="preserve"> – </w:t>
      </w:r>
      <w:r w:rsidRPr="004F7F14">
        <w:rPr>
          <w:rFonts w:ascii="Times New Roman" w:hAnsi="Times New Roman" w:cs="Times New Roman"/>
        </w:rPr>
        <w:t xml:space="preserve">2020 годы устойчивой тенденции не наблюдалось, с диапазоном дифференциации индекса производства продукции сельского хозяйства в хозяйствах всех категорий в сопоставимых ценах от 93,1% в 2018 году до 128,1% в 2017 году. Необходимо отметить, что в основном данный индекс имеет положительное значение, что свидетельствует о достаточно активном развитии сельского хозяйства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структуре сельскохозяйственного производства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доля животноводства составляет более 70%, что определяет животноводство как ведущую отрасль специализации сельского хозяйства. При этом за период 2015</w:t>
      </w:r>
      <w:r w:rsidR="00F0567D" w:rsidRPr="004F7F14">
        <w:rPr>
          <w:rFonts w:ascii="Times New Roman" w:hAnsi="Times New Roman" w:cs="Times New Roman"/>
        </w:rPr>
        <w:t xml:space="preserve"> </w:t>
      </w:r>
      <w:r w:rsidRPr="004F7F14">
        <w:rPr>
          <w:rFonts w:ascii="Times New Roman" w:hAnsi="Times New Roman" w:cs="Times New Roman"/>
        </w:rPr>
        <w:t>–</w:t>
      </w:r>
      <w:r w:rsidR="00F0567D" w:rsidRPr="004F7F14">
        <w:rPr>
          <w:rFonts w:ascii="Times New Roman" w:hAnsi="Times New Roman" w:cs="Times New Roman"/>
        </w:rPr>
        <w:t xml:space="preserve"> </w:t>
      </w:r>
      <w:r w:rsidRPr="004F7F14">
        <w:rPr>
          <w:rFonts w:ascii="Times New Roman" w:hAnsi="Times New Roman" w:cs="Times New Roman"/>
        </w:rPr>
        <w:t xml:space="preserve">2020 гг. наблюдалась устойчивая тенденция уменьшения доли продукции растениеводства в общем объеме сельскохозяйственного производства (с 77,9% до 23,3%), а доля продукции животноводства заметно увеличилась: с 22,1% в 2015 году до 76,7% в 2020 году.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Посевные площади всех сельскохозяйственных культур составили в 2020 году 4,9 тыс. га, и уменьшились в сравнении с 2015 годом на 10,5%, с устойчивой тенденцией снижения. В структуре посевных площадей доля кормовых культур составляет 90% (2020 год), соответственно, доля посевных площадей картофеля и овощей – 6% и 4% соответственно.</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Поголовье скота в 2020 году составило: крупного рогатого скота (далее – КРС) – 6,1 тыс. голов, с темпом роста в сравнении с 2015 годом – 157%, и с общей тенденцией роста за рассматриваемый период. Поголовье коров в 2020 году составило 2,9 тыс. голов, или 47 % в общем поголовье КРС. Поголовье свиней в 2020 году составило 33,85 тыс. голов, с темпом роста около 5 раз в сравнении с 2015 годом. Поголовье овец и коз постепенно снижалось с 1,1 тыс. голов в 2016 году до 0,8 тыс. голов в 2020 году, или на 30%.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2020 году производство сельскохозяйственной продукции в натуральном выражении составило: </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валовые сборы картофеля – 56,8 тыс. тонн, ниже на 50,8% в сравнении с 2015 годом, с резким снижением за 2019 и 2020 годы;</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валовые сборы овощей – 43,9 тыс. тонн, ниже на 50,6% в сравнении с 2015 годом, с устойчивой тенденцией снижения в динамике производства за рассматриваемый период;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скота и птицы на убой (в живом весе) – 8,0 тыс. тонн, с темпом роста к 2015 году более чем в 9 раз, с динамикой роста производства за рассматриваемый период;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молока – 14,6 тыс. тонн, с темпом роста к 2015 году более чем в 2 раза, с устойчивой тенденцией роста производства за 2018–2020 годы;</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производство яиц – 6,25 млн шт., с темпом роста к 2015 году более чем в 2 раза, с неустойчивой тенденцией в динамике производства за рассматриваемый период.</w:t>
      </w:r>
    </w:p>
    <w:p w:rsidR="00A56399"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Основной объем валовой продукции сельского хозяйства производится в сельскохозяйственных организациях (73%), в хозяйствах населения – 9%, на крестьянские (фермерские) хозяйства и индивидуальных предпринимателей приходится 18% (</w:t>
      </w:r>
      <w:r w:rsidR="007110D8">
        <w:fldChar w:fldCharType="begin"/>
      </w:r>
      <w:r w:rsidR="007110D8">
        <w:instrText xml:space="preserve"> REF _Ref89379709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6</w:t>
      </w:r>
      <w:r w:rsidR="007110D8">
        <w:fldChar w:fldCharType="end"/>
      </w:r>
      <w:r w:rsidRPr="004F7F14">
        <w:rPr>
          <w:rFonts w:ascii="Times New Roman" w:hAnsi="Times New Roman" w:cs="Times New Roman"/>
        </w:rPr>
        <w:t>).</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w:t>
      </w:r>
    </w:p>
    <w:p w:rsidR="006104B4" w:rsidRPr="004F7F14" w:rsidRDefault="006104B4" w:rsidP="00A33DCA">
      <w:pPr>
        <w:keepNext/>
        <w:tabs>
          <w:tab w:val="left" w:pos="1080"/>
        </w:tabs>
        <w:suppressAutoHyphens/>
        <w:spacing w:line="276" w:lineRule="auto"/>
        <w:jc w:val="center"/>
      </w:pPr>
      <w:r w:rsidRPr="004F7F14">
        <w:rPr>
          <w:noProof/>
        </w:rPr>
        <w:drawing>
          <wp:inline distT="0" distB="0" distL="0" distR="0" wp14:anchorId="22A18DC7" wp14:editId="2AC8C703">
            <wp:extent cx="4667250" cy="2933700"/>
            <wp:effectExtent l="19050" t="0" r="1905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104B4" w:rsidRPr="004F7F14" w:rsidRDefault="006104B4" w:rsidP="00387D43">
      <w:pPr>
        <w:pStyle w:val="af5"/>
        <w:spacing w:before="0" w:after="0" w:line="276" w:lineRule="auto"/>
        <w:ind w:left="567"/>
        <w:rPr>
          <w:rFonts w:ascii="Times New Roman" w:hAnsi="Times New Roman" w:cs="Times New Roman"/>
        </w:rPr>
      </w:pPr>
      <w:bookmarkStart w:id="185" w:name="_Ref89379709"/>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E43A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6</w:t>
      </w:r>
      <w:r w:rsidR="00B119E9" w:rsidRPr="004F7F14">
        <w:rPr>
          <w:rFonts w:ascii="Times New Roman" w:hAnsi="Times New Roman" w:cs="Times New Roman"/>
          <w:noProof/>
        </w:rPr>
        <w:fldChar w:fldCharType="end"/>
      </w:r>
      <w:bookmarkEnd w:id="185"/>
      <w:r w:rsidR="00387D43">
        <w:rPr>
          <w:rFonts w:ascii="Times New Roman" w:hAnsi="Times New Roman" w:cs="Times New Roman"/>
        </w:rPr>
        <w:t xml:space="preserve">. </w:t>
      </w:r>
      <w:r w:rsidRPr="004F7F14">
        <w:rPr>
          <w:rFonts w:ascii="Times New Roman" w:hAnsi="Times New Roman" w:cs="Times New Roman"/>
        </w:rPr>
        <w:t xml:space="preserve">Выпуск сельскохозяйственной продукции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 категориям хозяйств в 2020 году</w:t>
      </w:r>
    </w:p>
    <w:p w:rsidR="00387D43" w:rsidRDefault="00387D43"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Растениеводство представлено производством картофеля, овощей и кормовых культур. Основные овощные культуры – капуста, морковь, свекла. Динамика урожайности основных сельскохозяйственных культур в хозяйствах всех категорий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представлена ниже (</w:t>
      </w:r>
      <w:r w:rsidR="007110D8">
        <w:fldChar w:fldCharType="begin"/>
      </w:r>
      <w:r w:rsidR="007110D8">
        <w:instrText xml:space="preserve"> REF _Ref88122319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387D43">
        <w:rPr>
          <w:rFonts w:ascii="Times New Roman" w:hAnsi="Times New Roman" w:cs="Times New Roman"/>
        </w:rPr>
        <w:t>2.11-2</w:t>
      </w:r>
      <w:r w:rsidRPr="004F7F14">
        <w:rPr>
          <w:rFonts w:ascii="Times New Roman" w:hAnsi="Times New Roman" w:cs="Times New Roman"/>
        </w:rPr>
        <w:t>).</w:t>
      </w:r>
    </w:p>
    <w:p w:rsidR="00387D43" w:rsidRDefault="006104B4" w:rsidP="00387D43">
      <w:pPr>
        <w:pStyle w:val="af8"/>
        <w:spacing w:line="276" w:lineRule="auto"/>
        <w:jc w:val="right"/>
        <w:rPr>
          <w:rFonts w:ascii="Times New Roman" w:hAnsi="Times New Roman"/>
        </w:rPr>
      </w:pPr>
      <w:bookmarkStart w:id="186" w:name="_Ref87624493"/>
      <w:bookmarkStart w:id="187" w:name="_Ref88122319"/>
      <w:r w:rsidRPr="004F7F14">
        <w:rPr>
          <w:rFonts w:ascii="Times New Roman" w:hAnsi="Times New Roman"/>
        </w:rPr>
        <w:t xml:space="preserve">Таблица </w:t>
      </w:r>
      <w:bookmarkEnd w:id="186"/>
      <w:bookmarkEnd w:id="187"/>
      <w:r w:rsidR="00387D43">
        <w:rPr>
          <w:rFonts w:ascii="Times New Roman" w:hAnsi="Times New Roman"/>
        </w:rPr>
        <w:t xml:space="preserve">2.11-2 </w:t>
      </w:r>
    </w:p>
    <w:p w:rsidR="006104B4" w:rsidRPr="004F7F14" w:rsidRDefault="00387D43" w:rsidP="00387D43">
      <w:pPr>
        <w:pStyle w:val="af8"/>
        <w:spacing w:line="276" w:lineRule="auto"/>
        <w:jc w:val="center"/>
        <w:rPr>
          <w:rFonts w:ascii="Times New Roman" w:hAnsi="Times New Roman"/>
        </w:rPr>
      </w:pPr>
      <w:r>
        <w:rPr>
          <w:rFonts w:ascii="Times New Roman" w:hAnsi="Times New Roman"/>
        </w:rPr>
        <w:t>Д</w:t>
      </w:r>
      <w:r w:rsidR="006104B4" w:rsidRPr="004F7F14">
        <w:rPr>
          <w:rFonts w:ascii="Times New Roman" w:hAnsi="Times New Roman"/>
        </w:rPr>
        <w:t xml:space="preserve">инамика урожайности основных сельскохозяйственных культур в хозяйствах всех категорий </w:t>
      </w:r>
      <w:r w:rsidR="00EA17A6">
        <w:rPr>
          <w:rFonts w:ascii="Times New Roman" w:hAnsi="Times New Roman"/>
        </w:rPr>
        <w:t>Анивского муниципального округа</w:t>
      </w:r>
    </w:p>
    <w:tbl>
      <w:tblPr>
        <w:tblW w:w="10037" w:type="dxa"/>
        <w:tblInd w:w="98" w:type="dxa"/>
        <w:tblLook w:val="04A0" w:firstRow="1" w:lastRow="0" w:firstColumn="1" w:lastColumn="0" w:noHBand="0" w:noVBand="1"/>
      </w:tblPr>
      <w:tblGrid>
        <w:gridCol w:w="4830"/>
        <w:gridCol w:w="992"/>
        <w:gridCol w:w="851"/>
        <w:gridCol w:w="850"/>
        <w:gridCol w:w="851"/>
        <w:gridCol w:w="850"/>
        <w:gridCol w:w="813"/>
      </w:tblGrid>
      <w:tr w:rsidR="000D5BF0" w:rsidRPr="004F7F14" w:rsidTr="00387D43">
        <w:trPr>
          <w:trHeight w:val="315"/>
          <w:tblHeader/>
        </w:trPr>
        <w:tc>
          <w:tcPr>
            <w:tcW w:w="4830" w:type="dxa"/>
            <w:tcBorders>
              <w:top w:val="single" w:sz="8" w:space="0" w:color="000000"/>
              <w:left w:val="single" w:sz="8" w:space="0" w:color="000000"/>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Урожайность сельскохозяйственных культур, центнеров с одного гектара убранной площади</w:t>
            </w:r>
          </w:p>
        </w:tc>
        <w:tc>
          <w:tcPr>
            <w:tcW w:w="992"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2015 год</w:t>
            </w:r>
          </w:p>
        </w:tc>
        <w:tc>
          <w:tcPr>
            <w:tcW w:w="851"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2016 год</w:t>
            </w:r>
          </w:p>
        </w:tc>
        <w:tc>
          <w:tcPr>
            <w:tcW w:w="850"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2017 год</w:t>
            </w:r>
          </w:p>
        </w:tc>
        <w:tc>
          <w:tcPr>
            <w:tcW w:w="851"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2018 год</w:t>
            </w:r>
          </w:p>
        </w:tc>
        <w:tc>
          <w:tcPr>
            <w:tcW w:w="850"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2019 год</w:t>
            </w:r>
          </w:p>
        </w:tc>
        <w:tc>
          <w:tcPr>
            <w:tcW w:w="813" w:type="dxa"/>
            <w:tcBorders>
              <w:top w:val="single" w:sz="8" w:space="0" w:color="000000"/>
              <w:left w:val="nil"/>
              <w:bottom w:val="single" w:sz="8" w:space="0" w:color="000000"/>
              <w:right w:val="single" w:sz="8" w:space="0" w:color="000000"/>
            </w:tcBorders>
            <w:shd w:val="pct10" w:color="000000" w:fill="FFFFFF"/>
            <w:vAlign w:val="center"/>
            <w:hideMark/>
          </w:tcPr>
          <w:p w:rsidR="006104B4" w:rsidRPr="004F7F14" w:rsidRDefault="006104B4" w:rsidP="00A33DCA">
            <w:pPr>
              <w:suppressAutoHyphens/>
              <w:spacing w:line="276" w:lineRule="auto"/>
              <w:jc w:val="center"/>
              <w:rPr>
                <w:b/>
                <w:sz w:val="20"/>
              </w:rPr>
            </w:pPr>
            <w:r w:rsidRPr="004F7F14">
              <w:rPr>
                <w:b/>
                <w:sz w:val="20"/>
              </w:rPr>
              <w:t>2020 год</w:t>
            </w:r>
          </w:p>
        </w:tc>
      </w:tr>
      <w:tr w:rsidR="000D5BF0" w:rsidRPr="004F7F14" w:rsidTr="00387D43">
        <w:trPr>
          <w:trHeight w:val="315"/>
        </w:trPr>
        <w:tc>
          <w:tcPr>
            <w:tcW w:w="4830" w:type="dxa"/>
            <w:tcBorders>
              <w:top w:val="nil"/>
              <w:left w:val="single" w:sz="8" w:space="0" w:color="000000"/>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Картофель</w:t>
            </w:r>
          </w:p>
        </w:tc>
        <w:tc>
          <w:tcPr>
            <w:tcW w:w="992"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201,62</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210,43</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225,56</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242,7</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247,4</w:t>
            </w:r>
          </w:p>
        </w:tc>
        <w:tc>
          <w:tcPr>
            <w:tcW w:w="813"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188,9</w:t>
            </w:r>
          </w:p>
        </w:tc>
      </w:tr>
      <w:tr w:rsidR="000D5BF0" w:rsidRPr="004F7F14" w:rsidTr="00387D43">
        <w:trPr>
          <w:trHeight w:val="315"/>
        </w:trPr>
        <w:tc>
          <w:tcPr>
            <w:tcW w:w="4830" w:type="dxa"/>
            <w:tcBorders>
              <w:top w:val="nil"/>
              <w:left w:val="single" w:sz="8" w:space="0" w:color="000000"/>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Овощи – всего</w:t>
            </w:r>
          </w:p>
        </w:tc>
        <w:tc>
          <w:tcPr>
            <w:tcW w:w="992"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230,37</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237,08</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216,87</w:t>
            </w:r>
          </w:p>
        </w:tc>
        <w:tc>
          <w:tcPr>
            <w:tcW w:w="851"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216,3</w:t>
            </w:r>
          </w:p>
        </w:tc>
        <w:tc>
          <w:tcPr>
            <w:tcW w:w="850"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230,8</w:t>
            </w:r>
          </w:p>
        </w:tc>
        <w:tc>
          <w:tcPr>
            <w:tcW w:w="813" w:type="dxa"/>
            <w:tcBorders>
              <w:top w:val="nil"/>
              <w:left w:val="nil"/>
              <w:bottom w:val="single" w:sz="8" w:space="0" w:color="000000"/>
              <w:right w:val="single" w:sz="8" w:space="0" w:color="000000"/>
            </w:tcBorders>
            <w:shd w:val="clear" w:color="000000" w:fill="FFFFFF"/>
            <w:vAlign w:val="center"/>
            <w:hideMark/>
          </w:tcPr>
          <w:p w:rsidR="006104B4" w:rsidRPr="004F7F14" w:rsidRDefault="006104B4" w:rsidP="00A33DCA">
            <w:pPr>
              <w:suppressAutoHyphens/>
              <w:spacing w:line="276" w:lineRule="auto"/>
              <w:jc w:val="center"/>
              <w:rPr>
                <w:sz w:val="20"/>
              </w:rPr>
            </w:pPr>
            <w:r w:rsidRPr="004F7F14">
              <w:rPr>
                <w:sz w:val="20"/>
              </w:rPr>
              <w:t>221,7</w:t>
            </w:r>
          </w:p>
        </w:tc>
      </w:tr>
    </w:tbl>
    <w:p w:rsidR="00A56399"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направлением животноводства является свиноводство, при этом 90% продукции животноводства производится в сельскохозяйственных организациях. </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По состоянию на 2020 год в отрасли сельского хозяйства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среднесписочная численность работников (без внешних совместителей и работников несписочного состава) составила свыше 160 человек (6% от общей численности), при этом среднемесячная заработная плата работников по полному кругу организаций в области сельского хозяйства без вспомогательной деятельности, оказания услуг составила 75,9 тыс. рублей, что на 3% выше среднемесячной заработной платы по всем видам экономической деятельности. </w:t>
      </w:r>
    </w:p>
    <w:p w:rsidR="006104B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площадь всех территорий сельскохозяйственного назначения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составляет 12% от общей площади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7110D8">
        <w:fldChar w:fldCharType="begin"/>
      </w:r>
      <w:r w:rsidR="007110D8">
        <w:instrText xml:space="preserve"> REF _Ref89425278 \h  \* MERGEFORMAT </w:instrText>
      </w:r>
      <w:r w:rsidR="007110D8">
        <w:fldChar w:fldCharType="separate"/>
      </w:r>
      <w:r w:rsidR="002A0961" w:rsidRPr="004F7F14">
        <w:rPr>
          <w:rFonts w:ascii="Times New Roman" w:hAnsi="Times New Roman" w:cs="Times New Roman"/>
        </w:rPr>
        <w:t xml:space="preserve">Рисунок </w:t>
      </w:r>
      <w:r w:rsidR="002A0961">
        <w:rPr>
          <w:rFonts w:ascii="Times New Roman" w:hAnsi="Times New Roman" w:cs="Times New Roman"/>
        </w:rPr>
        <w:t>7</w:t>
      </w:r>
      <w:r w:rsidR="007110D8">
        <w:fldChar w:fldCharType="end"/>
      </w:r>
      <w:r w:rsidRPr="004F7F14">
        <w:rPr>
          <w:rFonts w:ascii="Times New Roman" w:hAnsi="Times New Roman" w:cs="Times New Roman"/>
        </w:rPr>
        <w:t>).</w:t>
      </w:r>
    </w:p>
    <w:p w:rsidR="00A56399" w:rsidRPr="004F7F14"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jc w:val="center"/>
        <w:rPr>
          <w:rFonts w:ascii="Times New Roman" w:hAnsi="Times New Roman" w:cs="Times New Roman"/>
        </w:rPr>
      </w:pPr>
      <w:r w:rsidRPr="004F7F14">
        <w:rPr>
          <w:rFonts w:ascii="Times New Roman" w:hAnsi="Times New Roman" w:cs="Times New Roman"/>
          <w:noProof/>
        </w:rPr>
        <w:drawing>
          <wp:inline distT="0" distB="0" distL="0" distR="0" wp14:anchorId="73878F02" wp14:editId="32864686">
            <wp:extent cx="3396134" cy="56578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ГО фун зоны сх.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95600" cy="5656960"/>
                    </a:xfrm>
                    <a:prstGeom prst="rect">
                      <a:avLst/>
                    </a:prstGeom>
                  </pic:spPr>
                </pic:pic>
              </a:graphicData>
            </a:graphic>
          </wp:inline>
        </w:drawing>
      </w:r>
    </w:p>
    <w:p w:rsidR="006104B4" w:rsidRPr="004F7F14" w:rsidRDefault="006104B4" w:rsidP="00387D43">
      <w:pPr>
        <w:pStyle w:val="af5"/>
        <w:spacing w:before="0" w:after="0" w:line="276" w:lineRule="auto"/>
        <w:ind w:left="567"/>
        <w:rPr>
          <w:rFonts w:ascii="Times New Roman" w:hAnsi="Times New Roman" w:cs="Times New Roman"/>
        </w:rPr>
      </w:pPr>
      <w:bookmarkStart w:id="188" w:name="_Ref89425278"/>
      <w:r w:rsidRPr="004F7F14">
        <w:rPr>
          <w:rFonts w:ascii="Times New Roman" w:hAnsi="Times New Roman" w:cs="Times New Roman"/>
        </w:rPr>
        <w:t xml:space="preserve">Рисунок </w:t>
      </w:r>
      <w:r w:rsidR="00B119E9" w:rsidRPr="004F7F14">
        <w:rPr>
          <w:rFonts w:ascii="Times New Roman" w:hAnsi="Times New Roman" w:cs="Times New Roman"/>
          <w:noProof/>
        </w:rPr>
        <w:fldChar w:fldCharType="begin"/>
      </w:r>
      <w:r w:rsidR="00F51460" w:rsidRPr="004F7F14">
        <w:rPr>
          <w:rFonts w:ascii="Times New Roman" w:hAnsi="Times New Roman" w:cs="Times New Roman"/>
          <w:noProof/>
        </w:rPr>
        <w:instrText xml:space="preserve"> SEQ Рисунок \* ARABIC </w:instrText>
      </w:r>
      <w:r w:rsidR="00B119E9" w:rsidRPr="004F7F14">
        <w:rPr>
          <w:rFonts w:ascii="Times New Roman" w:hAnsi="Times New Roman" w:cs="Times New Roman"/>
          <w:noProof/>
        </w:rPr>
        <w:fldChar w:fldCharType="separate"/>
      </w:r>
      <w:r w:rsidR="002A0961">
        <w:rPr>
          <w:rFonts w:ascii="Times New Roman" w:hAnsi="Times New Roman" w:cs="Times New Roman"/>
          <w:noProof/>
        </w:rPr>
        <w:t>7</w:t>
      </w:r>
      <w:r w:rsidR="00B119E9" w:rsidRPr="004F7F14">
        <w:rPr>
          <w:rFonts w:ascii="Times New Roman" w:hAnsi="Times New Roman" w:cs="Times New Roman"/>
          <w:noProof/>
        </w:rPr>
        <w:fldChar w:fldCharType="end"/>
      </w:r>
      <w:bookmarkEnd w:id="188"/>
      <w:r w:rsidR="00387D43">
        <w:rPr>
          <w:rFonts w:ascii="Times New Roman" w:hAnsi="Times New Roman" w:cs="Times New Roman"/>
        </w:rPr>
        <w:t xml:space="preserve">. </w:t>
      </w:r>
      <w:r w:rsidRPr="004F7F14">
        <w:rPr>
          <w:rFonts w:ascii="Times New Roman" w:hAnsi="Times New Roman" w:cs="Times New Roman"/>
        </w:rPr>
        <w:t xml:space="preserve">Территории сельскохозяйственного назначения </w:t>
      </w:r>
      <w:r w:rsidR="00F92117" w:rsidRPr="004F7F14">
        <w:rPr>
          <w:rFonts w:ascii="Times New Roman" w:hAnsi="Times New Roman" w:cs="Times New Roman"/>
        </w:rPr>
        <w:br/>
      </w:r>
      <w:r w:rsidRPr="004F7F14">
        <w:rPr>
          <w:rFonts w:ascii="Times New Roman" w:hAnsi="Times New Roman" w:cs="Times New Roman"/>
        </w:rPr>
        <w:t xml:space="preserve">в </w:t>
      </w:r>
      <w:r w:rsidR="000D15B1">
        <w:rPr>
          <w:rFonts w:ascii="Times New Roman" w:hAnsi="Times New Roman" w:cs="Times New Roman"/>
        </w:rPr>
        <w:t>Анивском муниципальном округе</w:t>
      </w:r>
    </w:p>
    <w:p w:rsidR="00A56399" w:rsidRDefault="00A56399"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действует территория опережающего развития «</w:t>
      </w:r>
      <w:r w:rsidR="00387D43">
        <w:rPr>
          <w:rFonts w:ascii="Times New Roman" w:hAnsi="Times New Roman" w:cs="Times New Roman"/>
        </w:rPr>
        <w:t>Сахалин</w:t>
      </w:r>
      <w:r w:rsidRPr="004F7F14">
        <w:rPr>
          <w:rFonts w:ascii="Times New Roman" w:hAnsi="Times New Roman" w:cs="Times New Roman"/>
        </w:rPr>
        <w:t xml:space="preserve">», созданная постановлением Правительства Российской Федерации от </w:t>
      </w:r>
      <w:r w:rsidR="00387D43">
        <w:rPr>
          <w:rFonts w:ascii="Times New Roman" w:hAnsi="Times New Roman" w:cs="Times New Roman"/>
        </w:rPr>
        <w:t>06.06.2024г. № 768</w:t>
      </w:r>
      <w:r w:rsidRPr="004F7F14">
        <w:rPr>
          <w:rFonts w:ascii="Times New Roman" w:hAnsi="Times New Roman" w:cs="Times New Roman"/>
        </w:rPr>
        <w:t xml:space="preserve"> «</w:t>
      </w:r>
      <w:r w:rsidR="00387D43">
        <w:rPr>
          <w:rFonts w:ascii="Times New Roman" w:hAnsi="Times New Roman" w:cs="Times New Roman"/>
        </w:rPr>
        <w:t>Об объединении территорий опережающего развития, созданных на территории Сахалинской области»</w:t>
      </w:r>
      <w:r w:rsidRPr="004F7F14">
        <w:rPr>
          <w:rFonts w:ascii="Times New Roman" w:hAnsi="Times New Roman" w:cs="Times New Roman"/>
        </w:rPr>
        <w:t>, со специализацией в отрасли сельского хозяйства.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Одним из резидентов территории опережающего развития «</w:t>
      </w:r>
      <w:r w:rsidR="00A635D4">
        <w:rPr>
          <w:rFonts w:ascii="Times New Roman" w:hAnsi="Times New Roman" w:cs="Times New Roman"/>
        </w:rPr>
        <w:t>Южная</w:t>
      </w:r>
      <w:r w:rsidRPr="004F7F14">
        <w:rPr>
          <w:rFonts w:ascii="Times New Roman" w:hAnsi="Times New Roman" w:cs="Times New Roman"/>
        </w:rPr>
        <w:t xml:space="preserve">» является АО «Мерси Агро Сахалин» (вид деятельности – разведение свиней). В 2021 году реализован крупный инвестиционный проект «Свиноводческий комплекс по производству до 62000 голов в год в с. Таранай,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Сахалинской области. II этап. Свиноводческий комплекс на 50000 голов в год». В результате реализации проекта при выходе на проектную мощность производство составит до 6820 тонн свинины в живом весе в год.</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Резидент территории опережающего развития «</w:t>
      </w:r>
      <w:r w:rsidR="00A635D4">
        <w:rPr>
          <w:rFonts w:ascii="Times New Roman" w:hAnsi="Times New Roman" w:cs="Times New Roman"/>
        </w:rPr>
        <w:t>Южная</w:t>
      </w:r>
      <w:r w:rsidRPr="004F7F14">
        <w:rPr>
          <w:rFonts w:ascii="Times New Roman" w:hAnsi="Times New Roman" w:cs="Times New Roman"/>
        </w:rPr>
        <w:t xml:space="preserve">» ООО «Грин Агро-Сахалин» реализует крупный инвестиционный проект «Строительство двух животноводческих комплексов общим поголовьем 3800 голов дойного стада и мощностей по переработке молока до 33 тысяч тонн в год» (на двух площадках – с. Троицкое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 Березняки МО </w:t>
      </w:r>
      <w:r w:rsidR="005C6D79">
        <w:rPr>
          <w:rFonts w:ascii="Times New Roman" w:hAnsi="Times New Roman" w:cs="Times New Roman"/>
        </w:rPr>
        <w:t>Муниципальный округ</w:t>
      </w:r>
      <w:r w:rsidRPr="004F7F14">
        <w:rPr>
          <w:rFonts w:ascii="Times New Roman" w:hAnsi="Times New Roman" w:cs="Times New Roman"/>
        </w:rPr>
        <w:t xml:space="preserve"> «Город Южно-Сахалинск». На площадке в с. Троицкое в 2021 году реализован проект «Животноводческий комплекс на 1900 голов дойного стада и завода по переработке молока мощностью 120 тонн в сутки», мощность производства – 15 тысяч тонн молока и 360 тонн мяса КРС.</w:t>
      </w:r>
    </w:p>
    <w:p w:rsidR="006104B4" w:rsidRPr="004F7F14" w:rsidRDefault="006104B4" w:rsidP="00A635D4">
      <w:pPr>
        <w:pStyle w:val="a9"/>
        <w:spacing w:after="120" w:line="276" w:lineRule="auto"/>
        <w:jc w:val="center"/>
        <w:rPr>
          <w:rFonts w:ascii="Times New Roman" w:hAnsi="Times New Roman" w:cs="Times New Roman"/>
          <w:b/>
        </w:rPr>
      </w:pPr>
      <w:r w:rsidRPr="004F7F14">
        <w:rPr>
          <w:rFonts w:ascii="Times New Roman" w:hAnsi="Times New Roman" w:cs="Times New Roman"/>
          <w:b/>
        </w:rPr>
        <w:t>Пищевая и перерабатывающая промышленность</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Пищевая промышленность вносит значительный вклад в обрабатывающую промышленность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В 2020 году достигнут рост по обрабатывающим производствам к уровню 2019 года в 1,2 раза за счет увеличения производства мяса и субпродуктов в 1,6 раз.</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производства пищевой промышленности сконцентрированы в 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и представлены следующими предприятиями:</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«Отдых», ИП Саркисян Альберт Карленович – производство хлеба и хлебобулочных изделий;</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«Аква-Стандарт М», ООО «Завод напитков «Петропавловское» – производство безалкогольных напитков;</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ООО «СМПФ «Золотой теленок» – производство мясной продукции.</w:t>
      </w:r>
    </w:p>
    <w:p w:rsidR="006104B4" w:rsidRPr="00A145E5" w:rsidRDefault="006104B4" w:rsidP="00A145E5">
      <w:pPr>
        <w:pStyle w:val="a9"/>
        <w:rPr>
          <w:rFonts w:ascii="Times New Roman" w:hAnsi="Times New Roman"/>
        </w:rPr>
      </w:pPr>
      <w:r w:rsidRPr="004F7F14">
        <w:rPr>
          <w:rFonts w:ascii="Times New Roman" w:hAnsi="Times New Roman" w:cs="Times New Roman"/>
        </w:rPr>
        <w:t xml:space="preserve">В целях анализа и оценки производства важнейших видов пищевых продуктов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ниже приводятся данные по объемам и динамике производства основных пищевых продуктов и напитков за период 2017–2020 годы, с учетом общих объемов производств по Сахалинской области (</w:t>
      </w:r>
      <w:r w:rsidR="007110D8">
        <w:fldChar w:fldCharType="begin"/>
      </w:r>
      <w:r w:rsidR="007110D8">
        <w:instrText xml:space="preserve"> REF _Ref88148804 \h  \* MERGEFORMAT </w:instrText>
      </w:r>
      <w:r w:rsidR="007110D8">
        <w:fldChar w:fldCharType="separate"/>
      </w:r>
      <w:r w:rsidR="002A0961" w:rsidRPr="002A0961">
        <w:rPr>
          <w:rFonts w:ascii="Times New Roman" w:hAnsi="Times New Roman" w:cs="Times New Roman"/>
        </w:rPr>
        <w:t>Таблица</w:t>
      </w:r>
      <w:r w:rsidR="00A145E5">
        <w:rPr>
          <w:rFonts w:ascii="Times New Roman" w:hAnsi="Times New Roman"/>
        </w:rPr>
        <w:t xml:space="preserve"> </w:t>
      </w:r>
      <w:r w:rsidR="002A0961">
        <w:rPr>
          <w:rFonts w:ascii="Times New Roman" w:hAnsi="Times New Roman"/>
        </w:rPr>
        <w:t>1</w:t>
      </w:r>
      <w:r w:rsidR="007110D8">
        <w:fldChar w:fldCharType="end"/>
      </w:r>
      <w:r w:rsidR="00A635D4">
        <w:rPr>
          <w:rFonts w:ascii="Times New Roman" w:hAnsi="Times New Roman" w:cs="Times New Roman"/>
        </w:rPr>
        <w:t>2.11-3</w:t>
      </w:r>
      <w:r w:rsidRPr="004F7F14">
        <w:rPr>
          <w:rFonts w:ascii="Times New Roman" w:hAnsi="Times New Roman" w:cs="Times New Roman"/>
        </w:rPr>
        <w:t>).</w:t>
      </w:r>
    </w:p>
    <w:p w:rsidR="00A635D4" w:rsidRDefault="006104B4" w:rsidP="00A635D4">
      <w:pPr>
        <w:pStyle w:val="af8"/>
        <w:spacing w:line="276" w:lineRule="auto"/>
        <w:jc w:val="right"/>
        <w:rPr>
          <w:rFonts w:ascii="Times New Roman" w:hAnsi="Times New Roman"/>
        </w:rPr>
      </w:pPr>
      <w:bookmarkStart w:id="189" w:name="_Ref87725507"/>
      <w:bookmarkStart w:id="190" w:name="_Ref88122376"/>
      <w:bookmarkStart w:id="191" w:name="_Ref88148804"/>
      <w:r w:rsidRPr="004F7F14">
        <w:rPr>
          <w:rFonts w:ascii="Times New Roman" w:hAnsi="Times New Roman"/>
        </w:rPr>
        <w:t xml:space="preserve">Таблица </w:t>
      </w:r>
      <w:bookmarkEnd w:id="189"/>
      <w:r w:rsidR="00A635D4">
        <w:rPr>
          <w:rFonts w:ascii="Times New Roman" w:hAnsi="Times New Roman"/>
        </w:rPr>
        <w:t xml:space="preserve">2.11-3 </w:t>
      </w:r>
    </w:p>
    <w:p w:rsidR="006104B4" w:rsidRPr="004F7F14" w:rsidRDefault="00B119E9" w:rsidP="00A635D4">
      <w:pPr>
        <w:pStyle w:val="af8"/>
        <w:spacing w:line="276" w:lineRule="auto"/>
        <w:jc w:val="center"/>
        <w:rPr>
          <w:rFonts w:ascii="Times New Roman" w:hAnsi="Times New Roman"/>
        </w:rPr>
      </w:pPr>
      <w:r w:rsidRPr="004F7F14">
        <w:rPr>
          <w:rFonts w:ascii="Times New Roman" w:hAnsi="Times New Roman"/>
        </w:rPr>
        <w:fldChar w:fldCharType="begin"/>
      </w:r>
      <w:r w:rsidR="006104B4" w:rsidRPr="004F7F14">
        <w:rPr>
          <w:rFonts w:ascii="Times New Roman" w:hAnsi="Times New Roman"/>
        </w:rPr>
        <w:instrText xml:space="preserve"> SEQ Таблица \* ARABIC </w:instrText>
      </w:r>
      <w:r w:rsidRPr="004F7F14">
        <w:rPr>
          <w:rFonts w:ascii="Times New Roman" w:hAnsi="Times New Roman"/>
        </w:rPr>
        <w:fldChar w:fldCharType="separate"/>
      </w:r>
      <w:r w:rsidR="002A0961">
        <w:rPr>
          <w:rFonts w:ascii="Times New Roman" w:hAnsi="Times New Roman"/>
          <w:noProof/>
        </w:rPr>
        <w:t>1</w:t>
      </w:r>
      <w:r w:rsidRPr="004F7F14">
        <w:rPr>
          <w:rFonts w:ascii="Times New Roman" w:hAnsi="Times New Roman"/>
        </w:rPr>
        <w:fldChar w:fldCharType="end"/>
      </w:r>
      <w:bookmarkEnd w:id="190"/>
      <w:bookmarkEnd w:id="191"/>
      <w:r w:rsidR="006104B4" w:rsidRPr="004F7F14">
        <w:rPr>
          <w:rFonts w:ascii="Times New Roman" w:hAnsi="Times New Roman"/>
        </w:rPr>
        <w:t xml:space="preserve">Объем, динамика производства пищевых продуктов и напитков в </w:t>
      </w:r>
      <w:r w:rsidR="000D15B1">
        <w:rPr>
          <w:rFonts w:ascii="Times New Roman" w:hAnsi="Times New Roman"/>
        </w:rPr>
        <w:t>Анивском муниципальном округе</w:t>
      </w:r>
      <w:r w:rsidR="006104B4" w:rsidRPr="004F7F14">
        <w:rPr>
          <w:rFonts w:ascii="Times New Roman" w:hAnsi="Times New Roman"/>
        </w:rPr>
        <w:t xml:space="preserve"> с учетом общих объемов производств по Сахалинской области за период 2017–2020 гг.</w:t>
      </w:r>
    </w:p>
    <w:tbl>
      <w:tblPr>
        <w:tblW w:w="1000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9"/>
        <w:gridCol w:w="992"/>
        <w:gridCol w:w="992"/>
        <w:gridCol w:w="993"/>
        <w:gridCol w:w="1066"/>
      </w:tblGrid>
      <w:tr w:rsidR="000D5BF0" w:rsidRPr="004F7F14" w:rsidTr="00A635D4">
        <w:trPr>
          <w:trHeight w:val="300"/>
          <w:tblHeader/>
        </w:trPr>
        <w:tc>
          <w:tcPr>
            <w:tcW w:w="5959"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Наименование продукции</w:t>
            </w:r>
          </w:p>
        </w:tc>
        <w:tc>
          <w:tcPr>
            <w:tcW w:w="992"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2017 год</w:t>
            </w:r>
          </w:p>
        </w:tc>
        <w:tc>
          <w:tcPr>
            <w:tcW w:w="992"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2018 год</w:t>
            </w:r>
          </w:p>
        </w:tc>
        <w:tc>
          <w:tcPr>
            <w:tcW w:w="993"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2019 год</w:t>
            </w:r>
          </w:p>
        </w:tc>
        <w:tc>
          <w:tcPr>
            <w:tcW w:w="1066" w:type="dxa"/>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2020 год</w:t>
            </w:r>
          </w:p>
        </w:tc>
      </w:tr>
      <w:tr w:rsidR="000D5BF0" w:rsidRPr="004F7F14" w:rsidTr="00A635D4">
        <w:trPr>
          <w:trHeight w:val="120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Мясо крупного рогатого скота, свинина, баранина, козлятина, конина и мясо прочих животных семейства лошадиных, оленина и мясо прочих животных семейства оленьих (оленевых) парные, остывшие или охлажденные,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2356</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5192,1</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5794</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7225,9</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1796</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4545,7</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4397,7</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5684,12</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Изделия колбасные, включая изделия колбасные для детского питания,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1818</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1947,3</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2238,9</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2148,44</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1298</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1289,6</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1490,5</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1390,26</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Полуфабрикаты мясные, мясосодержащие, охлажденные, замороженные,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1242</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1420,4</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1590,9</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1652,5</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110</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163,7</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318</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403,09</w:t>
            </w:r>
          </w:p>
        </w:tc>
      </w:tr>
      <w:tr w:rsidR="000D5BF0" w:rsidRPr="004F7F14" w:rsidTr="00A635D4">
        <w:trPr>
          <w:trHeight w:val="48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lastRenderedPageBreak/>
              <w:t>Хлеб и хлебобулочные изделия недлительного хранения, тонн</w:t>
            </w:r>
          </w:p>
        </w:tc>
        <w:tc>
          <w:tcPr>
            <w:tcW w:w="992"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17833</w:t>
            </w:r>
          </w:p>
        </w:tc>
        <w:tc>
          <w:tcPr>
            <w:tcW w:w="992"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16781,2</w:t>
            </w:r>
          </w:p>
        </w:tc>
        <w:tc>
          <w:tcPr>
            <w:tcW w:w="993"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17020</w:t>
            </w:r>
          </w:p>
        </w:tc>
        <w:tc>
          <w:tcPr>
            <w:tcW w:w="1066" w:type="dxa"/>
            <w:shd w:val="clear" w:color="auto" w:fill="auto"/>
            <w:noWrap/>
            <w:vAlign w:val="center"/>
            <w:hideMark/>
          </w:tcPr>
          <w:p w:rsidR="006104B4" w:rsidRPr="00A635D4" w:rsidRDefault="006104B4" w:rsidP="00A33DCA">
            <w:pPr>
              <w:suppressAutoHyphens/>
              <w:spacing w:line="276" w:lineRule="auto"/>
              <w:jc w:val="center"/>
              <w:rPr>
                <w:i/>
                <w:sz w:val="20"/>
                <w:szCs w:val="20"/>
              </w:rPr>
            </w:pPr>
            <w:r w:rsidRPr="00A635D4">
              <w:rPr>
                <w:i/>
                <w:iCs/>
                <w:sz w:val="20"/>
                <w:szCs w:val="20"/>
              </w:rPr>
              <w:t>16490,11*</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304</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199,4</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197,6</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160*</w:t>
            </w:r>
          </w:p>
        </w:tc>
      </w:tr>
      <w:tr w:rsidR="000D5BF0" w:rsidRPr="004F7F14" w:rsidTr="00A635D4">
        <w:trPr>
          <w:trHeight w:val="960"/>
        </w:trPr>
        <w:tc>
          <w:tcPr>
            <w:tcW w:w="5959" w:type="dxa"/>
            <w:shd w:val="clear" w:color="auto" w:fill="auto"/>
            <w:vAlign w:val="center"/>
            <w:hideMark/>
          </w:tcPr>
          <w:p w:rsidR="006104B4" w:rsidRPr="00A635D4" w:rsidRDefault="006104B4" w:rsidP="00A33DCA">
            <w:pPr>
              <w:suppressAutoHyphens/>
              <w:spacing w:line="276" w:lineRule="auto"/>
              <w:rPr>
                <w:i/>
                <w:sz w:val="20"/>
                <w:szCs w:val="20"/>
              </w:rPr>
            </w:pPr>
            <w:r w:rsidRPr="00A635D4">
              <w:rPr>
                <w:i/>
                <w:sz w:val="20"/>
                <w:szCs w:val="20"/>
              </w:rPr>
              <w:t xml:space="preserve">Воды минеральные природные питьевые и воды питьевые, расфасованные в емкости, не содержащие добавки сахара или других </w:t>
            </w:r>
            <w:r w:rsidR="0021146B" w:rsidRPr="00A635D4">
              <w:rPr>
                <w:i/>
                <w:sz w:val="20"/>
                <w:szCs w:val="20"/>
              </w:rPr>
              <w:t>подслащивающих,</w:t>
            </w:r>
            <w:r w:rsidRPr="00A635D4">
              <w:rPr>
                <w:i/>
                <w:sz w:val="20"/>
                <w:szCs w:val="20"/>
              </w:rPr>
              <w:t xml:space="preserve"> или вкусоароматических веществ, Тысяча полулитров</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51155</w:t>
            </w:r>
          </w:p>
        </w:tc>
        <w:tc>
          <w:tcPr>
            <w:tcW w:w="992"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61436</w:t>
            </w:r>
          </w:p>
        </w:tc>
        <w:tc>
          <w:tcPr>
            <w:tcW w:w="993"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68833</w:t>
            </w:r>
          </w:p>
        </w:tc>
        <w:tc>
          <w:tcPr>
            <w:tcW w:w="1066" w:type="dxa"/>
            <w:shd w:val="clear" w:color="auto" w:fill="auto"/>
            <w:noWrap/>
            <w:vAlign w:val="center"/>
            <w:hideMark/>
          </w:tcPr>
          <w:p w:rsidR="006104B4" w:rsidRPr="00A635D4" w:rsidRDefault="006104B4" w:rsidP="00A33DCA">
            <w:pPr>
              <w:suppressAutoHyphens/>
              <w:spacing w:line="276" w:lineRule="auto"/>
              <w:jc w:val="center"/>
              <w:rPr>
                <w:i/>
                <w:iCs/>
                <w:sz w:val="20"/>
                <w:szCs w:val="20"/>
              </w:rPr>
            </w:pPr>
            <w:r w:rsidRPr="00A635D4">
              <w:rPr>
                <w:i/>
                <w:iCs/>
                <w:sz w:val="20"/>
                <w:szCs w:val="20"/>
              </w:rPr>
              <w:t>71877</w:t>
            </w:r>
          </w:p>
        </w:tc>
      </w:tr>
      <w:tr w:rsidR="000D5BF0" w:rsidRPr="004F7F14" w:rsidTr="00A635D4">
        <w:trPr>
          <w:trHeight w:val="300"/>
        </w:trPr>
        <w:tc>
          <w:tcPr>
            <w:tcW w:w="5959" w:type="dxa"/>
            <w:shd w:val="clear" w:color="auto" w:fill="auto"/>
            <w:vAlign w:val="center"/>
            <w:hideMark/>
          </w:tcPr>
          <w:p w:rsidR="006104B4" w:rsidRPr="004F7F14" w:rsidRDefault="00EA17A6" w:rsidP="00A33DCA">
            <w:pPr>
              <w:suppressAutoHyphens/>
              <w:spacing w:line="276" w:lineRule="auto"/>
              <w:ind w:left="283"/>
              <w:rPr>
                <w:sz w:val="20"/>
                <w:szCs w:val="20"/>
              </w:rPr>
            </w:pPr>
            <w:r>
              <w:rPr>
                <w:sz w:val="20"/>
                <w:szCs w:val="20"/>
              </w:rPr>
              <w:t>Анивский муниципальный округ</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522</w:t>
            </w:r>
          </w:p>
        </w:tc>
        <w:tc>
          <w:tcPr>
            <w:tcW w:w="992"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486</w:t>
            </w:r>
          </w:p>
        </w:tc>
        <w:tc>
          <w:tcPr>
            <w:tcW w:w="993"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539</w:t>
            </w:r>
          </w:p>
        </w:tc>
        <w:tc>
          <w:tcPr>
            <w:tcW w:w="1066" w:type="dxa"/>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463</w:t>
            </w:r>
          </w:p>
        </w:tc>
      </w:tr>
    </w:tbl>
    <w:p w:rsidR="006104B4" w:rsidRPr="00A635D4" w:rsidRDefault="00A635D4" w:rsidP="00A33DCA">
      <w:pPr>
        <w:pStyle w:val="a9"/>
        <w:spacing w:before="0" w:after="0" w:line="276" w:lineRule="auto"/>
        <w:rPr>
          <w:rFonts w:ascii="Times New Roman" w:hAnsi="Times New Roman" w:cs="Times New Roman"/>
          <w:i/>
          <w:sz w:val="20"/>
        </w:rPr>
      </w:pPr>
      <w:r w:rsidRPr="00A635D4">
        <w:rPr>
          <w:rFonts w:ascii="Times New Roman" w:hAnsi="Times New Roman" w:cs="Times New Roman"/>
          <w:i/>
          <w:sz w:val="20"/>
        </w:rPr>
        <w:t>Примечание: *</w:t>
      </w:r>
      <w:r w:rsidR="006104B4" w:rsidRPr="00A635D4">
        <w:rPr>
          <w:rFonts w:ascii="Times New Roman" w:hAnsi="Times New Roman" w:cs="Times New Roman"/>
          <w:i/>
          <w:sz w:val="20"/>
        </w:rPr>
        <w:t>за 2020 год использован показатель производства изделий хлебобулочных недлительного хранения, тонн</w:t>
      </w:r>
    </w:p>
    <w:p w:rsidR="00A635D4" w:rsidRDefault="00A635D4"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Анализ таблицы выше позволяет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занимает первое место по производству мяса и колбасных изделий в общих объемах производства по Сахалинской области (79% и 65% соответственно на 2020 год);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положительная динамика в производстве следующих видов продукции к уровню 2017 года: мяса (рост более чем в 3 раза), изделий колбасных (рост на 7 %), полуфабрикатов мясных (рост более чем в 3 раза);</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отрицательная динамика в производстве следующих видов продукции к уровню 2017 года: хлеба и хлебобулочных изделий (снижение на 47 %), вод минеральных и вод питьевых (снижение на 11 %);</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доля производства полуфабрикатов мясных составляет 24% в общем объеме производства по Сахалинской области (на 2020 год);</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доля производства хлеба и хлебобулочных изделий, а также вод минеральных и вод питьевых в общем объеме производства по Сахалинской области низка (по 1% на 2020 год).</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Переломным моментом в развитии переработки сельскохозяйственной </w:t>
      </w:r>
      <w:r w:rsidR="0030283B">
        <w:rPr>
          <w:rFonts w:ascii="Times New Roman" w:hAnsi="Times New Roman" w:cs="Times New Roman"/>
        </w:rPr>
        <w:t>продукции считается создание ТО</w:t>
      </w:r>
      <w:r w:rsidRPr="004F7F14">
        <w:rPr>
          <w:rFonts w:ascii="Times New Roman" w:hAnsi="Times New Roman" w:cs="Times New Roman"/>
        </w:rPr>
        <w:t xml:space="preserve">Р «Южная», с началом строительства животноводческих комплексов и перерабатывающих мощностей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w:t>
      </w:r>
    </w:p>
    <w:p w:rsidR="006104B4" w:rsidRPr="004F7F14" w:rsidRDefault="006104B4" w:rsidP="0030283B">
      <w:pPr>
        <w:pStyle w:val="a9"/>
        <w:spacing w:after="120" w:line="276" w:lineRule="auto"/>
        <w:jc w:val="center"/>
        <w:rPr>
          <w:rFonts w:ascii="Times New Roman" w:hAnsi="Times New Roman" w:cs="Times New Roman"/>
          <w:b/>
        </w:rPr>
      </w:pPr>
      <w:r w:rsidRPr="004F7F14">
        <w:rPr>
          <w:rFonts w:ascii="Times New Roman" w:hAnsi="Times New Roman" w:cs="Times New Roman"/>
          <w:b/>
        </w:rPr>
        <w:t>Рыбохозяйственный комплекс</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Рыбохозяйственный комплекс имеет сложный состав и многоотраслевую структуру. Кроме рыбопромышленных подотраслей и производств (рыбодобыча, рыбопереработка, охрана и воспроизводство рыбных ресурсов), он включает целый ряд вспомогательных и обслуживающих отраслей и производств, а также элементы производственной и социальной инфраструктуры. Рыбохозяйственный комплекс рассматривается как компонент стратегического значения, обеспечивающий продовольственную безопасность, заселенность отдельных прибрежных территорий и их социально-экономическое развитие, экспортный потенциал страны и ее регионов.</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анализа и оценки производства важнейших видов продукции рыбохозяйственного комплекса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ниже приводятся данные по объемам и динамике производства за период 2017–2020 годы, с учетом общих объемов производств по Сахалинской области (</w:t>
      </w:r>
      <w:r w:rsidR="007110D8">
        <w:fldChar w:fldCharType="begin"/>
      </w:r>
      <w:r w:rsidR="007110D8">
        <w:instrText xml:space="preserve"> REF _Ref88122441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30283B">
        <w:rPr>
          <w:rFonts w:ascii="Times New Roman" w:hAnsi="Times New Roman" w:cs="Times New Roman"/>
        </w:rPr>
        <w:t>2.11-2)</w:t>
      </w:r>
      <w:r w:rsidRPr="004F7F14">
        <w:rPr>
          <w:rFonts w:ascii="Times New Roman" w:hAnsi="Times New Roman" w:cs="Times New Roman"/>
        </w:rPr>
        <w:t>.</w:t>
      </w:r>
    </w:p>
    <w:p w:rsidR="0030283B" w:rsidRDefault="006104B4" w:rsidP="0030283B">
      <w:pPr>
        <w:pStyle w:val="af8"/>
        <w:spacing w:line="276" w:lineRule="auto"/>
        <w:jc w:val="right"/>
        <w:rPr>
          <w:rFonts w:ascii="Times New Roman" w:hAnsi="Times New Roman"/>
        </w:rPr>
      </w:pPr>
      <w:bookmarkStart w:id="192" w:name="_Ref87827039"/>
      <w:bookmarkStart w:id="193" w:name="_Ref88122441"/>
      <w:r w:rsidRPr="004F7F14">
        <w:rPr>
          <w:rFonts w:ascii="Times New Roman" w:hAnsi="Times New Roman"/>
        </w:rPr>
        <w:lastRenderedPageBreak/>
        <w:t xml:space="preserve">Таблица </w:t>
      </w:r>
      <w:bookmarkEnd w:id="192"/>
      <w:bookmarkEnd w:id="193"/>
      <w:r w:rsidR="0030283B">
        <w:rPr>
          <w:rFonts w:ascii="Times New Roman" w:hAnsi="Times New Roman"/>
        </w:rPr>
        <w:t xml:space="preserve">2.11-2 </w:t>
      </w:r>
    </w:p>
    <w:p w:rsidR="006104B4" w:rsidRPr="004F7F14" w:rsidRDefault="006104B4" w:rsidP="0030283B">
      <w:pPr>
        <w:pStyle w:val="af8"/>
        <w:spacing w:line="276" w:lineRule="auto"/>
        <w:ind w:left="284"/>
        <w:jc w:val="center"/>
        <w:rPr>
          <w:rFonts w:ascii="Times New Roman" w:hAnsi="Times New Roman"/>
        </w:rPr>
      </w:pPr>
      <w:r w:rsidRPr="004F7F14">
        <w:rPr>
          <w:rFonts w:ascii="Times New Roman" w:hAnsi="Times New Roman"/>
        </w:rPr>
        <w:t xml:space="preserve">Объем, динамика производства продукции рыбохозяйственного комплекса в </w:t>
      </w:r>
      <w:r w:rsidR="000D15B1">
        <w:rPr>
          <w:rFonts w:ascii="Times New Roman" w:hAnsi="Times New Roman"/>
        </w:rPr>
        <w:t>Анивском муниципальном округе</w:t>
      </w:r>
      <w:r w:rsidRPr="004F7F14">
        <w:rPr>
          <w:rFonts w:ascii="Times New Roman" w:hAnsi="Times New Roman"/>
        </w:rPr>
        <w:t xml:space="preserve"> с учетом общих объемов производств по Сахалинской области за период 2017–2020 гг.</w:t>
      </w:r>
    </w:p>
    <w:tbl>
      <w:tblPr>
        <w:tblW w:w="9719" w:type="dxa"/>
        <w:tblInd w:w="250" w:type="dxa"/>
        <w:tblLook w:val="04A0" w:firstRow="1" w:lastRow="0" w:firstColumn="1" w:lastColumn="0" w:noHBand="0" w:noVBand="1"/>
      </w:tblPr>
      <w:tblGrid>
        <w:gridCol w:w="4955"/>
        <w:gridCol w:w="1191"/>
        <w:gridCol w:w="1191"/>
        <w:gridCol w:w="1191"/>
        <w:gridCol w:w="1191"/>
      </w:tblGrid>
      <w:tr w:rsidR="000D5BF0" w:rsidRPr="004F7F14" w:rsidTr="0030283B">
        <w:trPr>
          <w:trHeight w:val="300"/>
          <w:tblHeader/>
        </w:trPr>
        <w:tc>
          <w:tcPr>
            <w:tcW w:w="4955" w:type="dxa"/>
            <w:tcBorders>
              <w:top w:val="single" w:sz="4" w:space="0" w:color="3F3F3F"/>
              <w:left w:val="single" w:sz="4" w:space="0" w:color="3F3F3F"/>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Наименование продукции</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2017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2018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2019 год</w:t>
            </w:r>
          </w:p>
        </w:tc>
        <w:tc>
          <w:tcPr>
            <w:tcW w:w="1191" w:type="dxa"/>
            <w:tcBorders>
              <w:top w:val="single" w:sz="4" w:space="0" w:color="3F3F3F"/>
              <w:left w:val="nil"/>
              <w:bottom w:val="single" w:sz="4" w:space="0" w:color="3F3F3F"/>
              <w:right w:val="single" w:sz="4" w:space="0" w:color="3F3F3F"/>
            </w:tcBorders>
            <w:shd w:val="pct10" w:color="auto" w:fill="auto"/>
            <w:noWrap/>
            <w:vAlign w:val="center"/>
            <w:hideMark/>
          </w:tcPr>
          <w:p w:rsidR="006104B4" w:rsidRPr="004F7F14" w:rsidRDefault="006104B4" w:rsidP="00A33DCA">
            <w:pPr>
              <w:suppressAutoHyphens/>
              <w:spacing w:line="276" w:lineRule="auto"/>
              <w:jc w:val="center"/>
              <w:rPr>
                <w:b/>
                <w:bCs/>
                <w:sz w:val="20"/>
                <w:szCs w:val="20"/>
              </w:rPr>
            </w:pPr>
            <w:r w:rsidRPr="004F7F14">
              <w:rPr>
                <w:b/>
                <w:bCs/>
                <w:sz w:val="20"/>
                <w:szCs w:val="20"/>
              </w:rPr>
              <w:t>2020 год</w:t>
            </w:r>
          </w:p>
        </w:tc>
      </w:tr>
      <w:tr w:rsidR="000D5BF0" w:rsidRPr="004F7F14" w:rsidTr="0030283B">
        <w:trPr>
          <w:trHeight w:val="48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30283B" w:rsidRDefault="006104B4" w:rsidP="00A33DCA">
            <w:pPr>
              <w:suppressAutoHyphens/>
              <w:spacing w:line="276" w:lineRule="auto"/>
              <w:rPr>
                <w:i/>
                <w:sz w:val="20"/>
                <w:szCs w:val="20"/>
              </w:rPr>
            </w:pPr>
            <w:r w:rsidRPr="0030283B">
              <w:rPr>
                <w:i/>
                <w:sz w:val="20"/>
                <w:szCs w:val="20"/>
              </w:rPr>
              <w:t>Рыба морская свежая или охлажденная, не являющаяся продукцией рыбоводства, тонн</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309475</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347876,3</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359045,5</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408359,82</w:t>
            </w:r>
          </w:p>
        </w:tc>
      </w:tr>
      <w:tr w:rsidR="000D5BF0" w:rsidRPr="004F7F14" w:rsidTr="0030283B">
        <w:trPr>
          <w:trHeight w:val="30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4F7F14" w:rsidRDefault="00EA17A6" w:rsidP="00A33DCA">
            <w:pPr>
              <w:suppressAutoHyphens/>
              <w:spacing w:line="276" w:lineRule="auto"/>
              <w:ind w:firstLine="606"/>
              <w:rPr>
                <w:sz w:val="20"/>
                <w:szCs w:val="20"/>
              </w:rPr>
            </w:pPr>
            <w:r>
              <w:rPr>
                <w:sz w:val="20"/>
                <w:szCs w:val="20"/>
              </w:rPr>
              <w:t>Анивский муниципальный округ</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632</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1017</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1376,9</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1109,57</w:t>
            </w:r>
          </w:p>
        </w:tc>
      </w:tr>
      <w:tr w:rsidR="000D5BF0" w:rsidRPr="004F7F14" w:rsidTr="0030283B">
        <w:trPr>
          <w:trHeight w:val="48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30283B" w:rsidRDefault="006104B4" w:rsidP="00A33DCA">
            <w:pPr>
              <w:suppressAutoHyphens/>
              <w:spacing w:line="276" w:lineRule="auto"/>
              <w:rPr>
                <w:i/>
                <w:sz w:val="20"/>
                <w:szCs w:val="20"/>
              </w:rPr>
            </w:pPr>
            <w:r w:rsidRPr="0030283B">
              <w:rPr>
                <w:i/>
                <w:sz w:val="20"/>
                <w:szCs w:val="20"/>
              </w:rPr>
              <w:t>Рыба переработанная и консервированная, ракообразные и моллюски, тонн</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461581,3</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445837,2</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423095,4</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30283B" w:rsidRDefault="006104B4" w:rsidP="00A33DCA">
            <w:pPr>
              <w:suppressAutoHyphens/>
              <w:spacing w:line="276" w:lineRule="auto"/>
              <w:jc w:val="center"/>
              <w:rPr>
                <w:i/>
                <w:iCs/>
                <w:sz w:val="20"/>
                <w:szCs w:val="20"/>
              </w:rPr>
            </w:pPr>
            <w:r w:rsidRPr="0030283B">
              <w:rPr>
                <w:i/>
                <w:iCs/>
                <w:sz w:val="20"/>
                <w:szCs w:val="20"/>
              </w:rPr>
              <w:t>499599,19</w:t>
            </w:r>
          </w:p>
        </w:tc>
      </w:tr>
      <w:tr w:rsidR="000D5BF0" w:rsidRPr="004F7F14" w:rsidTr="0030283B">
        <w:trPr>
          <w:trHeight w:val="300"/>
        </w:trPr>
        <w:tc>
          <w:tcPr>
            <w:tcW w:w="4955" w:type="dxa"/>
            <w:tcBorders>
              <w:top w:val="nil"/>
              <w:left w:val="single" w:sz="4" w:space="0" w:color="3F3F3F"/>
              <w:bottom w:val="single" w:sz="4" w:space="0" w:color="3F3F3F"/>
              <w:right w:val="single" w:sz="4" w:space="0" w:color="3F3F3F"/>
            </w:tcBorders>
            <w:shd w:val="clear" w:color="auto" w:fill="auto"/>
            <w:vAlign w:val="center"/>
            <w:hideMark/>
          </w:tcPr>
          <w:p w:rsidR="006104B4" w:rsidRPr="004F7F14" w:rsidRDefault="00EA17A6" w:rsidP="00A33DCA">
            <w:pPr>
              <w:suppressAutoHyphens/>
              <w:spacing w:line="276" w:lineRule="auto"/>
              <w:ind w:firstLine="606"/>
              <w:rPr>
                <w:sz w:val="20"/>
                <w:szCs w:val="20"/>
              </w:rPr>
            </w:pPr>
            <w:r>
              <w:rPr>
                <w:sz w:val="20"/>
                <w:szCs w:val="20"/>
              </w:rPr>
              <w:t>Анивский муниципальный округ</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196</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660,7</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1019</w:t>
            </w:r>
          </w:p>
        </w:tc>
        <w:tc>
          <w:tcPr>
            <w:tcW w:w="1191" w:type="dxa"/>
            <w:tcBorders>
              <w:top w:val="nil"/>
              <w:left w:val="nil"/>
              <w:bottom w:val="single" w:sz="4" w:space="0" w:color="3F3F3F"/>
              <w:right w:val="single" w:sz="4" w:space="0" w:color="3F3F3F"/>
            </w:tcBorders>
            <w:shd w:val="clear" w:color="auto" w:fill="auto"/>
            <w:noWrap/>
            <w:vAlign w:val="center"/>
            <w:hideMark/>
          </w:tcPr>
          <w:p w:rsidR="006104B4" w:rsidRPr="004F7F14" w:rsidRDefault="006104B4" w:rsidP="00A33DCA">
            <w:pPr>
              <w:suppressAutoHyphens/>
              <w:spacing w:line="276" w:lineRule="auto"/>
              <w:jc w:val="center"/>
              <w:rPr>
                <w:sz w:val="20"/>
                <w:szCs w:val="20"/>
              </w:rPr>
            </w:pPr>
            <w:r w:rsidRPr="004F7F14">
              <w:rPr>
                <w:sz w:val="20"/>
                <w:szCs w:val="20"/>
              </w:rPr>
              <w:t>615,87</w:t>
            </w:r>
          </w:p>
        </w:tc>
      </w:tr>
    </w:tbl>
    <w:p w:rsidR="006104B4" w:rsidRPr="00A56399" w:rsidRDefault="006104B4" w:rsidP="00A33DCA">
      <w:pPr>
        <w:pStyle w:val="a9"/>
        <w:spacing w:before="0" w:after="0" w:line="276" w:lineRule="auto"/>
        <w:rPr>
          <w:rFonts w:ascii="Times New Roman" w:hAnsi="Times New Roman" w:cs="Times New Roman"/>
          <w:i/>
          <w:sz w:val="20"/>
        </w:rPr>
      </w:pPr>
      <w:r w:rsidRPr="00A56399">
        <w:rPr>
          <w:rFonts w:ascii="Times New Roman" w:hAnsi="Times New Roman" w:cs="Times New Roman"/>
          <w:i/>
          <w:sz w:val="20"/>
        </w:rPr>
        <w:t>Источник: Сахалинстат</w:t>
      </w:r>
    </w:p>
    <w:p w:rsidR="0030283B" w:rsidRPr="0030283B" w:rsidRDefault="0030283B" w:rsidP="00A33DCA">
      <w:pPr>
        <w:pStyle w:val="a9"/>
        <w:spacing w:before="0" w:after="0" w:line="276" w:lineRule="auto"/>
        <w:rPr>
          <w:rFonts w:ascii="Times New Roman" w:hAnsi="Times New Roman" w:cs="Times New Roman"/>
          <w:sz w:val="10"/>
        </w:r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Исходя из данных таблицы, можно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занимает небольшую долю в производстве продукции рыбохозяйственного комплекса Сахалинской области;</w:t>
      </w:r>
    </w:p>
    <w:p w:rsidR="006104B4" w:rsidRPr="004F7F14" w:rsidRDefault="006104B4" w:rsidP="00A33DCA">
      <w:pPr>
        <w:pStyle w:val="-"/>
        <w:spacing w:after="0" w:line="276" w:lineRule="auto"/>
        <w:rPr>
          <w:rFonts w:ascii="Times New Roman" w:hAnsi="Times New Roman" w:cs="Times New Roman"/>
        </w:rPr>
      </w:pPr>
      <w:r w:rsidRPr="004F7F14">
        <w:rPr>
          <w:rFonts w:ascii="Times New Roman" w:hAnsi="Times New Roman" w:cs="Times New Roman"/>
        </w:rPr>
        <w:t>наблюдается положительная динамика в производстве продукции к уровню 2017 года: рыбы морской свежей и охлажденной, не являющейся продукцией рыбоводства (рост на 176%), рыбы переработанной и консервированной, ракообразных и моллюсков (рост более чем в 3 раза).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Перечень рыбоперерабатывающих предприятий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осуществляющих переработку водно-биологических ресурсов, по состоянию на 01.01.2021 (согласно данным Агентства по рыболовству Сахалинской области) приведен ниже (</w:t>
      </w:r>
      <w:r w:rsidR="007110D8">
        <w:fldChar w:fldCharType="begin"/>
      </w:r>
      <w:r w:rsidR="007110D8">
        <w:instrText xml:space="preserve"> REF _Ref88122462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2.11-3</w:t>
      </w:r>
      <w:r w:rsidRPr="004F7F14">
        <w:rPr>
          <w:rFonts w:ascii="Times New Roman" w:hAnsi="Times New Roman" w:cs="Times New Roman"/>
        </w:rPr>
        <w:t>).</w:t>
      </w:r>
    </w:p>
    <w:p w:rsidR="00576B73" w:rsidRPr="004F7F14" w:rsidRDefault="00576B73" w:rsidP="00A33DCA">
      <w:pPr>
        <w:spacing w:line="276" w:lineRule="auto"/>
      </w:pPr>
    </w:p>
    <w:p w:rsidR="006104B4" w:rsidRPr="004F7F14" w:rsidRDefault="006104B4" w:rsidP="00A33DCA">
      <w:pPr>
        <w:spacing w:line="276" w:lineRule="auto"/>
        <w:sectPr w:rsidR="006104B4" w:rsidRPr="004F7F14" w:rsidSect="004E4491">
          <w:pgSz w:w="11906" w:h="16838" w:code="9"/>
          <w:pgMar w:top="1134" w:right="851" w:bottom="1134" w:left="1134" w:header="426" w:footer="836" w:gutter="0"/>
          <w:cols w:space="708"/>
          <w:docGrid w:linePitch="360"/>
        </w:sectPr>
      </w:pPr>
    </w:p>
    <w:p w:rsidR="0030283B" w:rsidRDefault="006104B4" w:rsidP="0030283B">
      <w:pPr>
        <w:pStyle w:val="af8"/>
        <w:spacing w:line="276" w:lineRule="auto"/>
        <w:jc w:val="right"/>
        <w:rPr>
          <w:rFonts w:ascii="Times New Roman" w:hAnsi="Times New Roman"/>
        </w:rPr>
      </w:pPr>
      <w:bookmarkStart w:id="194" w:name="_Ref87830496"/>
      <w:bookmarkStart w:id="195" w:name="_Ref88122462"/>
      <w:r w:rsidRPr="004F7F14">
        <w:rPr>
          <w:rFonts w:ascii="Times New Roman" w:hAnsi="Times New Roman"/>
        </w:rPr>
        <w:lastRenderedPageBreak/>
        <w:t xml:space="preserve">Таблица </w:t>
      </w:r>
      <w:bookmarkEnd w:id="194"/>
      <w:bookmarkEnd w:id="195"/>
      <w:r w:rsidR="0030283B">
        <w:rPr>
          <w:rFonts w:ascii="Times New Roman" w:hAnsi="Times New Roman"/>
        </w:rPr>
        <w:t>2.11-3</w:t>
      </w:r>
    </w:p>
    <w:p w:rsidR="006104B4" w:rsidRPr="004F7F14" w:rsidRDefault="006104B4" w:rsidP="0030283B">
      <w:pPr>
        <w:pStyle w:val="af8"/>
        <w:spacing w:line="276" w:lineRule="auto"/>
        <w:jc w:val="center"/>
        <w:rPr>
          <w:rFonts w:ascii="Times New Roman" w:hAnsi="Times New Roman"/>
        </w:rPr>
      </w:pPr>
      <w:r w:rsidRPr="004F7F14">
        <w:rPr>
          <w:rFonts w:ascii="Times New Roman" w:hAnsi="Times New Roman"/>
        </w:rPr>
        <w:t xml:space="preserve">Перечень рыбоперерабатывающих предприятий </w:t>
      </w:r>
      <w:r w:rsidR="00EA17A6">
        <w:rPr>
          <w:rFonts w:ascii="Times New Roman" w:hAnsi="Times New Roman"/>
        </w:rPr>
        <w:t>Анивского муниципального округа</w:t>
      </w:r>
      <w:r w:rsidRPr="004F7F14">
        <w:rPr>
          <w:rFonts w:ascii="Times New Roman" w:hAnsi="Times New Roman"/>
        </w:rPr>
        <w:t>, осуществляющих переработку водно-биологических ресурсов, по состоянию на 01.01.2021</w:t>
      </w:r>
    </w:p>
    <w:p w:rsidR="006104B4" w:rsidRPr="004F7F14" w:rsidRDefault="006104B4" w:rsidP="00A33DCA">
      <w:pPr>
        <w:spacing w:line="276" w:lineRule="auto"/>
        <w:rPr>
          <w:sz w:val="2"/>
        </w:rPr>
      </w:pPr>
    </w:p>
    <w:tbl>
      <w:tblPr>
        <w:tblW w:w="1468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479"/>
        <w:gridCol w:w="4111"/>
        <w:gridCol w:w="1810"/>
        <w:gridCol w:w="1540"/>
        <w:gridCol w:w="1328"/>
        <w:gridCol w:w="1842"/>
        <w:gridCol w:w="1070"/>
      </w:tblGrid>
      <w:tr w:rsidR="0030283B" w:rsidRPr="004F7F14" w:rsidTr="0030283B">
        <w:trPr>
          <w:trHeight w:val="20"/>
          <w:tblHeader/>
        </w:trPr>
        <w:tc>
          <w:tcPr>
            <w:tcW w:w="503"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 п/п</w:t>
            </w:r>
          </w:p>
        </w:tc>
        <w:tc>
          <w:tcPr>
            <w:tcW w:w="2479"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Организационно-правовая форма, наименование предприятия</w:t>
            </w:r>
          </w:p>
        </w:tc>
        <w:tc>
          <w:tcPr>
            <w:tcW w:w="4111"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Адрес</w:t>
            </w:r>
          </w:p>
        </w:tc>
        <w:tc>
          <w:tcPr>
            <w:tcW w:w="6520" w:type="dxa"/>
            <w:gridSpan w:val="4"/>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Действующая мощность предприятия</w:t>
            </w:r>
          </w:p>
        </w:tc>
        <w:tc>
          <w:tcPr>
            <w:tcW w:w="1070" w:type="dxa"/>
            <w:vMerge w:val="restart"/>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Период работы</w:t>
            </w:r>
          </w:p>
        </w:tc>
      </w:tr>
      <w:tr w:rsidR="0030283B" w:rsidRPr="004F7F14" w:rsidTr="0030283B">
        <w:trPr>
          <w:trHeight w:val="20"/>
          <w:tblHeader/>
        </w:trPr>
        <w:tc>
          <w:tcPr>
            <w:tcW w:w="503"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2479"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4111" w:type="dxa"/>
            <w:vMerge/>
            <w:shd w:val="pct10" w:color="auto" w:fill="auto"/>
            <w:vAlign w:val="center"/>
          </w:tcPr>
          <w:p w:rsidR="0030283B" w:rsidRPr="004F7F14" w:rsidRDefault="0030283B" w:rsidP="0030283B">
            <w:pPr>
              <w:suppressAutoHyphens/>
              <w:spacing w:line="276" w:lineRule="auto"/>
              <w:jc w:val="center"/>
              <w:rPr>
                <w:b/>
                <w:sz w:val="20"/>
                <w:szCs w:val="20"/>
              </w:rPr>
            </w:pPr>
          </w:p>
        </w:tc>
        <w:tc>
          <w:tcPr>
            <w:tcW w:w="1810"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Холодильные, тонн единовременного хранения</w:t>
            </w:r>
          </w:p>
        </w:tc>
        <w:tc>
          <w:tcPr>
            <w:tcW w:w="1540"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Морозильные, тонн/сут</w:t>
            </w:r>
          </w:p>
        </w:tc>
        <w:tc>
          <w:tcPr>
            <w:tcW w:w="1328"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Консервное, туб/сут</w:t>
            </w:r>
          </w:p>
        </w:tc>
        <w:tc>
          <w:tcPr>
            <w:tcW w:w="1842" w:type="dxa"/>
            <w:shd w:val="pct10" w:color="auto" w:fill="auto"/>
            <w:vAlign w:val="center"/>
          </w:tcPr>
          <w:p w:rsidR="0030283B" w:rsidRPr="004F7F14" w:rsidRDefault="0030283B" w:rsidP="0030283B">
            <w:pPr>
              <w:suppressAutoHyphens/>
              <w:spacing w:line="276" w:lineRule="auto"/>
              <w:jc w:val="center"/>
              <w:rPr>
                <w:b/>
                <w:sz w:val="20"/>
                <w:szCs w:val="20"/>
              </w:rPr>
            </w:pPr>
            <w:r w:rsidRPr="004F7F14">
              <w:rPr>
                <w:b/>
                <w:sz w:val="20"/>
                <w:szCs w:val="20"/>
              </w:rPr>
              <w:t>Техническая продукция (мука кормовая из рыбы), тонн/сутки</w:t>
            </w:r>
          </w:p>
        </w:tc>
        <w:tc>
          <w:tcPr>
            <w:tcW w:w="1070" w:type="dxa"/>
            <w:vMerge/>
            <w:shd w:val="pct10" w:color="auto" w:fill="auto"/>
            <w:vAlign w:val="center"/>
          </w:tcPr>
          <w:p w:rsidR="0030283B" w:rsidRPr="004F7F14" w:rsidRDefault="0030283B" w:rsidP="0030283B">
            <w:pPr>
              <w:suppressAutoHyphens/>
              <w:spacing w:line="276" w:lineRule="auto"/>
              <w:jc w:val="center"/>
              <w:rPr>
                <w:b/>
                <w:sz w:val="20"/>
                <w:szCs w:val="20"/>
              </w:rPr>
            </w:pP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«Анивский Бриз»</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w:t>
            </w:r>
            <w:r w:rsidR="008307C0" w:rsidRPr="004F7F14">
              <w:rPr>
                <w:sz w:val="20"/>
                <w:szCs w:val="20"/>
              </w:rPr>
              <w:t xml:space="preserve"> </w:t>
            </w:r>
            <w:r w:rsidRPr="004F7F14">
              <w:rPr>
                <w:sz w:val="20"/>
                <w:szCs w:val="20"/>
              </w:rPr>
              <w:t>г. Анива, ул. Ленина, строение 2.</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2</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«Буревестник»</w:t>
            </w:r>
          </w:p>
        </w:tc>
        <w:tc>
          <w:tcPr>
            <w:tcW w:w="4111" w:type="dxa"/>
            <w:shd w:val="clear" w:color="auto" w:fill="auto"/>
            <w:vAlign w:val="center"/>
            <w:hideMark/>
          </w:tcPr>
          <w:p w:rsidR="006104B4" w:rsidRPr="004F7F14" w:rsidRDefault="00EA17A6" w:rsidP="0030283B">
            <w:pPr>
              <w:suppressAutoHyphens/>
              <w:spacing w:line="276" w:lineRule="auto"/>
              <w:jc w:val="center"/>
              <w:rPr>
                <w:sz w:val="20"/>
                <w:szCs w:val="20"/>
              </w:rPr>
            </w:pPr>
            <w:r>
              <w:rPr>
                <w:sz w:val="20"/>
                <w:szCs w:val="20"/>
              </w:rPr>
              <w:t>Анивский муниципальный округ</w:t>
            </w:r>
            <w:r w:rsidR="006104B4" w:rsidRPr="004F7F14">
              <w:rPr>
                <w:sz w:val="20"/>
                <w:szCs w:val="20"/>
              </w:rPr>
              <w:t>, с. Троицкое, ул. Советская 13,</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42</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3</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«СахГрупп»</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Аллейная, д.14</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630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4</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«Интер-Аква»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28"Б"</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17</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5</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«Картас-Анива»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Дьяконова, 44</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62</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6</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«Компас»</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Первомайская,19</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115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7</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«Лагуна»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694030, </w:t>
            </w:r>
            <w:r w:rsidR="00EA17A6">
              <w:rPr>
                <w:sz w:val="20"/>
                <w:szCs w:val="20"/>
              </w:rPr>
              <w:t>Анивский муниципальный округ</w:t>
            </w:r>
            <w:r w:rsidRPr="004F7F14">
              <w:rPr>
                <w:sz w:val="20"/>
                <w:szCs w:val="20"/>
              </w:rPr>
              <w:t>, с. Песчанское, ул.Центральная,1,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1260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8</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«Олимп»</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Ленина, д.49,</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840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75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9</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«Песчанское»</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694030, </w:t>
            </w:r>
            <w:r w:rsidR="00EA17A6">
              <w:rPr>
                <w:sz w:val="20"/>
                <w:szCs w:val="20"/>
              </w:rPr>
              <w:t>Анивский муниципальный округ</w:t>
            </w:r>
            <w:r w:rsidRPr="004F7F14">
              <w:rPr>
                <w:sz w:val="20"/>
                <w:szCs w:val="20"/>
              </w:rPr>
              <w:t>, с. Песчанское, ул. Центральная, д. 20,</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1036</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10</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«Прибой Трейд»</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д.81,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70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11</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«РПК Резон плюс»</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Заречная, 2,</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12</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«Рыбак»</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ул.Красноармейская, 4-36,</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160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13</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«СахФиш Продукт»</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ул.Пудова, 28А,</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275</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25</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14</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«Ника»</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г. Анива, ул.Пудова, д.1,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370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15</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Совместное Российско-Новозеландское предприятие ООО «С.С.С.»</w:t>
            </w:r>
          </w:p>
        </w:tc>
        <w:tc>
          <w:tcPr>
            <w:tcW w:w="4111" w:type="dxa"/>
            <w:shd w:val="clear" w:color="auto" w:fill="auto"/>
            <w:vAlign w:val="center"/>
            <w:hideMark/>
          </w:tcPr>
          <w:p w:rsidR="006104B4" w:rsidRPr="004F7F14" w:rsidRDefault="00EA17A6" w:rsidP="0030283B">
            <w:pPr>
              <w:suppressAutoHyphens/>
              <w:spacing w:line="276" w:lineRule="auto"/>
              <w:jc w:val="center"/>
              <w:rPr>
                <w:sz w:val="20"/>
                <w:szCs w:val="20"/>
              </w:rPr>
            </w:pPr>
            <w:r>
              <w:rPr>
                <w:sz w:val="20"/>
                <w:szCs w:val="20"/>
              </w:rPr>
              <w:t>Анивский муниципальный округ</w:t>
            </w:r>
            <w:r w:rsidR="006104B4" w:rsidRPr="004F7F14">
              <w:rPr>
                <w:sz w:val="20"/>
                <w:szCs w:val="20"/>
              </w:rPr>
              <w:t>, с. Троицкое, ул. ДСУ-1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4200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230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16</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«Таранай»</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 21</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2280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13</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t>17</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«Тралмастер»</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Пудова, 28</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tcPr>
          <w:p w:rsidR="006104B4" w:rsidRPr="004F7F14" w:rsidRDefault="006104B4" w:rsidP="0030283B">
            <w:pPr>
              <w:suppressAutoHyphens/>
              <w:spacing w:line="276" w:lineRule="auto"/>
              <w:jc w:val="center"/>
              <w:rPr>
                <w:sz w:val="20"/>
                <w:szCs w:val="20"/>
              </w:rPr>
            </w:pPr>
            <w:r w:rsidRPr="004F7F14">
              <w:rPr>
                <w:sz w:val="20"/>
                <w:szCs w:val="20"/>
              </w:rPr>
              <w:lastRenderedPageBreak/>
              <w:t>18</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ООО «Урюм»</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 xml:space="preserve">694033, </w:t>
            </w:r>
            <w:r w:rsidR="00EA17A6">
              <w:rPr>
                <w:sz w:val="20"/>
                <w:szCs w:val="20"/>
              </w:rPr>
              <w:t>Анивский муниципальный округ</w:t>
            </w:r>
            <w:r w:rsidRPr="004F7F14">
              <w:rPr>
                <w:sz w:val="20"/>
                <w:szCs w:val="20"/>
              </w:rPr>
              <w:t>, с. Таранай, ул. Первомайская</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3000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240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0D5BF0" w:rsidRPr="004F7F14" w:rsidTr="0030283B">
        <w:trPr>
          <w:trHeight w:val="20"/>
        </w:trPr>
        <w:tc>
          <w:tcPr>
            <w:tcW w:w="503"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19</w:t>
            </w:r>
          </w:p>
        </w:tc>
        <w:tc>
          <w:tcPr>
            <w:tcW w:w="2479"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ИП Лапин Юрий Михайлович</w:t>
            </w:r>
          </w:p>
        </w:tc>
        <w:tc>
          <w:tcPr>
            <w:tcW w:w="4111"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694030, г. Анива, ул. Аллейная,15</w:t>
            </w:r>
          </w:p>
        </w:tc>
        <w:tc>
          <w:tcPr>
            <w:tcW w:w="181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640</w:t>
            </w:r>
          </w:p>
        </w:tc>
        <w:tc>
          <w:tcPr>
            <w:tcW w:w="154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50</w:t>
            </w:r>
          </w:p>
        </w:tc>
        <w:tc>
          <w:tcPr>
            <w:tcW w:w="1328"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842"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0</w:t>
            </w:r>
          </w:p>
        </w:tc>
        <w:tc>
          <w:tcPr>
            <w:tcW w:w="1070" w:type="dxa"/>
            <w:shd w:val="clear" w:color="auto" w:fill="auto"/>
            <w:vAlign w:val="center"/>
            <w:hideMark/>
          </w:tcPr>
          <w:p w:rsidR="006104B4" w:rsidRPr="004F7F14" w:rsidRDefault="006104B4" w:rsidP="0030283B">
            <w:pPr>
              <w:suppressAutoHyphens/>
              <w:spacing w:line="276" w:lineRule="auto"/>
              <w:jc w:val="center"/>
              <w:rPr>
                <w:sz w:val="20"/>
                <w:szCs w:val="20"/>
              </w:rPr>
            </w:pPr>
            <w:r w:rsidRPr="004F7F14">
              <w:rPr>
                <w:sz w:val="20"/>
                <w:szCs w:val="20"/>
              </w:rPr>
              <w:t>сезонно</w:t>
            </w:r>
          </w:p>
        </w:tc>
      </w:tr>
      <w:tr w:rsidR="002A7370" w:rsidRPr="004F7F14" w:rsidTr="008022DC">
        <w:trPr>
          <w:trHeight w:val="20"/>
        </w:trPr>
        <w:tc>
          <w:tcPr>
            <w:tcW w:w="7093" w:type="dxa"/>
            <w:gridSpan w:val="3"/>
            <w:shd w:val="clear" w:color="auto" w:fill="auto"/>
            <w:vAlign w:val="center"/>
            <w:hideMark/>
          </w:tcPr>
          <w:p w:rsidR="002A7370" w:rsidRPr="004F7F14" w:rsidRDefault="002A7370" w:rsidP="002A7370">
            <w:pPr>
              <w:suppressAutoHyphens/>
              <w:spacing w:line="276" w:lineRule="auto"/>
              <w:jc w:val="right"/>
              <w:rPr>
                <w:b/>
                <w:bCs/>
                <w:sz w:val="20"/>
                <w:szCs w:val="20"/>
              </w:rPr>
            </w:pPr>
            <w:r w:rsidRPr="004F7F14">
              <w:rPr>
                <w:b/>
                <w:bCs/>
                <w:sz w:val="20"/>
                <w:szCs w:val="20"/>
              </w:rPr>
              <w:t>Итого:</w:t>
            </w:r>
          </w:p>
        </w:tc>
        <w:tc>
          <w:tcPr>
            <w:tcW w:w="1810"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18451</w:t>
            </w:r>
          </w:p>
        </w:tc>
        <w:tc>
          <w:tcPr>
            <w:tcW w:w="1540"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1571</w:t>
            </w:r>
          </w:p>
        </w:tc>
        <w:tc>
          <w:tcPr>
            <w:tcW w:w="1328"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0</w:t>
            </w:r>
          </w:p>
        </w:tc>
        <w:tc>
          <w:tcPr>
            <w:tcW w:w="1842" w:type="dxa"/>
            <w:shd w:val="clear" w:color="auto" w:fill="auto"/>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13</w:t>
            </w:r>
          </w:p>
        </w:tc>
        <w:tc>
          <w:tcPr>
            <w:tcW w:w="1070" w:type="dxa"/>
            <w:shd w:val="clear" w:color="auto" w:fill="auto"/>
            <w:vAlign w:val="center"/>
            <w:hideMark/>
          </w:tcPr>
          <w:p w:rsidR="002A7370" w:rsidRPr="004F7F14" w:rsidRDefault="002A7370" w:rsidP="0030283B">
            <w:pPr>
              <w:suppressAutoHyphens/>
              <w:spacing w:line="276" w:lineRule="auto"/>
              <w:jc w:val="center"/>
              <w:rPr>
                <w:b/>
                <w:bCs/>
                <w:sz w:val="20"/>
                <w:szCs w:val="20"/>
              </w:rPr>
            </w:pPr>
          </w:p>
        </w:tc>
      </w:tr>
      <w:tr w:rsidR="002A7370" w:rsidRPr="004F7F14" w:rsidTr="008022DC">
        <w:trPr>
          <w:trHeight w:val="20"/>
        </w:trPr>
        <w:tc>
          <w:tcPr>
            <w:tcW w:w="7093" w:type="dxa"/>
            <w:gridSpan w:val="3"/>
            <w:shd w:val="clear" w:color="auto" w:fill="auto"/>
            <w:noWrap/>
            <w:vAlign w:val="center"/>
            <w:hideMark/>
          </w:tcPr>
          <w:p w:rsidR="002A7370" w:rsidRPr="004F7F14" w:rsidRDefault="002A7370" w:rsidP="002A7370">
            <w:pPr>
              <w:suppressAutoHyphens/>
              <w:spacing w:line="276" w:lineRule="auto"/>
              <w:jc w:val="right"/>
              <w:rPr>
                <w:b/>
                <w:bCs/>
                <w:sz w:val="20"/>
                <w:szCs w:val="20"/>
              </w:rPr>
            </w:pPr>
            <w:r w:rsidRPr="004F7F14">
              <w:rPr>
                <w:b/>
                <w:bCs/>
                <w:sz w:val="20"/>
                <w:szCs w:val="20"/>
              </w:rPr>
              <w:t>Всего по Сахалинской области:</w:t>
            </w:r>
          </w:p>
        </w:tc>
        <w:tc>
          <w:tcPr>
            <w:tcW w:w="181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131450</w:t>
            </w:r>
          </w:p>
        </w:tc>
        <w:tc>
          <w:tcPr>
            <w:tcW w:w="154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11382</w:t>
            </w:r>
          </w:p>
        </w:tc>
        <w:tc>
          <w:tcPr>
            <w:tcW w:w="1328"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755</w:t>
            </w:r>
          </w:p>
        </w:tc>
        <w:tc>
          <w:tcPr>
            <w:tcW w:w="1842"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r w:rsidRPr="004F7F14">
              <w:rPr>
                <w:b/>
                <w:bCs/>
                <w:sz w:val="20"/>
                <w:szCs w:val="20"/>
              </w:rPr>
              <w:t>384</w:t>
            </w:r>
          </w:p>
        </w:tc>
        <w:tc>
          <w:tcPr>
            <w:tcW w:w="1070" w:type="dxa"/>
            <w:shd w:val="clear" w:color="auto" w:fill="auto"/>
            <w:noWrap/>
            <w:vAlign w:val="center"/>
            <w:hideMark/>
          </w:tcPr>
          <w:p w:rsidR="002A7370" w:rsidRPr="004F7F14" w:rsidRDefault="002A7370" w:rsidP="0030283B">
            <w:pPr>
              <w:suppressAutoHyphens/>
              <w:spacing w:line="276" w:lineRule="auto"/>
              <w:jc w:val="center"/>
              <w:rPr>
                <w:b/>
                <w:bCs/>
                <w:sz w:val="20"/>
                <w:szCs w:val="20"/>
              </w:rPr>
            </w:pPr>
          </w:p>
        </w:tc>
      </w:tr>
    </w:tbl>
    <w:p w:rsidR="006104B4" w:rsidRPr="004F7F14" w:rsidRDefault="006104B4" w:rsidP="00A33DCA">
      <w:pPr>
        <w:pStyle w:val="a9"/>
        <w:spacing w:before="0" w:after="0" w:line="276" w:lineRule="auto"/>
        <w:rPr>
          <w:rFonts w:ascii="Times New Roman" w:hAnsi="Times New Roman" w:cs="Times New Roman"/>
        </w:rPr>
      </w:pPr>
    </w:p>
    <w:p w:rsidR="006104B4" w:rsidRPr="004F7F14" w:rsidRDefault="006104B4" w:rsidP="00A33DCA">
      <w:pPr>
        <w:pStyle w:val="a9"/>
        <w:spacing w:before="0" w:after="0" w:line="276" w:lineRule="auto"/>
        <w:rPr>
          <w:rFonts w:ascii="Times New Roman" w:hAnsi="Times New Roman" w:cs="Times New Roman"/>
        </w:rPr>
        <w:sectPr w:rsidR="006104B4" w:rsidRPr="004F7F14" w:rsidSect="004E4491">
          <w:pgSz w:w="16838" w:h="11906" w:orient="landscape" w:code="9"/>
          <w:pgMar w:top="1134" w:right="1134" w:bottom="851" w:left="1134" w:header="426" w:footer="836" w:gutter="0"/>
          <w:cols w:space="708"/>
          <w:docGrid w:linePitch="360"/>
        </w:sect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Исходя из данных таблицы, можно сделать следующие выводы:</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находится на втором месте среди муниципальных образований Сахалинской области по наличию холодильных мощностей (14%);</w:t>
      </w:r>
    </w:p>
    <w:p w:rsidR="006104B4" w:rsidRPr="004F7F14" w:rsidRDefault="00EA17A6" w:rsidP="00A33DCA">
      <w:pPr>
        <w:pStyle w:val="-"/>
        <w:spacing w:after="0" w:line="276" w:lineRule="auto"/>
        <w:rPr>
          <w:rFonts w:ascii="Times New Roman" w:hAnsi="Times New Roman" w:cs="Times New Roman"/>
        </w:rPr>
      </w:pPr>
      <w:r>
        <w:rPr>
          <w:rFonts w:ascii="Times New Roman" w:hAnsi="Times New Roman" w:cs="Times New Roman"/>
        </w:rPr>
        <w:t>Анивский муниципальный округ</w:t>
      </w:r>
      <w:r w:rsidR="006104B4" w:rsidRPr="004F7F14">
        <w:rPr>
          <w:rFonts w:ascii="Times New Roman" w:hAnsi="Times New Roman" w:cs="Times New Roman"/>
        </w:rPr>
        <w:t xml:space="preserve"> находится на втором месте среди муниципальных образований Сахалинской области по наличию морозильных мощностей (13,8%);</w:t>
      </w:r>
    </w:p>
    <w:p w:rsidR="006104B4" w:rsidRPr="004F7F14" w:rsidRDefault="00AC348D"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6104B4" w:rsidRPr="004F7F14">
        <w:rPr>
          <w:rFonts w:ascii="Times New Roman" w:hAnsi="Times New Roman" w:cs="Times New Roman"/>
        </w:rPr>
        <w:t xml:space="preserve">ощности по выпуску консервов в </w:t>
      </w:r>
      <w:r w:rsidR="000D15B1">
        <w:rPr>
          <w:rFonts w:ascii="Times New Roman" w:hAnsi="Times New Roman" w:cs="Times New Roman"/>
        </w:rPr>
        <w:t>Анивском муниципальном округе</w:t>
      </w:r>
      <w:r w:rsidR="006104B4" w:rsidRPr="004F7F14">
        <w:rPr>
          <w:rFonts w:ascii="Times New Roman" w:hAnsi="Times New Roman" w:cs="Times New Roman"/>
        </w:rPr>
        <w:t xml:space="preserve"> отсутствуют;</w:t>
      </w:r>
    </w:p>
    <w:p w:rsidR="006104B4" w:rsidRPr="004F7F14" w:rsidRDefault="00AC348D"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6104B4" w:rsidRPr="004F7F14">
        <w:rPr>
          <w:rFonts w:ascii="Times New Roman" w:hAnsi="Times New Roman" w:cs="Times New Roman"/>
        </w:rPr>
        <w:t xml:space="preserve">ощности по выпуску технической продукции (муки кормовой из рыбы) </w:t>
      </w:r>
      <w:r w:rsidR="00EA17A6">
        <w:rPr>
          <w:rFonts w:ascii="Times New Roman" w:hAnsi="Times New Roman" w:cs="Times New Roman"/>
        </w:rPr>
        <w:t>Анивского муниципального округа</w:t>
      </w:r>
      <w:r w:rsidR="006104B4" w:rsidRPr="004F7F14">
        <w:rPr>
          <w:rFonts w:ascii="Times New Roman" w:hAnsi="Times New Roman" w:cs="Times New Roman"/>
        </w:rPr>
        <w:t xml:space="preserve"> составляют 3,4% от общих мощностей по Сахалинской области.</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таблице ниже приводится перечень действующих рыбоводных предприятий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7110D8">
        <w:fldChar w:fldCharType="begin"/>
      </w:r>
      <w:r w:rsidR="007110D8">
        <w:instrText xml:space="preserve"> REF _Ref88122544 \h  \* MERGEFORMAT </w:instrText>
      </w:r>
      <w:r w:rsidR="007110D8">
        <w:fldChar w:fldCharType="separate"/>
      </w:r>
      <w:r w:rsidR="002A0961" w:rsidRPr="002A0961">
        <w:rPr>
          <w:rFonts w:ascii="Times New Roman" w:hAnsi="Times New Roman" w:cs="Times New Roman"/>
        </w:rPr>
        <w:t>Таблица 2</w:t>
      </w:r>
      <w:r w:rsidR="007110D8">
        <w:fldChar w:fldCharType="end"/>
      </w:r>
      <w:r w:rsidR="002A7370">
        <w:rPr>
          <w:rFonts w:ascii="Times New Roman" w:hAnsi="Times New Roman" w:cs="Times New Roman"/>
        </w:rPr>
        <w:t>.11-</w:t>
      </w:r>
      <w:r w:rsidR="00A214AD" w:rsidRPr="004F7F14">
        <w:rPr>
          <w:rFonts w:ascii="Times New Roman" w:hAnsi="Times New Roman" w:cs="Times New Roman"/>
        </w:rPr>
        <w:t>4</w:t>
      </w:r>
      <w:r w:rsidRPr="004F7F14">
        <w:rPr>
          <w:rFonts w:ascii="Times New Roman" w:hAnsi="Times New Roman" w:cs="Times New Roman"/>
        </w:rPr>
        <w:t>) согласно данным Агентства по рыболовству Сахалинской области.</w:t>
      </w:r>
    </w:p>
    <w:p w:rsidR="00576B73" w:rsidRPr="004F7F14" w:rsidRDefault="00576B73" w:rsidP="00A33DCA">
      <w:pPr>
        <w:spacing w:line="276" w:lineRule="auto"/>
      </w:pPr>
    </w:p>
    <w:p w:rsidR="006104B4" w:rsidRPr="004F7F14" w:rsidRDefault="006104B4" w:rsidP="00A33DCA">
      <w:pPr>
        <w:spacing w:line="276" w:lineRule="auto"/>
        <w:sectPr w:rsidR="006104B4" w:rsidRPr="004F7F14" w:rsidSect="004E4491">
          <w:pgSz w:w="11906" w:h="16838" w:code="9"/>
          <w:pgMar w:top="1134" w:right="851" w:bottom="1134" w:left="1134" w:header="426" w:footer="836" w:gutter="0"/>
          <w:cols w:space="708"/>
          <w:docGrid w:linePitch="360"/>
        </w:sectPr>
      </w:pPr>
    </w:p>
    <w:p w:rsidR="002A7370" w:rsidRDefault="006104B4" w:rsidP="002A7370">
      <w:pPr>
        <w:pStyle w:val="af8"/>
        <w:spacing w:line="276" w:lineRule="auto"/>
        <w:jc w:val="right"/>
        <w:rPr>
          <w:rFonts w:ascii="Times New Roman" w:hAnsi="Times New Roman"/>
        </w:rPr>
      </w:pPr>
      <w:bookmarkStart w:id="196" w:name="_Ref87832974"/>
      <w:bookmarkStart w:id="197" w:name="_Ref88122544"/>
      <w:r w:rsidRPr="004F7F14">
        <w:rPr>
          <w:rFonts w:ascii="Times New Roman" w:hAnsi="Times New Roman"/>
        </w:rPr>
        <w:lastRenderedPageBreak/>
        <w:t xml:space="preserve">Таблица </w:t>
      </w:r>
      <w:bookmarkEnd w:id="196"/>
      <w:r w:rsidR="00B119E9" w:rsidRPr="004F7F14">
        <w:rPr>
          <w:rFonts w:ascii="Times New Roman" w:hAnsi="Times New Roman"/>
        </w:rPr>
        <w:fldChar w:fldCharType="begin"/>
      </w:r>
      <w:r w:rsidRPr="004F7F14">
        <w:rPr>
          <w:rFonts w:ascii="Times New Roman" w:hAnsi="Times New Roman"/>
        </w:rPr>
        <w:instrText xml:space="preserve"> SEQ Таблица \* ARABIC </w:instrText>
      </w:r>
      <w:r w:rsidR="00B119E9" w:rsidRPr="004F7F14">
        <w:rPr>
          <w:rFonts w:ascii="Times New Roman" w:hAnsi="Times New Roman"/>
        </w:rPr>
        <w:fldChar w:fldCharType="separate"/>
      </w:r>
      <w:r w:rsidR="002A0961">
        <w:rPr>
          <w:rFonts w:ascii="Times New Roman" w:hAnsi="Times New Roman"/>
          <w:noProof/>
        </w:rPr>
        <w:t>2</w:t>
      </w:r>
      <w:r w:rsidR="00B119E9" w:rsidRPr="004F7F14">
        <w:rPr>
          <w:rFonts w:ascii="Times New Roman" w:hAnsi="Times New Roman"/>
        </w:rPr>
        <w:fldChar w:fldCharType="end"/>
      </w:r>
      <w:bookmarkEnd w:id="197"/>
      <w:r w:rsidR="002A7370">
        <w:rPr>
          <w:rFonts w:ascii="Times New Roman" w:hAnsi="Times New Roman"/>
        </w:rPr>
        <w:t>.11-</w:t>
      </w:r>
      <w:r w:rsidR="00A214AD" w:rsidRPr="004F7F14">
        <w:rPr>
          <w:rFonts w:ascii="Times New Roman" w:hAnsi="Times New Roman"/>
        </w:rPr>
        <w:t>4</w:t>
      </w:r>
    </w:p>
    <w:p w:rsidR="006104B4" w:rsidRPr="004F7F14" w:rsidRDefault="006104B4" w:rsidP="002A7370">
      <w:pPr>
        <w:pStyle w:val="af8"/>
        <w:spacing w:line="276" w:lineRule="auto"/>
        <w:jc w:val="center"/>
        <w:rPr>
          <w:rFonts w:ascii="Times New Roman" w:hAnsi="Times New Roman"/>
        </w:rPr>
      </w:pPr>
      <w:r w:rsidRPr="004F7F14">
        <w:rPr>
          <w:rFonts w:ascii="Times New Roman" w:hAnsi="Times New Roman"/>
        </w:rPr>
        <w:t xml:space="preserve">Перечень действующих рыбоводных предприятий </w:t>
      </w:r>
      <w:r w:rsidR="00EA17A6">
        <w:rPr>
          <w:rFonts w:ascii="Times New Roman" w:hAnsi="Times New Roman"/>
        </w:rPr>
        <w:t>Анивского муниципального округа</w:t>
      </w:r>
    </w:p>
    <w:tbl>
      <w:tblPr>
        <w:tblW w:w="1489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1985"/>
        <w:gridCol w:w="1843"/>
        <w:gridCol w:w="2126"/>
        <w:gridCol w:w="2126"/>
        <w:gridCol w:w="2268"/>
        <w:gridCol w:w="1701"/>
        <w:gridCol w:w="2268"/>
      </w:tblGrid>
      <w:tr w:rsidR="000D5BF0" w:rsidRPr="004F7F14" w:rsidTr="002A7370">
        <w:trPr>
          <w:trHeight w:val="20"/>
        </w:trPr>
        <w:tc>
          <w:tcPr>
            <w:tcW w:w="577" w:type="dxa"/>
            <w:shd w:val="pct10" w:color="auto" w:fill="auto"/>
            <w:noWrap/>
            <w:vAlign w:val="center"/>
          </w:tcPr>
          <w:p w:rsidR="006104B4" w:rsidRPr="004F7F14" w:rsidRDefault="006104B4" w:rsidP="002A7370">
            <w:pPr>
              <w:suppressAutoHyphens/>
              <w:spacing w:line="276" w:lineRule="auto"/>
              <w:jc w:val="center"/>
              <w:rPr>
                <w:sz w:val="20"/>
                <w:szCs w:val="20"/>
              </w:rPr>
            </w:pPr>
            <w:r w:rsidRPr="004F7F14">
              <w:rPr>
                <w:b/>
                <w:sz w:val="20"/>
                <w:szCs w:val="20"/>
              </w:rPr>
              <w:t>№ п/п</w:t>
            </w:r>
          </w:p>
        </w:tc>
        <w:tc>
          <w:tcPr>
            <w:tcW w:w="1985"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Наименование ЛРЗ / ЛРЦ</w:t>
            </w:r>
          </w:p>
        </w:tc>
        <w:tc>
          <w:tcPr>
            <w:tcW w:w="1843"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Организация собственник ЛРЗ/ЛРЦ</w:t>
            </w:r>
          </w:p>
        </w:tc>
        <w:tc>
          <w:tcPr>
            <w:tcW w:w="2126"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Организационно-правовая форма ЛРЗ/ЛРЦ</w:t>
            </w:r>
          </w:p>
        </w:tc>
        <w:tc>
          <w:tcPr>
            <w:tcW w:w="2126"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Базовый водоем ЛРЗ/ЛРЦ</w:t>
            </w:r>
          </w:p>
        </w:tc>
        <w:tc>
          <w:tcPr>
            <w:tcW w:w="2268"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Воспроизводимый ресурс</w:t>
            </w:r>
          </w:p>
        </w:tc>
        <w:tc>
          <w:tcPr>
            <w:tcW w:w="1701"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Вид аквакультуры</w:t>
            </w:r>
          </w:p>
        </w:tc>
        <w:tc>
          <w:tcPr>
            <w:tcW w:w="2268" w:type="dxa"/>
            <w:shd w:val="pct10" w:color="auto" w:fill="auto"/>
            <w:vAlign w:val="center"/>
          </w:tcPr>
          <w:p w:rsidR="006104B4" w:rsidRPr="004F7F14" w:rsidRDefault="006104B4" w:rsidP="002A7370">
            <w:pPr>
              <w:suppressAutoHyphens/>
              <w:spacing w:line="276" w:lineRule="auto"/>
              <w:jc w:val="center"/>
              <w:rPr>
                <w:sz w:val="20"/>
                <w:szCs w:val="20"/>
              </w:rPr>
            </w:pPr>
            <w:r w:rsidRPr="004F7F14">
              <w:rPr>
                <w:b/>
                <w:sz w:val="20"/>
                <w:szCs w:val="20"/>
              </w:rPr>
              <w:t>Производственная мощность по выпуску молоди, млн шт</w:t>
            </w:r>
            <w:r w:rsidR="00AC348D" w:rsidRPr="004F7F14">
              <w:rPr>
                <w:b/>
                <w:sz w:val="20"/>
                <w:szCs w:val="20"/>
              </w:rPr>
              <w:t>ук</w:t>
            </w: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1</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Анивский ЛРЗ</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ФГБУ «Главрыбвод»</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федеральная собственность</w:t>
            </w:r>
          </w:p>
        </w:tc>
        <w:tc>
          <w:tcPr>
            <w:tcW w:w="2126" w:type="dxa"/>
            <w:vMerge w:val="restart"/>
            <w:shd w:val="clear" w:color="000000" w:fill="FFFFFF"/>
            <w:vAlign w:val="center"/>
            <w:hideMark/>
          </w:tcPr>
          <w:p w:rsidR="006104B4" w:rsidRPr="004F7F14" w:rsidRDefault="00F0156D" w:rsidP="002A7370">
            <w:pPr>
              <w:suppressAutoHyphens/>
              <w:spacing w:line="276" w:lineRule="auto"/>
              <w:jc w:val="center"/>
              <w:rPr>
                <w:sz w:val="20"/>
                <w:szCs w:val="20"/>
              </w:rPr>
            </w:pPr>
            <w:r w:rsidRPr="004F7F14">
              <w:rPr>
                <w:sz w:val="20"/>
                <w:szCs w:val="20"/>
              </w:rPr>
              <w:t xml:space="preserve">р. Быстрая </w:t>
            </w:r>
            <w:r w:rsidR="006104B4" w:rsidRPr="004F7F14">
              <w:rPr>
                <w:sz w:val="20"/>
                <w:szCs w:val="20"/>
              </w:rPr>
              <w:t xml:space="preserve">бас. </w:t>
            </w:r>
            <w:r w:rsidR="00F92117" w:rsidRPr="004F7F14">
              <w:rPr>
                <w:sz w:val="20"/>
                <w:szCs w:val="20"/>
              </w:rPr>
              <w:br/>
            </w:r>
            <w:r w:rsidR="006104B4" w:rsidRPr="004F7F14">
              <w:rPr>
                <w:sz w:val="20"/>
                <w:szCs w:val="20"/>
              </w:rPr>
              <w:t>р. Лютога</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36,3</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сима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2</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Таранайский ЛРЗ</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ФГБУ «Главрыбвод»</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федеральная собственность</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р. Таранай</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28,9</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r w:rsidR="000D5BF0" w:rsidRPr="004F7F14" w:rsidTr="002A7370">
        <w:trPr>
          <w:trHeight w:val="20"/>
        </w:trPr>
        <w:tc>
          <w:tcPr>
            <w:tcW w:w="577" w:type="dxa"/>
            <w:vMerge w:val="restart"/>
            <w:shd w:val="clear" w:color="000000" w:fill="FFFFFF"/>
            <w:noWrap/>
            <w:vAlign w:val="center"/>
          </w:tcPr>
          <w:p w:rsidR="006104B4" w:rsidRPr="004F7F14" w:rsidRDefault="006104B4" w:rsidP="002A7370">
            <w:pPr>
              <w:suppressAutoHyphens/>
              <w:spacing w:line="276" w:lineRule="auto"/>
              <w:jc w:val="center"/>
              <w:rPr>
                <w:sz w:val="20"/>
                <w:szCs w:val="20"/>
              </w:rPr>
            </w:pPr>
            <w:r w:rsidRPr="004F7F14">
              <w:rPr>
                <w:sz w:val="20"/>
                <w:szCs w:val="20"/>
              </w:rPr>
              <w:t>3</w:t>
            </w:r>
          </w:p>
        </w:tc>
        <w:tc>
          <w:tcPr>
            <w:tcW w:w="1985"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ЛРЗ «Ольховатка»</w:t>
            </w:r>
          </w:p>
        </w:tc>
        <w:tc>
          <w:tcPr>
            <w:tcW w:w="1843"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ООО «Олимп»</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частная собственность</w:t>
            </w:r>
          </w:p>
        </w:tc>
        <w:tc>
          <w:tcPr>
            <w:tcW w:w="2126" w:type="dxa"/>
            <w:vMerge w:val="restart"/>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р. Ольховатка</w:t>
            </w: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горбуша</w:t>
            </w:r>
          </w:p>
        </w:tc>
        <w:tc>
          <w:tcPr>
            <w:tcW w:w="1701"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искусственное воспроизводство</w:t>
            </w:r>
          </w:p>
        </w:tc>
        <w:tc>
          <w:tcPr>
            <w:tcW w:w="2268" w:type="dxa"/>
            <w:vMerge w:val="restart"/>
            <w:shd w:val="clear" w:color="auto" w:fill="auto"/>
            <w:vAlign w:val="center"/>
            <w:hideMark/>
          </w:tcPr>
          <w:p w:rsidR="006104B4" w:rsidRPr="004F7F14" w:rsidRDefault="006104B4" w:rsidP="002A7370">
            <w:pPr>
              <w:suppressAutoHyphens/>
              <w:spacing w:line="276" w:lineRule="auto"/>
              <w:jc w:val="center"/>
              <w:rPr>
                <w:sz w:val="20"/>
                <w:szCs w:val="20"/>
              </w:rPr>
            </w:pPr>
            <w:r w:rsidRPr="004F7F14">
              <w:rPr>
                <w:sz w:val="20"/>
                <w:szCs w:val="20"/>
              </w:rPr>
              <w:t>23,9</w:t>
            </w:r>
          </w:p>
        </w:tc>
      </w:tr>
      <w:tr w:rsidR="000D5BF0" w:rsidRPr="004F7F14" w:rsidTr="002A7370">
        <w:trPr>
          <w:trHeight w:val="20"/>
        </w:trPr>
        <w:tc>
          <w:tcPr>
            <w:tcW w:w="577" w:type="dxa"/>
            <w:vMerge/>
            <w:vAlign w:val="center"/>
          </w:tcPr>
          <w:p w:rsidR="006104B4" w:rsidRPr="004F7F14" w:rsidRDefault="006104B4" w:rsidP="002A7370">
            <w:pPr>
              <w:suppressAutoHyphens/>
              <w:spacing w:line="276" w:lineRule="auto"/>
              <w:jc w:val="center"/>
              <w:rPr>
                <w:sz w:val="20"/>
                <w:szCs w:val="20"/>
              </w:rPr>
            </w:pPr>
          </w:p>
        </w:tc>
        <w:tc>
          <w:tcPr>
            <w:tcW w:w="1985" w:type="dxa"/>
            <w:vMerge/>
            <w:vAlign w:val="center"/>
            <w:hideMark/>
          </w:tcPr>
          <w:p w:rsidR="006104B4" w:rsidRPr="004F7F14" w:rsidRDefault="006104B4" w:rsidP="002A7370">
            <w:pPr>
              <w:suppressAutoHyphens/>
              <w:spacing w:line="276" w:lineRule="auto"/>
              <w:jc w:val="center"/>
              <w:rPr>
                <w:sz w:val="20"/>
                <w:szCs w:val="20"/>
              </w:rPr>
            </w:pPr>
          </w:p>
        </w:tc>
        <w:tc>
          <w:tcPr>
            <w:tcW w:w="1843"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126" w:type="dxa"/>
            <w:vMerge/>
            <w:vAlign w:val="center"/>
            <w:hideMark/>
          </w:tcPr>
          <w:p w:rsidR="006104B4" w:rsidRPr="004F7F14" w:rsidRDefault="006104B4" w:rsidP="002A7370">
            <w:pPr>
              <w:suppressAutoHyphens/>
              <w:spacing w:line="276" w:lineRule="auto"/>
              <w:jc w:val="center"/>
              <w:rPr>
                <w:sz w:val="20"/>
                <w:szCs w:val="20"/>
              </w:rPr>
            </w:pPr>
          </w:p>
        </w:tc>
        <w:tc>
          <w:tcPr>
            <w:tcW w:w="2268" w:type="dxa"/>
            <w:shd w:val="clear" w:color="000000" w:fill="FFFFFF"/>
            <w:vAlign w:val="center"/>
            <w:hideMark/>
          </w:tcPr>
          <w:p w:rsidR="006104B4" w:rsidRPr="004F7F14" w:rsidRDefault="006104B4" w:rsidP="002A7370">
            <w:pPr>
              <w:suppressAutoHyphens/>
              <w:spacing w:line="276" w:lineRule="auto"/>
              <w:jc w:val="center"/>
              <w:rPr>
                <w:sz w:val="20"/>
                <w:szCs w:val="20"/>
              </w:rPr>
            </w:pPr>
            <w:r w:rsidRPr="004F7F14">
              <w:rPr>
                <w:sz w:val="20"/>
                <w:szCs w:val="20"/>
              </w:rPr>
              <w:t>кета</w:t>
            </w:r>
          </w:p>
        </w:tc>
        <w:tc>
          <w:tcPr>
            <w:tcW w:w="1701" w:type="dxa"/>
            <w:vMerge/>
            <w:vAlign w:val="center"/>
            <w:hideMark/>
          </w:tcPr>
          <w:p w:rsidR="006104B4" w:rsidRPr="004F7F14" w:rsidRDefault="006104B4" w:rsidP="002A7370">
            <w:pPr>
              <w:suppressAutoHyphens/>
              <w:spacing w:line="276" w:lineRule="auto"/>
              <w:jc w:val="center"/>
              <w:rPr>
                <w:sz w:val="20"/>
                <w:szCs w:val="20"/>
              </w:rPr>
            </w:pPr>
          </w:p>
        </w:tc>
        <w:tc>
          <w:tcPr>
            <w:tcW w:w="2268" w:type="dxa"/>
            <w:vMerge/>
            <w:vAlign w:val="center"/>
            <w:hideMark/>
          </w:tcPr>
          <w:p w:rsidR="006104B4" w:rsidRPr="004F7F14" w:rsidRDefault="006104B4" w:rsidP="002A7370">
            <w:pPr>
              <w:suppressAutoHyphens/>
              <w:spacing w:line="276" w:lineRule="auto"/>
              <w:jc w:val="center"/>
              <w:rPr>
                <w:sz w:val="20"/>
                <w:szCs w:val="20"/>
              </w:rPr>
            </w:pPr>
          </w:p>
        </w:tc>
      </w:tr>
    </w:tbl>
    <w:p w:rsidR="006104B4" w:rsidRPr="004F7F14" w:rsidRDefault="006104B4" w:rsidP="00A33DCA">
      <w:pPr>
        <w:spacing w:line="276" w:lineRule="auto"/>
      </w:pPr>
    </w:p>
    <w:p w:rsidR="006104B4" w:rsidRPr="004F7F14" w:rsidRDefault="006104B4" w:rsidP="00A33DCA">
      <w:pPr>
        <w:spacing w:line="276" w:lineRule="auto"/>
        <w:sectPr w:rsidR="006104B4" w:rsidRPr="004F7F14" w:rsidSect="004E4491">
          <w:pgSz w:w="16838" w:h="11906" w:orient="landscape" w:code="9"/>
          <w:pgMar w:top="1134" w:right="1134" w:bottom="851" w:left="1134" w:header="426" w:footer="836" w:gutter="0"/>
          <w:cols w:space="708"/>
          <w:docGrid w:linePitch="360"/>
        </w:sectPr>
      </w:pP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Общая производственная мощность по выпуску молоди рыбоводных предприятий, указанных выше, составляет 89,1 млн шт.</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Агентства по рыболовству Сахалинской области, на 20.04.2021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действует 9 рыбоводных участков общей площадью порядка 3,9 тыс. га.</w:t>
      </w:r>
    </w:p>
    <w:p w:rsidR="006104B4" w:rsidRPr="004F7F14" w:rsidRDefault="006104B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Таким образом, можно сделать вывод, что </w:t>
      </w:r>
      <w:r w:rsidR="00EA17A6">
        <w:rPr>
          <w:rFonts w:ascii="Times New Roman" w:hAnsi="Times New Roman" w:cs="Times New Roman"/>
        </w:rPr>
        <w:t>Анивский муниципальный округ</w:t>
      </w:r>
      <w:r w:rsidRPr="004F7F14">
        <w:rPr>
          <w:rFonts w:ascii="Times New Roman" w:hAnsi="Times New Roman" w:cs="Times New Roman"/>
        </w:rPr>
        <w:t xml:space="preserve"> обладает значительным потенциалом в области агропромышленного комплекса. </w:t>
      </w:r>
    </w:p>
    <w:p w:rsidR="00C53532" w:rsidRPr="00EB162C" w:rsidRDefault="00C53532" w:rsidP="002A7370">
      <w:pPr>
        <w:spacing w:before="120" w:line="276" w:lineRule="auto"/>
        <w:jc w:val="both"/>
        <w:rPr>
          <w:sz w:val="22"/>
          <w:u w:val="single"/>
        </w:rPr>
      </w:pPr>
      <w:r w:rsidRPr="00EB162C">
        <w:rPr>
          <w:sz w:val="22"/>
          <w:u w:val="single"/>
        </w:rPr>
        <w:t>Планируемое развитие</w:t>
      </w:r>
    </w:p>
    <w:p w:rsidR="00E8490B" w:rsidRDefault="00576772" w:rsidP="00A33DCA">
      <w:pPr>
        <w:pStyle w:val="a9"/>
        <w:spacing w:before="0" w:after="0" w:line="276" w:lineRule="auto"/>
        <w:rPr>
          <w:rFonts w:ascii="Times New Roman" w:hAnsi="Times New Roman" w:cs="Times New Roman"/>
        </w:rPr>
      </w:pPr>
      <w:bookmarkStart w:id="198" w:name="_Toc453082860"/>
      <w:bookmarkStart w:id="199" w:name="_Toc453164917"/>
      <w:bookmarkStart w:id="200" w:name="_Toc453862464"/>
      <w:bookmarkStart w:id="201" w:name="_Toc477945720"/>
      <w:bookmarkStart w:id="202" w:name="_Toc478059866"/>
      <w:bookmarkStart w:id="203" w:name="_Toc69144792"/>
      <w:bookmarkStart w:id="204" w:name="_Toc69203157"/>
      <w:bookmarkStart w:id="205" w:name="_Toc69895861"/>
      <w:r w:rsidRPr="004F7F14">
        <w:rPr>
          <w:rFonts w:ascii="Times New Roman" w:hAnsi="Times New Roman" w:cs="Times New Roman"/>
        </w:rPr>
        <w:t xml:space="preserve">Направления развития агропромышленного комплекса определяются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 618. Обеспечение решения проблем </w:t>
      </w:r>
      <w:r w:rsidR="002A7370" w:rsidRPr="004F7F14">
        <w:rPr>
          <w:rFonts w:ascii="Times New Roman" w:hAnsi="Times New Roman" w:cs="Times New Roman"/>
        </w:rPr>
        <w:t>сбыта,</w:t>
      </w:r>
      <w:r w:rsidRPr="004F7F14">
        <w:rPr>
          <w:rFonts w:ascii="Times New Roman" w:hAnsi="Times New Roman" w:cs="Times New Roman"/>
        </w:rPr>
        <w:t xml:space="preserve"> и увеличения степени переработки продукции сельского хозяйства должно осуществляться по нескольким направлениям: расширение производственной базы и номенклатуры продукции, развитие сбыта и логистики, развитие кадров и кадрового потенциала, поддержка бизнеса.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Внутренними стратегическими целями развития рыбопромышленного комплекса на период до 2035 года являются удержание стабильных темпов роста, наращивание объемов экспорта не менее чем в 2 раза, увеличение доли продукции глубокой переработки до 20% и выше, а также обеспечение населения разнообразной и качественной рыбной продукцией.</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Перспективы развития сельского хозяйства, пищевой и перерабатывающей промышленности Сахалинской области определяются государственной программой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утвержденной постановлением Правительства Сахалинской области от </w:t>
      </w:r>
      <w:r w:rsidR="002A7370">
        <w:rPr>
          <w:rFonts w:ascii="Times New Roman" w:hAnsi="Times New Roman" w:cs="Times New Roman"/>
        </w:rPr>
        <w:t>30.06.2023г.</w:t>
      </w:r>
      <w:r w:rsidRPr="004F7F14">
        <w:rPr>
          <w:rFonts w:ascii="Times New Roman" w:hAnsi="Times New Roman" w:cs="Times New Roman"/>
        </w:rPr>
        <w:t xml:space="preserve"> № </w:t>
      </w:r>
      <w:r w:rsidR="002A7370">
        <w:rPr>
          <w:rFonts w:ascii="Times New Roman" w:hAnsi="Times New Roman" w:cs="Times New Roman"/>
        </w:rPr>
        <w:t>344</w:t>
      </w:r>
      <w:r w:rsidRPr="004F7F14">
        <w:rPr>
          <w:rFonts w:ascii="Times New Roman" w:hAnsi="Times New Roman" w:cs="Times New Roman"/>
        </w:rPr>
        <w:t xml:space="preserve">.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Целью вышеуказанной государственной программы является обеспечение продовольственной независимости региона в соответствии с параметрами Доктрины продовольственной безопасности Российской Федерации, утвержденной Указом Президента Российской Федерации от 21.01.2020 № 20. </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0D15B1">
        <w:rPr>
          <w:rFonts w:ascii="Times New Roman" w:hAnsi="Times New Roman" w:cs="Times New Roman"/>
        </w:rPr>
        <w:t>муниципальном округе</w:t>
      </w:r>
      <w:r w:rsidRPr="004F7F14">
        <w:rPr>
          <w:rFonts w:ascii="Times New Roman" w:hAnsi="Times New Roman" w:cs="Times New Roman"/>
        </w:rPr>
        <w:t xml:space="preserve"> разработана муниципальная программа «Стимулирование экономической активности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(утверждена постановлением </w:t>
      </w:r>
      <w:r w:rsidR="00F23463" w:rsidRPr="004F7F14">
        <w:rPr>
          <w:rFonts w:ascii="Times New Roman" w:hAnsi="Times New Roman" w:cs="Times New Roman"/>
        </w:rPr>
        <w:t>а</w:t>
      </w:r>
      <w:r w:rsidRPr="004F7F14">
        <w:rPr>
          <w:rFonts w:ascii="Times New Roman" w:hAnsi="Times New Roman" w:cs="Times New Roman"/>
        </w:rPr>
        <w:t xml:space="preserve">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01.08.2019 № 1492-па).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 данной муниципальной программы – повышение экономической активности в </w:t>
      </w:r>
      <w:r w:rsidR="000D15B1">
        <w:rPr>
          <w:rFonts w:ascii="Times New Roman" w:hAnsi="Times New Roman" w:cs="Times New Roman"/>
        </w:rPr>
        <w:t>Анивском муниципальном округе</w:t>
      </w:r>
      <w:r w:rsidRPr="004F7F14">
        <w:rPr>
          <w:rFonts w:ascii="Times New Roman" w:hAnsi="Times New Roman" w:cs="Times New Roman"/>
        </w:rPr>
        <w:t>. Целью подпрограммы «Развитие агропромышленного комплекса» является создание условий для комплексного развития и повышения эффективности сельскохозяйственного производства, пищевой и перерабатывающей промышленности.</w:t>
      </w:r>
    </w:p>
    <w:p w:rsidR="00E8490B"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Перспективы развития рыбохозяйственного комплекса Сахалинской области определяются государственной программой Сахалинской области «Развитие рыбохозяйственного комплекса Сахалинской области», утвержденной постановлением Правительства Сахалинской области от </w:t>
      </w:r>
      <w:r w:rsidR="002A7370">
        <w:rPr>
          <w:rFonts w:ascii="Times New Roman" w:hAnsi="Times New Roman" w:cs="Times New Roman"/>
        </w:rPr>
        <w:t>29.06.2023г.</w:t>
      </w:r>
      <w:r w:rsidRPr="004F7F14">
        <w:rPr>
          <w:rFonts w:ascii="Times New Roman" w:hAnsi="Times New Roman" w:cs="Times New Roman"/>
        </w:rPr>
        <w:t xml:space="preserve"> № </w:t>
      </w:r>
      <w:r w:rsidR="002A7370">
        <w:rPr>
          <w:rFonts w:ascii="Times New Roman" w:hAnsi="Times New Roman" w:cs="Times New Roman"/>
        </w:rPr>
        <w:t>331</w:t>
      </w:r>
      <w:r w:rsidRPr="004F7F14">
        <w:rPr>
          <w:rFonts w:ascii="Times New Roman" w:hAnsi="Times New Roman" w:cs="Times New Roman"/>
        </w:rPr>
        <w:t xml:space="preserve">. </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Целью вышеуказанной государственной программы является создание условий для повышения качества жизни на территориях муниципальных образований Сахалинской области, повышение эффективности реализации установленных/переданных полномочий по управлению рыболовством и сохранению водных биоресурсов, формирование региональных </w:t>
      </w:r>
      <w:r w:rsidRPr="004F7F14">
        <w:rPr>
          <w:rFonts w:ascii="Times New Roman" w:hAnsi="Times New Roman" w:cs="Times New Roman"/>
        </w:rPr>
        <w:lastRenderedPageBreak/>
        <w:t xml:space="preserve">территориальных центров опережающего развития отрасли, эффективного и устойчивого функционирования рыбохозяйственного комплекса, более полного освоения недоиспользуемых промысловых запасов, развития аквакультуры, повышение конкурентоспособности рыботоваров, производимых в Сахалинской области, повышение инвестиционной привлекательности отрасли, а также стимулирование создания высокопроизводительных рабочих мест. </w:t>
      </w:r>
    </w:p>
    <w:p w:rsidR="00E8490B" w:rsidRDefault="00576772" w:rsidP="00A33DCA">
      <w:pPr>
        <w:pStyle w:val="a9"/>
        <w:spacing w:before="0" w:after="0" w:line="276" w:lineRule="auto"/>
        <w:rPr>
          <w:rStyle w:val="tdetailed"/>
          <w:rFonts w:ascii="Times New Roman" w:eastAsia="Arial" w:hAnsi="Times New Roman" w:cs="Times New Roman"/>
        </w:rPr>
      </w:pPr>
      <w:r w:rsidRPr="004F7F14">
        <w:rPr>
          <w:rStyle w:val="tdetailed"/>
          <w:rFonts w:ascii="Times New Roman" w:eastAsia="Arial" w:hAnsi="Times New Roman" w:cs="Times New Roman"/>
        </w:rPr>
        <w:t>Прогноз социально-экономического развития Сахалинской области на среднесрочную перспективу, утвержденный распоряжением Правительства Сахалинской области от 28.10.2021 № 594-р «Об утверждении прогноза социально-экономического развития Сахалинской области на 2022 год и плановый период 2023 и 2024 годов», определил основные направления развития агропромышленного комплекса. В 2022</w:t>
      </w:r>
      <w:r w:rsidR="00E504AC" w:rsidRPr="004F7F14">
        <w:rPr>
          <w:rStyle w:val="tdetailed"/>
          <w:rFonts w:ascii="Times New Roman" w:eastAsia="Arial" w:hAnsi="Times New Roman" w:cs="Times New Roman"/>
        </w:rPr>
        <w:t xml:space="preserve"> </w:t>
      </w:r>
      <w:r w:rsidRPr="004F7F14">
        <w:rPr>
          <w:rStyle w:val="tdetailed"/>
          <w:rFonts w:ascii="Times New Roman" w:eastAsia="Arial" w:hAnsi="Times New Roman" w:cs="Times New Roman"/>
        </w:rPr>
        <w:t>–</w:t>
      </w:r>
      <w:r w:rsidR="00E504AC" w:rsidRPr="004F7F14">
        <w:rPr>
          <w:rStyle w:val="tdetailed"/>
          <w:rFonts w:ascii="Times New Roman" w:eastAsia="Arial" w:hAnsi="Times New Roman" w:cs="Times New Roman"/>
        </w:rPr>
        <w:t xml:space="preserve"> </w:t>
      </w:r>
      <w:r w:rsidRPr="004F7F14">
        <w:rPr>
          <w:rStyle w:val="tdetailed"/>
          <w:rFonts w:ascii="Times New Roman" w:eastAsia="Arial" w:hAnsi="Times New Roman" w:cs="Times New Roman"/>
        </w:rPr>
        <w:t xml:space="preserve">2024 гг. ожидается динамичное развитие пищевой и перерабатывающей промышленности (без рыбопереработки), чему будет способствовать реализация инвестиционной политики в сфере животноводства в регионе. </w:t>
      </w:r>
    </w:p>
    <w:p w:rsidR="00576772" w:rsidRPr="004F7F14" w:rsidRDefault="00576772" w:rsidP="00A33DCA">
      <w:pPr>
        <w:pStyle w:val="a9"/>
        <w:spacing w:before="0" w:after="0" w:line="276" w:lineRule="auto"/>
        <w:rPr>
          <w:rStyle w:val="tdetailed"/>
          <w:rFonts w:ascii="Times New Roman" w:eastAsia="Arial" w:hAnsi="Times New Roman" w:cs="Times New Roman"/>
        </w:rPr>
      </w:pPr>
      <w:r w:rsidRPr="004F7F14">
        <w:rPr>
          <w:rStyle w:val="tdetailed"/>
          <w:rFonts w:ascii="Times New Roman" w:eastAsia="Arial" w:hAnsi="Times New Roman" w:cs="Times New Roman"/>
        </w:rPr>
        <w:t>Рост промышленного производства будет обеспечен за счет ввода в эксплуатацию производственных мощностей по переработке мяса убойных животных и мяса птицы, по производству комбикормов для сельскохозяйственных животных, а также за счет реализации мероприятий государственной программы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Основными приоритетами в рыбохозяйственном комплексе Сахалинской области являются: увеличение вылова за счет более полного освоения водных биоресурсов, в том числе перспективных и недоосваиваемых объектов промысла, повышение объемов производства высококачественной рыбной продукции, в том числе стимулирование роста продукции глубокой переработки, производства товарной аквакультуры, а также искусственного воспроизводства. На среднесрочный период ожидается умеренная динамика развития практически всех направлений сельского хозяйства Сахалинской области.</w:t>
      </w:r>
    </w:p>
    <w:p w:rsidR="00576772" w:rsidRPr="004F7F14" w:rsidRDefault="0057677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базовому сценарию прогноза социально-экономического развития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2022</w:t>
      </w:r>
      <w:r w:rsidR="006B562D" w:rsidRPr="004F7F14">
        <w:rPr>
          <w:rFonts w:ascii="Times New Roman" w:hAnsi="Times New Roman" w:cs="Times New Roman"/>
        </w:rPr>
        <w:t xml:space="preserve"> </w:t>
      </w:r>
      <w:r w:rsidRPr="004F7F14">
        <w:rPr>
          <w:rFonts w:ascii="Times New Roman" w:hAnsi="Times New Roman" w:cs="Times New Roman"/>
        </w:rPr>
        <w:t>–</w:t>
      </w:r>
      <w:r w:rsidR="006B562D" w:rsidRPr="004F7F14">
        <w:rPr>
          <w:rFonts w:ascii="Times New Roman" w:hAnsi="Times New Roman" w:cs="Times New Roman"/>
        </w:rPr>
        <w:t xml:space="preserve"> </w:t>
      </w:r>
      <w:r w:rsidRPr="004F7F14">
        <w:rPr>
          <w:rFonts w:ascii="Times New Roman" w:hAnsi="Times New Roman" w:cs="Times New Roman"/>
        </w:rPr>
        <w:t>2024 годы</w:t>
      </w:r>
      <w:r w:rsidR="006B562D" w:rsidRPr="004F7F14">
        <w:rPr>
          <w:rFonts w:ascii="Times New Roman" w:hAnsi="Times New Roman" w:cs="Times New Roman"/>
        </w:rPr>
        <w:t xml:space="preserve">, </w:t>
      </w:r>
      <w:r w:rsidRPr="004F7F14">
        <w:rPr>
          <w:rFonts w:ascii="Times New Roman" w:hAnsi="Times New Roman" w:cs="Times New Roman"/>
        </w:rPr>
        <w:t xml:space="preserve">утвержденного распоряжением Администрации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 14.07.2021 № 606-ра, ожидается умеренный рост в отраслях сельского хозяйства, пищевой промышленности, рыбохозяйственного комплекса.</w:t>
      </w:r>
    </w:p>
    <w:p w:rsidR="00E8490B" w:rsidRDefault="00576772" w:rsidP="008022DC">
      <w:pPr>
        <w:pStyle w:val="a9"/>
        <w:spacing w:before="0" w:after="0" w:line="276" w:lineRule="auto"/>
        <w:rPr>
          <w:rFonts w:ascii="Times New Roman" w:hAnsi="Times New Roman" w:cs="Times New Roman"/>
        </w:rPr>
      </w:pPr>
      <w:r w:rsidRPr="004F7F14">
        <w:rPr>
          <w:rStyle w:val="tdetailed"/>
          <w:rFonts w:ascii="Times New Roman" w:eastAsia="Calibri" w:hAnsi="Times New Roman" w:cs="Times New Roman"/>
        </w:rPr>
        <w:t>Перспективы развития агропромышленного комплекса (сельского хозяйства, пищевой промышленности, рыбохозяйственного комплекса)</w:t>
      </w:r>
      <w:r w:rsidRPr="004F7F14">
        <w:rPr>
          <w:rStyle w:val="tdetailed"/>
          <w:rFonts w:ascii="Times New Roman" w:eastAsia="Arial" w:hAnsi="Times New Roman" w:cs="Times New Roman"/>
        </w:rPr>
        <w:t xml:space="preserve">, а также выполнение поставленных задач связаны с реализацией инвестиционных проектов, предусмотренных на территории </w:t>
      </w:r>
      <w:r w:rsidR="00EA17A6">
        <w:rPr>
          <w:rStyle w:val="tdetailed"/>
          <w:rFonts w:ascii="Times New Roman" w:eastAsia="Arial" w:hAnsi="Times New Roman" w:cs="Times New Roman"/>
        </w:rPr>
        <w:t>Анивского муниципального округа</w:t>
      </w:r>
      <w:r w:rsidRPr="004F7F14">
        <w:rPr>
          <w:rStyle w:val="tdetailed"/>
          <w:rFonts w:ascii="Times New Roman" w:eastAsia="Arial" w:hAnsi="Times New Roman" w:cs="Times New Roman"/>
        </w:rPr>
        <w:t>.</w:t>
      </w:r>
      <w:r w:rsidR="008022DC">
        <w:rPr>
          <w:rStyle w:val="tdetailed"/>
          <w:rFonts w:ascii="Times New Roman" w:eastAsia="Arial" w:hAnsi="Times New Roman" w:cs="Times New Roman"/>
        </w:rPr>
        <w:t xml:space="preserve"> </w:t>
      </w:r>
      <w:r w:rsidR="00206DD3" w:rsidRPr="004F7F14">
        <w:rPr>
          <w:rFonts w:ascii="Times New Roman" w:hAnsi="Times New Roman" w:cs="Times New Roman"/>
        </w:rPr>
        <w:t xml:space="preserve">Перечень инвестиционных проектов, планируемых к реализации на территории </w:t>
      </w:r>
      <w:r w:rsidR="00EA17A6">
        <w:rPr>
          <w:rFonts w:ascii="Times New Roman" w:hAnsi="Times New Roman" w:cs="Times New Roman"/>
        </w:rPr>
        <w:t>Анивского муниципального округа</w:t>
      </w:r>
      <w:r w:rsidR="00206DD3" w:rsidRPr="004F7F14">
        <w:rPr>
          <w:rFonts w:ascii="Times New Roman" w:hAnsi="Times New Roman" w:cs="Times New Roman"/>
        </w:rPr>
        <w:t>, представлен ниже (</w:t>
      </w:r>
      <w:r w:rsidR="007110D8">
        <w:fldChar w:fldCharType="begin"/>
      </w:r>
      <w:r w:rsidR="007110D8">
        <w:instrText xml:space="preserve"> REF _Ref87877977 \h  \* MERGEFORMAT </w:instrText>
      </w:r>
      <w:r w:rsidR="007110D8">
        <w:fldChar w:fldCharType="separate"/>
      </w:r>
      <w:r w:rsidR="002A0961" w:rsidRPr="002A0961">
        <w:rPr>
          <w:rFonts w:ascii="Times New Roman" w:hAnsi="Times New Roman" w:cs="Times New Roman"/>
        </w:rPr>
        <w:t>Таблица 3</w:t>
      </w:r>
      <w:r w:rsidR="007110D8">
        <w:fldChar w:fldCharType="end"/>
      </w:r>
      <w:r w:rsidR="00206DD3" w:rsidRPr="004F7F14">
        <w:rPr>
          <w:rFonts w:ascii="Times New Roman" w:hAnsi="Times New Roman" w:cs="Times New Roman"/>
        </w:rPr>
        <w:t xml:space="preserve">). </w:t>
      </w:r>
    </w:p>
    <w:p w:rsidR="00E8490B" w:rsidRDefault="00206DD3" w:rsidP="008022DC">
      <w:pPr>
        <w:pStyle w:val="a9"/>
        <w:spacing w:before="0" w:after="0" w:line="276" w:lineRule="auto"/>
        <w:rPr>
          <w:rFonts w:ascii="Times New Roman" w:hAnsi="Times New Roman" w:cs="Times New Roman"/>
        </w:rPr>
      </w:pPr>
      <w:r w:rsidRPr="004F7F14">
        <w:rPr>
          <w:rFonts w:ascii="Times New Roman" w:hAnsi="Times New Roman" w:cs="Times New Roman"/>
        </w:rPr>
        <w:t xml:space="preserve">Оценочное количество создаваемых рабочих мест будет составлять </w:t>
      </w:r>
      <w:r w:rsidR="005C6828" w:rsidRPr="004F7F14">
        <w:rPr>
          <w:rFonts w:ascii="Times New Roman" w:hAnsi="Times New Roman" w:cs="Times New Roman"/>
        </w:rPr>
        <w:t>свыше</w:t>
      </w:r>
      <w:r w:rsidRPr="004F7F14">
        <w:rPr>
          <w:rFonts w:ascii="Times New Roman" w:hAnsi="Times New Roman" w:cs="Times New Roman"/>
        </w:rPr>
        <w:t xml:space="preserve"> 130 единиц.</w:t>
      </w:r>
      <w:r w:rsidR="008022DC">
        <w:rPr>
          <w:rFonts w:ascii="Times New Roman" w:hAnsi="Times New Roman" w:cs="Times New Roman"/>
        </w:rPr>
        <w:t xml:space="preserve"> </w:t>
      </w:r>
      <w:r w:rsidRPr="004F7F14">
        <w:rPr>
          <w:rFonts w:ascii="Times New Roman" w:hAnsi="Times New Roman" w:cs="Times New Roman"/>
        </w:rPr>
        <w:t xml:space="preserve">Проектом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предлагаются для размещения 3 инвестиционные площадки в сфере развития агропромышленного комплекса и 1 инвестиционная площадка в сфере развития рыбохозяйственного комплекса (включая марикультуру). Суммарная площадь территорий инвестиционных площадок в сфере развития агропромышленного комплекса, в сфере развития рыбохозяйственного комплекса (включая марикультуру) составляет 12,28 га. Оценочное количество создаваемых рабочих мест будет составлять свыше 130 единиц. Перечень инвестиционных площадок для размещения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 ниже </w:t>
      </w:r>
      <w:r w:rsidR="00BC6D30" w:rsidRPr="004F7F14">
        <w:rPr>
          <w:rFonts w:ascii="Times New Roman" w:hAnsi="Times New Roman" w:cs="Times New Roman"/>
        </w:rPr>
        <w:t>(</w:t>
      </w:r>
      <w:r w:rsidR="007110D8">
        <w:fldChar w:fldCharType="begin"/>
      </w:r>
      <w:r w:rsidR="007110D8">
        <w:instrText xml:space="preserve"> REF _Ref98493613 \h  \* MERGEFORMAT </w:instrText>
      </w:r>
      <w:r w:rsidR="007110D8">
        <w:fldChar w:fldCharType="separate"/>
      </w:r>
      <w:r w:rsidR="002A0961" w:rsidRPr="002A0961">
        <w:rPr>
          <w:rFonts w:ascii="Times New Roman" w:hAnsi="Times New Roman" w:cs="Times New Roman"/>
        </w:rPr>
        <w:t>Таблица 4</w:t>
      </w:r>
      <w:r w:rsidR="007110D8">
        <w:fldChar w:fldCharType="end"/>
      </w:r>
      <w:r w:rsidR="008022DC">
        <w:rPr>
          <w:rFonts w:ascii="Times New Roman" w:hAnsi="Times New Roman" w:cs="Times New Roman"/>
        </w:rPr>
        <w:t>.11-6</w:t>
      </w:r>
      <w:r w:rsidR="00BC6D30" w:rsidRPr="004F7F14">
        <w:rPr>
          <w:rFonts w:ascii="Times New Roman" w:hAnsi="Times New Roman" w:cs="Times New Roman"/>
        </w:rPr>
        <w:t xml:space="preserve">, </w:t>
      </w:r>
      <w:r w:rsidR="007110D8">
        <w:fldChar w:fldCharType="begin"/>
      </w:r>
      <w:r w:rsidR="007110D8">
        <w:instrText xml:space="preserve"> REF _Ref98493624 \h  \* MERGEFORMAT </w:instrText>
      </w:r>
      <w:r w:rsidR="007110D8">
        <w:fldChar w:fldCharType="separate"/>
      </w:r>
      <w:r w:rsidR="002A0961" w:rsidRPr="002A0961">
        <w:rPr>
          <w:rFonts w:ascii="Times New Roman" w:hAnsi="Times New Roman" w:cs="Times New Roman"/>
        </w:rPr>
        <w:t>Таблица 5</w:t>
      </w:r>
      <w:r w:rsidR="007110D8">
        <w:fldChar w:fldCharType="end"/>
      </w:r>
      <w:r w:rsidR="008022DC">
        <w:rPr>
          <w:rFonts w:ascii="Times New Roman" w:hAnsi="Times New Roman" w:cs="Times New Roman"/>
        </w:rPr>
        <w:t>.11-7</w:t>
      </w:r>
      <w:r w:rsidRPr="004F7F14">
        <w:rPr>
          <w:rFonts w:ascii="Times New Roman" w:hAnsi="Times New Roman" w:cs="Times New Roman"/>
        </w:rPr>
        <w:t>).</w:t>
      </w:r>
      <w:r w:rsidR="00E8490B">
        <w:rPr>
          <w:rFonts w:ascii="Times New Roman" w:hAnsi="Times New Roman" w:cs="Times New Roman"/>
        </w:rPr>
        <w:t xml:space="preserve"> </w:t>
      </w:r>
    </w:p>
    <w:p w:rsidR="00206DD3" w:rsidRPr="004F7F14" w:rsidRDefault="00206DD3" w:rsidP="008022DC">
      <w:pPr>
        <w:pStyle w:val="a9"/>
        <w:spacing w:before="0" w:after="0" w:line="276" w:lineRule="auto"/>
      </w:pPr>
      <w:r w:rsidRPr="004F7F14">
        <w:rPr>
          <w:rFonts w:ascii="Times New Roman" w:hAnsi="Times New Roman" w:cs="Times New Roman"/>
        </w:rPr>
        <w:lastRenderedPageBreak/>
        <w:t>В целях снижения негативного воздействия на территорию жилой застройки в г. Анива, предлагается перенос предприятий рыбообработки ООО «Анивский бриз», ООО «Картас-Анива», ООО «Интер-Аква», ООО «СахФиш Продукт» на новую производственную территорию восточнее г. Анива.</w:t>
      </w:r>
      <w:r w:rsidR="00A101F6" w:rsidRPr="004F7F14">
        <w:rPr>
          <w:rFonts w:ascii="Times New Roman" w:hAnsi="Times New Roman" w:cs="Times New Roman"/>
        </w:rPr>
        <w:t xml:space="preserve"> Также предлагается реконструкция недействующей животноводческой фермы вблизи с. Успенское.</w:t>
      </w:r>
    </w:p>
    <w:p w:rsidR="00206DD3" w:rsidRPr="004F7F14" w:rsidRDefault="00206DD3" w:rsidP="00A33DCA">
      <w:pPr>
        <w:spacing w:line="276" w:lineRule="auto"/>
        <w:sectPr w:rsidR="00206DD3" w:rsidRPr="004F7F14" w:rsidSect="0039440E">
          <w:pgSz w:w="11906" w:h="16838" w:code="9"/>
          <w:pgMar w:top="1134" w:right="851" w:bottom="1134" w:left="1134" w:header="425" w:footer="833" w:gutter="0"/>
          <w:cols w:space="708"/>
          <w:docGrid w:linePitch="360"/>
        </w:sectPr>
      </w:pPr>
    </w:p>
    <w:p w:rsidR="008022DC" w:rsidRDefault="00206DD3" w:rsidP="008022DC">
      <w:pPr>
        <w:pStyle w:val="af8"/>
        <w:spacing w:line="276" w:lineRule="auto"/>
        <w:jc w:val="right"/>
        <w:rPr>
          <w:rFonts w:ascii="Times New Roman" w:hAnsi="Times New Roman"/>
          <w:noProof/>
        </w:rPr>
      </w:pPr>
      <w:bookmarkStart w:id="206" w:name="_Ref87877977"/>
      <w:r w:rsidRPr="004F7F14">
        <w:rPr>
          <w:rFonts w:ascii="Times New Roman" w:hAnsi="Times New Roman"/>
        </w:rPr>
        <w:lastRenderedPageBreak/>
        <w:t xml:space="preserve">Таблица </w:t>
      </w:r>
      <w:r w:rsidR="00B119E9" w:rsidRPr="004F7F14">
        <w:rPr>
          <w:rFonts w:ascii="Times New Roman" w:hAnsi="Times New Roman"/>
          <w:noProof/>
        </w:rPr>
        <w:fldChar w:fldCharType="begin"/>
      </w:r>
      <w:r w:rsidR="00A1167F"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3</w:t>
      </w:r>
      <w:r w:rsidR="00B119E9" w:rsidRPr="004F7F14">
        <w:rPr>
          <w:rFonts w:ascii="Times New Roman" w:hAnsi="Times New Roman"/>
          <w:noProof/>
        </w:rPr>
        <w:fldChar w:fldCharType="end"/>
      </w:r>
      <w:bookmarkEnd w:id="206"/>
      <w:r w:rsidR="008022DC">
        <w:rPr>
          <w:rFonts w:ascii="Times New Roman" w:hAnsi="Times New Roman"/>
          <w:noProof/>
        </w:rPr>
        <w:t>.11-5</w:t>
      </w:r>
    </w:p>
    <w:p w:rsidR="00206DD3" w:rsidRPr="004F7F14" w:rsidRDefault="00206DD3" w:rsidP="008022DC">
      <w:pPr>
        <w:pStyle w:val="af8"/>
        <w:spacing w:line="276" w:lineRule="auto"/>
        <w:jc w:val="center"/>
        <w:rPr>
          <w:rFonts w:ascii="Times New Roman" w:hAnsi="Times New Roman"/>
        </w:rPr>
      </w:pPr>
      <w:r w:rsidRPr="004F7F14">
        <w:rPr>
          <w:rFonts w:ascii="Times New Roman" w:hAnsi="Times New Roman"/>
        </w:rPr>
        <w:t xml:space="preserve">Перечень инвестиционных проектов, планируемых к реализации на территории </w:t>
      </w:r>
      <w:r w:rsidR="00EA17A6">
        <w:rPr>
          <w:rFonts w:ascii="Times New Roman" w:hAnsi="Times New Roman"/>
        </w:rPr>
        <w:t>Анивского муниципального округа</w:t>
      </w:r>
    </w:p>
    <w:tbl>
      <w:tblPr>
        <w:tblStyle w:val="11ff5"/>
        <w:tblW w:w="5000" w:type="pct"/>
        <w:tblLook w:val="04A0" w:firstRow="1" w:lastRow="0" w:firstColumn="1" w:lastColumn="0" w:noHBand="0" w:noVBand="1"/>
      </w:tblPr>
      <w:tblGrid>
        <w:gridCol w:w="720"/>
        <w:gridCol w:w="3782"/>
        <w:gridCol w:w="2836"/>
        <w:gridCol w:w="1558"/>
        <w:gridCol w:w="2129"/>
        <w:gridCol w:w="2126"/>
        <w:gridCol w:w="1635"/>
      </w:tblGrid>
      <w:tr w:rsidR="000D5BF0" w:rsidRPr="004F7F14" w:rsidTr="00A378FD">
        <w:trPr>
          <w:trHeight w:val="28"/>
        </w:trPr>
        <w:tc>
          <w:tcPr>
            <w:tcW w:w="243"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 п/п</w:t>
            </w:r>
          </w:p>
        </w:tc>
        <w:tc>
          <w:tcPr>
            <w:tcW w:w="127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Наименование проекта</w:t>
            </w:r>
          </w:p>
        </w:tc>
        <w:tc>
          <w:tcPr>
            <w:tcW w:w="95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Местоположение</w:t>
            </w:r>
          </w:p>
        </w:tc>
        <w:tc>
          <w:tcPr>
            <w:tcW w:w="527"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Количество рабочих мест, единиц</w:t>
            </w:r>
          </w:p>
        </w:tc>
        <w:tc>
          <w:tcPr>
            <w:tcW w:w="720"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Инициатор</w:t>
            </w:r>
          </w:p>
        </w:tc>
        <w:tc>
          <w:tcPr>
            <w:tcW w:w="719"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Объем инвестиций, млн рублей</w:t>
            </w:r>
          </w:p>
        </w:tc>
        <w:tc>
          <w:tcPr>
            <w:tcW w:w="553" w:type="pct"/>
            <w:tcBorders>
              <w:bottom w:val="single" w:sz="6" w:space="0" w:color="000000"/>
            </w:tcBorders>
            <w:shd w:val="pct10" w:color="auto" w:fill="auto"/>
            <w:vAlign w:val="center"/>
            <w:hideMark/>
          </w:tcPr>
          <w:p w:rsidR="00206DD3" w:rsidRPr="004F7F14" w:rsidRDefault="00206DD3" w:rsidP="008022DC">
            <w:pPr>
              <w:suppressAutoHyphens/>
              <w:spacing w:line="276" w:lineRule="auto"/>
              <w:jc w:val="center"/>
              <w:rPr>
                <w:b/>
                <w:sz w:val="20"/>
                <w:szCs w:val="20"/>
              </w:rPr>
            </w:pPr>
            <w:r w:rsidRPr="004F7F14">
              <w:rPr>
                <w:b/>
                <w:sz w:val="20"/>
                <w:szCs w:val="20"/>
              </w:rPr>
              <w:t>Срок реализации</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1</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Сельское хозяйство</w:t>
            </w:r>
          </w:p>
        </w:tc>
      </w:tr>
      <w:tr w:rsidR="000D5BF0" w:rsidRPr="004F7F14" w:rsidTr="00A378FD">
        <w:trPr>
          <w:trHeight w:val="28"/>
        </w:trPr>
        <w:tc>
          <w:tcPr>
            <w:tcW w:w="24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1.1</w:t>
            </w:r>
          </w:p>
        </w:tc>
        <w:tc>
          <w:tcPr>
            <w:tcW w:w="127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Строительство животноводческого комплекса</w:t>
            </w:r>
          </w:p>
        </w:tc>
        <w:tc>
          <w:tcPr>
            <w:tcW w:w="959" w:type="pct"/>
            <w:tcBorders>
              <w:bottom w:val="single" w:sz="6" w:space="0" w:color="000000"/>
            </w:tcBorders>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p>
        </w:tc>
        <w:tc>
          <w:tcPr>
            <w:tcW w:w="527"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20"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ООО «Грин Агро-Сахалин»</w:t>
            </w:r>
          </w:p>
        </w:tc>
        <w:tc>
          <w:tcPr>
            <w:tcW w:w="71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2022</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2</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Пищевая промышленность</w:t>
            </w:r>
          </w:p>
        </w:tc>
      </w:tr>
      <w:tr w:rsidR="000D5BF0" w:rsidRPr="004F7F14" w:rsidTr="00A378FD">
        <w:trPr>
          <w:trHeight w:val="28"/>
        </w:trPr>
        <w:tc>
          <w:tcPr>
            <w:tcW w:w="24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2.1</w:t>
            </w:r>
          </w:p>
        </w:tc>
        <w:tc>
          <w:tcPr>
            <w:tcW w:w="127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Создание центра перегрузки кормов и увеличение мощностей по переработке мяса (АО «Мерси Агро Сахалин»)</w:t>
            </w:r>
          </w:p>
        </w:tc>
        <w:tc>
          <w:tcPr>
            <w:tcW w:w="959" w:type="pct"/>
            <w:tcBorders>
              <w:bottom w:val="single" w:sz="6" w:space="0" w:color="000000"/>
            </w:tcBorders>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p>
        </w:tc>
        <w:tc>
          <w:tcPr>
            <w:tcW w:w="527"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100</w:t>
            </w:r>
          </w:p>
        </w:tc>
        <w:tc>
          <w:tcPr>
            <w:tcW w:w="720"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АО «Мерси Агро Сахалин»</w:t>
            </w:r>
          </w:p>
        </w:tc>
        <w:tc>
          <w:tcPr>
            <w:tcW w:w="719"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tcBorders>
              <w:bottom w:val="single" w:sz="6" w:space="0" w:color="000000"/>
            </w:tcBorders>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3</w:t>
            </w:r>
          </w:p>
        </w:tc>
        <w:tc>
          <w:tcPr>
            <w:tcW w:w="4757" w:type="pct"/>
            <w:gridSpan w:val="6"/>
            <w:shd w:val="pct5" w:color="auto" w:fill="auto"/>
            <w:vAlign w:val="center"/>
          </w:tcPr>
          <w:p w:rsidR="005C6828" w:rsidRPr="004F7F14" w:rsidRDefault="005C6828" w:rsidP="008022DC">
            <w:pPr>
              <w:suppressAutoHyphens/>
              <w:spacing w:line="276" w:lineRule="auto"/>
              <w:jc w:val="center"/>
              <w:rPr>
                <w:sz w:val="20"/>
                <w:szCs w:val="20"/>
              </w:rPr>
            </w:pPr>
            <w:r w:rsidRPr="004F7F14">
              <w:rPr>
                <w:sz w:val="20"/>
                <w:szCs w:val="20"/>
              </w:rPr>
              <w:t>Рыбохозяйственный комплекс</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sz w:val="20"/>
                <w:szCs w:val="20"/>
              </w:rPr>
            </w:pPr>
            <w:r w:rsidRPr="004F7F14">
              <w:rPr>
                <w:sz w:val="20"/>
                <w:szCs w:val="20"/>
              </w:rPr>
              <w:t>3.1</w:t>
            </w:r>
          </w:p>
        </w:tc>
        <w:tc>
          <w:tcPr>
            <w:tcW w:w="1279" w:type="pct"/>
            <w:vAlign w:val="center"/>
          </w:tcPr>
          <w:p w:rsidR="005C6828" w:rsidRPr="004F7F14" w:rsidRDefault="005C6828" w:rsidP="008022DC">
            <w:pPr>
              <w:suppressAutoHyphens/>
              <w:spacing w:line="276" w:lineRule="auto"/>
              <w:jc w:val="center"/>
              <w:rPr>
                <w:sz w:val="20"/>
                <w:szCs w:val="20"/>
              </w:rPr>
            </w:pPr>
            <w:r w:rsidRPr="004F7F14">
              <w:rPr>
                <w:sz w:val="20"/>
                <w:szCs w:val="20"/>
              </w:rPr>
              <w:t>Реконструкция рыбоперерабатывающего цеха</w:t>
            </w:r>
          </w:p>
        </w:tc>
        <w:tc>
          <w:tcPr>
            <w:tcW w:w="959" w:type="pct"/>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r w:rsidR="005C6828" w:rsidRPr="004F7F14">
              <w:rPr>
                <w:sz w:val="20"/>
                <w:szCs w:val="20"/>
              </w:rPr>
              <w:t>, г. Анива</w:t>
            </w:r>
          </w:p>
        </w:tc>
        <w:tc>
          <w:tcPr>
            <w:tcW w:w="527" w:type="pct"/>
            <w:vAlign w:val="center"/>
          </w:tcPr>
          <w:p w:rsidR="005C6828" w:rsidRPr="004F7F14" w:rsidRDefault="005C6828" w:rsidP="008022DC">
            <w:pPr>
              <w:suppressAutoHyphens/>
              <w:spacing w:line="276" w:lineRule="auto"/>
              <w:jc w:val="center"/>
              <w:rPr>
                <w:sz w:val="20"/>
                <w:szCs w:val="20"/>
              </w:rPr>
            </w:pPr>
            <w:r w:rsidRPr="004F7F14">
              <w:rPr>
                <w:sz w:val="20"/>
                <w:szCs w:val="20"/>
              </w:rPr>
              <w:t>20*</w:t>
            </w:r>
          </w:p>
        </w:tc>
        <w:tc>
          <w:tcPr>
            <w:tcW w:w="720"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19"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sz w:val="20"/>
                <w:szCs w:val="20"/>
              </w:rPr>
            </w:pPr>
            <w:r w:rsidRPr="004F7F14">
              <w:rPr>
                <w:sz w:val="20"/>
                <w:szCs w:val="20"/>
              </w:rPr>
              <w:t>3.2</w:t>
            </w:r>
          </w:p>
        </w:tc>
        <w:tc>
          <w:tcPr>
            <w:tcW w:w="1279" w:type="pct"/>
            <w:vAlign w:val="center"/>
          </w:tcPr>
          <w:p w:rsidR="005C6828" w:rsidRPr="004F7F14" w:rsidRDefault="005C6828" w:rsidP="008022DC">
            <w:pPr>
              <w:suppressAutoHyphens/>
              <w:spacing w:line="276" w:lineRule="auto"/>
              <w:jc w:val="center"/>
              <w:rPr>
                <w:sz w:val="20"/>
                <w:szCs w:val="20"/>
              </w:rPr>
            </w:pPr>
            <w:r w:rsidRPr="004F7F14">
              <w:rPr>
                <w:sz w:val="20"/>
                <w:szCs w:val="20"/>
              </w:rPr>
              <w:t>Реконструкция производственной базы Резон Плюс РПК (рыбопереработка)</w:t>
            </w:r>
          </w:p>
        </w:tc>
        <w:tc>
          <w:tcPr>
            <w:tcW w:w="959" w:type="pct"/>
            <w:vAlign w:val="center"/>
          </w:tcPr>
          <w:p w:rsidR="005C6828" w:rsidRPr="004F7F14" w:rsidRDefault="00EA17A6" w:rsidP="008022DC">
            <w:pPr>
              <w:suppressAutoHyphens/>
              <w:spacing w:line="276" w:lineRule="auto"/>
              <w:jc w:val="center"/>
              <w:rPr>
                <w:sz w:val="20"/>
                <w:szCs w:val="20"/>
              </w:rPr>
            </w:pPr>
            <w:r>
              <w:rPr>
                <w:sz w:val="20"/>
                <w:szCs w:val="20"/>
              </w:rPr>
              <w:t>Анивский муниципальный округ</w:t>
            </w:r>
            <w:r w:rsidR="005C6828" w:rsidRPr="004F7F14">
              <w:rPr>
                <w:sz w:val="20"/>
                <w:szCs w:val="20"/>
              </w:rPr>
              <w:t>, г. Анива</w:t>
            </w:r>
          </w:p>
        </w:tc>
        <w:tc>
          <w:tcPr>
            <w:tcW w:w="527" w:type="pct"/>
            <w:vAlign w:val="center"/>
          </w:tcPr>
          <w:p w:rsidR="005C6828" w:rsidRPr="004F7F14" w:rsidRDefault="005C6828" w:rsidP="008022DC">
            <w:pPr>
              <w:suppressAutoHyphens/>
              <w:spacing w:line="276" w:lineRule="auto"/>
              <w:jc w:val="center"/>
              <w:rPr>
                <w:sz w:val="20"/>
                <w:szCs w:val="20"/>
              </w:rPr>
            </w:pPr>
            <w:r w:rsidRPr="004F7F14">
              <w:rPr>
                <w:sz w:val="20"/>
                <w:szCs w:val="20"/>
              </w:rPr>
              <w:t>10*</w:t>
            </w:r>
          </w:p>
        </w:tc>
        <w:tc>
          <w:tcPr>
            <w:tcW w:w="720"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719"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c>
          <w:tcPr>
            <w:tcW w:w="553" w:type="pct"/>
            <w:vAlign w:val="center"/>
          </w:tcPr>
          <w:p w:rsidR="005C6828" w:rsidRPr="004F7F14" w:rsidRDefault="005C6828" w:rsidP="008022DC">
            <w:pPr>
              <w:suppressAutoHyphens/>
              <w:spacing w:line="276" w:lineRule="auto"/>
              <w:jc w:val="center"/>
              <w:rPr>
                <w:sz w:val="20"/>
                <w:szCs w:val="20"/>
              </w:rPr>
            </w:pPr>
            <w:r w:rsidRPr="004F7F14">
              <w:rPr>
                <w:sz w:val="20"/>
                <w:szCs w:val="20"/>
              </w:rPr>
              <w:t>н/д</w:t>
            </w:r>
          </w:p>
        </w:tc>
      </w:tr>
      <w:tr w:rsidR="000D5BF0" w:rsidRPr="004F7F14" w:rsidTr="00A378FD">
        <w:trPr>
          <w:trHeight w:val="28"/>
        </w:trPr>
        <w:tc>
          <w:tcPr>
            <w:tcW w:w="243" w:type="pct"/>
            <w:vAlign w:val="center"/>
          </w:tcPr>
          <w:p w:rsidR="005C6828" w:rsidRPr="004F7F14" w:rsidRDefault="005C6828" w:rsidP="008022DC">
            <w:pPr>
              <w:suppressAutoHyphens/>
              <w:spacing w:line="276" w:lineRule="auto"/>
              <w:jc w:val="center"/>
              <w:rPr>
                <w:b/>
                <w:sz w:val="20"/>
                <w:szCs w:val="20"/>
              </w:rPr>
            </w:pPr>
            <w:r w:rsidRPr="004F7F14">
              <w:rPr>
                <w:b/>
                <w:sz w:val="20"/>
                <w:szCs w:val="20"/>
              </w:rPr>
              <w:t>Всего</w:t>
            </w:r>
          </w:p>
        </w:tc>
        <w:tc>
          <w:tcPr>
            <w:tcW w:w="1279" w:type="pct"/>
            <w:vAlign w:val="center"/>
          </w:tcPr>
          <w:p w:rsidR="005C6828" w:rsidRPr="004F7F14" w:rsidRDefault="005C6828" w:rsidP="008022DC">
            <w:pPr>
              <w:suppressAutoHyphens/>
              <w:spacing w:line="276" w:lineRule="auto"/>
              <w:jc w:val="center"/>
              <w:rPr>
                <w:sz w:val="20"/>
                <w:szCs w:val="20"/>
              </w:rPr>
            </w:pPr>
          </w:p>
        </w:tc>
        <w:tc>
          <w:tcPr>
            <w:tcW w:w="959" w:type="pct"/>
            <w:vAlign w:val="center"/>
          </w:tcPr>
          <w:p w:rsidR="005C6828" w:rsidRPr="004F7F14" w:rsidRDefault="005C6828" w:rsidP="008022DC">
            <w:pPr>
              <w:suppressAutoHyphens/>
              <w:spacing w:line="276" w:lineRule="auto"/>
              <w:jc w:val="center"/>
              <w:rPr>
                <w:sz w:val="20"/>
                <w:szCs w:val="20"/>
              </w:rPr>
            </w:pPr>
          </w:p>
        </w:tc>
        <w:tc>
          <w:tcPr>
            <w:tcW w:w="527" w:type="pct"/>
            <w:vAlign w:val="center"/>
          </w:tcPr>
          <w:p w:rsidR="005C6828" w:rsidRPr="004F7F14" w:rsidRDefault="005C6828" w:rsidP="008022DC">
            <w:pPr>
              <w:suppressAutoHyphens/>
              <w:spacing w:line="276" w:lineRule="auto"/>
              <w:jc w:val="center"/>
              <w:rPr>
                <w:b/>
                <w:sz w:val="20"/>
                <w:szCs w:val="20"/>
              </w:rPr>
            </w:pPr>
            <w:r w:rsidRPr="004F7F14">
              <w:rPr>
                <w:b/>
                <w:sz w:val="20"/>
                <w:szCs w:val="20"/>
              </w:rPr>
              <w:t>130</w:t>
            </w:r>
          </w:p>
        </w:tc>
        <w:tc>
          <w:tcPr>
            <w:tcW w:w="720" w:type="pct"/>
            <w:vAlign w:val="center"/>
          </w:tcPr>
          <w:p w:rsidR="005C6828" w:rsidRPr="004F7F14" w:rsidRDefault="005C6828" w:rsidP="008022DC">
            <w:pPr>
              <w:suppressAutoHyphens/>
              <w:spacing w:line="276" w:lineRule="auto"/>
              <w:jc w:val="center"/>
              <w:rPr>
                <w:sz w:val="20"/>
                <w:szCs w:val="20"/>
              </w:rPr>
            </w:pPr>
          </w:p>
        </w:tc>
        <w:tc>
          <w:tcPr>
            <w:tcW w:w="719" w:type="pct"/>
            <w:vAlign w:val="center"/>
          </w:tcPr>
          <w:p w:rsidR="005C6828" w:rsidRPr="004F7F14" w:rsidRDefault="005C6828" w:rsidP="008022DC">
            <w:pPr>
              <w:suppressAutoHyphens/>
              <w:spacing w:line="276" w:lineRule="auto"/>
              <w:jc w:val="center"/>
              <w:rPr>
                <w:sz w:val="20"/>
                <w:szCs w:val="20"/>
              </w:rPr>
            </w:pPr>
          </w:p>
        </w:tc>
        <w:tc>
          <w:tcPr>
            <w:tcW w:w="553" w:type="pct"/>
            <w:vAlign w:val="center"/>
          </w:tcPr>
          <w:p w:rsidR="005C6828" w:rsidRPr="004F7F14" w:rsidRDefault="005C6828" w:rsidP="008022DC">
            <w:pPr>
              <w:suppressAutoHyphens/>
              <w:spacing w:line="276" w:lineRule="auto"/>
              <w:jc w:val="center"/>
              <w:rPr>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 н/д – нет данных</w:t>
      </w:r>
    </w:p>
    <w:p w:rsidR="00BC6D30" w:rsidRPr="004F7F14" w:rsidRDefault="00BC6D30" w:rsidP="00A33DCA">
      <w:pPr>
        <w:pStyle w:val="af8"/>
        <w:spacing w:line="276" w:lineRule="auto"/>
        <w:rPr>
          <w:rFonts w:ascii="Times New Roman" w:hAnsi="Times New Roman"/>
        </w:rPr>
      </w:pPr>
    </w:p>
    <w:p w:rsidR="00A378FD" w:rsidRDefault="00BC6D30" w:rsidP="00A378FD">
      <w:pPr>
        <w:pStyle w:val="af8"/>
        <w:spacing w:line="276" w:lineRule="auto"/>
        <w:jc w:val="right"/>
        <w:rPr>
          <w:rFonts w:ascii="Times New Roman" w:hAnsi="Times New Roman"/>
          <w:noProof/>
        </w:rPr>
      </w:pPr>
      <w:bookmarkStart w:id="207" w:name="_Ref98493613"/>
      <w:r w:rsidRPr="004F7F14">
        <w:rPr>
          <w:rFonts w:ascii="Times New Roman" w:hAnsi="Times New Roman"/>
        </w:rPr>
        <w:t xml:space="preserve">Таблица </w:t>
      </w:r>
      <w:r w:rsidR="00B119E9" w:rsidRPr="004F7F14">
        <w:rPr>
          <w:rFonts w:ascii="Times New Roman" w:hAnsi="Times New Roman"/>
          <w:noProof/>
        </w:rPr>
        <w:fldChar w:fldCharType="begin"/>
      </w:r>
      <w:r w:rsidR="000B6895"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4</w:t>
      </w:r>
      <w:r w:rsidR="00B119E9" w:rsidRPr="004F7F14">
        <w:rPr>
          <w:rFonts w:ascii="Times New Roman" w:hAnsi="Times New Roman"/>
          <w:noProof/>
        </w:rPr>
        <w:fldChar w:fldCharType="end"/>
      </w:r>
      <w:bookmarkEnd w:id="207"/>
      <w:r w:rsidR="00A378FD">
        <w:rPr>
          <w:rFonts w:ascii="Times New Roman" w:hAnsi="Times New Roman"/>
          <w:noProof/>
        </w:rPr>
        <w:t>.11-6</w:t>
      </w:r>
    </w:p>
    <w:p w:rsidR="00206DD3" w:rsidRPr="004F7F14" w:rsidRDefault="00206DD3" w:rsidP="00A378FD">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агропромышленного комплекса</w:t>
      </w:r>
    </w:p>
    <w:tbl>
      <w:tblPr>
        <w:tblStyle w:val="aff5"/>
        <w:tblW w:w="14835" w:type="dxa"/>
        <w:tblLayout w:type="fixed"/>
        <w:tblLook w:val="04A0" w:firstRow="1" w:lastRow="0" w:firstColumn="1" w:lastColumn="0" w:noHBand="0" w:noVBand="1"/>
      </w:tblPr>
      <w:tblGrid>
        <w:gridCol w:w="817"/>
        <w:gridCol w:w="2126"/>
        <w:gridCol w:w="3544"/>
        <w:gridCol w:w="1134"/>
        <w:gridCol w:w="2552"/>
        <w:gridCol w:w="1842"/>
        <w:gridCol w:w="2820"/>
      </w:tblGrid>
      <w:tr w:rsidR="00A378FD" w:rsidRPr="004F7F14" w:rsidTr="00A378FD">
        <w:trPr>
          <w:tblHeader/>
        </w:trPr>
        <w:tc>
          <w:tcPr>
            <w:tcW w:w="817"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 п/п</w:t>
            </w:r>
          </w:p>
        </w:tc>
        <w:tc>
          <w:tcPr>
            <w:tcW w:w="2126"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предлагаемого к реализации проекта</w:t>
            </w:r>
          </w:p>
        </w:tc>
        <w:tc>
          <w:tcPr>
            <w:tcW w:w="3544"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Местоположение</w:t>
            </w:r>
          </w:p>
        </w:tc>
        <w:tc>
          <w:tcPr>
            <w:tcW w:w="1134"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Площадь, га</w:t>
            </w:r>
          </w:p>
        </w:tc>
        <w:tc>
          <w:tcPr>
            <w:tcW w:w="2552"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Ориентировочное число создаваемых рабочих мест, чел.</w:t>
            </w:r>
          </w:p>
        </w:tc>
        <w:tc>
          <w:tcPr>
            <w:tcW w:w="1842"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Срок реализации</w:t>
            </w:r>
          </w:p>
        </w:tc>
        <w:tc>
          <w:tcPr>
            <w:tcW w:w="2820" w:type="dxa"/>
            <w:shd w:val="pct10" w:color="auto" w:fill="auto"/>
            <w:vAlign w:val="center"/>
          </w:tcPr>
          <w:p w:rsidR="00206DD3" w:rsidRPr="004F7F14" w:rsidRDefault="00206DD3" w:rsidP="00A378FD">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Источник информации</w:t>
            </w:r>
          </w:p>
        </w:tc>
      </w:tr>
      <w:tr w:rsidR="000D5BF0" w:rsidRPr="004F7F14" w:rsidTr="00A378FD">
        <w:tc>
          <w:tcPr>
            <w:tcW w:w="817"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126"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7018E3"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r w:rsidR="007018E3" w:rsidRPr="004F7F14">
              <w:rPr>
                <w:rFonts w:ascii="Times New Roman" w:hAnsi="Times New Roman" w:cs="Times New Roman"/>
                <w:sz w:val="20"/>
                <w:szCs w:val="20"/>
              </w:rPr>
              <w:t>, село Огоньки</w:t>
            </w:r>
          </w:p>
        </w:tc>
        <w:tc>
          <w:tcPr>
            <w:tcW w:w="1134"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0,98</w:t>
            </w:r>
          </w:p>
        </w:tc>
        <w:tc>
          <w:tcPr>
            <w:tcW w:w="2552"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w:t>
            </w:r>
          </w:p>
        </w:tc>
        <w:tc>
          <w:tcPr>
            <w:tcW w:w="1842" w:type="dxa"/>
            <w:vAlign w:val="center"/>
          </w:tcPr>
          <w:p w:rsidR="007018E3"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w:t>
            </w:r>
            <w:r w:rsidR="007018E3" w:rsidRPr="004F7F14">
              <w:rPr>
                <w:rFonts w:ascii="Times New Roman" w:hAnsi="Times New Roman" w:cs="Times New Roman"/>
                <w:sz w:val="20"/>
                <w:szCs w:val="20"/>
              </w:rPr>
              <w:t xml:space="preserve"> (конец 20</w:t>
            </w:r>
            <w:r w:rsidRPr="004F7F14">
              <w:rPr>
                <w:rFonts w:ascii="Times New Roman" w:hAnsi="Times New Roman" w:cs="Times New Roman"/>
                <w:sz w:val="20"/>
                <w:szCs w:val="20"/>
              </w:rPr>
              <w:t>30</w:t>
            </w:r>
            <w:r w:rsidR="007018E3" w:rsidRPr="004F7F14">
              <w:rPr>
                <w:rFonts w:ascii="Times New Roman" w:hAnsi="Times New Roman" w:cs="Times New Roman"/>
                <w:sz w:val="20"/>
                <w:szCs w:val="20"/>
              </w:rPr>
              <w:t xml:space="preserve"> года)</w:t>
            </w:r>
          </w:p>
        </w:tc>
        <w:tc>
          <w:tcPr>
            <w:tcW w:w="2820" w:type="dxa"/>
            <w:vAlign w:val="center"/>
          </w:tcPr>
          <w:p w:rsidR="007018E3" w:rsidRPr="004F7F14" w:rsidRDefault="007018E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126"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A9790E"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p>
        </w:tc>
        <w:tc>
          <w:tcPr>
            <w:tcW w:w="1134"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5,05</w:t>
            </w:r>
          </w:p>
        </w:tc>
        <w:tc>
          <w:tcPr>
            <w:tcW w:w="255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45*</w:t>
            </w:r>
          </w:p>
        </w:tc>
        <w:tc>
          <w:tcPr>
            <w:tcW w:w="184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820"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126"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Теплицы</w:t>
            </w:r>
          </w:p>
        </w:tc>
        <w:tc>
          <w:tcPr>
            <w:tcW w:w="3544" w:type="dxa"/>
            <w:vAlign w:val="center"/>
          </w:tcPr>
          <w:p w:rsidR="00A9790E" w:rsidRPr="004F7F14" w:rsidRDefault="00B24519" w:rsidP="00A378FD">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p>
        </w:tc>
        <w:tc>
          <w:tcPr>
            <w:tcW w:w="1134"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4,53</w:t>
            </w:r>
          </w:p>
        </w:tc>
        <w:tc>
          <w:tcPr>
            <w:tcW w:w="255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1842"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820" w:type="dxa"/>
            <w:vAlign w:val="center"/>
          </w:tcPr>
          <w:p w:rsidR="00A9790E" w:rsidRPr="004F7F14" w:rsidRDefault="00A9790E"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817"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lastRenderedPageBreak/>
              <w:t>Всего</w:t>
            </w:r>
          </w:p>
        </w:tc>
        <w:tc>
          <w:tcPr>
            <w:tcW w:w="2126"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3544"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1134"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10,56</w:t>
            </w:r>
          </w:p>
        </w:tc>
        <w:tc>
          <w:tcPr>
            <w:tcW w:w="2552"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94</w:t>
            </w:r>
          </w:p>
        </w:tc>
        <w:tc>
          <w:tcPr>
            <w:tcW w:w="1842"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c>
          <w:tcPr>
            <w:tcW w:w="2820" w:type="dxa"/>
            <w:vAlign w:val="center"/>
          </w:tcPr>
          <w:p w:rsidR="00206DD3" w:rsidRPr="004F7F14" w:rsidRDefault="00206DD3" w:rsidP="00A378FD">
            <w:pPr>
              <w:pStyle w:val="a9"/>
              <w:spacing w:before="0" w:after="0" w:line="276" w:lineRule="auto"/>
              <w:ind w:firstLine="0"/>
              <w:jc w:val="center"/>
              <w:rPr>
                <w:rFonts w:ascii="Times New Roman" w:hAnsi="Times New Roman" w:cs="Times New Roman"/>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w:t>
      </w:r>
    </w:p>
    <w:p w:rsidR="00F0156D" w:rsidRPr="004F7F14" w:rsidRDefault="00F0156D" w:rsidP="00A33DCA">
      <w:pPr>
        <w:pStyle w:val="af8"/>
        <w:spacing w:line="276" w:lineRule="auto"/>
        <w:rPr>
          <w:rFonts w:ascii="Times New Roman" w:hAnsi="Times New Roman"/>
        </w:rPr>
      </w:pPr>
      <w:bookmarkStart w:id="208" w:name="_Ref90292061"/>
    </w:p>
    <w:p w:rsidR="00A378FD" w:rsidRDefault="00BC6D30" w:rsidP="00A378FD">
      <w:pPr>
        <w:pStyle w:val="af8"/>
        <w:spacing w:line="276" w:lineRule="auto"/>
        <w:jc w:val="right"/>
        <w:rPr>
          <w:rFonts w:ascii="Times New Roman" w:hAnsi="Times New Roman"/>
          <w:noProof/>
        </w:rPr>
      </w:pPr>
      <w:bookmarkStart w:id="209" w:name="_Ref98493624"/>
      <w:bookmarkEnd w:id="208"/>
      <w:r w:rsidRPr="004F7F14">
        <w:rPr>
          <w:rFonts w:ascii="Times New Roman" w:hAnsi="Times New Roman"/>
        </w:rPr>
        <w:t xml:space="preserve">Таблица </w:t>
      </w:r>
      <w:r w:rsidR="00B119E9" w:rsidRPr="004F7F14">
        <w:rPr>
          <w:rFonts w:ascii="Times New Roman" w:hAnsi="Times New Roman"/>
          <w:noProof/>
        </w:rPr>
        <w:fldChar w:fldCharType="begin"/>
      </w:r>
      <w:r w:rsidR="000B6895"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5</w:t>
      </w:r>
      <w:r w:rsidR="00B119E9" w:rsidRPr="004F7F14">
        <w:rPr>
          <w:rFonts w:ascii="Times New Roman" w:hAnsi="Times New Roman"/>
          <w:noProof/>
        </w:rPr>
        <w:fldChar w:fldCharType="end"/>
      </w:r>
      <w:bookmarkEnd w:id="209"/>
      <w:r w:rsidR="00A378FD">
        <w:rPr>
          <w:rFonts w:ascii="Times New Roman" w:hAnsi="Times New Roman"/>
          <w:noProof/>
        </w:rPr>
        <w:t>.11-7</w:t>
      </w:r>
    </w:p>
    <w:p w:rsidR="00206DD3" w:rsidRPr="004F7F14" w:rsidRDefault="00206DD3" w:rsidP="00A378FD">
      <w:pPr>
        <w:pStyle w:val="af8"/>
        <w:spacing w:line="276" w:lineRule="auto"/>
        <w:jc w:val="center"/>
        <w:rPr>
          <w:rFonts w:ascii="Times New Roman" w:hAnsi="Times New Roman"/>
        </w:rPr>
      </w:pPr>
      <w:r w:rsidRPr="004F7F14">
        <w:rPr>
          <w:rFonts w:ascii="Times New Roman" w:hAnsi="Times New Roman"/>
        </w:rPr>
        <w:t>Перечень инвестиционных площадок в сфере развития рыбохозяйственного комплекса (включая марикультуру)</w:t>
      </w:r>
    </w:p>
    <w:tbl>
      <w:tblPr>
        <w:tblStyle w:val="aff5"/>
        <w:tblW w:w="14599" w:type="dxa"/>
        <w:tblLook w:val="04A0" w:firstRow="1" w:lastRow="0" w:firstColumn="1" w:lastColumn="0" w:noHBand="0" w:noVBand="1"/>
      </w:tblPr>
      <w:tblGrid>
        <w:gridCol w:w="709"/>
        <w:gridCol w:w="2976"/>
        <w:gridCol w:w="2891"/>
        <w:gridCol w:w="1110"/>
        <w:gridCol w:w="2061"/>
        <w:gridCol w:w="2127"/>
        <w:gridCol w:w="2725"/>
      </w:tblGrid>
      <w:tr w:rsidR="000D5BF0" w:rsidRPr="004F7F14" w:rsidTr="00A378FD">
        <w:trPr>
          <w:tblHeader/>
        </w:trPr>
        <w:tc>
          <w:tcPr>
            <w:tcW w:w="709"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 п/п</w:t>
            </w:r>
          </w:p>
        </w:tc>
        <w:tc>
          <w:tcPr>
            <w:tcW w:w="2976"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Наименование предлагаемого к реализации проекта</w:t>
            </w:r>
          </w:p>
        </w:tc>
        <w:tc>
          <w:tcPr>
            <w:tcW w:w="2891"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Местоположение</w:t>
            </w:r>
          </w:p>
        </w:tc>
        <w:tc>
          <w:tcPr>
            <w:tcW w:w="1110"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Площадь, га</w:t>
            </w:r>
          </w:p>
        </w:tc>
        <w:tc>
          <w:tcPr>
            <w:tcW w:w="2061"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Ориентировочное число создаваемых рабочих мест, чел.</w:t>
            </w:r>
          </w:p>
        </w:tc>
        <w:tc>
          <w:tcPr>
            <w:tcW w:w="2127"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Срок реализации</w:t>
            </w:r>
          </w:p>
        </w:tc>
        <w:tc>
          <w:tcPr>
            <w:tcW w:w="2725" w:type="dxa"/>
            <w:shd w:val="pct10" w:color="auto" w:fill="auto"/>
            <w:vAlign w:val="center"/>
          </w:tcPr>
          <w:p w:rsidR="00206DD3" w:rsidRPr="004F7F14" w:rsidRDefault="00206DD3" w:rsidP="00A33DCA">
            <w:pPr>
              <w:pStyle w:val="a9"/>
              <w:spacing w:before="0" w:after="0" w:line="276" w:lineRule="auto"/>
              <w:ind w:firstLine="0"/>
              <w:jc w:val="center"/>
              <w:rPr>
                <w:rFonts w:ascii="Times New Roman" w:hAnsi="Times New Roman" w:cs="Times New Roman"/>
                <w:b/>
                <w:sz w:val="20"/>
                <w:szCs w:val="20"/>
              </w:rPr>
            </w:pPr>
            <w:r w:rsidRPr="004F7F14">
              <w:rPr>
                <w:rFonts w:ascii="Times New Roman" w:hAnsi="Times New Roman" w:cs="Times New Roman"/>
                <w:b/>
                <w:sz w:val="20"/>
                <w:szCs w:val="20"/>
              </w:rPr>
              <w:t>Источник информации</w:t>
            </w:r>
          </w:p>
        </w:tc>
      </w:tr>
      <w:tr w:rsidR="000D5BF0" w:rsidRPr="004F7F14" w:rsidTr="00A378FD">
        <w:tc>
          <w:tcPr>
            <w:tcW w:w="709"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1</w:t>
            </w:r>
          </w:p>
        </w:tc>
        <w:tc>
          <w:tcPr>
            <w:tcW w:w="2976"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Завод по переработке марикультуры</w:t>
            </w:r>
          </w:p>
        </w:tc>
        <w:tc>
          <w:tcPr>
            <w:tcW w:w="2891" w:type="dxa"/>
            <w:vAlign w:val="center"/>
          </w:tcPr>
          <w:p w:rsidR="00A9790E" w:rsidRPr="004F7F14" w:rsidRDefault="00B24519" w:rsidP="00A33DCA">
            <w:pPr>
              <w:pStyle w:val="a9"/>
              <w:spacing w:before="0" w:after="0" w:line="276" w:lineRule="auto"/>
              <w:ind w:firstLine="0"/>
              <w:rPr>
                <w:rFonts w:ascii="Times New Roman" w:hAnsi="Times New Roman" w:cs="Times New Roman"/>
                <w:sz w:val="20"/>
                <w:szCs w:val="20"/>
              </w:rPr>
            </w:pPr>
            <w:r>
              <w:rPr>
                <w:rFonts w:ascii="Times New Roman" w:hAnsi="Times New Roman" w:cs="Times New Roman"/>
                <w:sz w:val="20"/>
                <w:szCs w:val="20"/>
              </w:rPr>
              <w:t>Анивского муниципального округа</w:t>
            </w:r>
            <w:r w:rsidR="00A9790E" w:rsidRPr="004F7F14">
              <w:rPr>
                <w:rFonts w:ascii="Times New Roman" w:hAnsi="Times New Roman" w:cs="Times New Roman"/>
                <w:sz w:val="20"/>
                <w:szCs w:val="20"/>
              </w:rPr>
              <w:t>, город Анива</w:t>
            </w:r>
          </w:p>
        </w:tc>
        <w:tc>
          <w:tcPr>
            <w:tcW w:w="1110" w:type="dxa"/>
            <w:vAlign w:val="center"/>
          </w:tcPr>
          <w:p w:rsidR="00A9790E" w:rsidRPr="004F7F14" w:rsidRDefault="00A9790E"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1,72</w:t>
            </w:r>
          </w:p>
        </w:tc>
        <w:tc>
          <w:tcPr>
            <w:tcW w:w="2061" w:type="dxa"/>
            <w:vAlign w:val="center"/>
          </w:tcPr>
          <w:p w:rsidR="00A9790E" w:rsidRPr="004F7F14" w:rsidRDefault="00A9790E"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2127"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На первую очередь (конец 2030 года)</w:t>
            </w:r>
          </w:p>
        </w:tc>
        <w:tc>
          <w:tcPr>
            <w:tcW w:w="2725" w:type="dxa"/>
            <w:vAlign w:val="center"/>
          </w:tcPr>
          <w:p w:rsidR="00A9790E" w:rsidRPr="004F7F14" w:rsidRDefault="00A9790E"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Предложение генерального плана муниципального образования</w:t>
            </w:r>
          </w:p>
        </w:tc>
      </w:tr>
      <w:tr w:rsidR="000D5BF0" w:rsidRPr="004F7F14" w:rsidTr="00A378FD">
        <w:tc>
          <w:tcPr>
            <w:tcW w:w="709"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r w:rsidRPr="004F7F14">
              <w:rPr>
                <w:rFonts w:ascii="Times New Roman" w:hAnsi="Times New Roman" w:cs="Times New Roman"/>
                <w:sz w:val="20"/>
                <w:szCs w:val="20"/>
              </w:rPr>
              <w:t>Всего</w:t>
            </w:r>
          </w:p>
        </w:tc>
        <w:tc>
          <w:tcPr>
            <w:tcW w:w="2976"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2891"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1110" w:type="dxa"/>
            <w:vAlign w:val="center"/>
          </w:tcPr>
          <w:p w:rsidR="00206DD3" w:rsidRPr="004F7F14" w:rsidRDefault="00206DD3"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1,72</w:t>
            </w:r>
          </w:p>
        </w:tc>
        <w:tc>
          <w:tcPr>
            <w:tcW w:w="2061" w:type="dxa"/>
            <w:vAlign w:val="center"/>
          </w:tcPr>
          <w:p w:rsidR="00206DD3" w:rsidRPr="004F7F14" w:rsidRDefault="00206DD3" w:rsidP="00A33DCA">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40</w:t>
            </w:r>
          </w:p>
        </w:tc>
        <w:tc>
          <w:tcPr>
            <w:tcW w:w="2127"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c>
          <w:tcPr>
            <w:tcW w:w="2725" w:type="dxa"/>
            <w:vAlign w:val="center"/>
          </w:tcPr>
          <w:p w:rsidR="00206DD3" w:rsidRPr="004F7F14" w:rsidRDefault="00206DD3" w:rsidP="00A33DCA">
            <w:pPr>
              <w:pStyle w:val="a9"/>
              <w:spacing w:before="0" w:after="0" w:line="276" w:lineRule="auto"/>
              <w:ind w:firstLine="0"/>
              <w:rPr>
                <w:rFonts w:ascii="Times New Roman" w:hAnsi="Times New Roman" w:cs="Times New Roman"/>
                <w:sz w:val="20"/>
                <w:szCs w:val="20"/>
              </w:rPr>
            </w:pPr>
          </w:p>
        </w:tc>
      </w:tr>
    </w:tbl>
    <w:p w:rsidR="00206DD3" w:rsidRPr="00A378FD" w:rsidRDefault="00206DD3" w:rsidP="00A33DCA">
      <w:pPr>
        <w:keepNext/>
        <w:suppressAutoHyphens/>
        <w:spacing w:line="276" w:lineRule="auto"/>
        <w:jc w:val="both"/>
        <w:rPr>
          <w:i/>
          <w:sz w:val="20"/>
        </w:rPr>
      </w:pPr>
      <w:r w:rsidRPr="00A378FD">
        <w:rPr>
          <w:i/>
          <w:sz w:val="20"/>
        </w:rPr>
        <w:t>Примечание: * – экспертная оценка</w:t>
      </w:r>
    </w:p>
    <w:p w:rsidR="00550224" w:rsidRPr="004F7F14" w:rsidRDefault="00550224" w:rsidP="00A33DCA">
      <w:pPr>
        <w:keepNext/>
        <w:suppressAutoHyphens/>
        <w:spacing w:line="276" w:lineRule="auto"/>
        <w:jc w:val="both"/>
        <w:rPr>
          <w:sz w:val="20"/>
        </w:rPr>
      </w:pPr>
    </w:p>
    <w:p w:rsidR="00206DD3" w:rsidRPr="004F7F14" w:rsidRDefault="00206DD3" w:rsidP="00A33DCA">
      <w:pPr>
        <w:pStyle w:val="a9"/>
        <w:spacing w:before="0" w:after="0" w:line="276" w:lineRule="auto"/>
        <w:rPr>
          <w:rFonts w:ascii="Times New Roman" w:hAnsi="Times New Roman" w:cs="Times New Roman"/>
        </w:rPr>
        <w:sectPr w:rsidR="00206DD3" w:rsidRPr="004F7F14" w:rsidSect="0039440E">
          <w:pgSz w:w="16838" w:h="11906" w:orient="landscape" w:code="9"/>
          <w:pgMar w:top="1134" w:right="1134" w:bottom="851" w:left="1134" w:header="426" w:footer="836" w:gutter="0"/>
          <w:cols w:space="708"/>
          <w:docGrid w:linePitch="360"/>
        </w:sectPr>
      </w:pPr>
    </w:p>
    <w:p w:rsidR="00407637" w:rsidRPr="005B491B" w:rsidRDefault="005B491B" w:rsidP="005B491B">
      <w:pPr>
        <w:pStyle w:val="2"/>
        <w:numPr>
          <w:ilvl w:val="0"/>
          <w:numId w:val="0"/>
        </w:numPr>
        <w:spacing w:before="120" w:after="120" w:line="276" w:lineRule="auto"/>
        <w:ind w:left="851"/>
        <w:jc w:val="center"/>
        <w:rPr>
          <w:sz w:val="24"/>
        </w:rPr>
      </w:pPr>
      <w:bookmarkStart w:id="210" w:name="_Toc103341114"/>
      <w:bookmarkStart w:id="211" w:name="_Toc103349181"/>
      <w:bookmarkStart w:id="212" w:name="_Toc103352834"/>
      <w:bookmarkStart w:id="213" w:name="_Toc103886936"/>
      <w:bookmarkStart w:id="214" w:name="_Toc198720156"/>
      <w:r w:rsidRPr="005B491B">
        <w:rPr>
          <w:sz w:val="24"/>
        </w:rPr>
        <w:lastRenderedPageBreak/>
        <w:t>2.1</w:t>
      </w:r>
      <w:r>
        <w:rPr>
          <w:sz w:val="24"/>
        </w:rPr>
        <w:t>2</w:t>
      </w:r>
      <w:r w:rsidRPr="005B491B">
        <w:rPr>
          <w:sz w:val="24"/>
        </w:rPr>
        <w:t xml:space="preserve"> </w:t>
      </w:r>
      <w:r w:rsidR="00BF024D" w:rsidRPr="005B491B">
        <w:rPr>
          <w:sz w:val="24"/>
        </w:rPr>
        <w:t>Транспортн</w:t>
      </w:r>
      <w:bookmarkEnd w:id="198"/>
      <w:bookmarkEnd w:id="199"/>
      <w:bookmarkEnd w:id="200"/>
      <w:bookmarkEnd w:id="201"/>
      <w:bookmarkEnd w:id="202"/>
      <w:bookmarkEnd w:id="203"/>
      <w:bookmarkEnd w:id="204"/>
      <w:bookmarkEnd w:id="205"/>
      <w:r w:rsidR="00782F45" w:rsidRPr="005B491B">
        <w:rPr>
          <w:sz w:val="24"/>
        </w:rPr>
        <w:t>ая инфраструктура</w:t>
      </w:r>
      <w:bookmarkEnd w:id="210"/>
      <w:bookmarkEnd w:id="211"/>
      <w:bookmarkEnd w:id="212"/>
      <w:bookmarkEnd w:id="213"/>
      <w:bookmarkEnd w:id="214"/>
    </w:p>
    <w:p w:rsidR="006470E3" w:rsidRPr="005B491B" w:rsidRDefault="005B491B" w:rsidP="005B491B">
      <w:pPr>
        <w:pStyle w:val="3"/>
        <w:numPr>
          <w:ilvl w:val="0"/>
          <w:numId w:val="0"/>
        </w:numPr>
        <w:spacing w:line="276" w:lineRule="auto"/>
        <w:ind w:left="709"/>
        <w:jc w:val="center"/>
        <w:rPr>
          <w:rFonts w:ascii="Times New Roman" w:hAnsi="Times New Roman" w:cs="Times New Roman"/>
          <w:sz w:val="24"/>
        </w:rPr>
      </w:pPr>
      <w:bookmarkStart w:id="215" w:name="_Toc449524256"/>
      <w:bookmarkStart w:id="216" w:name="_Toc449631337"/>
      <w:bookmarkStart w:id="217" w:name="_Toc451776750"/>
      <w:bookmarkStart w:id="218" w:name="_Toc453082861"/>
      <w:bookmarkStart w:id="219" w:name="_Toc453164918"/>
      <w:bookmarkStart w:id="220" w:name="_Toc453862465"/>
      <w:bookmarkStart w:id="221" w:name="_Toc477945721"/>
      <w:bookmarkStart w:id="222" w:name="_Toc478059867"/>
      <w:bookmarkStart w:id="223" w:name="_Toc69144793"/>
      <w:bookmarkStart w:id="224" w:name="_Toc69203158"/>
      <w:bookmarkStart w:id="225" w:name="_Toc69895862"/>
      <w:bookmarkStart w:id="226" w:name="_Toc103341115"/>
      <w:bookmarkStart w:id="227" w:name="_Toc103349182"/>
      <w:bookmarkStart w:id="228" w:name="_Toc103352835"/>
      <w:bookmarkStart w:id="229" w:name="_Toc103886937"/>
      <w:bookmarkStart w:id="230" w:name="_Toc198720157"/>
      <w:r w:rsidRPr="005B491B">
        <w:rPr>
          <w:rFonts w:ascii="Times New Roman" w:hAnsi="Times New Roman" w:cs="Times New Roman"/>
          <w:sz w:val="24"/>
        </w:rPr>
        <w:t xml:space="preserve">2.12.1 </w:t>
      </w:r>
      <w:r w:rsidR="006470E3" w:rsidRPr="005B491B">
        <w:rPr>
          <w:rFonts w:ascii="Times New Roman" w:hAnsi="Times New Roman" w:cs="Times New Roman"/>
          <w:sz w:val="24"/>
        </w:rPr>
        <w:t>Внешний транспорт</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E95213" w:rsidRPr="004F7F14" w:rsidRDefault="00E9521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Внешние транспортные связи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представлены автомобильным</w:t>
      </w:r>
      <w:r w:rsidR="00F1447A" w:rsidRPr="004F7F14">
        <w:rPr>
          <w:rFonts w:ascii="Times New Roman" w:hAnsi="Times New Roman" w:cs="Times New Roman"/>
        </w:rPr>
        <w:t>,</w:t>
      </w:r>
      <w:r w:rsidR="00AB238E" w:rsidRPr="004F7F14">
        <w:rPr>
          <w:rFonts w:ascii="Times New Roman" w:hAnsi="Times New Roman" w:cs="Times New Roman"/>
        </w:rPr>
        <w:t xml:space="preserve"> железнодорожным</w:t>
      </w:r>
      <w:r w:rsidRPr="004F7F14">
        <w:rPr>
          <w:rFonts w:ascii="Times New Roman" w:hAnsi="Times New Roman" w:cs="Times New Roman"/>
        </w:rPr>
        <w:t xml:space="preserve"> </w:t>
      </w:r>
      <w:r w:rsidR="00F1447A" w:rsidRPr="004F7F14">
        <w:rPr>
          <w:rFonts w:ascii="Times New Roman" w:hAnsi="Times New Roman" w:cs="Times New Roman"/>
        </w:rPr>
        <w:t xml:space="preserve">и водным </w:t>
      </w:r>
      <w:r w:rsidRPr="004F7F14">
        <w:rPr>
          <w:rFonts w:ascii="Times New Roman" w:hAnsi="Times New Roman" w:cs="Times New Roman"/>
        </w:rPr>
        <w:t>вид</w:t>
      </w:r>
      <w:r w:rsidR="00F1447A" w:rsidRPr="004F7F14">
        <w:rPr>
          <w:rFonts w:ascii="Times New Roman" w:hAnsi="Times New Roman" w:cs="Times New Roman"/>
        </w:rPr>
        <w:t>ами</w:t>
      </w:r>
      <w:r w:rsidRPr="004F7F14">
        <w:rPr>
          <w:rFonts w:ascii="Times New Roman" w:hAnsi="Times New Roman" w:cs="Times New Roman"/>
        </w:rPr>
        <w:t xml:space="preserve"> транспорта. </w:t>
      </w:r>
    </w:p>
    <w:p w:rsidR="00C53532" w:rsidRPr="004F7F14" w:rsidRDefault="00F15BC2" w:rsidP="005B491B">
      <w:pPr>
        <w:pStyle w:val="S"/>
        <w:spacing w:before="0" w:after="0" w:line="276" w:lineRule="auto"/>
        <w:jc w:val="center"/>
        <w:rPr>
          <w:b/>
        </w:rPr>
      </w:pPr>
      <w:bookmarkStart w:id="231" w:name="_Toc403320650"/>
      <w:r w:rsidRPr="004F7F14">
        <w:rPr>
          <w:b/>
        </w:rPr>
        <w:t>Водный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E95213" w:rsidRPr="004F7F14" w:rsidRDefault="001431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F1447A" w:rsidRPr="004F7F14">
        <w:rPr>
          <w:rFonts w:ascii="Times New Roman" w:hAnsi="Times New Roman" w:cs="Times New Roman"/>
        </w:rPr>
        <w:t>в районе бухты Морж</w:t>
      </w:r>
      <w:r w:rsidRPr="004F7F14">
        <w:rPr>
          <w:rFonts w:ascii="Times New Roman" w:hAnsi="Times New Roman" w:cs="Times New Roman"/>
        </w:rPr>
        <w:t xml:space="preserve"> имеется причальное сооружение иного значения.</w:t>
      </w:r>
    </w:p>
    <w:p w:rsidR="006B5190" w:rsidRPr="005B491B" w:rsidRDefault="006B5190" w:rsidP="00A56399">
      <w:pPr>
        <w:spacing w:before="120" w:line="276" w:lineRule="auto"/>
        <w:jc w:val="both"/>
        <w:rPr>
          <w:u w:val="single"/>
        </w:rPr>
      </w:pPr>
      <w:r w:rsidRPr="005B491B">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обеспечения транспортной доступности планируемых туристических объектов, а также объектов рыбодобывающей и рыбоперерабатывающей отрасли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предлагается размещение </w:t>
      </w:r>
      <w:r w:rsidR="00C4748B">
        <w:rPr>
          <w:rFonts w:ascii="Times New Roman" w:hAnsi="Times New Roman" w:cs="Times New Roman"/>
        </w:rPr>
        <w:t>5</w:t>
      </w:r>
      <w:r w:rsidRPr="004F7F14">
        <w:rPr>
          <w:rFonts w:ascii="Times New Roman" w:hAnsi="Times New Roman" w:cs="Times New Roman"/>
        </w:rPr>
        <w:t xml:space="preserve"> причальных сооружений (как капитальных, так и некапитальных (модульных, понтонных) иного значения.</w:t>
      </w:r>
    </w:p>
    <w:p w:rsidR="00CD6459" w:rsidRPr="004F7F14" w:rsidRDefault="00172186" w:rsidP="005B491B">
      <w:pPr>
        <w:pStyle w:val="S"/>
        <w:spacing w:before="0" w:after="0" w:line="276" w:lineRule="auto"/>
        <w:jc w:val="center"/>
        <w:rPr>
          <w:b/>
        </w:rPr>
      </w:pPr>
      <w:r w:rsidRPr="004F7F14">
        <w:rPr>
          <w:b/>
        </w:rPr>
        <w:t>Воздушный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172186" w:rsidRPr="004F7F14" w:rsidRDefault="0017218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Федерального </w:t>
      </w:r>
      <w:r w:rsidR="003B69F9" w:rsidRPr="004F7F14">
        <w:rPr>
          <w:rFonts w:ascii="Times New Roman" w:hAnsi="Times New Roman" w:cs="Times New Roman"/>
        </w:rPr>
        <w:t>агентства</w:t>
      </w:r>
      <w:r w:rsidRPr="004F7F14">
        <w:rPr>
          <w:rFonts w:ascii="Times New Roman" w:hAnsi="Times New Roman" w:cs="Times New Roman"/>
        </w:rPr>
        <w:t xml:space="preserve"> воздушного транспорта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имеется посадочная площадка иного значения</w:t>
      </w:r>
      <w:r w:rsidR="00F1447A" w:rsidRPr="004F7F14">
        <w:rPr>
          <w:rFonts w:ascii="Times New Roman" w:hAnsi="Times New Roman" w:cs="Times New Roman"/>
        </w:rPr>
        <w:t xml:space="preserve"> вблизи с. Мицулевка</w:t>
      </w:r>
      <w:r w:rsidRPr="004F7F14">
        <w:rPr>
          <w:rFonts w:ascii="Times New Roman" w:hAnsi="Times New Roman" w:cs="Times New Roman"/>
        </w:rPr>
        <w:t>.</w:t>
      </w:r>
    </w:p>
    <w:p w:rsidR="006B5190" w:rsidRPr="005B491B" w:rsidRDefault="006B5190" w:rsidP="00A56399">
      <w:pPr>
        <w:spacing w:before="120" w:line="276" w:lineRule="auto"/>
        <w:jc w:val="both"/>
        <w:rPr>
          <w:u w:val="single"/>
        </w:rPr>
      </w:pPr>
      <w:r w:rsidRPr="005B491B">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Мероприятия по развитию воздушного транспорта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 </w:t>
      </w:r>
      <w:r w:rsidR="00E7638E" w:rsidRPr="004F7F14">
        <w:rPr>
          <w:rFonts w:ascii="Times New Roman" w:hAnsi="Times New Roman" w:cs="Times New Roman"/>
        </w:rPr>
        <w:t>предусмотрены</w:t>
      </w:r>
      <w:r w:rsidRPr="004F7F14">
        <w:rPr>
          <w:rFonts w:ascii="Times New Roman" w:hAnsi="Times New Roman" w:cs="Times New Roman"/>
        </w:rPr>
        <w:t>.</w:t>
      </w:r>
    </w:p>
    <w:p w:rsidR="00CD6459" w:rsidRPr="004F7F14" w:rsidRDefault="00886F42" w:rsidP="005B491B">
      <w:pPr>
        <w:pStyle w:val="S"/>
        <w:spacing w:before="0" w:after="0" w:line="276" w:lineRule="auto"/>
        <w:jc w:val="center"/>
        <w:rPr>
          <w:b/>
        </w:rPr>
      </w:pPr>
      <w:r w:rsidRPr="004F7F14">
        <w:rPr>
          <w:b/>
        </w:rPr>
        <w:t>Железнодорожный транспорт</w:t>
      </w:r>
    </w:p>
    <w:p w:rsidR="006B5190" w:rsidRPr="005B491B" w:rsidRDefault="006B5190" w:rsidP="00A33DCA">
      <w:pPr>
        <w:spacing w:line="276" w:lineRule="auto"/>
        <w:jc w:val="both"/>
        <w:rPr>
          <w:u w:val="single"/>
        </w:rPr>
      </w:pPr>
      <w:r w:rsidRPr="005B491B">
        <w:rPr>
          <w:u w:val="single"/>
        </w:rPr>
        <w:t>Современное состояние</w:t>
      </w:r>
    </w:p>
    <w:p w:rsidR="00DC1492" w:rsidRPr="004F7F14" w:rsidRDefault="0065719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проходит железн</w:t>
      </w:r>
      <w:r w:rsidR="00F1447A" w:rsidRPr="004F7F14">
        <w:rPr>
          <w:rFonts w:ascii="Times New Roman" w:hAnsi="Times New Roman" w:cs="Times New Roman"/>
        </w:rPr>
        <w:t xml:space="preserve">одорожная линия </w:t>
      </w:r>
      <w:bookmarkStart w:id="232" w:name="_Hlk91080451"/>
      <w:r w:rsidR="00F1447A" w:rsidRPr="004F7F14">
        <w:rPr>
          <w:rFonts w:ascii="Times New Roman" w:hAnsi="Times New Roman" w:cs="Times New Roman"/>
        </w:rPr>
        <w:t>Сахалинского территориального управления Дальневосточной железной дороги</w:t>
      </w:r>
      <w:bookmarkEnd w:id="232"/>
      <w:r w:rsidR="00E0747A"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E0747A" w:rsidRPr="004F7F14">
        <w:rPr>
          <w:rFonts w:ascii="Times New Roman" w:hAnsi="Times New Roman" w:cs="Times New Roman"/>
        </w:rPr>
        <w:t xml:space="preserve"> 4,7 км.</w:t>
      </w:r>
    </w:p>
    <w:p w:rsidR="003F4115" w:rsidRPr="004F7F14" w:rsidRDefault="003F411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данным филиала ОАО «РЖД» Дальневосточная железная дорога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расположена железнодорожная станция Мицулевка.</w:t>
      </w:r>
    </w:p>
    <w:p w:rsidR="006B5190" w:rsidRPr="005B491B" w:rsidRDefault="006B5190" w:rsidP="00A56399">
      <w:pPr>
        <w:spacing w:before="120" w:line="276" w:lineRule="auto"/>
        <w:jc w:val="both"/>
        <w:rPr>
          <w:u w:val="single"/>
        </w:rPr>
      </w:pPr>
      <w:r w:rsidRPr="005B491B">
        <w:rPr>
          <w:u w:val="single"/>
        </w:rPr>
        <w:t>Проектные решения</w:t>
      </w:r>
    </w:p>
    <w:p w:rsidR="000D73EE"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расчетный срок (конец 2042 года) СТП Сахалинской области предлага</w:t>
      </w:r>
      <w:r w:rsidR="000D73EE" w:rsidRPr="004F7F14">
        <w:rPr>
          <w:rFonts w:ascii="Times New Roman" w:hAnsi="Times New Roman" w:cs="Times New Roman"/>
        </w:rPr>
        <w:t>ю</w:t>
      </w:r>
      <w:r w:rsidRPr="004F7F14">
        <w:rPr>
          <w:rFonts w:ascii="Times New Roman" w:hAnsi="Times New Roman" w:cs="Times New Roman"/>
        </w:rPr>
        <w:t xml:space="preserve">тся </w:t>
      </w:r>
      <w:r w:rsidR="000D73EE" w:rsidRPr="004F7F14">
        <w:rPr>
          <w:rFonts w:ascii="Times New Roman" w:hAnsi="Times New Roman" w:cs="Times New Roman"/>
        </w:rPr>
        <w:t>следующие мероприятия по развитию железнодорожного транспорта:</w:t>
      </w:r>
    </w:p>
    <w:p w:rsidR="000D73EE" w:rsidRPr="004F7F14" w:rsidRDefault="000D73EE" w:rsidP="00A33DCA">
      <w:pPr>
        <w:pStyle w:val="-"/>
        <w:spacing w:after="0" w:line="276" w:lineRule="auto"/>
        <w:rPr>
          <w:rFonts w:ascii="Times New Roman" w:hAnsi="Times New Roman" w:cs="Times New Roman"/>
          <w:lang w:eastAsia="en-US"/>
        </w:rPr>
      </w:pPr>
      <w:r w:rsidRPr="004F7F14">
        <w:rPr>
          <w:rFonts w:ascii="Times New Roman" w:hAnsi="Times New Roman" w:cs="Times New Roman"/>
          <w:lang w:eastAsia="en-US"/>
        </w:rPr>
        <w:t>строительство железнодорожного пути необщего пользования регионального значения Обход г. Южно-Сахалинск;</w:t>
      </w:r>
    </w:p>
    <w:p w:rsidR="006B5190" w:rsidRPr="004F7F14" w:rsidRDefault="006B5190" w:rsidP="00A33DCA">
      <w:pPr>
        <w:pStyle w:val="-"/>
        <w:spacing w:after="0" w:line="276" w:lineRule="auto"/>
        <w:rPr>
          <w:rFonts w:ascii="Times New Roman" w:hAnsi="Times New Roman" w:cs="Times New Roman"/>
          <w:lang w:eastAsia="en-US"/>
        </w:rPr>
      </w:pPr>
      <w:r w:rsidRPr="004F7F14">
        <w:rPr>
          <w:rFonts w:ascii="Times New Roman" w:hAnsi="Times New Roman" w:cs="Times New Roman"/>
          <w:lang w:eastAsia="en-US"/>
        </w:rPr>
        <w:t xml:space="preserve">строительство железнодорожного пути необщего пользования регионального значения до г. Анивы. </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Строительство железнодорожных путей необщего пользования регионального значения планируется за счет средств Сахалинской области и иных внебюджетных источников.</w:t>
      </w:r>
    </w:p>
    <w:p w:rsidR="006470E3" w:rsidRPr="004F7F14" w:rsidRDefault="006470E3" w:rsidP="005D1DCC">
      <w:pPr>
        <w:pStyle w:val="S"/>
        <w:spacing w:before="0" w:after="0" w:line="276" w:lineRule="auto"/>
        <w:jc w:val="center"/>
        <w:rPr>
          <w:b/>
        </w:rPr>
      </w:pPr>
      <w:r w:rsidRPr="004F7F14">
        <w:rPr>
          <w:b/>
        </w:rPr>
        <w:t>Автомобильный транспорт</w:t>
      </w:r>
    </w:p>
    <w:p w:rsidR="006B5190" w:rsidRPr="005D1DCC" w:rsidRDefault="006B5190" w:rsidP="00A33DCA">
      <w:pPr>
        <w:spacing w:line="276" w:lineRule="auto"/>
        <w:jc w:val="both"/>
        <w:rPr>
          <w:u w:val="single"/>
        </w:rPr>
      </w:pPr>
      <w:r w:rsidRPr="005D1DCC">
        <w:rPr>
          <w:u w:val="single"/>
        </w:rPr>
        <w:t>Современное состояние</w:t>
      </w:r>
    </w:p>
    <w:p w:rsidR="00087DD8" w:rsidRPr="004F7F14" w:rsidRDefault="00087DD8"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w:t>
      </w:r>
      <w:r w:rsidR="0080602E" w:rsidRPr="004F7F14">
        <w:rPr>
          <w:rFonts w:ascii="Times New Roman" w:hAnsi="Times New Roman" w:cs="Times New Roman"/>
        </w:rPr>
        <w:t xml:space="preserve">еречнем автомобильных дорог общего пользования федерального значения, утвержденного постановлением Правительства Российской Федерации от 17.11.2010 № 928, по территории </w:t>
      </w:r>
      <w:r w:rsidR="00EA17A6">
        <w:rPr>
          <w:rFonts w:ascii="Times New Roman" w:hAnsi="Times New Roman" w:cs="Times New Roman"/>
        </w:rPr>
        <w:t>Анивского муниципального округа</w:t>
      </w:r>
      <w:r w:rsidR="0080602E" w:rsidRPr="004F7F14">
        <w:rPr>
          <w:rFonts w:ascii="Times New Roman" w:hAnsi="Times New Roman" w:cs="Times New Roman"/>
        </w:rPr>
        <w:t xml:space="preserve"> проход</w:t>
      </w:r>
      <w:r w:rsidRPr="004F7F14">
        <w:rPr>
          <w:rFonts w:ascii="Times New Roman" w:hAnsi="Times New Roman" w:cs="Times New Roman"/>
        </w:rPr>
        <w:t>я</w:t>
      </w:r>
      <w:r w:rsidR="0080602E" w:rsidRPr="004F7F14">
        <w:rPr>
          <w:rFonts w:ascii="Times New Roman" w:hAnsi="Times New Roman" w:cs="Times New Roman"/>
        </w:rPr>
        <w:t>т</w:t>
      </w:r>
      <w:r w:rsidRPr="004F7F14">
        <w:rPr>
          <w:rFonts w:ascii="Times New Roman" w:hAnsi="Times New Roman" w:cs="Times New Roman"/>
        </w:rPr>
        <w:t>:</w:t>
      </w:r>
    </w:p>
    <w:p w:rsidR="0080602E" w:rsidRPr="004F7F14" w:rsidRDefault="0080602E" w:rsidP="00A33DCA">
      <w:pPr>
        <w:pStyle w:val="afffffff6"/>
        <w:numPr>
          <w:ilvl w:val="0"/>
          <w:numId w:val="38"/>
        </w:numPr>
        <w:suppressAutoHyphens w:val="0"/>
        <w:spacing w:before="0" w:after="0" w:line="276" w:lineRule="auto"/>
        <w:ind w:left="0" w:firstLine="567"/>
        <w:rPr>
          <w:rFonts w:ascii="Times New Roman" w:hAnsi="Times New Roman" w:cs="Times New Roman"/>
          <w:snapToGrid/>
          <w:lang w:eastAsia="en-US"/>
        </w:rPr>
      </w:pPr>
      <w:r w:rsidRPr="004F7F14">
        <w:rPr>
          <w:rFonts w:ascii="Times New Roman" w:hAnsi="Times New Roman" w:cs="Times New Roman"/>
          <w:snapToGrid/>
          <w:lang w:eastAsia="en-US"/>
        </w:rPr>
        <w:lastRenderedPageBreak/>
        <w:t>автомобильная дорога общего пользования федерального значения А</w:t>
      </w:r>
      <w:r w:rsidR="00F253F4" w:rsidRPr="004F7F14">
        <w:rPr>
          <w:rFonts w:ascii="Times New Roman" w:hAnsi="Times New Roman" w:cs="Times New Roman"/>
          <w:snapToGrid/>
          <w:lang w:eastAsia="en-US"/>
        </w:rPr>
        <w:noBreakHyphen/>
      </w:r>
      <w:r w:rsidRPr="004F7F14">
        <w:rPr>
          <w:rFonts w:ascii="Times New Roman" w:hAnsi="Times New Roman" w:cs="Times New Roman"/>
          <w:snapToGrid/>
          <w:lang w:eastAsia="en-US"/>
        </w:rPr>
        <w:t>392</w:t>
      </w:r>
      <w:r w:rsidR="00F253F4" w:rsidRPr="004F7F14">
        <w:rPr>
          <w:rFonts w:ascii="Times New Roman" w:hAnsi="Times New Roman" w:cs="Times New Roman"/>
          <w:snapToGrid/>
          <w:lang w:eastAsia="en-US"/>
        </w:rPr>
        <w:t> </w:t>
      </w:r>
      <w:r w:rsidRPr="004F7F14">
        <w:rPr>
          <w:rFonts w:ascii="Times New Roman" w:hAnsi="Times New Roman" w:cs="Times New Roman"/>
          <w:snapToGrid/>
          <w:lang w:eastAsia="en-US"/>
        </w:rPr>
        <w:t>Ю</w:t>
      </w:r>
      <w:r w:rsidR="00087DD8" w:rsidRPr="004F7F14">
        <w:rPr>
          <w:rFonts w:ascii="Times New Roman" w:hAnsi="Times New Roman" w:cs="Times New Roman"/>
          <w:snapToGrid/>
          <w:lang w:eastAsia="en-US"/>
        </w:rPr>
        <w:t xml:space="preserve">жно-Сахалинск – Холмск, </w:t>
      </w:r>
      <w:r w:rsidR="00B2719B" w:rsidRPr="004F7F14">
        <w:rPr>
          <w:rFonts w:ascii="Times New Roman" w:hAnsi="Times New Roman" w:cs="Times New Roman"/>
          <w:snapToGrid/>
          <w:lang w:eastAsia="en-US"/>
        </w:rPr>
        <w:t xml:space="preserve">соответствующая классу «обычная автомобильная дорога», III категории, </w:t>
      </w:r>
      <w:r w:rsidR="00087DD8" w:rsidRPr="004F7F14">
        <w:rPr>
          <w:rFonts w:ascii="Times New Roman" w:hAnsi="Times New Roman" w:cs="Times New Roman"/>
          <w:snapToGrid/>
          <w:lang w:eastAsia="en-US"/>
        </w:rPr>
        <w:t xml:space="preserve">протяженностью в границах </w:t>
      </w:r>
      <w:r w:rsidR="00EA17A6">
        <w:rPr>
          <w:rFonts w:ascii="Times New Roman" w:hAnsi="Times New Roman" w:cs="Times New Roman"/>
          <w:snapToGrid/>
          <w:lang w:eastAsia="en-US"/>
        </w:rPr>
        <w:t>муниципального округа</w:t>
      </w:r>
      <w:r w:rsidR="00087DD8" w:rsidRPr="004F7F14">
        <w:rPr>
          <w:rFonts w:ascii="Times New Roman" w:hAnsi="Times New Roman" w:cs="Times New Roman"/>
          <w:snapToGrid/>
          <w:lang w:eastAsia="en-US"/>
        </w:rPr>
        <w:t xml:space="preserve"> 45,94 км;</w:t>
      </w:r>
    </w:p>
    <w:p w:rsidR="00087DD8" w:rsidRPr="004F7F14" w:rsidRDefault="00087DD8" w:rsidP="00A33DCA">
      <w:pPr>
        <w:pStyle w:val="afffffff6"/>
        <w:numPr>
          <w:ilvl w:val="0"/>
          <w:numId w:val="38"/>
        </w:numPr>
        <w:suppressAutoHyphens w:val="0"/>
        <w:spacing w:before="0" w:after="0" w:line="276" w:lineRule="auto"/>
        <w:ind w:left="0" w:firstLine="567"/>
        <w:rPr>
          <w:rFonts w:ascii="Times New Roman" w:hAnsi="Times New Roman" w:cs="Times New Roman"/>
        </w:rPr>
      </w:pPr>
      <w:r w:rsidRPr="004F7F14">
        <w:rPr>
          <w:rFonts w:ascii="Times New Roman" w:hAnsi="Times New Roman" w:cs="Times New Roman"/>
          <w:snapToGrid/>
          <w:lang w:eastAsia="en-US"/>
        </w:rPr>
        <w:t>автомобильная дорога общего пользования федерального значения А</w:t>
      </w:r>
      <w:r w:rsidR="003B13A2" w:rsidRPr="004F7F14">
        <w:rPr>
          <w:rFonts w:ascii="Times New Roman" w:hAnsi="Times New Roman" w:cs="Times New Roman"/>
          <w:snapToGrid/>
          <w:lang w:eastAsia="en-US"/>
        </w:rPr>
        <w:noBreakHyphen/>
      </w:r>
      <w:r w:rsidRPr="004F7F14">
        <w:rPr>
          <w:rFonts w:ascii="Times New Roman" w:hAnsi="Times New Roman" w:cs="Times New Roman"/>
          <w:snapToGrid/>
          <w:lang w:eastAsia="en-US"/>
        </w:rPr>
        <w:t>391</w:t>
      </w:r>
      <w:r w:rsidR="00C56199" w:rsidRPr="004F7F14">
        <w:rPr>
          <w:rFonts w:ascii="Times New Roman" w:hAnsi="Times New Roman" w:cs="Times New Roman"/>
          <w:snapToGrid/>
          <w:lang w:eastAsia="en-US"/>
        </w:rPr>
        <w:t> </w:t>
      </w:r>
      <w:r w:rsidRPr="004F7F14">
        <w:rPr>
          <w:rFonts w:ascii="Times New Roman" w:hAnsi="Times New Roman" w:cs="Times New Roman"/>
          <w:snapToGrid/>
          <w:lang w:eastAsia="en-US"/>
        </w:rPr>
        <w:t xml:space="preserve">Южно-Сахалинск – Корсаков, </w:t>
      </w:r>
      <w:r w:rsidR="00B2719B" w:rsidRPr="004F7F14">
        <w:rPr>
          <w:rFonts w:ascii="Times New Roman" w:hAnsi="Times New Roman" w:cs="Times New Roman"/>
          <w:snapToGrid/>
          <w:lang w:eastAsia="en-US"/>
        </w:rPr>
        <w:t>соответствующая классу «обычная автомобильная дорога», III категории</w:t>
      </w:r>
      <w:r w:rsidR="00B2719B" w:rsidRPr="004F7F14">
        <w:rPr>
          <w:rFonts w:ascii="Times New Roman" w:hAnsi="Times New Roman" w:cs="Times New Roman"/>
        </w:rPr>
        <w:t xml:space="preserve">, </w:t>
      </w:r>
      <w:r w:rsidRPr="004F7F14">
        <w:rPr>
          <w:rFonts w:ascii="Times New Roman" w:hAnsi="Times New Roman" w:cs="Times New Roman"/>
        </w:rPr>
        <w:t xml:space="preserve">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5,91 км</w:t>
      </w:r>
      <w:r w:rsidR="00341E27" w:rsidRPr="004F7F14">
        <w:rPr>
          <w:rFonts w:ascii="Times New Roman" w:hAnsi="Times New Roman" w:cs="Times New Roman"/>
        </w:rPr>
        <w:t>.</w:t>
      </w:r>
    </w:p>
    <w:p w:rsidR="00087DD8" w:rsidRPr="004F7F14" w:rsidRDefault="00087DD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и идентификационными номерами автомобильных дорог общего пользования регионального или межмуниципального значения Сахалинской области, утвержденным постановлением Правительства Сахалинской области от 18.07.2013 № 355, 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проходят: </w:t>
      </w:r>
    </w:p>
    <w:p w:rsidR="00341E27" w:rsidRPr="004F7F14" w:rsidRDefault="0058573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автомобильной дороги общего пользования межмуниципального значения Петропавловское – Воскресенское – Анива – Соловьевка, соответствующая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13,457 км, 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7,026 км</w:t>
      </w:r>
      <w:r w:rsidR="002121F4" w:rsidRPr="004F7F14">
        <w:rPr>
          <w:rFonts w:ascii="Times New Roman" w:hAnsi="Times New Roman" w:cs="Times New Roman"/>
        </w:rPr>
        <w:t>;</w:t>
      </w:r>
    </w:p>
    <w:p w:rsidR="002121F4" w:rsidRPr="004F7F14" w:rsidRDefault="0045607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w:t>
      </w:r>
      <w:r w:rsidR="002121F4" w:rsidRPr="004F7F14">
        <w:rPr>
          <w:rFonts w:ascii="Times New Roman" w:hAnsi="Times New Roman" w:cs="Times New Roman"/>
        </w:rPr>
        <w:t>автомобильн</w:t>
      </w:r>
      <w:r w:rsidRPr="004F7F14">
        <w:rPr>
          <w:rFonts w:ascii="Times New Roman" w:hAnsi="Times New Roman" w:cs="Times New Roman"/>
        </w:rPr>
        <w:t>ой</w:t>
      </w:r>
      <w:r w:rsidR="002121F4" w:rsidRPr="004F7F14">
        <w:rPr>
          <w:rFonts w:ascii="Times New Roman" w:hAnsi="Times New Roman" w:cs="Times New Roman"/>
        </w:rPr>
        <w:t xml:space="preserve"> дорог</w:t>
      </w:r>
      <w:r w:rsidRPr="004F7F14">
        <w:rPr>
          <w:rFonts w:ascii="Times New Roman" w:hAnsi="Times New Roman" w:cs="Times New Roman"/>
        </w:rPr>
        <w:t>и</w:t>
      </w:r>
      <w:r w:rsidR="002121F4" w:rsidRPr="004F7F14">
        <w:rPr>
          <w:rFonts w:ascii="Times New Roman" w:hAnsi="Times New Roman" w:cs="Times New Roman"/>
        </w:rPr>
        <w:t xml:space="preserve"> общего пользования </w:t>
      </w:r>
      <w:r w:rsidRPr="004F7F14">
        <w:rPr>
          <w:rFonts w:ascii="Times New Roman" w:hAnsi="Times New Roman" w:cs="Times New Roman"/>
        </w:rPr>
        <w:t>межмуниципального</w:t>
      </w:r>
      <w:r w:rsidR="002121F4" w:rsidRPr="004F7F14">
        <w:rPr>
          <w:rFonts w:ascii="Times New Roman" w:hAnsi="Times New Roman" w:cs="Times New Roman"/>
        </w:rPr>
        <w:t xml:space="preserve"> значения Огоньки</w:t>
      </w:r>
      <w:r w:rsidR="001A48B4" w:rsidRPr="004F7F14">
        <w:rPr>
          <w:rFonts w:ascii="Times New Roman" w:hAnsi="Times New Roman" w:cs="Times New Roman"/>
        </w:rPr>
        <w:t xml:space="preserve"> – </w:t>
      </w:r>
      <w:r w:rsidR="002121F4" w:rsidRPr="004F7F14">
        <w:rPr>
          <w:rFonts w:ascii="Times New Roman" w:hAnsi="Times New Roman" w:cs="Times New Roman"/>
        </w:rPr>
        <w:t>Невельск,</w:t>
      </w:r>
      <w:r w:rsidR="00882FD0" w:rsidRPr="004F7F14">
        <w:rPr>
          <w:rFonts w:ascii="Times New Roman" w:hAnsi="Times New Roman" w:cs="Times New Roman"/>
        </w:rPr>
        <w:t xml:space="preserve"> соответствующая классу «обычная автомобильная дорога», IV категории,</w:t>
      </w:r>
      <w:r w:rsidR="002121F4"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2121F4" w:rsidRPr="004F7F14">
        <w:rPr>
          <w:rFonts w:ascii="Times New Roman" w:hAnsi="Times New Roman" w:cs="Times New Roman"/>
        </w:rPr>
        <w:t xml:space="preserve"> 28,1</w:t>
      </w:r>
      <w:r w:rsidR="005F6F8A">
        <w:rPr>
          <w:rFonts w:ascii="Times New Roman" w:hAnsi="Times New Roman" w:cs="Times New Roman"/>
        </w:rPr>
        <w:t>9</w:t>
      </w:r>
      <w:r w:rsidR="00B74583" w:rsidRPr="004F7F14">
        <w:rPr>
          <w:rFonts w:ascii="Times New Roman" w:hAnsi="Times New Roman" w:cs="Times New Roman"/>
        </w:rPr>
        <w:t>8</w:t>
      </w:r>
      <w:r w:rsidR="002121F4" w:rsidRPr="004F7F14">
        <w:rPr>
          <w:rFonts w:ascii="Times New Roman" w:hAnsi="Times New Roman" w:cs="Times New Roman"/>
        </w:rPr>
        <w:t xml:space="preserve"> км;</w:t>
      </w:r>
    </w:p>
    <w:p w:rsidR="002121F4" w:rsidRPr="004F7F14" w:rsidRDefault="0045607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участок </w:t>
      </w:r>
      <w:r w:rsidR="002121F4" w:rsidRPr="004F7F14">
        <w:rPr>
          <w:rFonts w:ascii="Times New Roman" w:hAnsi="Times New Roman" w:cs="Times New Roman"/>
        </w:rPr>
        <w:t>автомобильн</w:t>
      </w:r>
      <w:r w:rsidRPr="004F7F14">
        <w:rPr>
          <w:rFonts w:ascii="Times New Roman" w:hAnsi="Times New Roman" w:cs="Times New Roman"/>
        </w:rPr>
        <w:t>ой</w:t>
      </w:r>
      <w:r w:rsidR="002121F4" w:rsidRPr="004F7F14">
        <w:rPr>
          <w:rFonts w:ascii="Times New Roman" w:hAnsi="Times New Roman" w:cs="Times New Roman"/>
        </w:rPr>
        <w:t xml:space="preserve"> дорог</w:t>
      </w:r>
      <w:r w:rsidRPr="004F7F14">
        <w:rPr>
          <w:rFonts w:ascii="Times New Roman" w:hAnsi="Times New Roman" w:cs="Times New Roman"/>
        </w:rPr>
        <w:t>и</w:t>
      </w:r>
      <w:r w:rsidR="002121F4" w:rsidRPr="004F7F14">
        <w:rPr>
          <w:rFonts w:ascii="Times New Roman" w:hAnsi="Times New Roman" w:cs="Times New Roman"/>
        </w:rPr>
        <w:t xml:space="preserve"> общего пользования </w:t>
      </w:r>
      <w:r w:rsidRPr="004F7F14">
        <w:rPr>
          <w:rFonts w:ascii="Times New Roman" w:hAnsi="Times New Roman" w:cs="Times New Roman"/>
        </w:rPr>
        <w:t>межмуниципального</w:t>
      </w:r>
      <w:r w:rsidR="002121F4" w:rsidRPr="004F7F14">
        <w:rPr>
          <w:rFonts w:ascii="Times New Roman" w:hAnsi="Times New Roman" w:cs="Times New Roman"/>
        </w:rPr>
        <w:t xml:space="preserve"> значения </w:t>
      </w:r>
      <w:r w:rsidR="003B13A2" w:rsidRPr="004F7F14">
        <w:rPr>
          <w:rFonts w:ascii="Times New Roman" w:hAnsi="Times New Roman" w:cs="Times New Roman"/>
        </w:rPr>
        <w:t>Лиственничное</w:t>
      </w:r>
      <w:r w:rsidR="001A48B4" w:rsidRPr="004F7F14">
        <w:rPr>
          <w:rFonts w:ascii="Times New Roman" w:hAnsi="Times New Roman" w:cs="Times New Roman"/>
        </w:rPr>
        <w:t xml:space="preserve"> – </w:t>
      </w:r>
      <w:r w:rsidR="002121F4" w:rsidRPr="004F7F14">
        <w:rPr>
          <w:rFonts w:ascii="Times New Roman" w:hAnsi="Times New Roman" w:cs="Times New Roman"/>
        </w:rPr>
        <w:t>Охотское,</w:t>
      </w:r>
      <w:r w:rsidR="00882FD0" w:rsidRPr="004F7F14">
        <w:rPr>
          <w:rFonts w:ascii="Times New Roman" w:hAnsi="Times New Roman" w:cs="Times New Roman"/>
        </w:rPr>
        <w:t xml:space="preserve"> соответствующая классу «обычная автомобильная дорога», IV категории,</w:t>
      </w:r>
      <w:r w:rsidR="002121F4" w:rsidRPr="004F7F14">
        <w:rPr>
          <w:rFonts w:ascii="Times New Roman" w:hAnsi="Times New Roman" w:cs="Times New Roman"/>
        </w:rPr>
        <w:t xml:space="preserve"> протяженностью в границах </w:t>
      </w:r>
      <w:r w:rsidR="00EA17A6">
        <w:rPr>
          <w:rFonts w:ascii="Times New Roman" w:hAnsi="Times New Roman" w:cs="Times New Roman"/>
        </w:rPr>
        <w:t>муниципального округа</w:t>
      </w:r>
      <w:r w:rsidR="002121F4" w:rsidRPr="004F7F14">
        <w:rPr>
          <w:rFonts w:ascii="Times New Roman" w:hAnsi="Times New Roman" w:cs="Times New Roman"/>
        </w:rPr>
        <w:t xml:space="preserve"> 4,</w:t>
      </w:r>
      <w:r w:rsidR="005F6F8A">
        <w:rPr>
          <w:rFonts w:ascii="Times New Roman" w:hAnsi="Times New Roman" w:cs="Times New Roman"/>
        </w:rPr>
        <w:t>658</w:t>
      </w:r>
      <w:r w:rsidR="002121F4"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общего пользования регионального значения Троицкое </w:t>
      </w:r>
      <w:r w:rsidR="001A48B4" w:rsidRPr="004F7F14">
        <w:rPr>
          <w:rFonts w:ascii="Times New Roman" w:hAnsi="Times New Roman" w:cs="Times New Roman"/>
        </w:rPr>
        <w:t>–</w:t>
      </w:r>
      <w:r w:rsidRPr="004F7F14">
        <w:rPr>
          <w:rFonts w:ascii="Times New Roman" w:hAnsi="Times New Roman" w:cs="Times New Roman"/>
        </w:rPr>
        <w:t xml:space="preserve"> Новотроицкое,</w:t>
      </w:r>
      <w:r w:rsidR="00882FD0" w:rsidRPr="004F7F14">
        <w:rPr>
          <w:rFonts w:ascii="Times New Roman" w:hAnsi="Times New Roman" w:cs="Times New Roman"/>
        </w:rPr>
        <w:t xml:space="preserve"> соответствующая классу «обычная автомобильная до</w:t>
      </w:r>
      <w:r w:rsidR="00B74583" w:rsidRPr="004F7F14">
        <w:rPr>
          <w:rFonts w:ascii="Times New Roman" w:hAnsi="Times New Roman" w:cs="Times New Roman"/>
        </w:rPr>
        <w:t xml:space="preserve">рога», </w:t>
      </w:r>
      <w:r w:rsidR="005F6F8A" w:rsidRPr="004F7F14">
        <w:rPr>
          <w:rFonts w:ascii="Times New Roman" w:hAnsi="Times New Roman" w:cs="Times New Roman"/>
        </w:rPr>
        <w:t>III</w:t>
      </w:r>
      <w:r w:rsidR="00882FD0" w:rsidRPr="004F7F14">
        <w:rPr>
          <w:rFonts w:ascii="Times New Roman" w:hAnsi="Times New Roman" w:cs="Times New Roman"/>
        </w:rPr>
        <w:t xml:space="preserve"> категории, </w:t>
      </w:r>
      <w:r w:rsidRPr="004F7F14">
        <w:rPr>
          <w:rFonts w:ascii="Times New Roman" w:hAnsi="Times New Roman" w:cs="Times New Roman"/>
        </w:rPr>
        <w:t>протяженностью 6,</w:t>
      </w:r>
      <w:r w:rsidR="00B74583" w:rsidRPr="004F7F14">
        <w:rPr>
          <w:rFonts w:ascii="Times New Roman" w:hAnsi="Times New Roman" w:cs="Times New Roman"/>
        </w:rPr>
        <w:t>663</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 xml:space="preserve">ьзования регионального значения </w:t>
      </w:r>
      <w:r w:rsidRPr="004F7F14">
        <w:rPr>
          <w:rFonts w:ascii="Times New Roman" w:hAnsi="Times New Roman" w:cs="Times New Roman"/>
        </w:rPr>
        <w:t xml:space="preserve">Анива </w:t>
      </w:r>
      <w:r w:rsidR="001A48B4" w:rsidRPr="004F7F14">
        <w:rPr>
          <w:rFonts w:ascii="Times New Roman" w:hAnsi="Times New Roman" w:cs="Times New Roman"/>
        </w:rPr>
        <w:t>–</w:t>
      </w:r>
      <w:r w:rsidRPr="004F7F14">
        <w:rPr>
          <w:rFonts w:ascii="Times New Roman" w:hAnsi="Times New Roman" w:cs="Times New Roman"/>
        </w:rPr>
        <w:t xml:space="preserve"> Рыбацкое,</w:t>
      </w:r>
      <w:r w:rsidR="00882FD0" w:rsidRPr="004F7F14">
        <w:rPr>
          <w:rFonts w:ascii="Times New Roman" w:hAnsi="Times New Roman" w:cs="Times New Roman"/>
        </w:rPr>
        <w:t xml:space="preserve"> соответствующая классу «обычная автомобильная дорога», IV</w:t>
      </w:r>
      <w:r w:rsidR="00D40965" w:rsidRPr="004F7F14">
        <w:rPr>
          <w:rFonts w:ascii="Times New Roman" w:hAnsi="Times New Roman" w:cs="Times New Roman"/>
        </w:rPr>
        <w:t>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w:t>
      </w:r>
      <w:r w:rsidR="00456075" w:rsidRPr="004F7F14">
        <w:rPr>
          <w:rFonts w:ascii="Times New Roman" w:hAnsi="Times New Roman" w:cs="Times New Roman"/>
        </w:rPr>
        <w:t>1,681</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ьзования регионального значения</w:t>
      </w:r>
      <w:r w:rsidR="001A48B4" w:rsidRPr="004F7F14">
        <w:rPr>
          <w:rFonts w:ascii="Times New Roman" w:hAnsi="Times New Roman" w:cs="Times New Roman"/>
        </w:rPr>
        <w:t xml:space="preserve"> </w:t>
      </w:r>
      <w:r w:rsidRPr="004F7F14">
        <w:rPr>
          <w:rFonts w:ascii="Times New Roman" w:hAnsi="Times New Roman" w:cs="Times New Roman"/>
        </w:rPr>
        <w:t xml:space="preserve">Анива </w:t>
      </w:r>
      <w:r w:rsidR="001A48B4" w:rsidRPr="004F7F14">
        <w:rPr>
          <w:rFonts w:ascii="Times New Roman" w:hAnsi="Times New Roman" w:cs="Times New Roman"/>
        </w:rPr>
        <w:t>–</w:t>
      </w:r>
      <w:r w:rsidRPr="004F7F14">
        <w:rPr>
          <w:rFonts w:ascii="Times New Roman" w:hAnsi="Times New Roman" w:cs="Times New Roman"/>
        </w:rPr>
        <w:t xml:space="preserve"> Таранай,</w:t>
      </w:r>
      <w:r w:rsidR="00882FD0" w:rsidRPr="004F7F14">
        <w:rPr>
          <w:rFonts w:ascii="Times New Roman" w:hAnsi="Times New Roman" w:cs="Times New Roman"/>
        </w:rPr>
        <w:t xml:space="preserve"> соответствующая классу «обычная автомобильная дорога», IV</w:t>
      </w:r>
      <w:r w:rsidR="00D40965" w:rsidRPr="004F7F14">
        <w:rPr>
          <w:rFonts w:ascii="Times New Roman" w:hAnsi="Times New Roman" w:cs="Times New Roman"/>
        </w:rPr>
        <w:t>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13,</w:t>
      </w:r>
      <w:r w:rsidR="00456075" w:rsidRPr="004F7F14">
        <w:rPr>
          <w:rFonts w:ascii="Times New Roman" w:hAnsi="Times New Roman" w:cs="Times New Roman"/>
        </w:rPr>
        <w:t>891</w:t>
      </w:r>
      <w:r w:rsidRPr="004F7F14">
        <w:rPr>
          <w:rFonts w:ascii="Times New Roman" w:hAnsi="Times New Roman" w:cs="Times New Roman"/>
        </w:rPr>
        <w:t xml:space="preserve"> км;</w:t>
      </w:r>
    </w:p>
    <w:p w:rsidR="00F65211" w:rsidRPr="004F7F14" w:rsidRDefault="00F65211"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общего пол</w:t>
      </w:r>
      <w:r w:rsidR="002120A2" w:rsidRPr="004F7F14">
        <w:rPr>
          <w:rFonts w:ascii="Times New Roman" w:hAnsi="Times New Roman" w:cs="Times New Roman"/>
        </w:rPr>
        <w:t>ьзования регионального значения</w:t>
      </w:r>
      <w:r w:rsidR="001A48B4" w:rsidRPr="004F7F14">
        <w:rPr>
          <w:rFonts w:ascii="Times New Roman" w:hAnsi="Times New Roman" w:cs="Times New Roman"/>
        </w:rPr>
        <w:t xml:space="preserve"> </w:t>
      </w:r>
      <w:r w:rsidRPr="004F7F14">
        <w:rPr>
          <w:rFonts w:ascii="Times New Roman" w:hAnsi="Times New Roman" w:cs="Times New Roman"/>
        </w:rPr>
        <w:t xml:space="preserve">Благовещенское </w:t>
      </w:r>
      <w:r w:rsidR="001A48B4" w:rsidRPr="004F7F14">
        <w:rPr>
          <w:rFonts w:ascii="Times New Roman" w:hAnsi="Times New Roman" w:cs="Times New Roman"/>
        </w:rPr>
        <w:t>–</w:t>
      </w:r>
      <w:r w:rsidRPr="004F7F14">
        <w:rPr>
          <w:rFonts w:ascii="Times New Roman" w:hAnsi="Times New Roman" w:cs="Times New Roman"/>
        </w:rPr>
        <w:t xml:space="preserve"> Анива,</w:t>
      </w:r>
      <w:r w:rsidR="00882FD0" w:rsidRPr="004F7F14">
        <w:rPr>
          <w:rFonts w:ascii="Times New Roman" w:hAnsi="Times New Roman" w:cs="Times New Roman"/>
        </w:rPr>
        <w:t xml:space="preserve"> соответствующая классу «обычн</w:t>
      </w:r>
      <w:r w:rsidR="00B74583" w:rsidRPr="004F7F14">
        <w:rPr>
          <w:rFonts w:ascii="Times New Roman" w:hAnsi="Times New Roman" w:cs="Times New Roman"/>
        </w:rPr>
        <w:t xml:space="preserve">ая автомобильная дорога», </w:t>
      </w:r>
      <w:r w:rsidR="005F6F8A" w:rsidRPr="004F7F14">
        <w:rPr>
          <w:rFonts w:ascii="Times New Roman" w:hAnsi="Times New Roman" w:cs="Times New Roman"/>
        </w:rPr>
        <w:t xml:space="preserve">IV </w:t>
      </w:r>
      <w:r w:rsidR="005F6F8A">
        <w:rPr>
          <w:rFonts w:ascii="Times New Roman" w:hAnsi="Times New Roman" w:cs="Times New Roman"/>
        </w:rPr>
        <w:t xml:space="preserve"> </w:t>
      </w:r>
      <w:r w:rsidR="00882FD0" w:rsidRPr="004F7F14">
        <w:rPr>
          <w:rFonts w:ascii="Times New Roman" w:hAnsi="Times New Roman" w:cs="Times New Roman"/>
        </w:rPr>
        <w:t>категории,</w:t>
      </w:r>
      <w:r w:rsidRPr="004F7F14">
        <w:rPr>
          <w:rFonts w:ascii="Times New Roman" w:hAnsi="Times New Roman" w:cs="Times New Roman"/>
        </w:rPr>
        <w:t xml:space="preserve"> протяженностью </w:t>
      </w:r>
      <w:r w:rsidR="00456075" w:rsidRPr="004F7F14">
        <w:rPr>
          <w:rFonts w:ascii="Times New Roman" w:hAnsi="Times New Roman" w:cs="Times New Roman"/>
        </w:rPr>
        <w:t>5,304</w:t>
      </w:r>
      <w:r w:rsidR="001A48B4" w:rsidRPr="004F7F14">
        <w:rPr>
          <w:rFonts w:ascii="Times New Roman" w:hAnsi="Times New Roman" w:cs="Times New Roman"/>
        </w:rPr>
        <w:t xml:space="preserve"> км.</w:t>
      </w:r>
    </w:p>
    <w:p w:rsidR="00D85790" w:rsidRPr="004F7F14" w:rsidRDefault="00D857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автомобильных дорог общего пользования местного значения вне населенного пункта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имеются следующие автомобильные дороги общего пользования местного значения, общей протяженностью 27,31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w:t>
      </w:r>
      <w:r w:rsidR="00D85790" w:rsidRPr="004F7F14">
        <w:rPr>
          <w:rFonts w:ascii="Times New Roman" w:hAnsi="Times New Roman" w:cs="Times New Roman"/>
        </w:rPr>
        <w:t>к СТ "Василек", протяженностью 0,2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Автомобильная дорога </w:t>
      </w:r>
      <w:r w:rsidR="00D85790" w:rsidRPr="004F7F14">
        <w:rPr>
          <w:rFonts w:ascii="Times New Roman" w:hAnsi="Times New Roman" w:cs="Times New Roman"/>
        </w:rPr>
        <w:t>к СТ "Ясные поляны", протяженностью 0,45 км;</w:t>
      </w:r>
    </w:p>
    <w:p w:rsidR="00D85790" w:rsidRPr="004F7F14" w:rsidRDefault="005B0195" w:rsidP="00A33DCA">
      <w:pPr>
        <w:pStyle w:val="-"/>
        <w:spacing w:after="0" w:line="276" w:lineRule="auto"/>
        <w:rPr>
          <w:rFonts w:ascii="Times New Roman" w:hAnsi="Times New Roman" w:cs="Times New Roman"/>
        </w:rPr>
      </w:pPr>
      <w:r w:rsidRPr="004F7F14">
        <w:rPr>
          <w:rFonts w:ascii="Times New Roman" w:hAnsi="Times New Roman" w:cs="Times New Roman"/>
        </w:rPr>
        <w:t>Автомобильная дорога к</w:t>
      </w:r>
      <w:r w:rsidR="00760394" w:rsidRPr="004F7F14">
        <w:rPr>
          <w:rFonts w:ascii="Times New Roman" w:hAnsi="Times New Roman" w:cs="Times New Roman"/>
        </w:rPr>
        <w:t xml:space="preserve"> </w:t>
      </w:r>
      <w:r w:rsidR="00D85790" w:rsidRPr="004F7F14">
        <w:rPr>
          <w:rFonts w:ascii="Times New Roman" w:hAnsi="Times New Roman" w:cs="Times New Roman"/>
        </w:rPr>
        <w:t>СТ "Автомобилист", СТ "Агрохимик", СТ "Ягодка", протяженностью 1,25</w:t>
      </w:r>
      <w:r w:rsidR="00C56199" w:rsidRPr="004F7F14">
        <w:rPr>
          <w:rFonts w:ascii="Times New Roman" w:hAnsi="Times New Roman" w:cs="Times New Roman"/>
        </w:rPr>
        <w:t> </w:t>
      </w:r>
      <w:r w:rsidR="00D85790" w:rsidRPr="004F7F14">
        <w:rPr>
          <w:rFonts w:ascii="Times New Roman" w:hAnsi="Times New Roman" w:cs="Times New Roman"/>
        </w:rPr>
        <w:t>км;</w:t>
      </w:r>
    </w:p>
    <w:p w:rsidR="00D85790" w:rsidRPr="004F7F14" w:rsidRDefault="00D85790" w:rsidP="00A33DCA">
      <w:pPr>
        <w:pStyle w:val="-"/>
        <w:spacing w:after="0" w:line="276" w:lineRule="auto"/>
        <w:rPr>
          <w:rFonts w:ascii="Times New Roman" w:hAnsi="Times New Roman" w:cs="Times New Roman"/>
        </w:rPr>
      </w:pPr>
      <w:r w:rsidRPr="004F7F14">
        <w:rPr>
          <w:rFonts w:ascii="Times New Roman" w:hAnsi="Times New Roman" w:cs="Times New Roman"/>
        </w:rPr>
        <w:t>Таранай</w:t>
      </w:r>
      <w:r w:rsidR="00E90853" w:rsidRPr="004F7F14">
        <w:rPr>
          <w:rFonts w:ascii="Times New Roman" w:hAnsi="Times New Roman" w:cs="Times New Roman"/>
        </w:rPr>
        <w:t xml:space="preserve"> – </w:t>
      </w:r>
      <w:r w:rsidRPr="004F7F14">
        <w:rPr>
          <w:rFonts w:ascii="Times New Roman" w:hAnsi="Times New Roman" w:cs="Times New Roman"/>
        </w:rPr>
        <w:t>Кириллово, протяженностью 20 км;</w:t>
      </w:r>
    </w:p>
    <w:p w:rsidR="00D85790" w:rsidRPr="004F7F14" w:rsidRDefault="00D85790" w:rsidP="00A33DCA">
      <w:pPr>
        <w:pStyle w:val="-"/>
        <w:spacing w:after="0" w:line="276" w:lineRule="auto"/>
        <w:rPr>
          <w:rFonts w:ascii="Times New Roman" w:hAnsi="Times New Roman" w:cs="Times New Roman"/>
        </w:rPr>
      </w:pPr>
      <w:r w:rsidRPr="004F7F14">
        <w:rPr>
          <w:rFonts w:ascii="Times New Roman" w:hAnsi="Times New Roman" w:cs="Times New Roman"/>
        </w:rPr>
        <w:t>Таранай</w:t>
      </w:r>
      <w:r w:rsidR="00E90853" w:rsidRPr="004F7F14">
        <w:rPr>
          <w:rFonts w:ascii="Times New Roman" w:hAnsi="Times New Roman" w:cs="Times New Roman"/>
        </w:rPr>
        <w:t xml:space="preserve"> – </w:t>
      </w:r>
      <w:r w:rsidRPr="004F7F14">
        <w:rPr>
          <w:rFonts w:ascii="Times New Roman" w:hAnsi="Times New Roman" w:cs="Times New Roman"/>
        </w:rPr>
        <w:t>Зеленодольск, протяженностью 5,41 км.</w:t>
      </w:r>
    </w:p>
    <w:p w:rsidR="00043BF4" w:rsidRPr="004F7F14" w:rsidRDefault="00043BF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Кроме того, в границах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проходят автомобильные дороги общего пользования местного значения, общ</w:t>
      </w:r>
      <w:r w:rsidR="005B0195" w:rsidRPr="004F7F14">
        <w:rPr>
          <w:rFonts w:ascii="Times New Roman" w:hAnsi="Times New Roman" w:cs="Times New Roman"/>
        </w:rPr>
        <w:t>ей</w:t>
      </w:r>
      <w:r w:rsidRPr="004F7F14">
        <w:rPr>
          <w:rFonts w:ascii="Times New Roman" w:hAnsi="Times New Roman" w:cs="Times New Roman"/>
        </w:rPr>
        <w:t xml:space="preserve"> протяженность</w:t>
      </w:r>
      <w:r w:rsidR="005B0195" w:rsidRPr="004F7F14">
        <w:rPr>
          <w:rFonts w:ascii="Times New Roman" w:hAnsi="Times New Roman" w:cs="Times New Roman"/>
        </w:rPr>
        <w:t>ю</w:t>
      </w:r>
      <w:r w:rsidRPr="004F7F14">
        <w:rPr>
          <w:rFonts w:ascii="Times New Roman" w:hAnsi="Times New Roman" w:cs="Times New Roman"/>
        </w:rPr>
        <w:t xml:space="preserve"> </w:t>
      </w:r>
      <w:r w:rsidR="00BB59D2" w:rsidRPr="004F7F14">
        <w:rPr>
          <w:rFonts w:ascii="Times New Roman" w:hAnsi="Times New Roman" w:cs="Times New Roman"/>
        </w:rPr>
        <w:t>27,78</w:t>
      </w:r>
      <w:r w:rsidRPr="004F7F14">
        <w:rPr>
          <w:rFonts w:ascii="Times New Roman" w:hAnsi="Times New Roman" w:cs="Times New Roman"/>
        </w:rPr>
        <w:t xml:space="preserve"> км.</w:t>
      </w:r>
    </w:p>
    <w:p w:rsidR="009E786B" w:rsidRPr="004F7F14" w:rsidRDefault="009E786B"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В общей протяженности </w:t>
      </w:r>
      <w:r w:rsidR="007E1993" w:rsidRPr="004F7F14">
        <w:rPr>
          <w:rFonts w:ascii="Times New Roman" w:hAnsi="Times New Roman" w:cs="Times New Roman"/>
        </w:rPr>
        <w:t>порядка</w:t>
      </w:r>
      <w:r w:rsidRPr="004F7F14">
        <w:rPr>
          <w:rFonts w:ascii="Times New Roman" w:hAnsi="Times New Roman" w:cs="Times New Roman"/>
        </w:rPr>
        <w:t xml:space="preserve"> 80 % автомобильных дорог общего пользования местного значения имеют гравийный тип покрытия дорожных одежд. </w:t>
      </w:r>
    </w:p>
    <w:p w:rsidR="006B5190" w:rsidRPr="005D1DCC" w:rsidRDefault="006B5190" w:rsidP="00A56399">
      <w:pPr>
        <w:spacing w:before="120" w:line="276" w:lineRule="auto"/>
        <w:jc w:val="both"/>
        <w:rPr>
          <w:u w:val="single"/>
        </w:rPr>
      </w:pPr>
      <w:r w:rsidRPr="005D1DCC">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планируется ряд мероприятий (до 2025 года):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автомобильной дороги общего пользования федерального значения А-392 Южно-Сахалинск – Холмск, соответствующей классу «обычная автомобильная дорога», III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45,94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автомобильной дороги общего пользования федерального значения А-391 Южно-Сахалинск – Корсаков, соответствующей классу «обычная автомобильная дорога», II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5,91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сокращения транспортных издержек и вывода транзитного потока с территории города Южно-Сахалинска СТП Сахалинской области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6B5FF9" w:rsidRPr="004F7F14">
        <w:rPr>
          <w:rFonts w:ascii="Times New Roman" w:hAnsi="Times New Roman" w:cs="Times New Roman"/>
        </w:rPr>
        <w:t xml:space="preserve">на первую очередь до 2030 года </w:t>
      </w:r>
      <w:r w:rsidRPr="004F7F14">
        <w:rPr>
          <w:rFonts w:ascii="Times New Roman" w:hAnsi="Times New Roman" w:cs="Times New Roman"/>
        </w:rPr>
        <w:t xml:space="preserve">предлагается строительство автодорожного обхода города: </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на участке, соединяющем автомобильные дороги общего пользования федерального значения Южно-Сахалинск – Холмск и Южно-Сахалинск – Оха (объект «Строительство автомобильной дороги, соединяющей трассы Южно-Сахалинск – Холмск и Южно</w:t>
      </w:r>
      <w:r w:rsidRPr="004F7F14">
        <w:rPr>
          <w:rFonts w:ascii="Times New Roman" w:hAnsi="Times New Roman" w:cs="Times New Roman"/>
        </w:rPr>
        <w:noBreakHyphen/>
        <w:t xml:space="preserve">Сахалинск – Оха»),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4,11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на участке, соединяющем автомобильные дороги общего пользования федерального значения Южно</w:t>
      </w:r>
      <w:r w:rsidR="00F73BB8" w:rsidRPr="004F7F14">
        <w:rPr>
          <w:rFonts w:ascii="Times New Roman" w:hAnsi="Times New Roman" w:cs="Times New Roman"/>
        </w:rPr>
        <w:t>-</w:t>
      </w:r>
      <w:r w:rsidRPr="004F7F14">
        <w:rPr>
          <w:rFonts w:ascii="Times New Roman" w:hAnsi="Times New Roman" w:cs="Times New Roman"/>
        </w:rPr>
        <w:t xml:space="preserve">Сахалинск – Корсаков и Южно-Сахалинск – Холмск (объект «Строительство автомобильной дороги, соединяющей трассы Южно-Сахалинск – Корсаков и Южно-Сахалинск – Холмск»),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16,33 км</w:t>
      </w:r>
      <w:r w:rsidR="00146B84" w:rsidRPr="004F7F14">
        <w:rPr>
          <w:rFonts w:ascii="Times New Roman" w:hAnsi="Times New Roman" w:cs="Times New Roman"/>
        </w:rPr>
        <w:t>;</w:t>
      </w:r>
    </w:p>
    <w:p w:rsidR="00146B84" w:rsidRDefault="00146B84" w:rsidP="00A33DCA">
      <w:pPr>
        <w:pStyle w:val="-"/>
        <w:spacing w:after="0" w:line="276" w:lineRule="auto"/>
        <w:rPr>
          <w:rFonts w:ascii="Times New Roman" w:hAnsi="Times New Roman" w:cs="Times New Roman"/>
        </w:rPr>
      </w:pPr>
      <w:r w:rsidRPr="004F7F14">
        <w:rPr>
          <w:rFonts w:ascii="Times New Roman" w:hAnsi="Times New Roman" w:cs="Times New Roman"/>
        </w:rPr>
        <w:t>Южная хорда, соединяющая автомобильные дороги общего пользования федерального значения Южно-Сахалинск – Холмск и Южно-Сахалинск – Корсаков, протяженностью 11,25 км.</w:t>
      </w:r>
    </w:p>
    <w:p w:rsidR="00F94287" w:rsidRPr="004F7F14" w:rsidRDefault="00F94287" w:rsidP="00385BED">
      <w:pPr>
        <w:pStyle w:val="-"/>
        <w:numPr>
          <w:ilvl w:val="0"/>
          <w:numId w:val="0"/>
        </w:numPr>
        <w:spacing w:after="0" w:line="276" w:lineRule="auto"/>
        <w:ind w:firstLine="567"/>
        <w:rPr>
          <w:rFonts w:ascii="Times New Roman" w:hAnsi="Times New Roman" w:cs="Times New Roman"/>
        </w:rPr>
      </w:pPr>
      <w:r>
        <w:rPr>
          <w:rFonts w:ascii="Times New Roman" w:hAnsi="Times New Roman" w:cs="Times New Roman"/>
        </w:rPr>
        <w:t xml:space="preserve">Так же планируется строительство моста в восточной части </w:t>
      </w:r>
      <w:r w:rsidR="00FF3D01">
        <w:rPr>
          <w:rFonts w:ascii="Times New Roman" w:hAnsi="Times New Roman" w:cs="Times New Roman"/>
        </w:rPr>
        <w:t xml:space="preserve">границы </w:t>
      </w:r>
      <w:r>
        <w:rPr>
          <w:rFonts w:ascii="Times New Roman" w:hAnsi="Times New Roman" w:cs="Times New Roman"/>
        </w:rPr>
        <w:t xml:space="preserve">с. Новотроицк, на реке Сусуя, </w:t>
      </w:r>
      <w:r w:rsidR="00FF3D01">
        <w:rPr>
          <w:rFonts w:ascii="Times New Roman" w:hAnsi="Times New Roman" w:cs="Times New Roman"/>
        </w:rPr>
        <w:t>с целью обеспечения подъезда к г. Южно-Сахалинск.</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со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г. № 618,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планируется реконструкция автомобильной дороги общего пользования регионального значения Петропавловск – Вос</w:t>
      </w:r>
      <w:r w:rsidR="00EB162C">
        <w:rPr>
          <w:rFonts w:ascii="Times New Roman" w:hAnsi="Times New Roman" w:cs="Times New Roman"/>
        </w:rPr>
        <w:t>кресенское – Анива – Соловьевка</w:t>
      </w:r>
      <w:r w:rsidRPr="004F7F14">
        <w:rPr>
          <w:rFonts w:ascii="Times New Roman" w:hAnsi="Times New Roman" w:cs="Times New Roman"/>
        </w:rPr>
        <w:t xml:space="preserve">,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w:t>
      </w:r>
      <w:r w:rsidR="00385BED">
        <w:rPr>
          <w:rFonts w:ascii="Times New Roman" w:hAnsi="Times New Roman" w:cs="Times New Roman"/>
        </w:rPr>
        <w:t>0</w:t>
      </w:r>
      <w:r w:rsidRPr="004F7F14">
        <w:rPr>
          <w:rFonts w:ascii="Times New Roman" w:hAnsi="Times New Roman" w:cs="Times New Roman"/>
        </w:rPr>
        <w:t>,</w:t>
      </w:r>
      <w:r w:rsidR="00385BED">
        <w:rPr>
          <w:rFonts w:ascii="Times New Roman" w:hAnsi="Times New Roman" w:cs="Times New Roman"/>
        </w:rPr>
        <w:t>483</w:t>
      </w:r>
      <w:r w:rsidRPr="004F7F14">
        <w:rPr>
          <w:rFonts w:ascii="Times New Roman" w:hAnsi="Times New Roman" w:cs="Times New Roman"/>
        </w:rPr>
        <w:t xml:space="preserve">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модернизации автодорожного каркаса и улучшения транспортно-эксплуатационного состояния существующей сети автомобильных дорог регионального или межмуниципального значения и обеспечения круглогодичной связи населенных </w:t>
      </w:r>
      <w:r w:rsidRPr="004F7F14">
        <w:rPr>
          <w:rFonts w:ascii="Times New Roman" w:hAnsi="Times New Roman" w:cs="Times New Roman"/>
        </w:rPr>
        <w:lastRenderedPageBreak/>
        <w:t>пунктов СТП Сахалинской области</w:t>
      </w:r>
      <w:r w:rsidR="00F65B2B" w:rsidRPr="004F7F14">
        <w:rPr>
          <w:rFonts w:ascii="Times New Roman" w:hAnsi="Times New Roman" w:cs="Times New Roman"/>
        </w:rPr>
        <w:t xml:space="preserve"> на первую очередь реализации (конец 2030 года)</w:t>
      </w:r>
      <w:r w:rsidRPr="004F7F14">
        <w:rPr>
          <w:rFonts w:ascii="Times New Roman" w:hAnsi="Times New Roman" w:cs="Times New Roman"/>
        </w:rPr>
        <w:t xml:space="preserve"> предлагается: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6D59BD" w:rsidRPr="004F7F14">
        <w:rPr>
          <w:rFonts w:ascii="Times New Roman" w:hAnsi="Times New Roman" w:cs="Times New Roman"/>
        </w:rPr>
        <w:t xml:space="preserve"> участка</w:t>
      </w:r>
      <w:r w:rsidRPr="004F7F14">
        <w:rPr>
          <w:rFonts w:ascii="Times New Roman" w:hAnsi="Times New Roman" w:cs="Times New Roman"/>
        </w:rPr>
        <w:t xml:space="preserve"> автомобильной дороги общего пользования </w:t>
      </w:r>
      <w:r w:rsidR="00F65B2B" w:rsidRPr="004F7F14">
        <w:rPr>
          <w:rFonts w:ascii="Times New Roman" w:hAnsi="Times New Roman" w:cs="Times New Roman"/>
        </w:rPr>
        <w:t>межмуниципального</w:t>
      </w:r>
      <w:r w:rsidRPr="004F7F14">
        <w:rPr>
          <w:rFonts w:ascii="Times New Roman" w:hAnsi="Times New Roman" w:cs="Times New Roman"/>
        </w:rPr>
        <w:t xml:space="preserve"> значения Огоньки – Невельск,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28,1</w:t>
      </w:r>
      <w:r w:rsidR="00385BED">
        <w:rPr>
          <w:rFonts w:ascii="Times New Roman" w:hAnsi="Times New Roman" w:cs="Times New Roman"/>
        </w:rPr>
        <w:t>9</w:t>
      </w:r>
      <w:r w:rsidR="00B74583" w:rsidRPr="004F7F14">
        <w:rPr>
          <w:rFonts w:ascii="Times New Roman" w:hAnsi="Times New Roman" w:cs="Times New Roman"/>
        </w:rPr>
        <w:t>8</w:t>
      </w:r>
      <w:r w:rsidRPr="004F7F14">
        <w:rPr>
          <w:rFonts w:ascii="Times New Roman" w:hAnsi="Times New Roman" w:cs="Times New Roman"/>
        </w:rPr>
        <w:t xml:space="preserve">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6D59BD" w:rsidRPr="004F7F14">
        <w:rPr>
          <w:rFonts w:ascii="Times New Roman" w:hAnsi="Times New Roman" w:cs="Times New Roman"/>
        </w:rPr>
        <w:t xml:space="preserve"> участка</w:t>
      </w:r>
      <w:r w:rsidRPr="004F7F14">
        <w:rPr>
          <w:rFonts w:ascii="Times New Roman" w:hAnsi="Times New Roman" w:cs="Times New Roman"/>
        </w:rPr>
        <w:t xml:space="preserve"> автомобильной дороги общего пользования </w:t>
      </w:r>
      <w:r w:rsidR="00F65B2B" w:rsidRPr="004F7F14">
        <w:rPr>
          <w:rFonts w:ascii="Times New Roman" w:hAnsi="Times New Roman" w:cs="Times New Roman"/>
        </w:rPr>
        <w:t>межмуниципального</w:t>
      </w:r>
      <w:r w:rsidRPr="004F7F14">
        <w:rPr>
          <w:rFonts w:ascii="Times New Roman" w:hAnsi="Times New Roman" w:cs="Times New Roman"/>
        </w:rPr>
        <w:t xml:space="preserve"> значения Лиственничное – Охотское, соответствующей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4,</w:t>
      </w:r>
      <w:r w:rsidR="00385BED">
        <w:rPr>
          <w:rFonts w:ascii="Times New Roman" w:hAnsi="Times New Roman" w:cs="Times New Roman"/>
        </w:rPr>
        <w:t>658</w:t>
      </w:r>
      <w:r w:rsidRPr="004F7F14">
        <w:rPr>
          <w:rFonts w:ascii="Times New Roman" w:hAnsi="Times New Roman" w:cs="Times New Roman"/>
        </w:rPr>
        <w:t xml:space="preserve"> км</w:t>
      </w:r>
      <w:r w:rsidR="00F65B2B" w:rsidRPr="004F7F14">
        <w:rPr>
          <w:rFonts w:ascii="Times New Roman" w:hAnsi="Times New Roman" w:cs="Times New Roman"/>
        </w:rPr>
        <w:t>;</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участка автомобильной дороги общего пользования межмуниципального значения Петропавловск</w:t>
      </w:r>
      <w:r w:rsidR="000157BB" w:rsidRPr="004F7F14">
        <w:rPr>
          <w:rFonts w:ascii="Times New Roman" w:hAnsi="Times New Roman" w:cs="Times New Roman"/>
        </w:rPr>
        <w:t>ое</w:t>
      </w:r>
      <w:r w:rsidRPr="004F7F14">
        <w:rPr>
          <w:rFonts w:ascii="Times New Roman" w:hAnsi="Times New Roman" w:cs="Times New Roman"/>
        </w:rPr>
        <w:t xml:space="preserve"> – Воскресенское – Анива – Соловьевка, соответствующая классу «обычная автомобильная дорога», IV категории, протяженностью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2</w:t>
      </w:r>
      <w:r w:rsidR="00385BED">
        <w:rPr>
          <w:rFonts w:ascii="Times New Roman" w:hAnsi="Times New Roman" w:cs="Times New Roman"/>
        </w:rPr>
        <w:t>0</w:t>
      </w:r>
      <w:r w:rsidRPr="004F7F14">
        <w:rPr>
          <w:rFonts w:ascii="Times New Roman" w:hAnsi="Times New Roman" w:cs="Times New Roman"/>
        </w:rPr>
        <w:t>,</w:t>
      </w:r>
      <w:r w:rsidR="00176D2E" w:rsidRPr="004F7F14">
        <w:rPr>
          <w:rFonts w:ascii="Times New Roman" w:hAnsi="Times New Roman" w:cs="Times New Roman"/>
        </w:rPr>
        <w:t>483</w:t>
      </w:r>
      <w:r w:rsidRPr="004F7F14">
        <w:rPr>
          <w:rFonts w:ascii="Times New Roman" w:hAnsi="Times New Roman" w:cs="Times New Roman"/>
        </w:rPr>
        <w:t xml:space="preserve">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Троицкое – Новотроицкое, соответствующая классу «обычная автомобильная дорога», I</w:t>
      </w:r>
      <w:r w:rsidR="00B74583" w:rsidRPr="004F7F14">
        <w:rPr>
          <w:rFonts w:ascii="Times New Roman" w:hAnsi="Times New Roman" w:cs="Times New Roman"/>
        </w:rPr>
        <w:t>II</w:t>
      </w:r>
      <w:r w:rsidRPr="004F7F14">
        <w:rPr>
          <w:rFonts w:ascii="Times New Roman" w:hAnsi="Times New Roman" w:cs="Times New Roman"/>
        </w:rPr>
        <w:t xml:space="preserve"> категории, протяженностью 6,6</w:t>
      </w:r>
      <w:r w:rsidR="00B74583" w:rsidRPr="004F7F14">
        <w:rPr>
          <w:rFonts w:ascii="Times New Roman" w:hAnsi="Times New Roman" w:cs="Times New Roman"/>
        </w:rPr>
        <w:t>63</w:t>
      </w:r>
      <w:r w:rsidRPr="004F7F14">
        <w:rPr>
          <w:rFonts w:ascii="Times New Roman" w:hAnsi="Times New Roman" w:cs="Times New Roman"/>
        </w:rPr>
        <w:t xml:space="preserve">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Анива – Рыбацкое, соответствующая классу «обычная автомобильная дорога», IV категории, протяженностью 1,681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Анива – Таранай, соответствующая классу «обычная автомобильная дорога», IV категории, протяженностью 13,891 км;</w:t>
      </w:r>
    </w:p>
    <w:p w:rsidR="006D59BD" w:rsidRPr="004F7F14" w:rsidRDefault="006D59BD"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автомобильной дороги общего пользования регионального значения Благовещенское – Анива, соответствующая классу «обычная автомобильная дорога», IV категории, протяженностью 5,304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ряд мероприятий: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автомобильных дорог общего пользования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соответствующих классу «обычная автомобильная дорога», IV категории, общей протяженностью </w:t>
      </w:r>
      <w:r w:rsidR="001C7635" w:rsidRPr="004F7F14">
        <w:rPr>
          <w:rFonts w:ascii="Times New Roman" w:hAnsi="Times New Roman" w:cs="Times New Roman"/>
        </w:rPr>
        <w:t>26,02</w:t>
      </w:r>
      <w:r w:rsidRPr="004F7F14">
        <w:rPr>
          <w:rFonts w:ascii="Times New Roman" w:hAnsi="Times New Roman" w:cs="Times New Roman"/>
        </w:rPr>
        <w:t xml:space="preserve"> км;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автомобильных дорог общего пользования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соответствующих классу «обычная автомобильная дорога», IV категории, общей протяженностью </w:t>
      </w:r>
      <w:r w:rsidR="00F73BB8" w:rsidRPr="004F7F14">
        <w:rPr>
          <w:rFonts w:ascii="Times New Roman" w:hAnsi="Times New Roman" w:cs="Times New Roman"/>
        </w:rPr>
        <w:t>44,36</w:t>
      </w:r>
      <w:r w:rsidRPr="004F7F14">
        <w:rPr>
          <w:rFonts w:ascii="Times New Roman" w:hAnsi="Times New Roman" w:cs="Times New Roman"/>
        </w:rPr>
        <w:t xml:space="preserve"> км.</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Протяженность планируемых к строительству и реконструкции автомобильных дорог местного значения может быть уточнена при разработке проектной документации и проведении технических работ.</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Категории планируемых к строительству и реконструкции автомобильных дорог местного значения должны быть уточнены на стадии архитектурно-строительного проектирования. </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реконструкции существующих автомобильных дорог необходимо выполнить реконструкцию искусственных дорожных сооружений, не отвечающих нормативному техническому состоянию и перспективным нагрузкам. </w:t>
      </w:r>
    </w:p>
    <w:p w:rsidR="00381D9C" w:rsidRPr="004F7F14" w:rsidRDefault="00381D9C"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строительстве автомобильных дорог необходимо предусматривать автодорожные мосты для пересечения с естественными и искусственными преградами.</w:t>
      </w:r>
    </w:p>
    <w:p w:rsidR="005D2555" w:rsidRDefault="005D2555">
      <w:pPr>
        <w:rPr>
          <w:b/>
          <w:bCs/>
          <w:szCs w:val="26"/>
        </w:rPr>
      </w:pPr>
      <w:bookmarkStart w:id="233" w:name="_Toc449524257"/>
      <w:bookmarkStart w:id="234" w:name="_Toc449631338"/>
      <w:bookmarkStart w:id="235" w:name="_Toc451776751"/>
      <w:bookmarkStart w:id="236" w:name="_Toc453082862"/>
      <w:bookmarkStart w:id="237" w:name="_Toc453164919"/>
      <w:bookmarkStart w:id="238" w:name="_Toc453862466"/>
      <w:bookmarkStart w:id="239" w:name="_Toc477945722"/>
      <w:bookmarkStart w:id="240" w:name="_Toc478059868"/>
      <w:bookmarkStart w:id="241" w:name="_Toc69144794"/>
      <w:bookmarkStart w:id="242" w:name="_Toc69203159"/>
      <w:bookmarkStart w:id="243" w:name="_Toc69895863"/>
      <w:bookmarkStart w:id="244" w:name="_Toc103341116"/>
      <w:bookmarkStart w:id="245" w:name="_Toc103349183"/>
      <w:bookmarkStart w:id="246" w:name="_Toc103352836"/>
      <w:bookmarkStart w:id="247" w:name="_Toc103886938"/>
      <w:bookmarkEnd w:id="231"/>
      <w:r>
        <w:br w:type="page"/>
      </w:r>
    </w:p>
    <w:p w:rsidR="006470E3" w:rsidRPr="001F51B7" w:rsidRDefault="001F51B7" w:rsidP="001F51B7">
      <w:pPr>
        <w:pStyle w:val="3"/>
        <w:numPr>
          <w:ilvl w:val="0"/>
          <w:numId w:val="0"/>
        </w:numPr>
        <w:spacing w:line="276" w:lineRule="auto"/>
        <w:ind w:left="709"/>
        <w:jc w:val="center"/>
        <w:rPr>
          <w:rFonts w:ascii="Times New Roman" w:hAnsi="Times New Roman" w:cs="Times New Roman"/>
          <w:sz w:val="24"/>
        </w:rPr>
      </w:pPr>
      <w:bookmarkStart w:id="248" w:name="_Toc198720158"/>
      <w:r w:rsidRPr="001F51B7">
        <w:rPr>
          <w:rFonts w:ascii="Times New Roman" w:hAnsi="Times New Roman" w:cs="Times New Roman"/>
          <w:sz w:val="24"/>
        </w:rPr>
        <w:lastRenderedPageBreak/>
        <w:t xml:space="preserve">2.12.2 </w:t>
      </w:r>
      <w:r w:rsidR="006470E3" w:rsidRPr="001F51B7">
        <w:rPr>
          <w:rFonts w:ascii="Times New Roman" w:hAnsi="Times New Roman" w:cs="Times New Roman"/>
          <w:sz w:val="24"/>
        </w:rPr>
        <w:t>Улично-дорожная сеть</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6B5190" w:rsidRPr="001F51B7" w:rsidRDefault="006B5190" w:rsidP="00A33DCA">
      <w:pPr>
        <w:spacing w:line="276" w:lineRule="auto"/>
        <w:jc w:val="both"/>
        <w:rPr>
          <w:u w:val="single"/>
        </w:rPr>
      </w:pPr>
      <w:r w:rsidRPr="001F51B7">
        <w:rPr>
          <w:u w:val="single"/>
        </w:rPr>
        <w:t>Современное состояние</w:t>
      </w:r>
    </w:p>
    <w:p w:rsidR="009A1E9C" w:rsidRPr="004F7F14" w:rsidRDefault="009A1E9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Перечнем автомобильных дорог общего пользования местного значения улично-дорожная сеть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01.01</w:t>
      </w:r>
      <w:r w:rsidR="00BC4C6C" w:rsidRPr="004F7F14">
        <w:rPr>
          <w:rFonts w:ascii="Times New Roman" w:hAnsi="Times New Roman" w:cs="Times New Roman"/>
        </w:rPr>
        <w:t>.</w:t>
      </w:r>
      <w:r w:rsidRPr="004F7F14">
        <w:rPr>
          <w:rFonts w:ascii="Times New Roman" w:hAnsi="Times New Roman" w:cs="Times New Roman"/>
        </w:rPr>
        <w:t xml:space="preserve">2020 года составляет </w:t>
      </w:r>
      <w:r w:rsidR="00EF7148" w:rsidRPr="004F7F14">
        <w:rPr>
          <w:rFonts w:ascii="Times New Roman" w:hAnsi="Times New Roman" w:cs="Times New Roman"/>
        </w:rPr>
        <w:t>88,381</w:t>
      </w:r>
      <w:r w:rsidRPr="004F7F14">
        <w:rPr>
          <w:rFonts w:ascii="Times New Roman" w:hAnsi="Times New Roman" w:cs="Times New Roman"/>
        </w:rPr>
        <w:t xml:space="preserve">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г. Анива, общая протяженность 24,703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Тарантай, общая протяженность 6,961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Огоньки, общая протяженность 1,24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Высокое, общая протяженность 3,4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Троицкое, общая протяженность 20,922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Успенское, общая протяженность 3,012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Ново</w:t>
      </w:r>
      <w:r w:rsidR="00D0339B" w:rsidRPr="004F7F14">
        <w:rPr>
          <w:rFonts w:ascii="Times New Roman" w:hAnsi="Times New Roman" w:cs="Times New Roman"/>
        </w:rPr>
        <w:t xml:space="preserve"> </w:t>
      </w:r>
      <w:r w:rsidRPr="004F7F14">
        <w:rPr>
          <w:rFonts w:ascii="Times New Roman" w:hAnsi="Times New Roman" w:cs="Times New Roman"/>
        </w:rPr>
        <w:t>-Троицкое, общая протяженность 7,74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Мицулевка, общая протяженность 6,882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Воскресенское, общая протяженность 1,839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Петропавловское, общая протяженность 5,688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Песчанское, общая протяженность 1,482 км;</w:t>
      </w:r>
    </w:p>
    <w:p w:rsidR="00EF7148" w:rsidRPr="004F7F14" w:rsidRDefault="00EF7148" w:rsidP="00A33DCA">
      <w:pPr>
        <w:pStyle w:val="-"/>
        <w:spacing w:after="0" w:line="276" w:lineRule="auto"/>
        <w:rPr>
          <w:rFonts w:ascii="Times New Roman" w:hAnsi="Times New Roman" w:cs="Times New Roman"/>
        </w:rPr>
      </w:pPr>
      <w:r w:rsidRPr="004F7F14">
        <w:rPr>
          <w:rFonts w:ascii="Times New Roman" w:hAnsi="Times New Roman" w:cs="Times New Roman"/>
        </w:rPr>
        <w:t>с. Рыбацкое, общая протяженность 4,512 км.</w:t>
      </w:r>
    </w:p>
    <w:p w:rsidR="00D438E5" w:rsidRPr="004F7F14" w:rsidRDefault="00D438E5" w:rsidP="00A33DCA">
      <w:pPr>
        <w:pStyle w:val="a9"/>
        <w:spacing w:before="0" w:after="0" w:line="276" w:lineRule="auto"/>
        <w:rPr>
          <w:rFonts w:ascii="Times New Roman" w:hAnsi="Times New Roman" w:cs="Times New Roman"/>
          <w:sz w:val="22"/>
          <w:szCs w:val="22"/>
        </w:rPr>
      </w:pPr>
      <w:r w:rsidRPr="004F7F14">
        <w:rPr>
          <w:rFonts w:ascii="Times New Roman" w:hAnsi="Times New Roman" w:cs="Times New Roman"/>
        </w:rPr>
        <w:t xml:space="preserve">Улично-дорожная сеть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имеет следующие недостатки:</w:t>
      </w:r>
      <w:r w:rsidRPr="004F7F14">
        <w:rPr>
          <w:rFonts w:ascii="Times New Roman" w:hAnsi="Times New Roman" w:cs="Times New Roman"/>
          <w:lang w:val="en-US"/>
        </w:rPr>
        <w:t> </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несоответствие улично-дорожной сети нормативным требованиям к транспортно-эксплуатационному состоянию;</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отсутствие покрытий капитального типа на части улиц и дорог;</w:t>
      </w:r>
    </w:p>
    <w:p w:rsidR="00D438E5" w:rsidRPr="004F7F14" w:rsidRDefault="00D438E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отсутствие тротуаров на части улиц. </w:t>
      </w:r>
    </w:p>
    <w:p w:rsidR="00505C1D" w:rsidRPr="004F7F14" w:rsidRDefault="00505C1D"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г. Анивы на пересечении улиц и дорог местного значения с р.</w:t>
      </w:r>
      <w:r w:rsidR="00BC4C6C" w:rsidRPr="004F7F14">
        <w:rPr>
          <w:rFonts w:ascii="Times New Roman" w:hAnsi="Times New Roman" w:cs="Times New Roman"/>
        </w:rPr>
        <w:t> </w:t>
      </w:r>
      <w:r w:rsidRPr="004F7F14">
        <w:rPr>
          <w:rFonts w:ascii="Times New Roman" w:hAnsi="Times New Roman" w:cs="Times New Roman"/>
        </w:rPr>
        <w:t>Лютог</w:t>
      </w:r>
      <w:r w:rsidR="00381D9C" w:rsidRPr="004F7F14">
        <w:rPr>
          <w:rFonts w:ascii="Times New Roman" w:hAnsi="Times New Roman" w:cs="Times New Roman"/>
        </w:rPr>
        <w:t>а</w:t>
      </w:r>
      <w:r w:rsidRPr="004F7F14">
        <w:rPr>
          <w:rFonts w:ascii="Times New Roman" w:hAnsi="Times New Roman" w:cs="Times New Roman"/>
        </w:rPr>
        <w:t xml:space="preserve"> имеются автодорожный и пешеходный мост. </w:t>
      </w:r>
    </w:p>
    <w:p w:rsidR="006B5190" w:rsidRPr="00A56399" w:rsidRDefault="006B5190" w:rsidP="00A56399">
      <w:pPr>
        <w:spacing w:before="120" w:line="276" w:lineRule="auto"/>
        <w:jc w:val="both"/>
        <w:rPr>
          <w:u w:val="single"/>
        </w:rPr>
      </w:pPr>
      <w:r w:rsidRPr="00A56399">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улично-дорожной сети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направлено на обеспечение эффективности социально-экономического развития, удобства жизни населения в условиях высокого уровня автомобилизации и повышение качества услуг пассажирского транспорта. </w:t>
      </w:r>
    </w:p>
    <w:p w:rsidR="004A4E39" w:rsidRPr="004F7F14" w:rsidRDefault="004A4E39"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В </w:t>
      </w:r>
      <w:r w:rsidR="003804E2" w:rsidRPr="004F7F14">
        <w:rPr>
          <w:rFonts w:ascii="Times New Roman" w:hAnsi="Times New Roman" w:cs="Times New Roman"/>
        </w:rPr>
        <w:t>соответствии</w:t>
      </w:r>
      <w:r w:rsidRPr="004F7F14">
        <w:rPr>
          <w:rFonts w:ascii="Times New Roman" w:hAnsi="Times New Roman" w:cs="Times New Roman"/>
        </w:rPr>
        <w:t xml:space="preserve"> с </w:t>
      </w:r>
      <w:r w:rsidR="00F518A6" w:rsidRPr="004F7F14">
        <w:rPr>
          <w:rFonts w:ascii="Times New Roman" w:hAnsi="Times New Roman" w:cs="Times New Roman"/>
        </w:rPr>
        <w:t>г</w:t>
      </w:r>
      <w:r w:rsidRPr="004F7F14">
        <w:rPr>
          <w:rFonts w:ascii="Times New Roman" w:hAnsi="Times New Roman" w:cs="Times New Roman"/>
        </w:rPr>
        <w:t>осударственной программ</w:t>
      </w:r>
      <w:r w:rsidR="00F518A6" w:rsidRPr="004F7F14">
        <w:rPr>
          <w:rFonts w:ascii="Times New Roman" w:hAnsi="Times New Roman" w:cs="Times New Roman"/>
        </w:rPr>
        <w:t>ой</w:t>
      </w:r>
      <w:r w:rsidRPr="004F7F14">
        <w:rPr>
          <w:rFonts w:ascii="Times New Roman" w:hAnsi="Times New Roman" w:cs="Times New Roman"/>
        </w:rPr>
        <w:t xml:space="preserve"> Сахалинской области </w:t>
      </w:r>
      <w:r w:rsidR="00F518A6" w:rsidRPr="004F7F14">
        <w:rPr>
          <w:rFonts w:ascii="Times New Roman" w:hAnsi="Times New Roman" w:cs="Times New Roman"/>
        </w:rPr>
        <w:t>«</w:t>
      </w:r>
      <w:r w:rsidRPr="004F7F14">
        <w:rPr>
          <w:rFonts w:ascii="Times New Roman" w:hAnsi="Times New Roman" w:cs="Times New Roman"/>
        </w:rPr>
        <w:t>Комплексное развитие сельских территорий Сахалинской области</w:t>
      </w:r>
      <w:r w:rsidR="00F518A6" w:rsidRPr="004F7F14">
        <w:rPr>
          <w:rFonts w:ascii="Times New Roman" w:hAnsi="Times New Roman" w:cs="Times New Roman"/>
        </w:rPr>
        <w:t>»</w:t>
      </w:r>
      <w:r w:rsidRPr="004F7F14">
        <w:rPr>
          <w:rFonts w:ascii="Times New Roman" w:hAnsi="Times New Roman" w:cs="Times New Roman"/>
        </w:rPr>
        <w:t xml:space="preserve">, утвержденной </w:t>
      </w:r>
      <w:r w:rsidR="00824EC4" w:rsidRPr="004F7F14">
        <w:rPr>
          <w:rFonts w:ascii="Times New Roman" w:hAnsi="Times New Roman" w:cs="Times New Roman"/>
        </w:rPr>
        <w:t>п</w:t>
      </w:r>
      <w:r w:rsidRPr="004F7F14">
        <w:rPr>
          <w:rFonts w:ascii="Times New Roman" w:hAnsi="Times New Roman" w:cs="Times New Roman"/>
        </w:rPr>
        <w:t xml:space="preserve">остановлением Правительства Сахалинской области от 25.12.2020 № 616,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запланировано строительство автомобильной дороги к мясоперерабатывающему предприятию МСПФ "Золотой теленок".</w:t>
      </w:r>
    </w:p>
    <w:p w:rsidR="006B5190" w:rsidRPr="004F7F14" w:rsidRDefault="006B5190"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Категории улиц и дорог населенных пунктов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назначены в соответствии с классификацией, приведенной в таблице 11.1 пункта 11.4 СП 42.13330.2016 «СНиП 2.07.01-89* «Градостроительство. Планировка и застройка городских и сельских поселений», а также с учетом значения объекта в классе «Улично-дорожная сеть городского населенного пункта», установленного в Требованиях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09.01.2018 № 10, а именно:</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магистральные улицы общегородского значения регулируемого движения;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магистральные улицы районного значения;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улицы и дороги местного значения;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дорожка велосипедная.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Дорожные одежды улично-дорожной сети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предусмотрены капитального типа с покрытием из асфальтобетона. Для движения пешеходов в составе улично-дорожной сети предусмотрены тротуары. </w:t>
      </w:r>
    </w:p>
    <w:p w:rsidR="00EF59F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показатели проектируемой улично-дорожной сети </w:t>
      </w:r>
      <w:r w:rsidR="00EA17A6">
        <w:rPr>
          <w:rFonts w:ascii="Times New Roman" w:hAnsi="Times New Roman" w:cs="Times New Roman"/>
        </w:rPr>
        <w:t>муниципального округа</w:t>
      </w:r>
      <w:r w:rsidR="00E84522" w:rsidRPr="004F7F14">
        <w:rPr>
          <w:rFonts w:ascii="Times New Roman" w:hAnsi="Times New Roman" w:cs="Times New Roman"/>
        </w:rPr>
        <w:t xml:space="preserve"> представлены в таблице ниже (</w:t>
      </w:r>
      <w:r w:rsidR="007110D8">
        <w:fldChar w:fldCharType="begin"/>
      </w:r>
      <w:r w:rsidR="007110D8">
        <w:instrText xml:space="preserve"> REF _Ref104553427 \h  \* MERGEFORMAT </w:instrText>
      </w:r>
      <w:r w:rsidR="007110D8">
        <w:fldChar w:fldCharType="separate"/>
      </w:r>
      <w:r w:rsidR="002A0961" w:rsidRPr="002A0961">
        <w:rPr>
          <w:rFonts w:ascii="Times New Roman" w:hAnsi="Times New Roman" w:cs="Times New Roman"/>
        </w:rPr>
        <w:t>Таблица 6</w:t>
      </w:r>
      <w:r w:rsidR="007110D8">
        <w:fldChar w:fldCharType="end"/>
      </w:r>
      <w:r w:rsidR="001F51B7">
        <w:rPr>
          <w:rFonts w:ascii="Times New Roman" w:hAnsi="Times New Roman" w:cs="Times New Roman"/>
        </w:rPr>
        <w:t>.12-1</w:t>
      </w:r>
      <w:r w:rsidR="00E84522" w:rsidRPr="004F7F14">
        <w:rPr>
          <w:rFonts w:ascii="Times New Roman" w:hAnsi="Times New Roman" w:cs="Times New Roman"/>
        </w:rPr>
        <w:t>).</w:t>
      </w:r>
    </w:p>
    <w:p w:rsidR="001F51B7" w:rsidRDefault="00E84522" w:rsidP="001F51B7">
      <w:pPr>
        <w:pStyle w:val="af8"/>
        <w:spacing w:line="276" w:lineRule="auto"/>
        <w:jc w:val="right"/>
        <w:rPr>
          <w:rFonts w:ascii="Times New Roman" w:hAnsi="Times New Roman"/>
          <w:noProof/>
        </w:rPr>
      </w:pPr>
      <w:bookmarkStart w:id="249" w:name="_Ref104553427"/>
      <w:r w:rsidRPr="004F7F14">
        <w:rPr>
          <w:rFonts w:ascii="Times New Roman" w:hAnsi="Times New Roman"/>
        </w:rPr>
        <w:t xml:space="preserve">Таблица </w:t>
      </w:r>
      <w:r w:rsidR="00B119E9" w:rsidRPr="004F7F14">
        <w:rPr>
          <w:rFonts w:ascii="Times New Roman" w:hAnsi="Times New Roman"/>
          <w:noProof/>
        </w:rPr>
        <w:fldChar w:fldCharType="begin"/>
      </w:r>
      <w:r w:rsidR="00761CE4"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6</w:t>
      </w:r>
      <w:r w:rsidR="00B119E9" w:rsidRPr="004F7F14">
        <w:rPr>
          <w:rFonts w:ascii="Times New Roman" w:hAnsi="Times New Roman"/>
          <w:noProof/>
        </w:rPr>
        <w:fldChar w:fldCharType="end"/>
      </w:r>
      <w:bookmarkEnd w:id="249"/>
      <w:r w:rsidR="001F51B7">
        <w:rPr>
          <w:rFonts w:ascii="Times New Roman" w:hAnsi="Times New Roman"/>
          <w:noProof/>
        </w:rPr>
        <w:t>.12-1</w:t>
      </w:r>
    </w:p>
    <w:p w:rsidR="006B5190" w:rsidRPr="004F7F14" w:rsidRDefault="006B5190" w:rsidP="001F51B7">
      <w:pPr>
        <w:pStyle w:val="af8"/>
        <w:spacing w:line="276" w:lineRule="auto"/>
        <w:jc w:val="center"/>
        <w:rPr>
          <w:rFonts w:ascii="Times New Roman" w:hAnsi="Times New Roman"/>
        </w:rPr>
      </w:pPr>
      <w:r w:rsidRPr="004F7F14">
        <w:rPr>
          <w:rFonts w:ascii="Times New Roman" w:hAnsi="Times New Roman"/>
        </w:rPr>
        <w:t>Основные показатели проектируемой улично-дорожной с</w:t>
      </w:r>
      <w:r w:rsidR="008307C0" w:rsidRPr="004F7F14">
        <w:rPr>
          <w:rFonts w:ascii="Times New Roman" w:hAnsi="Times New Roman"/>
        </w:rPr>
        <w:t xml:space="preserve">ети </w:t>
      </w:r>
      <w:r w:rsidR="00EA17A6">
        <w:rPr>
          <w:rFonts w:ascii="Times New Roman" w:hAnsi="Times New Roman"/>
        </w:rPr>
        <w:t>Анивского муниципального округа</w:t>
      </w:r>
    </w:p>
    <w:tbl>
      <w:tblPr>
        <w:tblStyle w:val="aff5"/>
        <w:tblpPr w:leftFromText="180" w:rightFromText="180" w:vertAnchor="text" w:tblpY="1"/>
        <w:tblOverlap w:val="never"/>
        <w:tblW w:w="9464" w:type="dxa"/>
        <w:tblLayout w:type="fixed"/>
        <w:tblLook w:val="04A0" w:firstRow="1" w:lastRow="0" w:firstColumn="1" w:lastColumn="0" w:noHBand="0" w:noVBand="1"/>
      </w:tblPr>
      <w:tblGrid>
        <w:gridCol w:w="2093"/>
        <w:gridCol w:w="4536"/>
        <w:gridCol w:w="1276"/>
        <w:gridCol w:w="1559"/>
      </w:tblGrid>
      <w:tr w:rsidR="000D5BF0" w:rsidRPr="004F7F14" w:rsidTr="005D2555">
        <w:trPr>
          <w:trHeight w:val="20"/>
          <w:tblHeader/>
        </w:trPr>
        <w:tc>
          <w:tcPr>
            <w:tcW w:w="2093"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Наименование населенного пункта</w:t>
            </w:r>
          </w:p>
        </w:tc>
        <w:tc>
          <w:tcPr>
            <w:tcW w:w="4536"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Наименование показателя</w:t>
            </w:r>
          </w:p>
        </w:tc>
        <w:tc>
          <w:tcPr>
            <w:tcW w:w="1276"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Единица измерения</w:t>
            </w:r>
          </w:p>
        </w:tc>
        <w:tc>
          <w:tcPr>
            <w:tcW w:w="1559" w:type="dxa"/>
            <w:shd w:val="pct10" w:color="auto" w:fill="auto"/>
            <w:vAlign w:val="center"/>
          </w:tcPr>
          <w:p w:rsidR="006B5190" w:rsidRPr="004F7F14" w:rsidRDefault="006B5190" w:rsidP="00A33DCA">
            <w:pPr>
              <w:pStyle w:val="afff9"/>
              <w:keepNext/>
              <w:keepLines/>
              <w:tabs>
                <w:tab w:val="center" w:pos="-3544"/>
              </w:tabs>
              <w:spacing w:line="276" w:lineRule="auto"/>
              <w:ind w:firstLine="0"/>
              <w:jc w:val="center"/>
              <w:rPr>
                <w:b/>
                <w:sz w:val="20"/>
                <w:szCs w:val="20"/>
              </w:rPr>
            </w:pPr>
            <w:r w:rsidRPr="004F7F14">
              <w:rPr>
                <w:b/>
                <w:sz w:val="20"/>
                <w:szCs w:val="20"/>
              </w:rPr>
              <w:t>Количество</w:t>
            </w:r>
          </w:p>
        </w:tc>
      </w:tr>
      <w:tr w:rsidR="000D5BF0" w:rsidRPr="004F7F14" w:rsidTr="005D2555">
        <w:trPr>
          <w:trHeight w:val="20"/>
        </w:trPr>
        <w:tc>
          <w:tcPr>
            <w:tcW w:w="2093" w:type="dxa"/>
            <w:vMerge w:val="restart"/>
            <w:vAlign w:val="center"/>
          </w:tcPr>
          <w:p w:rsidR="006B5190" w:rsidRPr="00A56399" w:rsidRDefault="00EA17A6" w:rsidP="00A56399">
            <w:pPr>
              <w:pStyle w:val="afff9"/>
              <w:keepNext/>
              <w:keepLines/>
              <w:tabs>
                <w:tab w:val="center" w:pos="-3544"/>
              </w:tabs>
              <w:spacing w:line="276" w:lineRule="auto"/>
              <w:ind w:firstLine="0"/>
              <w:jc w:val="center"/>
              <w:rPr>
                <w:sz w:val="20"/>
                <w:szCs w:val="20"/>
              </w:rPr>
            </w:pPr>
            <w:r>
              <w:rPr>
                <w:sz w:val="20"/>
                <w:szCs w:val="20"/>
              </w:rPr>
              <w:t>Анивский муниципальный округ</w:t>
            </w:r>
            <w:r w:rsidR="00F534A6" w:rsidRPr="00A56399">
              <w:rPr>
                <w:sz w:val="20"/>
                <w:szCs w:val="20"/>
              </w:rPr>
              <w:t xml:space="preserve"> всего, в том числе по населенным пунктам:</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 в том числе:</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C55A34" w:rsidP="00A33DCA">
            <w:pPr>
              <w:pStyle w:val="afff9"/>
              <w:keepNext/>
              <w:keepLines/>
              <w:tabs>
                <w:tab w:val="center" w:pos="-3544"/>
              </w:tabs>
              <w:spacing w:line="276" w:lineRule="auto"/>
              <w:ind w:firstLine="0"/>
              <w:jc w:val="center"/>
              <w:rPr>
                <w:b/>
                <w:sz w:val="20"/>
              </w:rPr>
            </w:pPr>
            <w:r w:rsidRPr="001F51B7">
              <w:rPr>
                <w:b/>
                <w:sz w:val="20"/>
                <w:szCs w:val="20"/>
              </w:rPr>
              <w:t>219,07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общегородского значения регулируемого движения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303FEE"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409E2" w:rsidP="00A33DCA">
            <w:pPr>
              <w:pStyle w:val="afff9"/>
              <w:keepNext/>
              <w:keepLines/>
              <w:tabs>
                <w:tab w:val="center" w:pos="-3544"/>
              </w:tabs>
              <w:spacing w:line="276" w:lineRule="auto"/>
              <w:ind w:firstLine="0"/>
              <w:jc w:val="center"/>
              <w:rPr>
                <w:sz w:val="20"/>
              </w:rPr>
            </w:pPr>
            <w:r w:rsidRPr="004F7F14">
              <w:rPr>
                <w:sz w:val="20"/>
              </w:rPr>
              <w:t>9,41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C55A34" w:rsidP="00A33DCA">
            <w:pPr>
              <w:pStyle w:val="afff9"/>
              <w:keepNext/>
              <w:keepLines/>
              <w:tabs>
                <w:tab w:val="center" w:pos="-3544"/>
              </w:tabs>
              <w:spacing w:line="276" w:lineRule="auto"/>
              <w:ind w:firstLine="0"/>
              <w:jc w:val="center"/>
              <w:rPr>
                <w:sz w:val="20"/>
              </w:rPr>
            </w:pPr>
            <w:r w:rsidRPr="004F7F14">
              <w:rPr>
                <w:sz w:val="20"/>
                <w:szCs w:val="20"/>
              </w:rPr>
              <w:t>207,82</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г. Анива</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szCs w:val="20"/>
              </w:rPr>
            </w:pPr>
            <w:r w:rsidRPr="001F51B7">
              <w:rPr>
                <w:b/>
                <w:sz w:val="20"/>
                <w:szCs w:val="20"/>
              </w:rPr>
              <w:t>48,68</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7,30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szCs w:val="20"/>
              </w:rPr>
              <w:t>0,96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4,04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2,3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41,38</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szCs w:val="20"/>
              </w:rPr>
            </w:pPr>
            <w:r w:rsidRPr="004F7F14">
              <w:rPr>
                <w:sz w:val="20"/>
                <w:szCs w:val="20"/>
              </w:rPr>
              <w:t>30,67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6,32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4,39</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Воскресенское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szCs w:val="20"/>
              </w:rPr>
              <w:t>22,49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22,49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szCs w:val="20"/>
              </w:rPr>
              <w:t>21,01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1,1</w:t>
            </w:r>
            <w:r w:rsidR="00D87F37" w:rsidRPr="004F7F14">
              <w:rPr>
                <w:sz w:val="20"/>
              </w:rPr>
              <w:t>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0,35</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Высокое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rPr>
            </w:pPr>
            <w:r w:rsidRPr="001F51B7">
              <w:rPr>
                <w:b/>
                <w:sz w:val="20"/>
                <w:szCs w:val="20"/>
              </w:rPr>
              <w:t>6,0</w:t>
            </w:r>
            <w:r w:rsidR="003652E8" w:rsidRPr="001F51B7">
              <w:rPr>
                <w:b/>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6,0</w:t>
            </w:r>
            <w:r w:rsidR="003652E8" w:rsidRPr="004F7F14">
              <w:rPr>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w:t>
            </w:r>
            <w:r w:rsidR="00A97B2C" w:rsidRPr="004F7F14">
              <w:rPr>
                <w:sz w:val="20"/>
                <w:szCs w:val="20"/>
              </w:rPr>
              <w:t>3</w:t>
            </w:r>
            <w:r w:rsidR="00D87F37"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w:t>
            </w:r>
            <w:r w:rsidR="00A97B2C" w:rsidRPr="004F7F14">
              <w:rPr>
                <w:sz w:val="20"/>
                <w:szCs w:val="20"/>
              </w:rPr>
              <w:t>68</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Зеленодольск</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rPr>
              <w:t>3,70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rPr>
              <w:t>3,70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D87F37" w:rsidP="00A33DCA">
            <w:pPr>
              <w:pStyle w:val="afff9"/>
              <w:keepNext/>
              <w:keepLines/>
              <w:tabs>
                <w:tab w:val="center" w:pos="-3544"/>
              </w:tabs>
              <w:spacing w:line="276" w:lineRule="auto"/>
              <w:ind w:firstLine="0"/>
              <w:jc w:val="center"/>
              <w:rPr>
                <w:sz w:val="20"/>
              </w:rPr>
            </w:pPr>
            <w:r w:rsidRPr="004F7F14">
              <w:rPr>
                <w:sz w:val="20"/>
              </w:rPr>
              <w:t>1,46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2,24</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Мицулевка</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hanging="1"/>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rPr>
            </w:pPr>
            <w:r w:rsidRPr="001F51B7">
              <w:rPr>
                <w:b/>
                <w:sz w:val="20"/>
                <w:szCs w:val="20"/>
              </w:rPr>
              <w:t>15,97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15,97</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szCs w:val="20"/>
              </w:rPr>
              <w:t>8,56</w:t>
            </w:r>
          </w:p>
        </w:tc>
      </w:tr>
      <w:tr w:rsidR="000D5BF0" w:rsidRPr="004F7F14" w:rsidTr="005D2555">
        <w:trPr>
          <w:trHeight w:val="20"/>
        </w:trPr>
        <w:tc>
          <w:tcPr>
            <w:tcW w:w="2093" w:type="dxa"/>
            <w:vMerge/>
            <w:tcBorders>
              <w:bottom w:val="single" w:sz="4" w:space="0" w:color="auto"/>
            </w:tcBorders>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Borders>
              <w:bottom w:val="single" w:sz="4" w:space="0" w:color="auto"/>
            </w:tcBorders>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hanging="1"/>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7,</w:t>
            </w:r>
            <w:r w:rsidR="00F064DF" w:rsidRPr="004F7F14">
              <w:rPr>
                <w:sz w:val="20"/>
                <w:szCs w:val="20"/>
              </w:rPr>
              <w:t>41</w:t>
            </w:r>
          </w:p>
        </w:tc>
      </w:tr>
      <w:tr w:rsidR="000D5BF0" w:rsidRPr="004F7F14" w:rsidTr="005D2555">
        <w:trPr>
          <w:trHeight w:val="20"/>
        </w:trPr>
        <w:tc>
          <w:tcPr>
            <w:tcW w:w="2093" w:type="dxa"/>
            <w:vMerge w:val="restart"/>
            <w:tcBorders>
              <w:top w:val="single" w:sz="4" w:space="0" w:color="auto"/>
              <w:left w:val="single" w:sz="4" w:space="0" w:color="auto"/>
              <w:bottom w:val="single" w:sz="4" w:space="0" w:color="auto"/>
              <w:right w:val="single" w:sz="4" w:space="0" w:color="auto"/>
            </w:tcBorders>
            <w:vAlign w:val="center"/>
          </w:tcPr>
          <w:p w:rsidR="00F847D3"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Новотроицкое</w:t>
            </w:r>
          </w:p>
        </w:tc>
        <w:tc>
          <w:tcPr>
            <w:tcW w:w="4536" w:type="dxa"/>
            <w:tcBorders>
              <w:top w:val="single" w:sz="4" w:space="0" w:color="auto"/>
              <w:left w:val="single" w:sz="4" w:space="0" w:color="auto"/>
              <w:bottom w:val="single" w:sz="4" w:space="0" w:color="auto"/>
              <w:right w:val="single" w:sz="4" w:space="0" w:color="auto"/>
            </w:tcBorders>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Borders>
              <w:left w:val="single" w:sz="4" w:space="0" w:color="auto"/>
            </w:tcBorders>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3652E8" w:rsidP="00A33DCA">
            <w:pPr>
              <w:pStyle w:val="afff9"/>
              <w:keepNext/>
              <w:keepLines/>
              <w:tabs>
                <w:tab w:val="center" w:pos="-3544"/>
              </w:tabs>
              <w:spacing w:line="276" w:lineRule="auto"/>
              <w:ind w:firstLine="0"/>
              <w:jc w:val="center"/>
              <w:rPr>
                <w:b/>
                <w:sz w:val="20"/>
                <w:szCs w:val="20"/>
              </w:rPr>
            </w:pPr>
            <w:r w:rsidRPr="001F51B7">
              <w:rPr>
                <w:b/>
                <w:sz w:val="20"/>
              </w:rPr>
              <w:t>32,83</w:t>
            </w:r>
          </w:p>
        </w:tc>
      </w:tr>
      <w:tr w:rsidR="000D5BF0" w:rsidRPr="004F7F14" w:rsidTr="005D2555">
        <w:trPr>
          <w:trHeight w:val="20"/>
        </w:trPr>
        <w:tc>
          <w:tcPr>
            <w:tcW w:w="2093" w:type="dxa"/>
            <w:vMerge/>
            <w:tcBorders>
              <w:top w:val="single" w:sz="4" w:space="0" w:color="auto"/>
            </w:tcBorders>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Borders>
              <w:top w:val="single" w:sz="4" w:space="0" w:color="auto"/>
            </w:tcBorders>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общегородского значения регулируемого движения: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w:t>
            </w:r>
            <w:r w:rsidR="00A97B2C"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w:t>
            </w:r>
            <w:r w:rsidR="00A97B2C" w:rsidRPr="004F7F14">
              <w:rPr>
                <w:sz w:val="20"/>
                <w:szCs w:val="20"/>
              </w:rPr>
              <w:t>84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30,</w:t>
            </w:r>
            <w:r w:rsidR="003652E8" w:rsidRPr="004F7F14">
              <w:rPr>
                <w:sz w:val="20"/>
                <w:szCs w:val="20"/>
              </w:rPr>
              <w:t>99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24,</w:t>
            </w:r>
            <w:r w:rsidR="00F064DF" w:rsidRPr="004F7F14">
              <w:rPr>
                <w:sz w:val="20"/>
                <w:szCs w:val="20"/>
              </w:rPr>
              <w:t>9</w:t>
            </w:r>
            <w:r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5,</w:t>
            </w:r>
            <w:r w:rsidR="00A97B2C" w:rsidRPr="004F7F14">
              <w:rPr>
                <w:sz w:val="20"/>
                <w:szCs w:val="20"/>
              </w:rPr>
              <w:t>04</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rPr>
              <w:t>1,03</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Огоньки</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FD0393" w:rsidP="00A33DCA">
            <w:pPr>
              <w:pStyle w:val="afff9"/>
              <w:keepNext/>
              <w:keepLines/>
              <w:tabs>
                <w:tab w:val="center" w:pos="-3544"/>
              </w:tabs>
              <w:spacing w:line="276" w:lineRule="auto"/>
              <w:ind w:firstLine="0"/>
              <w:jc w:val="center"/>
              <w:rPr>
                <w:b/>
                <w:sz w:val="20"/>
              </w:rPr>
            </w:pPr>
            <w:r w:rsidRPr="001F51B7">
              <w:rPr>
                <w:b/>
                <w:sz w:val="20"/>
              </w:rPr>
              <w:t>3,11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D0393" w:rsidP="00A33DCA">
            <w:pPr>
              <w:pStyle w:val="afff9"/>
              <w:keepNext/>
              <w:keepLines/>
              <w:tabs>
                <w:tab w:val="center" w:pos="-3544"/>
              </w:tabs>
              <w:spacing w:line="276" w:lineRule="auto"/>
              <w:ind w:firstLine="0"/>
              <w:jc w:val="center"/>
              <w:rPr>
                <w:sz w:val="20"/>
              </w:rPr>
            </w:pPr>
            <w:r w:rsidRPr="004F7F14">
              <w:rPr>
                <w:sz w:val="20"/>
              </w:rPr>
              <w:t>3,11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A97B2C" w:rsidRPr="004F7F14">
              <w:rPr>
                <w:sz w:val="20"/>
                <w:szCs w:val="20"/>
              </w:rPr>
              <w:t>8</w:t>
            </w:r>
            <w:r w:rsidR="00104F15" w:rsidRPr="004F7F14">
              <w:rPr>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1,2</w:t>
            </w:r>
            <w:r w:rsidR="00104F15" w:rsidRPr="004F7F14">
              <w:rPr>
                <w:sz w:val="20"/>
              </w:rPr>
              <w:t>6</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Песчанское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156B15" w:rsidP="00A33DCA">
            <w:pPr>
              <w:pStyle w:val="afff9"/>
              <w:keepNext/>
              <w:keepLines/>
              <w:tabs>
                <w:tab w:val="center" w:pos="-3544"/>
              </w:tabs>
              <w:spacing w:line="276" w:lineRule="auto"/>
              <w:ind w:firstLine="0"/>
              <w:jc w:val="center"/>
              <w:rPr>
                <w:b/>
                <w:sz w:val="20"/>
                <w:szCs w:val="20"/>
              </w:rPr>
            </w:pPr>
            <w:r w:rsidRPr="001F51B7">
              <w:rPr>
                <w:b/>
                <w:sz w:val="20"/>
              </w:rPr>
              <w:t>3,95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156B15" w:rsidP="00A33DCA">
            <w:pPr>
              <w:pStyle w:val="afff9"/>
              <w:keepNext/>
              <w:keepLines/>
              <w:tabs>
                <w:tab w:val="center" w:pos="-3544"/>
              </w:tabs>
              <w:spacing w:line="276" w:lineRule="auto"/>
              <w:ind w:firstLine="0"/>
              <w:jc w:val="center"/>
              <w:rPr>
                <w:sz w:val="20"/>
                <w:szCs w:val="20"/>
              </w:rPr>
            </w:pPr>
            <w:r w:rsidRPr="004F7F14">
              <w:rPr>
                <w:sz w:val="20"/>
              </w:rPr>
              <w:t>3,95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156B15" w:rsidP="00A33DCA">
            <w:pPr>
              <w:pStyle w:val="afff9"/>
              <w:keepNext/>
              <w:keepLines/>
              <w:tabs>
                <w:tab w:val="center" w:pos="-3544"/>
              </w:tabs>
              <w:spacing w:line="276" w:lineRule="auto"/>
              <w:ind w:firstLine="0"/>
              <w:jc w:val="center"/>
              <w:rPr>
                <w:sz w:val="20"/>
              </w:rPr>
            </w:pPr>
            <w:r w:rsidRPr="004F7F14">
              <w:rPr>
                <w:sz w:val="20"/>
              </w:rPr>
              <w:t>2,52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1,43</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firstLine="0"/>
              <w:jc w:val="center"/>
              <w:rPr>
                <w:sz w:val="20"/>
                <w:szCs w:val="20"/>
              </w:rPr>
            </w:pPr>
            <w:r w:rsidRPr="00A56399">
              <w:rPr>
                <w:sz w:val="20"/>
                <w:szCs w:val="20"/>
              </w:rPr>
              <w:t>с. Петропавловское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rPr>
            </w:pPr>
            <w:r w:rsidRPr="001F51B7">
              <w:rPr>
                <w:b/>
                <w:sz w:val="20"/>
                <w:szCs w:val="20"/>
              </w:rPr>
              <w:t>8,22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8,22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2,</w:t>
            </w:r>
            <w:r w:rsidRPr="004F7F14">
              <w:rPr>
                <w:sz w:val="20"/>
                <w:szCs w:val="20"/>
              </w:rPr>
              <w:t>5</w:t>
            </w:r>
            <w:r w:rsidR="00A97B2C" w:rsidRPr="004F7F14">
              <w:rPr>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5,</w:t>
            </w:r>
            <w:r w:rsidR="00A97B2C" w:rsidRPr="004F7F14">
              <w:rPr>
                <w:sz w:val="20"/>
                <w:szCs w:val="20"/>
              </w:rPr>
              <w:t>67</w:t>
            </w:r>
          </w:p>
        </w:tc>
      </w:tr>
      <w:tr w:rsidR="000D5BF0" w:rsidRPr="004F7F14" w:rsidTr="005D2555">
        <w:trPr>
          <w:trHeight w:val="20"/>
        </w:trPr>
        <w:tc>
          <w:tcPr>
            <w:tcW w:w="2093" w:type="dxa"/>
            <w:vMerge w:val="restart"/>
            <w:vAlign w:val="center"/>
          </w:tcPr>
          <w:p w:rsidR="00EF59F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Рыбацкое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A97B2C" w:rsidP="00A33DCA">
            <w:pPr>
              <w:pStyle w:val="afff9"/>
              <w:keepNext/>
              <w:keepLines/>
              <w:tabs>
                <w:tab w:val="center" w:pos="-3544"/>
              </w:tabs>
              <w:spacing w:line="276" w:lineRule="auto"/>
              <w:ind w:firstLine="0"/>
              <w:jc w:val="center"/>
              <w:rPr>
                <w:b/>
                <w:sz w:val="20"/>
                <w:szCs w:val="20"/>
              </w:rPr>
            </w:pPr>
            <w:r w:rsidRPr="001F51B7">
              <w:rPr>
                <w:b/>
                <w:sz w:val="20"/>
                <w:szCs w:val="20"/>
              </w:rPr>
              <w:t>14,</w:t>
            </w:r>
            <w:r w:rsidR="00CF652C" w:rsidRPr="001F51B7">
              <w:rPr>
                <w:b/>
                <w:sz w:val="20"/>
                <w:szCs w:val="20"/>
              </w:rPr>
              <w:t>6</w:t>
            </w:r>
            <w:r w:rsidR="003652E8" w:rsidRPr="001F51B7">
              <w:rPr>
                <w:b/>
                <w:sz w:val="20"/>
                <w:szCs w:val="20"/>
              </w:rPr>
              <w:t>0</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магистральные улицы районного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652E8" w:rsidP="00A33DCA">
            <w:pPr>
              <w:pStyle w:val="afff9"/>
              <w:keepNext/>
              <w:keepLines/>
              <w:tabs>
                <w:tab w:val="center" w:pos="-3544"/>
              </w:tabs>
              <w:spacing w:line="276" w:lineRule="auto"/>
              <w:ind w:firstLine="0"/>
              <w:jc w:val="center"/>
              <w:rPr>
                <w:sz w:val="20"/>
              </w:rPr>
            </w:pPr>
            <w:r w:rsidRPr="004F7F14">
              <w:rPr>
                <w:sz w:val="20"/>
                <w:szCs w:val="20"/>
              </w:rPr>
              <w:t>2,11</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w:t>
            </w:r>
            <w:r w:rsidR="00FD0393" w:rsidRPr="004F7F14">
              <w:rPr>
                <w:sz w:val="20"/>
              </w:rPr>
              <w:t>92</w:t>
            </w:r>
          </w:p>
        </w:tc>
      </w:tr>
      <w:tr w:rsidR="000D5BF0" w:rsidRPr="004F7F14" w:rsidTr="005D2555">
        <w:trPr>
          <w:trHeight w:val="20"/>
        </w:trPr>
        <w:tc>
          <w:tcPr>
            <w:tcW w:w="2093" w:type="dxa"/>
            <w:vMerge/>
            <w:vAlign w:val="center"/>
          </w:tcPr>
          <w:p w:rsidR="00AB10EB" w:rsidRPr="00A56399" w:rsidRDefault="00AB10EB" w:rsidP="00A56399">
            <w:pPr>
              <w:pStyle w:val="afff9"/>
              <w:keepNext/>
              <w:keepLines/>
              <w:tabs>
                <w:tab w:val="center" w:pos="-3544"/>
              </w:tabs>
              <w:spacing w:line="276" w:lineRule="auto"/>
              <w:ind w:hanging="142"/>
              <w:jc w:val="center"/>
              <w:rPr>
                <w:sz w:val="20"/>
                <w:szCs w:val="20"/>
              </w:rPr>
            </w:pPr>
          </w:p>
        </w:tc>
        <w:tc>
          <w:tcPr>
            <w:tcW w:w="4536" w:type="dxa"/>
          </w:tcPr>
          <w:p w:rsidR="00AB10EB" w:rsidRPr="004F7F14" w:rsidRDefault="00AB10EB" w:rsidP="00A33DCA">
            <w:pPr>
              <w:pStyle w:val="afff9"/>
              <w:keepNext/>
              <w:keepLines/>
              <w:tabs>
                <w:tab w:val="center" w:pos="-3544"/>
              </w:tabs>
              <w:spacing w:line="276" w:lineRule="auto"/>
              <w:ind w:firstLine="0"/>
              <w:jc w:val="left"/>
              <w:rPr>
                <w:sz w:val="20"/>
              </w:rPr>
            </w:pPr>
            <w:r w:rsidRPr="004F7F14">
              <w:rPr>
                <w:sz w:val="20"/>
              </w:rPr>
              <w:t>планируемые к размещению</w:t>
            </w:r>
          </w:p>
        </w:tc>
        <w:tc>
          <w:tcPr>
            <w:tcW w:w="1276" w:type="dxa"/>
          </w:tcPr>
          <w:p w:rsidR="00AB10EB" w:rsidRPr="004F7F14" w:rsidRDefault="00AB10EB" w:rsidP="00A33DCA">
            <w:pPr>
              <w:pStyle w:val="afff9"/>
              <w:keepNext/>
              <w:keepLines/>
              <w:tabs>
                <w:tab w:val="center" w:pos="-3544"/>
              </w:tabs>
              <w:spacing w:line="276" w:lineRule="auto"/>
              <w:ind w:firstLine="0"/>
              <w:jc w:val="center"/>
              <w:rPr>
                <w:sz w:val="20"/>
              </w:rPr>
            </w:pPr>
            <w:r w:rsidRPr="004F7F14">
              <w:rPr>
                <w:sz w:val="20"/>
              </w:rPr>
              <w:t>км</w:t>
            </w:r>
          </w:p>
        </w:tc>
        <w:tc>
          <w:tcPr>
            <w:tcW w:w="1559" w:type="dxa"/>
          </w:tcPr>
          <w:p w:rsidR="00AB10EB" w:rsidRPr="004F7F14" w:rsidRDefault="00AB10EB" w:rsidP="00A33DCA">
            <w:pPr>
              <w:pStyle w:val="afff9"/>
              <w:keepNext/>
              <w:keepLines/>
              <w:tabs>
                <w:tab w:val="center" w:pos="-3544"/>
              </w:tabs>
              <w:spacing w:line="276" w:lineRule="auto"/>
              <w:ind w:firstLine="0"/>
              <w:jc w:val="center"/>
              <w:rPr>
                <w:sz w:val="20"/>
              </w:rPr>
            </w:pPr>
            <w:r w:rsidRPr="004F7F14">
              <w:rPr>
                <w:sz w:val="20"/>
              </w:rPr>
              <w:t>0,19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szCs w:val="20"/>
              </w:rPr>
            </w:pPr>
            <w:r w:rsidRPr="004F7F14">
              <w:rPr>
                <w:sz w:val="20"/>
                <w:szCs w:val="20"/>
              </w:rPr>
              <w:t>12,</w:t>
            </w:r>
            <w:r w:rsidR="003652E8" w:rsidRPr="004F7F14">
              <w:rPr>
                <w:sz w:val="20"/>
                <w:szCs w:val="20"/>
              </w:rPr>
              <w:t>39</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A97B2C" w:rsidP="00A33DCA">
            <w:pPr>
              <w:pStyle w:val="afff9"/>
              <w:keepNext/>
              <w:keepLines/>
              <w:tabs>
                <w:tab w:val="center" w:pos="-3544"/>
              </w:tabs>
              <w:spacing w:line="276" w:lineRule="auto"/>
              <w:ind w:firstLine="0"/>
              <w:jc w:val="center"/>
              <w:rPr>
                <w:sz w:val="20"/>
              </w:rPr>
            </w:pPr>
            <w:r w:rsidRPr="004F7F14">
              <w:rPr>
                <w:sz w:val="20"/>
                <w:szCs w:val="20"/>
              </w:rPr>
              <w:t>11,</w:t>
            </w:r>
            <w:r w:rsidR="00CF652C" w:rsidRPr="004F7F14">
              <w:rPr>
                <w:sz w:val="20"/>
                <w:szCs w:val="20"/>
              </w:rPr>
              <w:t>1</w:t>
            </w:r>
            <w:r w:rsidR="00F064DF" w:rsidRPr="004F7F14">
              <w:rPr>
                <w:sz w:val="20"/>
                <w:szCs w:val="20"/>
              </w:rPr>
              <w:t>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1,37</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Таранай</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F064DF" w:rsidP="00A33DCA">
            <w:pPr>
              <w:pStyle w:val="afff9"/>
              <w:keepNext/>
              <w:keepLines/>
              <w:tabs>
                <w:tab w:val="center" w:pos="-3544"/>
              </w:tabs>
              <w:spacing w:line="276" w:lineRule="auto"/>
              <w:ind w:firstLine="0"/>
              <w:jc w:val="center"/>
              <w:rPr>
                <w:b/>
                <w:sz w:val="20"/>
              </w:rPr>
            </w:pPr>
            <w:r w:rsidRPr="001F51B7">
              <w:rPr>
                <w:b/>
                <w:sz w:val="20"/>
              </w:rPr>
              <w:t>17,03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rPr>
              <w:t>17,03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F064DF" w:rsidP="00A33DCA">
            <w:pPr>
              <w:pStyle w:val="afff9"/>
              <w:keepNext/>
              <w:keepLines/>
              <w:tabs>
                <w:tab w:val="center" w:pos="-3544"/>
              </w:tabs>
              <w:spacing w:line="276" w:lineRule="auto"/>
              <w:ind w:firstLine="0"/>
              <w:jc w:val="center"/>
              <w:rPr>
                <w:sz w:val="20"/>
              </w:rPr>
            </w:pPr>
            <w:r w:rsidRPr="004F7F14">
              <w:rPr>
                <w:sz w:val="20"/>
              </w:rPr>
              <w:t>9,26</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7,77</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Троицкое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303FEE" w:rsidP="00A33DCA">
            <w:pPr>
              <w:pStyle w:val="afff9"/>
              <w:keepNext/>
              <w:keepLines/>
              <w:tabs>
                <w:tab w:val="center" w:pos="-3544"/>
              </w:tabs>
              <w:spacing w:line="276" w:lineRule="auto"/>
              <w:ind w:firstLine="0"/>
              <w:jc w:val="center"/>
              <w:rPr>
                <w:b/>
                <w:sz w:val="20"/>
              </w:rPr>
            </w:pPr>
            <w:r w:rsidRPr="001F51B7">
              <w:rPr>
                <w:b/>
                <w:sz w:val="20"/>
                <w:szCs w:val="20"/>
              </w:rPr>
              <w:t>3</w:t>
            </w:r>
            <w:r w:rsidR="00CF652C" w:rsidRPr="001F51B7">
              <w:rPr>
                <w:b/>
                <w:sz w:val="20"/>
                <w:szCs w:val="20"/>
              </w:rPr>
              <w:t>5</w:t>
            </w:r>
            <w:r w:rsidRPr="001F51B7">
              <w:rPr>
                <w:b/>
                <w:sz w:val="20"/>
                <w:szCs w:val="20"/>
              </w:rPr>
              <w:t>,</w:t>
            </w:r>
            <w:r w:rsidR="00F064DF" w:rsidRPr="001F51B7">
              <w:rPr>
                <w:b/>
                <w:sz w:val="20"/>
                <w:szCs w:val="20"/>
              </w:rPr>
              <w:t>7</w:t>
            </w:r>
            <w:r w:rsidR="00CF652C" w:rsidRPr="001F51B7">
              <w:rPr>
                <w:b/>
                <w:sz w:val="20"/>
                <w:szCs w:val="20"/>
              </w:rPr>
              <w:t>5</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03FEE" w:rsidP="00A33DCA">
            <w:pPr>
              <w:pStyle w:val="afff9"/>
              <w:keepNext/>
              <w:keepLines/>
              <w:tabs>
                <w:tab w:val="center" w:pos="-3544"/>
              </w:tabs>
              <w:spacing w:line="276" w:lineRule="auto"/>
              <w:ind w:firstLine="0"/>
              <w:jc w:val="center"/>
              <w:rPr>
                <w:sz w:val="20"/>
              </w:rPr>
            </w:pPr>
            <w:r w:rsidRPr="004F7F14">
              <w:rPr>
                <w:sz w:val="20"/>
                <w:szCs w:val="20"/>
              </w:rPr>
              <w:t>34,</w:t>
            </w:r>
            <w:r w:rsidR="00F064DF" w:rsidRPr="004F7F14">
              <w:rPr>
                <w:sz w:val="20"/>
                <w:szCs w:val="20"/>
              </w:rPr>
              <w:t>73</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CF652C" w:rsidP="00A33DCA">
            <w:pPr>
              <w:pStyle w:val="afff9"/>
              <w:keepNext/>
              <w:keepLines/>
              <w:tabs>
                <w:tab w:val="center" w:pos="-3544"/>
              </w:tabs>
              <w:spacing w:line="276" w:lineRule="auto"/>
              <w:ind w:firstLine="0"/>
              <w:jc w:val="center"/>
              <w:rPr>
                <w:sz w:val="20"/>
              </w:rPr>
            </w:pPr>
            <w:r w:rsidRPr="004F7F14">
              <w:rPr>
                <w:sz w:val="20"/>
                <w:szCs w:val="20"/>
              </w:rPr>
              <w:t>21,82</w:t>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 w:val="left" w:pos="420"/>
                <w:tab w:val="center" w:pos="537"/>
              </w:tabs>
              <w:spacing w:line="276" w:lineRule="auto"/>
              <w:ind w:firstLine="156"/>
              <w:jc w:val="center"/>
              <w:rPr>
                <w:sz w:val="20"/>
              </w:rPr>
            </w:pPr>
            <w:r w:rsidRPr="004F7F14">
              <w:rPr>
                <w:sz w:val="20"/>
              </w:rPr>
              <w:t xml:space="preserve">  11,</w:t>
            </w:r>
            <w:r w:rsidR="00F064DF" w:rsidRPr="004F7F14">
              <w:rPr>
                <w:sz w:val="20"/>
                <w:szCs w:val="20"/>
              </w:rPr>
              <w:t>93</w:t>
            </w:r>
            <w:r w:rsidRPr="004F7F14">
              <w:rPr>
                <w:sz w:val="20"/>
              </w:rPr>
              <w:tab/>
            </w:r>
          </w:p>
        </w:tc>
      </w:tr>
      <w:tr w:rsidR="000D5BF0" w:rsidRPr="004F7F14" w:rsidTr="005D2555">
        <w:trPr>
          <w:trHeight w:val="20"/>
        </w:trPr>
        <w:tc>
          <w:tcPr>
            <w:tcW w:w="2093" w:type="dxa"/>
            <w:vMerge/>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сохраняемые</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303FEE" w:rsidP="00A33DCA">
            <w:pPr>
              <w:pStyle w:val="afff9"/>
              <w:keepNext/>
              <w:keepLines/>
              <w:tabs>
                <w:tab w:val="center" w:pos="-3544"/>
              </w:tabs>
              <w:spacing w:line="276" w:lineRule="auto"/>
              <w:ind w:firstLine="0"/>
              <w:jc w:val="center"/>
              <w:rPr>
                <w:sz w:val="20"/>
              </w:rPr>
            </w:pPr>
            <w:r w:rsidRPr="004F7F14">
              <w:rPr>
                <w:sz w:val="20"/>
                <w:szCs w:val="20"/>
              </w:rPr>
              <w:t>2,00</w:t>
            </w:r>
          </w:p>
        </w:tc>
      </w:tr>
      <w:tr w:rsidR="000D5BF0" w:rsidRPr="004F7F14" w:rsidTr="005D2555">
        <w:trPr>
          <w:trHeight w:val="20"/>
        </w:trPr>
        <w:tc>
          <w:tcPr>
            <w:tcW w:w="2093" w:type="dxa"/>
            <w:vMerge w:val="restart"/>
            <w:vAlign w:val="center"/>
          </w:tcPr>
          <w:p w:rsidR="006B5190" w:rsidRPr="00A56399" w:rsidRDefault="006B5190" w:rsidP="00A56399">
            <w:pPr>
              <w:pStyle w:val="afff9"/>
              <w:keepNext/>
              <w:keepLines/>
              <w:tabs>
                <w:tab w:val="center" w:pos="-3544"/>
              </w:tabs>
              <w:spacing w:line="276" w:lineRule="auto"/>
              <w:ind w:hanging="142"/>
              <w:jc w:val="center"/>
              <w:rPr>
                <w:sz w:val="20"/>
                <w:szCs w:val="20"/>
              </w:rPr>
            </w:pPr>
            <w:r w:rsidRPr="00A56399">
              <w:rPr>
                <w:sz w:val="20"/>
                <w:szCs w:val="20"/>
              </w:rPr>
              <w:t>с. Успенское</w:t>
            </w:r>
          </w:p>
        </w:tc>
        <w:tc>
          <w:tcPr>
            <w:tcW w:w="4536" w:type="dxa"/>
          </w:tcPr>
          <w:p w:rsidR="006B5190" w:rsidRPr="001F51B7" w:rsidRDefault="006B5190" w:rsidP="00A33DCA">
            <w:pPr>
              <w:pStyle w:val="afff9"/>
              <w:keepNext/>
              <w:keepLines/>
              <w:tabs>
                <w:tab w:val="center" w:pos="-3544"/>
              </w:tabs>
              <w:spacing w:line="276" w:lineRule="auto"/>
              <w:ind w:firstLine="0"/>
              <w:jc w:val="left"/>
              <w:rPr>
                <w:b/>
                <w:sz w:val="20"/>
                <w:szCs w:val="20"/>
              </w:rPr>
            </w:pPr>
            <w:r w:rsidRPr="001F51B7">
              <w:rPr>
                <w:b/>
                <w:sz w:val="20"/>
                <w:szCs w:val="20"/>
              </w:rPr>
              <w:t>Протяженность улично-дорожной сети всего:</w:t>
            </w:r>
          </w:p>
        </w:tc>
        <w:tc>
          <w:tcPr>
            <w:tcW w:w="1276" w:type="dxa"/>
          </w:tcPr>
          <w:p w:rsidR="006B5190" w:rsidRPr="001F51B7" w:rsidRDefault="006B5190" w:rsidP="00A33DCA">
            <w:pPr>
              <w:pStyle w:val="afff9"/>
              <w:keepNext/>
              <w:keepLines/>
              <w:tabs>
                <w:tab w:val="center" w:pos="-3544"/>
              </w:tabs>
              <w:spacing w:line="276" w:lineRule="auto"/>
              <w:ind w:firstLine="0"/>
              <w:jc w:val="center"/>
              <w:rPr>
                <w:b/>
                <w:sz w:val="20"/>
                <w:szCs w:val="20"/>
              </w:rPr>
            </w:pPr>
            <w:r w:rsidRPr="001F51B7">
              <w:rPr>
                <w:b/>
                <w:sz w:val="20"/>
                <w:szCs w:val="20"/>
              </w:rPr>
              <w:t>км</w:t>
            </w:r>
          </w:p>
        </w:tc>
        <w:tc>
          <w:tcPr>
            <w:tcW w:w="1559" w:type="dxa"/>
          </w:tcPr>
          <w:p w:rsidR="006B5190" w:rsidRPr="001F51B7" w:rsidRDefault="006B5190" w:rsidP="00A33DCA">
            <w:pPr>
              <w:pStyle w:val="afff9"/>
              <w:keepNext/>
              <w:keepLines/>
              <w:tabs>
                <w:tab w:val="center" w:pos="-3544"/>
              </w:tabs>
              <w:spacing w:line="276" w:lineRule="auto"/>
              <w:ind w:firstLine="0"/>
              <w:jc w:val="center"/>
              <w:rPr>
                <w:b/>
                <w:sz w:val="20"/>
              </w:rPr>
            </w:pPr>
            <w:r w:rsidRPr="001F51B7">
              <w:rPr>
                <w:b/>
                <w:sz w:val="20"/>
              </w:rPr>
              <w:t>6,7</w:t>
            </w:r>
            <w:r w:rsidR="00FD0393" w:rsidRPr="001F51B7">
              <w:rPr>
                <w:b/>
                <w:sz w:val="20"/>
              </w:rPr>
              <w:t>4</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улицы и дороги местного значения:</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6,7</w:t>
            </w:r>
            <w:r w:rsidR="00FD0393" w:rsidRPr="004F7F14">
              <w:rPr>
                <w:sz w:val="20"/>
              </w:rPr>
              <w:t>4</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размещению</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3,63</w:t>
            </w:r>
          </w:p>
        </w:tc>
      </w:tr>
      <w:tr w:rsidR="000D5BF0" w:rsidRPr="004F7F14" w:rsidTr="005D2555">
        <w:trPr>
          <w:trHeight w:val="20"/>
        </w:trPr>
        <w:tc>
          <w:tcPr>
            <w:tcW w:w="2093" w:type="dxa"/>
            <w:vMerge/>
          </w:tcPr>
          <w:p w:rsidR="006B5190" w:rsidRPr="004F7F14" w:rsidRDefault="006B5190" w:rsidP="00A33DCA">
            <w:pPr>
              <w:pStyle w:val="afff9"/>
              <w:keepNext/>
              <w:keepLines/>
              <w:tabs>
                <w:tab w:val="center" w:pos="-3544"/>
              </w:tabs>
              <w:spacing w:line="276" w:lineRule="auto"/>
              <w:ind w:hanging="142"/>
              <w:jc w:val="left"/>
              <w:rPr>
                <w:sz w:val="20"/>
                <w:szCs w:val="20"/>
              </w:rPr>
            </w:pPr>
          </w:p>
        </w:tc>
        <w:tc>
          <w:tcPr>
            <w:tcW w:w="4536" w:type="dxa"/>
          </w:tcPr>
          <w:p w:rsidR="006B5190" w:rsidRPr="004F7F14" w:rsidRDefault="006B5190" w:rsidP="00A33DCA">
            <w:pPr>
              <w:pStyle w:val="afff9"/>
              <w:keepNext/>
              <w:keepLines/>
              <w:tabs>
                <w:tab w:val="center" w:pos="-3544"/>
              </w:tabs>
              <w:spacing w:line="276" w:lineRule="auto"/>
              <w:ind w:firstLine="0"/>
              <w:jc w:val="left"/>
              <w:rPr>
                <w:sz w:val="20"/>
                <w:szCs w:val="20"/>
              </w:rPr>
            </w:pPr>
            <w:r w:rsidRPr="004F7F14">
              <w:rPr>
                <w:sz w:val="20"/>
                <w:szCs w:val="20"/>
              </w:rPr>
              <w:t>планируемые к реконструкции</w:t>
            </w:r>
          </w:p>
        </w:tc>
        <w:tc>
          <w:tcPr>
            <w:tcW w:w="1276" w:type="dxa"/>
          </w:tcPr>
          <w:p w:rsidR="006B5190" w:rsidRPr="004F7F14" w:rsidRDefault="006B5190" w:rsidP="00A33DCA">
            <w:pPr>
              <w:pStyle w:val="afff9"/>
              <w:keepNext/>
              <w:keepLines/>
              <w:tabs>
                <w:tab w:val="center" w:pos="-3544"/>
              </w:tabs>
              <w:spacing w:line="276" w:lineRule="auto"/>
              <w:ind w:firstLine="0"/>
              <w:jc w:val="center"/>
              <w:rPr>
                <w:sz w:val="20"/>
                <w:szCs w:val="20"/>
              </w:rPr>
            </w:pPr>
            <w:r w:rsidRPr="004F7F14">
              <w:rPr>
                <w:sz w:val="20"/>
                <w:szCs w:val="20"/>
              </w:rPr>
              <w:t>км</w:t>
            </w:r>
          </w:p>
        </w:tc>
        <w:tc>
          <w:tcPr>
            <w:tcW w:w="1559" w:type="dxa"/>
          </w:tcPr>
          <w:p w:rsidR="006B5190" w:rsidRPr="004F7F14" w:rsidRDefault="006B5190" w:rsidP="00A33DCA">
            <w:pPr>
              <w:pStyle w:val="afff9"/>
              <w:keepNext/>
              <w:keepLines/>
              <w:tabs>
                <w:tab w:val="center" w:pos="-3544"/>
              </w:tabs>
              <w:spacing w:line="276" w:lineRule="auto"/>
              <w:ind w:firstLine="0"/>
              <w:jc w:val="center"/>
              <w:rPr>
                <w:sz w:val="20"/>
              </w:rPr>
            </w:pPr>
            <w:r w:rsidRPr="004F7F14">
              <w:rPr>
                <w:sz w:val="20"/>
              </w:rPr>
              <w:t>3,1</w:t>
            </w:r>
            <w:r w:rsidR="00104F15" w:rsidRPr="004F7F14">
              <w:rPr>
                <w:sz w:val="20"/>
              </w:rPr>
              <w:t>1</w:t>
            </w:r>
          </w:p>
        </w:tc>
      </w:tr>
    </w:tbl>
    <w:p w:rsidR="00A41003" w:rsidRDefault="00A41003" w:rsidP="00A33DCA">
      <w:pPr>
        <w:pStyle w:val="a9"/>
        <w:spacing w:before="0" w:after="0" w:line="276" w:lineRule="auto"/>
        <w:rPr>
          <w:rFonts w:ascii="Times New Roman" w:hAnsi="Times New Roman" w:cs="Times New Roman"/>
        </w:rPr>
      </w:pP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велоинфраструктуры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сводит к минимуму конфликтные точки между автомобилистами и велосипедистами.</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задачами развития велоинфраструктуры являются:</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безопасности передвижения на велосипеде по дорогам;</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популяризация использования велосипеда, как средства передвижения, среди населения города в теплое время года;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активного отдыха и здорового образа жизни населения с использованием велосипеда.</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запланировано строительство дорожек велосипедных – 33,</w:t>
      </w:r>
      <w:r w:rsidR="00303FEE" w:rsidRPr="004F7F14">
        <w:rPr>
          <w:rFonts w:ascii="Times New Roman" w:hAnsi="Times New Roman" w:cs="Times New Roman"/>
        </w:rPr>
        <w:t>14</w:t>
      </w:r>
      <w:r w:rsidRPr="004F7F14">
        <w:rPr>
          <w:rFonts w:ascii="Times New Roman" w:hAnsi="Times New Roman" w:cs="Times New Roman"/>
        </w:rPr>
        <w:t xml:space="preserve"> км.</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г. Анивы на пересечении улиц и дорог местного значения с р. Лютогой планируется строительство пешеходного моста. </w:t>
      </w:r>
    </w:p>
    <w:p w:rsidR="00F21493" w:rsidRPr="004F7F14" w:rsidRDefault="005C0868" w:rsidP="00A33DCA">
      <w:pPr>
        <w:spacing w:line="276" w:lineRule="auto"/>
        <w:jc w:val="center"/>
        <w:rPr>
          <w:b/>
        </w:rPr>
      </w:pPr>
      <w:r w:rsidRPr="004F7F14">
        <w:rPr>
          <w:b/>
        </w:rPr>
        <w:t>Общественный пассажирский транспорт</w:t>
      </w:r>
    </w:p>
    <w:p w:rsidR="000D73EE" w:rsidRPr="001F51B7" w:rsidRDefault="000D73EE" w:rsidP="00A33DCA">
      <w:pPr>
        <w:spacing w:line="276" w:lineRule="auto"/>
        <w:jc w:val="both"/>
        <w:rPr>
          <w:u w:val="single"/>
        </w:rPr>
      </w:pPr>
      <w:r w:rsidRPr="001F51B7">
        <w:rPr>
          <w:u w:val="single"/>
        </w:rPr>
        <w:t>Современное состояние</w:t>
      </w:r>
    </w:p>
    <w:p w:rsidR="006C1F7A" w:rsidRPr="004F7F14" w:rsidRDefault="006C1F7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настоящее время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действует 5</w:t>
      </w:r>
      <w:r w:rsidR="00820970" w:rsidRPr="004F7F14">
        <w:rPr>
          <w:rFonts w:ascii="Times New Roman" w:hAnsi="Times New Roman" w:cs="Times New Roman"/>
        </w:rPr>
        <w:t> </w:t>
      </w:r>
      <w:r w:rsidRPr="004F7F14">
        <w:rPr>
          <w:rFonts w:ascii="Times New Roman" w:hAnsi="Times New Roman" w:cs="Times New Roman"/>
        </w:rPr>
        <w:t>маршрутов, которые обеспечивают связи между населенными пунктами:</w:t>
      </w:r>
    </w:p>
    <w:p w:rsidR="0065293D"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111 «Южно-Сахалинск - Анива» регулярный межмуниципальный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102 «г. </w:t>
      </w:r>
      <w:r w:rsidR="0065065A" w:rsidRPr="004F7F14">
        <w:rPr>
          <w:rFonts w:ascii="Times New Roman" w:hAnsi="Times New Roman" w:cs="Times New Roman"/>
        </w:rPr>
        <w:t>Анива – с Таранай</w:t>
      </w:r>
      <w:r w:rsidRPr="004F7F14">
        <w:rPr>
          <w:rFonts w:ascii="Times New Roman" w:hAnsi="Times New Roman" w:cs="Times New Roman"/>
        </w:rPr>
        <w:t xml:space="preserve">» </w:t>
      </w:r>
      <w:r w:rsidR="0065065A" w:rsidRPr="004F7F14">
        <w:rPr>
          <w:rFonts w:ascii="Times New Roman" w:hAnsi="Times New Roman" w:cs="Times New Roman"/>
        </w:rPr>
        <w:t>пригородный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103 «г. </w:t>
      </w:r>
      <w:r w:rsidR="0065065A" w:rsidRPr="004F7F14">
        <w:rPr>
          <w:rFonts w:ascii="Times New Roman" w:hAnsi="Times New Roman" w:cs="Times New Roman"/>
        </w:rPr>
        <w:t xml:space="preserve">Анива – с. Огоньки – с. </w:t>
      </w:r>
      <w:r w:rsidRPr="004F7F14">
        <w:rPr>
          <w:rFonts w:ascii="Times New Roman" w:hAnsi="Times New Roman" w:cs="Times New Roman"/>
        </w:rPr>
        <w:t>Высокое» пригородный маршрут;</w:t>
      </w:r>
    </w:p>
    <w:p w:rsidR="0065065A"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104 «г. </w:t>
      </w:r>
      <w:r w:rsidR="0065065A" w:rsidRPr="004F7F14">
        <w:rPr>
          <w:rFonts w:ascii="Times New Roman" w:hAnsi="Times New Roman" w:cs="Times New Roman"/>
        </w:rPr>
        <w:t xml:space="preserve">Анива – с. </w:t>
      </w:r>
      <w:r w:rsidRPr="004F7F14">
        <w:rPr>
          <w:rFonts w:ascii="Times New Roman" w:hAnsi="Times New Roman" w:cs="Times New Roman"/>
        </w:rPr>
        <w:t xml:space="preserve">Песчанское» </w:t>
      </w:r>
      <w:r w:rsidR="0065065A" w:rsidRPr="004F7F14">
        <w:rPr>
          <w:rFonts w:ascii="Times New Roman" w:hAnsi="Times New Roman" w:cs="Times New Roman"/>
        </w:rPr>
        <w:t>пригородный маршрут</w:t>
      </w:r>
      <w:r w:rsidR="00C055AA" w:rsidRPr="004F7F14">
        <w:rPr>
          <w:rFonts w:ascii="Times New Roman" w:hAnsi="Times New Roman" w:cs="Times New Roman"/>
        </w:rPr>
        <w:t>;</w:t>
      </w:r>
    </w:p>
    <w:p w:rsidR="0065293D" w:rsidRPr="004F7F14" w:rsidRDefault="0065293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 105 «г. Анива – с. Ново-Троицкое» пригородный маршрут. </w:t>
      </w:r>
    </w:p>
    <w:p w:rsidR="0042361C" w:rsidRPr="004F7F14" w:rsidRDefault="0042361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осуществления перевозок общественным пассажирским транспортном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имеются 76 остановочных пункт</w:t>
      </w:r>
      <w:r w:rsidR="00382B2E" w:rsidRPr="004F7F14">
        <w:rPr>
          <w:rFonts w:ascii="Times New Roman" w:hAnsi="Times New Roman" w:cs="Times New Roman"/>
        </w:rPr>
        <w:t>ов</w:t>
      </w:r>
      <w:r w:rsidRPr="004F7F14">
        <w:rPr>
          <w:rFonts w:ascii="Times New Roman" w:hAnsi="Times New Roman" w:cs="Times New Roman"/>
        </w:rPr>
        <w:t>.</w:t>
      </w:r>
    </w:p>
    <w:p w:rsidR="000D73EE" w:rsidRPr="001F51B7" w:rsidRDefault="000D73EE" w:rsidP="00A33DCA">
      <w:pPr>
        <w:spacing w:line="276" w:lineRule="auto"/>
        <w:jc w:val="both"/>
        <w:rPr>
          <w:u w:val="single"/>
        </w:rPr>
      </w:pPr>
      <w:r w:rsidRPr="001F51B7">
        <w:rPr>
          <w:u w:val="single"/>
        </w:rPr>
        <w:t>Проектные решения</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качественного обслуживания пассажиров на межмуниципальных автобусных маршрутах СТП Сахалинской области предлагается строительство транспортно-пересадочного узла</w:t>
      </w:r>
      <w:r w:rsidR="00F534A6" w:rsidRPr="004F7F14">
        <w:rPr>
          <w:rFonts w:ascii="Times New Roman" w:hAnsi="Times New Roman" w:cs="Times New Roman"/>
        </w:rPr>
        <w:t xml:space="preserve"> в</w:t>
      </w:r>
      <w:r w:rsidRPr="004F7F14">
        <w:rPr>
          <w:rFonts w:ascii="Times New Roman" w:hAnsi="Times New Roman" w:cs="Times New Roman"/>
        </w:rPr>
        <w:t xml:space="preserve"> г. Анива.</w:t>
      </w:r>
    </w:p>
    <w:p w:rsidR="006B5190" w:rsidRPr="004F7F14" w:rsidRDefault="006B5190" w:rsidP="00A33DCA">
      <w:pPr>
        <w:pStyle w:val="S"/>
        <w:spacing w:before="0" w:after="0" w:line="276" w:lineRule="auto"/>
      </w:pPr>
      <w:r w:rsidRPr="004F7F14">
        <w:t>Генеральным планом в целях совершенствования общественного пассажирского транспорта и обеспечения нормативной дальности пешеходных подходов планируются к размещению остановочные пункты (автобуса) – 16 объектов.</w:t>
      </w:r>
    </w:p>
    <w:p w:rsidR="006470E3" w:rsidRPr="001F51B7" w:rsidRDefault="001F51B7" w:rsidP="00A41003">
      <w:pPr>
        <w:pStyle w:val="3"/>
        <w:numPr>
          <w:ilvl w:val="0"/>
          <w:numId w:val="0"/>
        </w:numPr>
        <w:spacing w:line="276" w:lineRule="auto"/>
        <w:ind w:left="709"/>
        <w:jc w:val="center"/>
        <w:rPr>
          <w:rFonts w:ascii="Times New Roman" w:hAnsi="Times New Roman" w:cs="Times New Roman"/>
          <w:sz w:val="24"/>
        </w:rPr>
      </w:pPr>
      <w:bookmarkStart w:id="250" w:name="_Toc449524258"/>
      <w:bookmarkStart w:id="251" w:name="_Toc449631339"/>
      <w:bookmarkStart w:id="252" w:name="_Toc451776752"/>
      <w:bookmarkStart w:id="253" w:name="_Toc453082863"/>
      <w:bookmarkStart w:id="254" w:name="_Toc453164920"/>
      <w:bookmarkStart w:id="255" w:name="_Toc453862467"/>
      <w:bookmarkStart w:id="256" w:name="_Toc477945723"/>
      <w:bookmarkStart w:id="257" w:name="_Toc478059869"/>
      <w:bookmarkStart w:id="258" w:name="_Toc69144795"/>
      <w:bookmarkStart w:id="259" w:name="_Toc69203160"/>
      <w:bookmarkStart w:id="260" w:name="_Toc69895864"/>
      <w:bookmarkStart w:id="261" w:name="_Toc103341117"/>
      <w:bookmarkStart w:id="262" w:name="_Toc103349184"/>
      <w:bookmarkStart w:id="263" w:name="_Toc103352837"/>
      <w:bookmarkStart w:id="264" w:name="_Toc103886939"/>
      <w:bookmarkStart w:id="265" w:name="_Toc198720159"/>
      <w:r w:rsidRPr="001F51B7">
        <w:rPr>
          <w:rFonts w:ascii="Times New Roman" w:hAnsi="Times New Roman" w:cs="Times New Roman"/>
          <w:sz w:val="24"/>
        </w:rPr>
        <w:t xml:space="preserve">2.12.3 </w:t>
      </w:r>
      <w:r w:rsidR="006470E3" w:rsidRPr="001F51B7">
        <w:rPr>
          <w:rFonts w:ascii="Times New Roman" w:hAnsi="Times New Roman" w:cs="Times New Roman"/>
          <w:sz w:val="24"/>
        </w:rPr>
        <w:t>Объекты транспортной инфраструктуры</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6B5190" w:rsidRPr="001F51B7" w:rsidRDefault="006B5190" w:rsidP="00A33DCA">
      <w:pPr>
        <w:spacing w:line="276" w:lineRule="auto"/>
        <w:jc w:val="both"/>
        <w:rPr>
          <w:u w:val="single"/>
        </w:rPr>
      </w:pPr>
      <w:r w:rsidRPr="001F51B7">
        <w:rPr>
          <w:u w:val="single"/>
        </w:rPr>
        <w:t>Современное состояние</w:t>
      </w:r>
    </w:p>
    <w:p w:rsidR="00220999" w:rsidRPr="004F7F14" w:rsidRDefault="0022099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обслуживания транспортных средств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расположены следующие объекты транспортной инфраструктуры:</w:t>
      </w:r>
    </w:p>
    <w:p w:rsidR="00220999" w:rsidRPr="004F7F14" w:rsidRDefault="000E36E0" w:rsidP="00A33DCA">
      <w:pPr>
        <w:pStyle w:val="-"/>
        <w:spacing w:after="0" w:line="276" w:lineRule="auto"/>
        <w:rPr>
          <w:rFonts w:ascii="Times New Roman" w:hAnsi="Times New Roman" w:cs="Times New Roman"/>
        </w:rPr>
      </w:pPr>
      <w:r w:rsidRPr="004F7F14">
        <w:rPr>
          <w:rFonts w:ascii="Times New Roman" w:hAnsi="Times New Roman" w:cs="Times New Roman"/>
        </w:rPr>
        <w:t>с</w:t>
      </w:r>
      <w:r w:rsidR="00220999" w:rsidRPr="004F7F14">
        <w:rPr>
          <w:rFonts w:ascii="Times New Roman" w:hAnsi="Times New Roman" w:cs="Times New Roman"/>
        </w:rPr>
        <w:t>танция технического обслуживания (СТО) - 6 объектов общей мощностью 14 постов;</w:t>
      </w:r>
    </w:p>
    <w:p w:rsidR="00220999" w:rsidRPr="004F7F14" w:rsidRDefault="000E36E0" w:rsidP="00A33DCA">
      <w:pPr>
        <w:pStyle w:val="-"/>
        <w:spacing w:after="0" w:line="276" w:lineRule="auto"/>
        <w:rPr>
          <w:rFonts w:ascii="Times New Roman" w:hAnsi="Times New Roman" w:cs="Times New Roman"/>
        </w:rPr>
      </w:pPr>
      <w:r w:rsidRPr="004F7F14">
        <w:rPr>
          <w:rFonts w:ascii="Times New Roman" w:hAnsi="Times New Roman" w:cs="Times New Roman"/>
        </w:rPr>
        <w:t>а</w:t>
      </w:r>
      <w:r w:rsidR="00220999" w:rsidRPr="004F7F14">
        <w:rPr>
          <w:rFonts w:ascii="Times New Roman" w:hAnsi="Times New Roman" w:cs="Times New Roman"/>
        </w:rPr>
        <w:t>втозаправочная станция (АЗС) - 3 объекта общей мощностью 12</w:t>
      </w:r>
      <w:r w:rsidR="00EF73C9" w:rsidRPr="004F7F14">
        <w:rPr>
          <w:rFonts w:ascii="Times New Roman" w:hAnsi="Times New Roman" w:cs="Times New Roman"/>
        </w:rPr>
        <w:t> </w:t>
      </w:r>
      <w:r w:rsidR="00220999" w:rsidRPr="004F7F14">
        <w:rPr>
          <w:rFonts w:ascii="Times New Roman" w:hAnsi="Times New Roman" w:cs="Times New Roman"/>
        </w:rPr>
        <w:t>топливораздаточных колон</w:t>
      </w:r>
      <w:r w:rsidR="00C0670D" w:rsidRPr="004F7F14">
        <w:rPr>
          <w:rFonts w:ascii="Times New Roman" w:hAnsi="Times New Roman" w:cs="Times New Roman"/>
        </w:rPr>
        <w:t>ок.</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состоянию на конец 2020 года уровень обеспеченности легковыми автомобилями составлял 250 автомобилей на 1000 жителей. С учетом численности населения на конец 2020 года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порядка 4,9</w:t>
      </w:r>
      <w:r w:rsidR="00C56199" w:rsidRPr="004F7F14">
        <w:rPr>
          <w:rFonts w:ascii="Times New Roman" w:hAnsi="Times New Roman" w:cs="Times New Roman"/>
        </w:rPr>
        <w:t> </w:t>
      </w:r>
      <w:r w:rsidRPr="004F7F14">
        <w:rPr>
          <w:rFonts w:ascii="Times New Roman" w:hAnsi="Times New Roman" w:cs="Times New Roman"/>
        </w:rPr>
        <w:t xml:space="preserve">тыс. легковых автомобилей. </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11.40 и 11.41 СП 42.13330.2016 «СНиП 2.07.01-89* «Градостроительство. Планировка и застройка городских и сельских поселений»:</w:t>
      </w:r>
    </w:p>
    <w:p w:rsidR="00C0670D" w:rsidRPr="004F7F14" w:rsidRDefault="00C0670D" w:rsidP="00A33DCA">
      <w:pPr>
        <w:pStyle w:val="-"/>
        <w:spacing w:after="0" w:line="276" w:lineRule="auto"/>
        <w:rPr>
          <w:rFonts w:ascii="Times New Roman" w:hAnsi="Times New Roman" w:cs="Times New Roman"/>
        </w:rPr>
      </w:pPr>
      <w:r w:rsidRPr="004F7F14">
        <w:rPr>
          <w:rFonts w:ascii="Times New Roman" w:hAnsi="Times New Roman" w:cs="Times New Roman"/>
        </w:rPr>
        <w:t>станции технического обслуживания автомобилей следует проектировать из расчета один пост на 200 легковых автомобилей;</w:t>
      </w:r>
    </w:p>
    <w:p w:rsidR="00C0670D" w:rsidRPr="004F7F14" w:rsidRDefault="00C0670D" w:rsidP="00A33DCA">
      <w:pPr>
        <w:pStyle w:val="-"/>
        <w:spacing w:after="0" w:line="276" w:lineRule="auto"/>
        <w:rPr>
          <w:rFonts w:ascii="Times New Roman" w:hAnsi="Times New Roman" w:cs="Times New Roman"/>
        </w:rPr>
      </w:pPr>
      <w:r w:rsidRPr="004F7F14">
        <w:rPr>
          <w:rFonts w:ascii="Times New Roman" w:hAnsi="Times New Roman" w:cs="Times New Roman"/>
        </w:rPr>
        <w:t>автозаправочные станции следует проектировать из расчета одна топливораздаточная колонка на 1200 легковых автомобилей.</w:t>
      </w:r>
    </w:p>
    <w:p w:rsidR="00C0670D" w:rsidRPr="004F7F14" w:rsidRDefault="00C0670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Учитывая существующий уровень автомобилизации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потребность в станциях автозаправочных удовлетворена полностью, на станциях технического обслуживания дефицит составляет </w:t>
      </w:r>
      <w:r w:rsidR="00E31C29" w:rsidRPr="004F7F14">
        <w:rPr>
          <w:rFonts w:ascii="Times New Roman" w:hAnsi="Times New Roman" w:cs="Times New Roman"/>
        </w:rPr>
        <w:t>11</w:t>
      </w:r>
      <w:r w:rsidRPr="004F7F14">
        <w:rPr>
          <w:rFonts w:ascii="Times New Roman" w:hAnsi="Times New Roman" w:cs="Times New Roman"/>
        </w:rPr>
        <w:t xml:space="preserve"> постов.</w:t>
      </w:r>
    </w:p>
    <w:p w:rsidR="000D73EE" w:rsidRPr="001F51B7" w:rsidRDefault="000D73EE" w:rsidP="00A33DCA">
      <w:pPr>
        <w:spacing w:line="276" w:lineRule="auto"/>
        <w:jc w:val="both"/>
        <w:rPr>
          <w:u w:val="single"/>
        </w:rPr>
      </w:pPr>
      <w:r w:rsidRPr="001F51B7">
        <w:rPr>
          <w:u w:val="single"/>
        </w:rPr>
        <w:t>Проектные решения</w:t>
      </w:r>
    </w:p>
    <w:p w:rsidR="00D11616"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Сахалинской области реализуется стратегический проект «Газомоторный и электрический транспорт», в рамках которого утвержден порядок предоставления субсидии юридическим лицам на компенсацию затрат на приобретение передвижных автомобильных газовых заправок и порядок компенсации затрат сервисным центрам на переоборудование автотранспорта населения, выдаются сертификаты на бесплатный перевод автомобиля на газомоторное топливо и сервисное обслуживание, устанавливаются электрические заправочные станции. </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СТП Сахалинской области предлагается размещение автомобильной газозаправочной станции в г. Анива.</w:t>
      </w:r>
    </w:p>
    <w:p w:rsidR="00D11616"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Также на территории области ведутся работы по созданию инфраструктуры для электротранспорта и стимулирования перехода на этот вид транспорта водителей региона. На сайте Министерства энергетики Сахалинской области размещена карта действующих и планируемых электрических зарядных станций на территории области.</w:t>
      </w:r>
    </w:p>
    <w:p w:rsidR="006B5190" w:rsidRPr="004F7F14" w:rsidRDefault="00D1161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предлагаются к размещению электрические зарядные станции</w:t>
      </w:r>
      <w:r w:rsidR="006B5190" w:rsidRPr="004F7F14">
        <w:rPr>
          <w:rFonts w:ascii="Times New Roman" w:hAnsi="Times New Roman" w:cs="Times New Roman"/>
        </w:rPr>
        <w:t>:</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г. Анива – 5 объектов;</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Огоньки – 1 объект;</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Высокое – 1 объект;</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Таранай – 2 объекта;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Троицкое – 3 объекта;</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 Новотроицкое – 5 объектов.</w:t>
      </w:r>
    </w:p>
    <w:p w:rsidR="00D11616" w:rsidRPr="004F7F14" w:rsidRDefault="00D11616" w:rsidP="00A33DCA">
      <w:pPr>
        <w:pStyle w:val="a9"/>
        <w:spacing w:before="0" w:after="0" w:line="276" w:lineRule="auto"/>
        <w:rPr>
          <w:rFonts w:ascii="Times New Roman" w:hAnsi="Times New Roman" w:cs="Times New Roman"/>
        </w:rPr>
      </w:pPr>
      <w:bookmarkStart w:id="266" w:name="_Hlk91058488"/>
      <w:r w:rsidRPr="004F7F14">
        <w:rPr>
          <w:rFonts w:ascii="Times New Roman" w:hAnsi="Times New Roman" w:cs="Times New Roman"/>
        </w:rPr>
        <w:t xml:space="preserve">Планируемая потребность объектов дорожного сервиса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определена исходя из обеспеченности населения индивидуальными легковыми автомобилями на расчетный срок (конец 2042 года) – 450 транспортных средств на 1000 жителей. Исходя из прогнозной численности населения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конец 2042 года расчетное количество автомобилей составит – 11,3 тыс. единиц.</w:t>
      </w:r>
    </w:p>
    <w:bookmarkEnd w:id="266"/>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11.40 и 11.41 СП 42.13330.2016 «СНиП 2.07.01-89* «Градостроительство. Планировка и застройка городских и сельских поселений»: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станции технического обслуживания автомобилей следует проектировать из расчета один пост на 200 легковых автомобилей;</w:t>
      </w:r>
    </w:p>
    <w:p w:rsidR="006B5190" w:rsidRPr="004F7F14" w:rsidRDefault="006B5190" w:rsidP="00A33DCA">
      <w:pPr>
        <w:pStyle w:val="-"/>
        <w:spacing w:after="0" w:line="276" w:lineRule="auto"/>
        <w:rPr>
          <w:rFonts w:ascii="Times New Roman" w:hAnsi="Times New Roman" w:cs="Times New Roman"/>
        </w:rPr>
      </w:pPr>
      <w:r w:rsidRPr="004F7F14">
        <w:rPr>
          <w:rFonts w:ascii="Times New Roman" w:hAnsi="Times New Roman" w:cs="Times New Roman"/>
        </w:rPr>
        <w:t>автозаправочные станции следует проектировать из расчета одна топливораздаточная колонка на 1200 легковых автомобилей.</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учетом нормативных требований, для обеспечения индивидуальных легковых автомобилей жителей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дорожного сервиса, определено расчетное количество:</w:t>
      </w:r>
    </w:p>
    <w:p w:rsidR="006B5190" w:rsidRPr="004F7F14" w:rsidRDefault="006B5190" w:rsidP="00A33DCA">
      <w:pPr>
        <w:pStyle w:val="affffffffffffffe"/>
        <w:spacing w:after="0" w:line="276" w:lineRule="auto"/>
        <w:rPr>
          <w:rFonts w:ascii="Times New Roman" w:hAnsi="Times New Roman" w:cs="Times New Roman"/>
        </w:rPr>
      </w:pPr>
      <w:r w:rsidRPr="004F7F14">
        <w:rPr>
          <w:rFonts w:ascii="Times New Roman" w:hAnsi="Times New Roman" w:cs="Times New Roman"/>
        </w:rPr>
        <w:t>постов на станциях технического обслуживания не менее 56 единиц;</w:t>
      </w:r>
    </w:p>
    <w:p w:rsidR="006B5190" w:rsidRPr="004F7F14" w:rsidRDefault="006B5190" w:rsidP="00A33DCA">
      <w:pPr>
        <w:pStyle w:val="affffffffffffffe"/>
        <w:spacing w:after="0" w:line="276" w:lineRule="auto"/>
        <w:rPr>
          <w:rFonts w:ascii="Times New Roman" w:hAnsi="Times New Roman" w:cs="Times New Roman"/>
        </w:rPr>
      </w:pPr>
      <w:r w:rsidRPr="004F7F14">
        <w:rPr>
          <w:rFonts w:ascii="Times New Roman" w:hAnsi="Times New Roman" w:cs="Times New Roman"/>
        </w:rPr>
        <w:t>топливораздаточных колонок на станциях автозаправочных не менее 9 единиц.</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Гаражи и открытые стоянки для постоянного хранения следует предусматривать не менее 90 % расчетного числа индивидуальных легковых автомобилей.</w:t>
      </w:r>
    </w:p>
    <w:p w:rsidR="006B5190" w:rsidRPr="004F7F14" w:rsidRDefault="006B5190" w:rsidP="00A33DCA">
      <w:pPr>
        <w:pStyle w:val="a9"/>
        <w:spacing w:before="0" w:after="0" w:line="276" w:lineRule="auto"/>
        <w:rPr>
          <w:rFonts w:ascii="Times New Roman" w:hAnsi="Times New Roman" w:cs="Times New Roman"/>
        </w:rPr>
      </w:pPr>
      <w:r w:rsidRPr="004F7F14">
        <w:rPr>
          <w:rFonts w:ascii="Times New Roman" w:hAnsi="Times New Roman" w:cs="Times New Roman"/>
        </w:rPr>
        <w:t>Хранение легковых автомобилей жителей, проживающих в районах индивидуальной жилой застройки, предусматривается на территории приусадебных участков.</w:t>
      </w:r>
    </w:p>
    <w:p w:rsidR="00B225D5" w:rsidRPr="001F51B7" w:rsidRDefault="001F51B7" w:rsidP="001F51B7">
      <w:pPr>
        <w:pStyle w:val="3"/>
        <w:numPr>
          <w:ilvl w:val="0"/>
          <w:numId w:val="0"/>
        </w:numPr>
        <w:spacing w:line="276" w:lineRule="auto"/>
        <w:ind w:left="709"/>
        <w:jc w:val="center"/>
        <w:rPr>
          <w:rFonts w:ascii="Times New Roman" w:hAnsi="Times New Roman" w:cs="Times New Roman"/>
          <w:sz w:val="24"/>
        </w:rPr>
      </w:pPr>
      <w:bookmarkStart w:id="267" w:name="_Toc103341118"/>
      <w:bookmarkStart w:id="268" w:name="_Toc103349185"/>
      <w:bookmarkStart w:id="269" w:name="_Toc103352838"/>
      <w:bookmarkStart w:id="270" w:name="_Toc103886940"/>
      <w:bookmarkStart w:id="271" w:name="_Toc198720160"/>
      <w:r w:rsidRPr="001F51B7">
        <w:rPr>
          <w:rFonts w:ascii="Times New Roman" w:hAnsi="Times New Roman" w:cs="Times New Roman"/>
          <w:sz w:val="24"/>
        </w:rPr>
        <w:t xml:space="preserve">2.12.4 </w:t>
      </w:r>
      <w:r w:rsidR="00B225D5" w:rsidRPr="001F51B7">
        <w:rPr>
          <w:rFonts w:ascii="Times New Roman" w:hAnsi="Times New Roman" w:cs="Times New Roman"/>
          <w:sz w:val="24"/>
        </w:rPr>
        <w:t>Трубопроводный транспорт</w:t>
      </w:r>
      <w:bookmarkEnd w:id="267"/>
      <w:bookmarkEnd w:id="268"/>
      <w:bookmarkEnd w:id="269"/>
      <w:bookmarkEnd w:id="270"/>
      <w:bookmarkEnd w:id="271"/>
    </w:p>
    <w:p w:rsidR="00A44000" w:rsidRPr="004F7F14" w:rsidRDefault="00B225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материалами по обоснованию Схемы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(далее также – СТП Российской Федерации в области федерального транспорта (в части трубопроводного транспорта))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объекты трубопроводного транспорта федерального значения отсутствуют.</w:t>
      </w:r>
    </w:p>
    <w:p w:rsidR="008A016B" w:rsidRPr="004F7F14" w:rsidRDefault="008A016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w:t>
      </w:r>
      <w:r w:rsidRPr="004F7F14">
        <w:rPr>
          <w:rFonts w:ascii="Times New Roman" w:hAnsi="Times New Roman" w:cs="Times New Roman"/>
        </w:rPr>
        <w:lastRenderedPageBreak/>
        <w:t xml:space="preserve">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запланированы мероприятия, представленные ниже (</w:t>
      </w:r>
      <w:r w:rsidR="007110D8">
        <w:fldChar w:fldCharType="begin"/>
      </w:r>
      <w:r w:rsidR="007110D8">
        <w:instrText xml:space="preserve"> REF _Ref90883867 \h  \* MERGEFORMAT </w:instrText>
      </w:r>
      <w:r w:rsidR="007110D8">
        <w:fldChar w:fldCharType="separate"/>
      </w:r>
      <w:r w:rsidR="002A0961" w:rsidRPr="002A0961">
        <w:rPr>
          <w:rFonts w:ascii="Times New Roman" w:hAnsi="Times New Roman" w:cs="Times New Roman"/>
        </w:rPr>
        <w:t>Таблица 7</w:t>
      </w:r>
      <w:r w:rsidR="007110D8">
        <w:fldChar w:fldCharType="end"/>
      </w:r>
      <w:r w:rsidR="007A5FDF">
        <w:rPr>
          <w:rFonts w:ascii="Times New Roman" w:hAnsi="Times New Roman" w:cs="Times New Roman"/>
        </w:rPr>
        <w:t>.12-2</w:t>
      </w:r>
      <w:r w:rsidRPr="004F7F14">
        <w:rPr>
          <w:rFonts w:ascii="Times New Roman" w:hAnsi="Times New Roman" w:cs="Times New Roman"/>
        </w:rPr>
        <w:t>).</w:t>
      </w:r>
    </w:p>
    <w:p w:rsidR="007A5FDF" w:rsidRDefault="008A016B" w:rsidP="00A41003">
      <w:pPr>
        <w:pStyle w:val="af8"/>
        <w:spacing w:before="120" w:line="276" w:lineRule="auto"/>
        <w:jc w:val="right"/>
        <w:rPr>
          <w:rFonts w:ascii="Times New Roman" w:hAnsi="Times New Roman"/>
          <w:noProof/>
        </w:rPr>
      </w:pPr>
      <w:bookmarkStart w:id="272" w:name="_Ref90883867"/>
      <w:r w:rsidRPr="004F7F14">
        <w:rPr>
          <w:rFonts w:ascii="Times New Roman" w:hAnsi="Times New Roman"/>
        </w:rPr>
        <w:t xml:space="preserve">Таблица </w:t>
      </w:r>
      <w:r w:rsidR="00B119E9" w:rsidRPr="004F7F14">
        <w:rPr>
          <w:rFonts w:ascii="Times New Roman" w:hAnsi="Times New Roman"/>
          <w:noProof/>
        </w:rPr>
        <w:fldChar w:fldCharType="begin"/>
      </w:r>
      <w:r w:rsidR="00A1167F" w:rsidRPr="004F7F14">
        <w:rPr>
          <w:rFonts w:ascii="Times New Roman" w:hAnsi="Times New Roman"/>
          <w:noProof/>
        </w:rPr>
        <w:instrText xml:space="preserve"> SEQ Таблица \* ARABIC </w:instrText>
      </w:r>
      <w:r w:rsidR="00B119E9" w:rsidRPr="004F7F14">
        <w:rPr>
          <w:rFonts w:ascii="Times New Roman" w:hAnsi="Times New Roman"/>
          <w:noProof/>
        </w:rPr>
        <w:fldChar w:fldCharType="separate"/>
      </w:r>
      <w:r w:rsidR="002A0961">
        <w:rPr>
          <w:rFonts w:ascii="Times New Roman" w:hAnsi="Times New Roman"/>
          <w:noProof/>
        </w:rPr>
        <w:t>7</w:t>
      </w:r>
      <w:r w:rsidR="00B119E9" w:rsidRPr="004F7F14">
        <w:rPr>
          <w:rFonts w:ascii="Times New Roman" w:hAnsi="Times New Roman"/>
          <w:noProof/>
        </w:rPr>
        <w:fldChar w:fldCharType="end"/>
      </w:r>
      <w:bookmarkEnd w:id="272"/>
      <w:r w:rsidR="007A5FDF">
        <w:rPr>
          <w:rFonts w:ascii="Times New Roman" w:hAnsi="Times New Roman"/>
          <w:noProof/>
        </w:rPr>
        <w:t>.12-2</w:t>
      </w:r>
    </w:p>
    <w:p w:rsidR="008A016B" w:rsidRPr="004F7F14" w:rsidRDefault="008A016B" w:rsidP="007A5FDF">
      <w:pPr>
        <w:pStyle w:val="af8"/>
        <w:spacing w:line="276" w:lineRule="auto"/>
        <w:jc w:val="center"/>
        <w:rPr>
          <w:rFonts w:ascii="Times New Roman" w:hAnsi="Times New Roman"/>
        </w:rPr>
      </w:pPr>
      <w:r w:rsidRPr="004F7F14">
        <w:rPr>
          <w:rFonts w:ascii="Times New Roman" w:hAnsi="Times New Roman"/>
        </w:rPr>
        <w:t>Перечень магистральных газопроводов, планируемых для размещения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338"/>
        <w:gridCol w:w="2489"/>
        <w:gridCol w:w="2486"/>
        <w:gridCol w:w="4167"/>
      </w:tblGrid>
      <w:tr w:rsidR="000D5BF0" w:rsidRPr="004F7F14" w:rsidTr="007A5FDF">
        <w:tc>
          <w:tcPr>
            <w:tcW w:w="178"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w:t>
            </w:r>
          </w:p>
        </w:tc>
        <w:tc>
          <w:tcPr>
            <w:tcW w:w="1312"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Наименование объекта</w:t>
            </w:r>
          </w:p>
        </w:tc>
        <w:tc>
          <w:tcPr>
            <w:tcW w:w="1311"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Местоположение</w:t>
            </w:r>
          </w:p>
        </w:tc>
        <w:tc>
          <w:tcPr>
            <w:tcW w:w="2198" w:type="pct"/>
            <w:shd w:val="pct10" w:color="auto" w:fill="auto"/>
            <w:vAlign w:val="center"/>
          </w:tcPr>
          <w:p w:rsidR="008A016B" w:rsidRPr="004F7F14" w:rsidRDefault="008A016B" w:rsidP="00A33DCA">
            <w:pPr>
              <w:pStyle w:val="ConsPlusNormal"/>
              <w:spacing w:line="276" w:lineRule="auto"/>
              <w:ind w:firstLine="0"/>
              <w:jc w:val="center"/>
              <w:rPr>
                <w:rFonts w:ascii="Times New Roman" w:hAnsi="Times New Roman" w:cs="Times New Roman"/>
              </w:rPr>
            </w:pPr>
            <w:r w:rsidRPr="004F7F14">
              <w:rPr>
                <w:rFonts w:ascii="Times New Roman" w:hAnsi="Times New Roman" w:cs="Times New Roman"/>
              </w:rPr>
              <w:t>Основное назначение объекта</w:t>
            </w:r>
          </w:p>
        </w:tc>
      </w:tr>
      <w:tr w:rsidR="000D5BF0" w:rsidRPr="004F7F14" w:rsidTr="007A5FDF">
        <w:tc>
          <w:tcPr>
            <w:tcW w:w="178"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1</w:t>
            </w:r>
          </w:p>
        </w:tc>
        <w:tc>
          <w:tcPr>
            <w:tcW w:w="1312"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Газопровод-отвод и ГРС Южная (Qпр_персп = 170,8 тыс.м</w:t>
            </w:r>
            <w:r w:rsidRPr="004F7F14">
              <w:rPr>
                <w:rFonts w:ascii="Times New Roman" w:hAnsi="Times New Roman" w:cs="Times New Roman"/>
                <w:vertAlign w:val="superscript"/>
              </w:rPr>
              <w:t>3</w:t>
            </w:r>
            <w:r w:rsidRPr="004F7F14">
              <w:rPr>
                <w:rFonts w:ascii="Times New Roman" w:hAnsi="Times New Roman" w:cs="Times New Roman"/>
              </w:rPr>
              <w:t>/ч)</w:t>
            </w:r>
          </w:p>
        </w:tc>
        <w:tc>
          <w:tcPr>
            <w:tcW w:w="1311"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 xml:space="preserve">Сахалинская область, </w:t>
            </w:r>
            <w:r w:rsidR="005C6D79">
              <w:rPr>
                <w:rFonts w:ascii="Times New Roman" w:hAnsi="Times New Roman" w:cs="Times New Roman"/>
              </w:rPr>
              <w:t>Муниципальный округ</w:t>
            </w:r>
            <w:r w:rsidRPr="004F7F14">
              <w:rPr>
                <w:rFonts w:ascii="Times New Roman" w:hAnsi="Times New Roman" w:cs="Times New Roman"/>
              </w:rPr>
              <w:t xml:space="preserve"> Анивский</w:t>
            </w:r>
          </w:p>
        </w:tc>
        <w:tc>
          <w:tcPr>
            <w:tcW w:w="2198" w:type="pct"/>
          </w:tcPr>
          <w:p w:rsidR="008A016B" w:rsidRPr="004F7F14" w:rsidRDefault="008A016B"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проектный объем транспортировки газа - 52,9 млн. куб. метров в год; производительность ГРС - 170,8 тыс. куб. метров в час</w:t>
            </w:r>
          </w:p>
        </w:tc>
      </w:tr>
    </w:tbl>
    <w:p w:rsidR="00407637" w:rsidRPr="007A5FDF" w:rsidRDefault="007A5FDF" w:rsidP="007A5FDF">
      <w:pPr>
        <w:pStyle w:val="2"/>
        <w:numPr>
          <w:ilvl w:val="0"/>
          <w:numId w:val="0"/>
        </w:numPr>
        <w:spacing w:before="120" w:after="120" w:line="276" w:lineRule="auto"/>
        <w:ind w:left="851"/>
        <w:jc w:val="center"/>
        <w:rPr>
          <w:sz w:val="24"/>
        </w:rPr>
      </w:pPr>
      <w:bookmarkStart w:id="273" w:name="_Toc453082864"/>
      <w:bookmarkStart w:id="274" w:name="_Toc453164921"/>
      <w:bookmarkStart w:id="275" w:name="_Toc453862468"/>
      <w:bookmarkStart w:id="276" w:name="_Toc477945724"/>
      <w:bookmarkStart w:id="277" w:name="_Toc478059870"/>
      <w:bookmarkStart w:id="278" w:name="_Toc69144796"/>
      <w:bookmarkStart w:id="279" w:name="_Toc69203161"/>
      <w:bookmarkStart w:id="280" w:name="_Toc69895865"/>
      <w:bookmarkStart w:id="281" w:name="_Toc103341119"/>
      <w:bookmarkStart w:id="282" w:name="_Toc103349186"/>
      <w:bookmarkStart w:id="283" w:name="_Toc103352839"/>
      <w:bookmarkStart w:id="284" w:name="_Toc103886941"/>
      <w:bookmarkStart w:id="285" w:name="_Toc198720161"/>
      <w:r w:rsidRPr="007A5FDF">
        <w:rPr>
          <w:sz w:val="24"/>
        </w:rPr>
        <w:t xml:space="preserve">2.13 </w:t>
      </w:r>
      <w:r w:rsidR="00BF024D" w:rsidRPr="007A5FDF">
        <w:rPr>
          <w:sz w:val="24"/>
        </w:rPr>
        <w:t>Инженерн</w:t>
      </w:r>
      <w:bookmarkEnd w:id="273"/>
      <w:bookmarkEnd w:id="274"/>
      <w:bookmarkEnd w:id="275"/>
      <w:bookmarkEnd w:id="276"/>
      <w:bookmarkEnd w:id="277"/>
      <w:bookmarkEnd w:id="278"/>
      <w:bookmarkEnd w:id="279"/>
      <w:bookmarkEnd w:id="280"/>
      <w:r w:rsidR="00782F45" w:rsidRPr="007A5FDF">
        <w:rPr>
          <w:sz w:val="24"/>
        </w:rPr>
        <w:t>ая инфраструктура</w:t>
      </w:r>
      <w:bookmarkEnd w:id="281"/>
      <w:bookmarkEnd w:id="282"/>
      <w:bookmarkEnd w:id="283"/>
      <w:bookmarkEnd w:id="284"/>
      <w:bookmarkEnd w:id="285"/>
    </w:p>
    <w:p w:rsidR="001339BE" w:rsidRPr="007A5FDF" w:rsidRDefault="007A5FDF" w:rsidP="007A5FDF">
      <w:pPr>
        <w:pStyle w:val="3"/>
        <w:numPr>
          <w:ilvl w:val="0"/>
          <w:numId w:val="0"/>
        </w:numPr>
        <w:spacing w:line="276" w:lineRule="auto"/>
        <w:ind w:left="6946" w:hanging="6237"/>
        <w:jc w:val="center"/>
        <w:rPr>
          <w:rFonts w:ascii="Times New Roman" w:hAnsi="Times New Roman" w:cs="Times New Roman"/>
          <w:sz w:val="24"/>
        </w:rPr>
      </w:pPr>
      <w:bookmarkStart w:id="286" w:name="_Toc453862469"/>
      <w:bookmarkStart w:id="287" w:name="_Toc477945725"/>
      <w:bookmarkStart w:id="288" w:name="_Toc478059871"/>
      <w:bookmarkStart w:id="289" w:name="_Toc69144797"/>
      <w:bookmarkStart w:id="290" w:name="_Toc69203162"/>
      <w:bookmarkStart w:id="291" w:name="_Toc69895866"/>
      <w:bookmarkStart w:id="292" w:name="_Toc103341120"/>
      <w:bookmarkStart w:id="293" w:name="_Toc103349187"/>
      <w:bookmarkStart w:id="294" w:name="_Toc103352840"/>
      <w:bookmarkStart w:id="295" w:name="_Toc103886942"/>
      <w:bookmarkStart w:id="296" w:name="_Toc198720162"/>
      <w:bookmarkStart w:id="297" w:name="_Toc453164922"/>
      <w:bookmarkStart w:id="298" w:name="_Toc450906802"/>
      <w:bookmarkStart w:id="299" w:name="_Toc453082865"/>
      <w:r w:rsidRPr="007A5FDF">
        <w:rPr>
          <w:rFonts w:ascii="Times New Roman" w:hAnsi="Times New Roman" w:cs="Times New Roman"/>
          <w:sz w:val="24"/>
        </w:rPr>
        <w:t xml:space="preserve">2.13.1 </w:t>
      </w:r>
      <w:r w:rsidR="001339BE" w:rsidRPr="007A5FDF">
        <w:rPr>
          <w:rFonts w:ascii="Times New Roman" w:hAnsi="Times New Roman" w:cs="Times New Roman"/>
          <w:sz w:val="24"/>
        </w:rPr>
        <w:t>Водоснабжение</w:t>
      </w:r>
      <w:bookmarkEnd w:id="286"/>
      <w:bookmarkEnd w:id="287"/>
      <w:bookmarkEnd w:id="288"/>
      <w:bookmarkEnd w:id="289"/>
      <w:bookmarkEnd w:id="290"/>
      <w:bookmarkEnd w:id="291"/>
      <w:bookmarkEnd w:id="292"/>
      <w:bookmarkEnd w:id="293"/>
      <w:bookmarkEnd w:id="294"/>
      <w:bookmarkEnd w:id="295"/>
      <w:bookmarkEnd w:id="296"/>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Источниками водоснабжения населенных пунктов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являются подземные воды. </w:t>
      </w:r>
      <w:r w:rsidR="00273352" w:rsidRPr="004F7F14">
        <w:rPr>
          <w:rFonts w:ascii="Times New Roman" w:hAnsi="Times New Roman" w:cs="Times New Roman"/>
        </w:rPr>
        <w:t>Децен</w:t>
      </w:r>
      <w:r w:rsidRPr="004F7F14">
        <w:rPr>
          <w:rFonts w:ascii="Times New Roman" w:hAnsi="Times New Roman" w:cs="Times New Roman"/>
        </w:rPr>
        <w:t xml:space="preserve">трализованная система хозяйственно-питьевого водоснабжения действует в с. </w:t>
      </w:r>
      <w:r w:rsidR="00273352" w:rsidRPr="004F7F14">
        <w:rPr>
          <w:rFonts w:ascii="Times New Roman" w:hAnsi="Times New Roman" w:cs="Times New Roman"/>
        </w:rPr>
        <w:t>Благовещенское</w:t>
      </w:r>
      <w:r w:rsidRPr="004F7F14">
        <w:rPr>
          <w:rFonts w:ascii="Times New Roman" w:hAnsi="Times New Roman" w:cs="Times New Roman"/>
        </w:rPr>
        <w:t xml:space="preserve">, с. </w:t>
      </w:r>
      <w:r w:rsidR="00273352" w:rsidRPr="004F7F14">
        <w:rPr>
          <w:rFonts w:ascii="Times New Roman" w:hAnsi="Times New Roman" w:cs="Times New Roman"/>
        </w:rPr>
        <w:t xml:space="preserve">Зеленодольск. В остальных населенных пунктах </w:t>
      </w:r>
      <w:r w:rsidR="00EA17A6">
        <w:rPr>
          <w:rFonts w:ascii="Times New Roman" w:hAnsi="Times New Roman" w:cs="Times New Roman"/>
        </w:rPr>
        <w:t>муниципального округа</w:t>
      </w:r>
      <w:r w:rsidR="00273352" w:rsidRPr="004F7F14">
        <w:rPr>
          <w:rFonts w:ascii="Times New Roman" w:hAnsi="Times New Roman" w:cs="Times New Roman"/>
        </w:rPr>
        <w:t xml:space="preserve"> организована централизованная система водоснабжения.</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г. </w:t>
      </w:r>
      <w:r w:rsidR="00273352" w:rsidRPr="007A5FDF">
        <w:rPr>
          <w:rFonts w:ascii="Times New Roman" w:hAnsi="Times New Roman" w:cs="Times New Roman"/>
          <w:b w:val="0"/>
          <w:sz w:val="24"/>
          <w:szCs w:val="22"/>
          <w:u w:val="single"/>
        </w:rPr>
        <w:t>Анива, с. Воскресенское, с. Рыбацкое, с. Песчанское</w:t>
      </w:r>
    </w:p>
    <w:p w:rsidR="00B71166" w:rsidRPr="004F7F14" w:rsidRDefault="00834048" w:rsidP="00A33DCA">
      <w:pPr>
        <w:pStyle w:val="a9"/>
        <w:spacing w:before="0" w:after="0" w:line="276" w:lineRule="auto"/>
        <w:rPr>
          <w:rFonts w:ascii="Times New Roman" w:hAnsi="Times New Roman" w:cs="Times New Roman"/>
          <w:sz w:val="26"/>
        </w:rPr>
      </w:pPr>
      <w:r w:rsidRPr="004F7F14">
        <w:rPr>
          <w:rFonts w:ascii="Times New Roman" w:hAnsi="Times New Roman" w:cs="Times New Roman"/>
        </w:rPr>
        <w:t xml:space="preserve">В населенных пунктах организована объединенная система централизованного водоснабжения из подземных вод. </w:t>
      </w:r>
      <w:r w:rsidR="00273352" w:rsidRPr="004F7F14">
        <w:rPr>
          <w:rFonts w:ascii="Times New Roman" w:hAnsi="Times New Roman" w:cs="Times New Roman"/>
        </w:rPr>
        <w:t xml:space="preserve">Источником </w:t>
      </w:r>
      <w:r w:rsidR="00B71166" w:rsidRPr="004F7F14">
        <w:rPr>
          <w:rFonts w:ascii="Times New Roman" w:hAnsi="Times New Roman" w:cs="Times New Roman"/>
        </w:rPr>
        <w:t>водоснабжения явля</w:t>
      </w:r>
      <w:r w:rsidR="00273352" w:rsidRPr="004F7F14">
        <w:rPr>
          <w:rFonts w:ascii="Times New Roman" w:hAnsi="Times New Roman" w:cs="Times New Roman"/>
        </w:rPr>
        <w:t>ется</w:t>
      </w:r>
      <w:r w:rsidR="00B71166" w:rsidRPr="004F7F14">
        <w:rPr>
          <w:rFonts w:ascii="Times New Roman" w:hAnsi="Times New Roman" w:cs="Times New Roman"/>
        </w:rPr>
        <w:t xml:space="preserve"> подземны</w:t>
      </w:r>
      <w:r w:rsidR="00273352" w:rsidRPr="004F7F14">
        <w:rPr>
          <w:rFonts w:ascii="Times New Roman" w:hAnsi="Times New Roman" w:cs="Times New Roman"/>
        </w:rPr>
        <w:t>й</w:t>
      </w:r>
      <w:r w:rsidR="00B71166" w:rsidRPr="004F7F14">
        <w:rPr>
          <w:rFonts w:ascii="Times New Roman" w:hAnsi="Times New Roman" w:cs="Times New Roman"/>
        </w:rPr>
        <w:t xml:space="preserve"> </w:t>
      </w:r>
      <w:r w:rsidR="00273352" w:rsidRPr="004F7F14">
        <w:rPr>
          <w:rFonts w:ascii="Times New Roman" w:hAnsi="Times New Roman" w:cs="Times New Roman"/>
        </w:rPr>
        <w:t>водозабор «Петропавловский»</w:t>
      </w:r>
      <w:r w:rsidR="00BF608F" w:rsidRPr="004F7F14">
        <w:rPr>
          <w:rFonts w:ascii="Times New Roman" w:hAnsi="Times New Roman" w:cs="Times New Roman"/>
        </w:rPr>
        <w:t>, состоящий из пяти артезианских скважин</w:t>
      </w:r>
      <w:r w:rsidR="00E05709" w:rsidRPr="004F7F14">
        <w:rPr>
          <w:rFonts w:ascii="Times New Roman" w:hAnsi="Times New Roman" w:cs="Times New Roman"/>
        </w:rPr>
        <w:t>.</w:t>
      </w:r>
      <w:r w:rsidR="00BF608F" w:rsidRPr="004F7F14">
        <w:rPr>
          <w:rFonts w:ascii="Times New Roman" w:hAnsi="Times New Roman" w:cs="Times New Roman"/>
        </w:rPr>
        <w:t xml:space="preserve"> Водозабор расположен</w:t>
      </w:r>
      <w:r w:rsidR="00B71166" w:rsidRPr="004F7F14">
        <w:rPr>
          <w:rFonts w:ascii="Times New Roman" w:hAnsi="Times New Roman" w:cs="Times New Roman"/>
        </w:rPr>
        <w:t xml:space="preserve"> </w:t>
      </w:r>
      <w:r w:rsidR="005E6477" w:rsidRPr="004F7F14">
        <w:rPr>
          <w:rFonts w:ascii="Times New Roman" w:hAnsi="Times New Roman" w:cs="Times New Roman"/>
        </w:rPr>
        <w:t>в пяти километрах от г. Анива на левобережье реки Лютога.</w:t>
      </w:r>
      <w:r w:rsidR="005E6477" w:rsidRPr="004F7F14">
        <w:rPr>
          <w:rFonts w:ascii="Times New Roman" w:hAnsi="Times New Roman" w:cs="Times New Roman"/>
          <w:sz w:val="26"/>
          <w:szCs w:val="26"/>
        </w:rPr>
        <w:t xml:space="preserve">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площадке водозабора расположены </w:t>
      </w:r>
      <w:r w:rsidR="00E05709" w:rsidRPr="004F7F14">
        <w:rPr>
          <w:rFonts w:ascii="Times New Roman" w:hAnsi="Times New Roman" w:cs="Times New Roman"/>
        </w:rPr>
        <w:t>две установки ультрафиолетовых ламп марки УОФ-УФТ-АМ-7</w:t>
      </w:r>
      <w:r w:rsidRPr="004F7F14">
        <w:rPr>
          <w:rFonts w:ascii="Times New Roman" w:hAnsi="Times New Roman" w:cs="Times New Roman"/>
        </w:rPr>
        <w:t xml:space="preserve">, обеспечивающие нормативную очистку подаваемой воды, </w:t>
      </w:r>
      <w:r w:rsidR="00E05709" w:rsidRPr="004F7F14">
        <w:rPr>
          <w:rFonts w:ascii="Times New Roman" w:hAnsi="Times New Roman" w:cs="Times New Roman"/>
        </w:rPr>
        <w:t>а также</w:t>
      </w:r>
      <w:r w:rsidRPr="004F7F14">
        <w:rPr>
          <w:rFonts w:ascii="Times New Roman" w:hAnsi="Times New Roman" w:cs="Times New Roman"/>
        </w:rPr>
        <w:t xml:space="preserve"> насосная станция второго подъема для создания необходимого напора в сетях водоснабжения.</w:t>
      </w:r>
    </w:p>
    <w:p w:rsidR="00E05709"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w:t>
      </w:r>
      <w:r w:rsidR="00E05709" w:rsidRPr="004F7F14">
        <w:rPr>
          <w:rFonts w:ascii="Times New Roman" w:hAnsi="Times New Roman" w:cs="Times New Roman"/>
        </w:rPr>
        <w:t>Благовещенский</w:t>
      </w:r>
      <w:r w:rsidRPr="004F7F14">
        <w:rPr>
          <w:rFonts w:ascii="Times New Roman" w:hAnsi="Times New Roman" w:cs="Times New Roman"/>
        </w:rPr>
        <w:t>»</w:t>
      </w:r>
      <w:r w:rsidR="00E05709" w:rsidRPr="004F7F14">
        <w:rPr>
          <w:rFonts w:ascii="Times New Roman" w:hAnsi="Times New Roman" w:cs="Times New Roman"/>
        </w:rPr>
        <w:t>, ранее используемый для водоснабжения населенных пунктов, выведен из эксплуатации.</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сознания необходимого напора в водопроводн</w:t>
      </w:r>
      <w:r w:rsidR="0077407C" w:rsidRPr="004F7F14">
        <w:rPr>
          <w:rFonts w:ascii="Times New Roman" w:hAnsi="Times New Roman" w:cs="Times New Roman"/>
        </w:rPr>
        <w:t>ых</w:t>
      </w:r>
      <w:r w:rsidRPr="004F7F14">
        <w:rPr>
          <w:rFonts w:ascii="Times New Roman" w:hAnsi="Times New Roman" w:cs="Times New Roman"/>
        </w:rPr>
        <w:t xml:space="preserve"> сет</w:t>
      </w:r>
      <w:r w:rsidR="0077407C" w:rsidRPr="004F7F14">
        <w:rPr>
          <w:rFonts w:ascii="Times New Roman" w:hAnsi="Times New Roman" w:cs="Times New Roman"/>
        </w:rPr>
        <w:t>ях</w:t>
      </w:r>
      <w:r w:rsidRPr="004F7F14">
        <w:rPr>
          <w:rFonts w:ascii="Times New Roman" w:hAnsi="Times New Roman" w:cs="Times New Roman"/>
        </w:rPr>
        <w:t xml:space="preserve"> г</w:t>
      </w:r>
      <w:r w:rsidR="0077407C" w:rsidRPr="004F7F14">
        <w:rPr>
          <w:rFonts w:ascii="Times New Roman" w:hAnsi="Times New Roman" w:cs="Times New Roman"/>
        </w:rPr>
        <w:t>. Анивы,</w:t>
      </w:r>
      <w:r w:rsidRPr="004F7F14">
        <w:rPr>
          <w:rFonts w:ascii="Times New Roman" w:hAnsi="Times New Roman" w:cs="Times New Roman"/>
        </w:rPr>
        <w:t xml:space="preserve"> </w:t>
      </w:r>
      <w:r w:rsidR="0077407C" w:rsidRPr="004F7F14">
        <w:rPr>
          <w:rFonts w:ascii="Times New Roman" w:hAnsi="Times New Roman" w:cs="Times New Roman"/>
        </w:rPr>
        <w:t xml:space="preserve">с. Рыбацкое и с. Песчанское </w:t>
      </w:r>
      <w:r w:rsidRPr="004F7F14">
        <w:rPr>
          <w:rFonts w:ascii="Times New Roman" w:hAnsi="Times New Roman" w:cs="Times New Roman"/>
        </w:rPr>
        <w:t xml:space="preserve">по ул. </w:t>
      </w:r>
      <w:r w:rsidR="0077407C" w:rsidRPr="004F7F14">
        <w:rPr>
          <w:rFonts w:ascii="Times New Roman" w:hAnsi="Times New Roman" w:cs="Times New Roman"/>
        </w:rPr>
        <w:t>Калинина</w:t>
      </w:r>
      <w:r w:rsidRPr="004F7F14">
        <w:rPr>
          <w:rFonts w:ascii="Times New Roman" w:hAnsi="Times New Roman" w:cs="Times New Roman"/>
        </w:rPr>
        <w:t xml:space="preserve"> </w:t>
      </w:r>
      <w:r w:rsidR="0077407C" w:rsidRPr="004F7F14">
        <w:rPr>
          <w:rFonts w:ascii="Times New Roman" w:hAnsi="Times New Roman" w:cs="Times New Roman"/>
        </w:rPr>
        <w:t>расположена</w:t>
      </w:r>
      <w:r w:rsidR="00A72157" w:rsidRPr="004F7F14">
        <w:rPr>
          <w:rFonts w:ascii="Times New Roman" w:hAnsi="Times New Roman" w:cs="Times New Roman"/>
        </w:rPr>
        <w:t xml:space="preserve"> повысительная насосная станция.</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Магистральные водопроводные сети выполнены из стальных, чугунных и полимерных труб диаметрами 50 – </w:t>
      </w:r>
      <w:r w:rsidR="00260E78" w:rsidRPr="004F7F14">
        <w:rPr>
          <w:rFonts w:ascii="Times New Roman" w:hAnsi="Times New Roman" w:cs="Times New Roman"/>
        </w:rPr>
        <w:t>4</w:t>
      </w:r>
      <w:r w:rsidRPr="004F7F14">
        <w:rPr>
          <w:rFonts w:ascii="Times New Roman" w:hAnsi="Times New Roman" w:cs="Times New Roman"/>
        </w:rPr>
        <w:t>00 мм. Общая протяженность сетей водоснабжения с учетом водовода водозабор «</w:t>
      </w:r>
      <w:r w:rsidR="00260E78" w:rsidRPr="004F7F14">
        <w:rPr>
          <w:rFonts w:ascii="Times New Roman" w:hAnsi="Times New Roman" w:cs="Times New Roman"/>
        </w:rPr>
        <w:t>Петропавловский</w:t>
      </w:r>
      <w:r w:rsidRPr="004F7F14">
        <w:rPr>
          <w:rFonts w:ascii="Times New Roman" w:hAnsi="Times New Roman" w:cs="Times New Roman"/>
        </w:rPr>
        <w:t xml:space="preserve">» - г. </w:t>
      </w:r>
      <w:r w:rsidR="00260E78" w:rsidRPr="004F7F14">
        <w:rPr>
          <w:rFonts w:ascii="Times New Roman" w:hAnsi="Times New Roman" w:cs="Times New Roman"/>
        </w:rPr>
        <w:t>Анива</w:t>
      </w:r>
      <w:r w:rsidRPr="004F7F14">
        <w:rPr>
          <w:rFonts w:ascii="Times New Roman" w:hAnsi="Times New Roman" w:cs="Times New Roman"/>
        </w:rPr>
        <w:t xml:space="preserve"> составляет </w:t>
      </w:r>
      <w:r w:rsidR="006E4E3E" w:rsidRPr="004F7F14">
        <w:rPr>
          <w:rFonts w:ascii="Times New Roman" w:hAnsi="Times New Roman" w:cs="Times New Roman"/>
        </w:rPr>
        <w:t>40,1</w:t>
      </w:r>
      <w:r w:rsidRPr="004F7F14">
        <w:rPr>
          <w:rFonts w:ascii="Times New Roman" w:hAnsi="Times New Roman" w:cs="Times New Roman"/>
        </w:rPr>
        <w:t xml:space="preserve"> км.</w:t>
      </w:r>
    </w:p>
    <w:p w:rsidR="001F1873" w:rsidRPr="007A5FDF" w:rsidRDefault="001F1873"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Троицкое, с. Новотроицкое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 населенных пунктах организована объединенная система централизованного водоснабжения из подземных вод. Источниками водоснабжения являются водозаборы «Южный» и «Автомост»</w:t>
      </w:r>
      <w:r w:rsidR="00654A48" w:rsidRPr="004F7F14">
        <w:rPr>
          <w:rFonts w:ascii="Times New Roman" w:hAnsi="Times New Roman" w:cs="Times New Roman"/>
        </w:rPr>
        <w:t>, расположенные</w:t>
      </w:r>
      <w:r w:rsidRPr="004F7F14">
        <w:rPr>
          <w:rFonts w:ascii="Times New Roman" w:hAnsi="Times New Roman" w:cs="Times New Roman"/>
        </w:rPr>
        <w:t xml:space="preserve"> в с. Троицкое, и водозабор «Новотроицкий-1» в с. Новотроицкое.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«Южный» является основным источником водоснабжения населенных пунктов. В состав водозабора входят четыре артезианских скважины, расположенных по ул. Тепличная. Поднятая вода поступает в водонапорную башню объемом 200 куб.м и далее самотеком распределяется по водопроводной сети с. Троицкое.</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«Автомост» состоит из трех артезианских скважин и расположен по ул. ДСУ-1 за северо-западной границей населенного пункта.</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«Новотроицкий-1» состоит из одной артезианской скважины и водонапорной башни, расположенной по ул. Октябрьская. Общая протяженность магистральных сетей водоснабжения составляет 35,7 км.</w:t>
      </w:r>
    </w:p>
    <w:p w:rsidR="001F1873" w:rsidRPr="007A5FDF" w:rsidRDefault="001F1873"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lastRenderedPageBreak/>
        <w:t>с. Мицулевка</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расположенного по ул. Центральная. Водозабор состоит из двух артезианских скважин №479 и №154.</w:t>
      </w:r>
      <w:r w:rsidRPr="004F7F14">
        <w:rPr>
          <w:rFonts w:ascii="Times New Roman" w:hAnsi="Times New Roman" w:cs="Times New Roman"/>
          <w:sz w:val="26"/>
          <w:szCs w:val="26"/>
        </w:rPr>
        <w:t xml:space="preserve"> </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6,1 км.</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За западной границей населенного пункта расположен подземный водозабор «Мицулевский», являющийся источником водоснабжения населенных пунктов Корсаковского </w:t>
      </w:r>
      <w:r w:rsidR="00EA17A6">
        <w:rPr>
          <w:rFonts w:ascii="Times New Roman" w:hAnsi="Times New Roman" w:cs="Times New Roman"/>
        </w:rPr>
        <w:t>муниципального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 Производительность водозабора составляет 5719 куб.м/сут.</w:t>
      </w:r>
    </w:p>
    <w:p w:rsidR="001F1873" w:rsidRPr="004F7F14" w:rsidRDefault="001F1873"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площадке водозабора расположено пять артезианских скважин, ВОС проектной производительностью 13400 куб.м/сут, насосные станции первого и второго подъема, два резервуара чистой воды объемом 1000 куб.м каждый.</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6E4E3E" w:rsidRPr="007A5FDF">
        <w:rPr>
          <w:rFonts w:ascii="Times New Roman" w:hAnsi="Times New Roman" w:cs="Times New Roman"/>
          <w:b w:val="0"/>
          <w:sz w:val="24"/>
          <w:szCs w:val="22"/>
          <w:u w:val="single"/>
        </w:rPr>
        <w:t>Таранай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w:t>
      </w:r>
      <w:r w:rsidR="006E4E3E" w:rsidRPr="004F7F14">
        <w:rPr>
          <w:rFonts w:ascii="Times New Roman" w:hAnsi="Times New Roman" w:cs="Times New Roman"/>
        </w:rPr>
        <w:t>ом</w:t>
      </w:r>
      <w:r w:rsidRPr="004F7F14">
        <w:rPr>
          <w:rFonts w:ascii="Times New Roman" w:hAnsi="Times New Roman" w:cs="Times New Roman"/>
        </w:rPr>
        <w:t xml:space="preserve"> пункт</w:t>
      </w:r>
      <w:r w:rsidR="006E4E3E" w:rsidRPr="004F7F14">
        <w:rPr>
          <w:rFonts w:ascii="Times New Roman" w:hAnsi="Times New Roman" w:cs="Times New Roman"/>
        </w:rPr>
        <w:t>е</w:t>
      </w:r>
      <w:r w:rsidRPr="004F7F14">
        <w:rPr>
          <w:rFonts w:ascii="Times New Roman" w:hAnsi="Times New Roman" w:cs="Times New Roman"/>
        </w:rPr>
        <w:t xml:space="preserve"> организована от </w:t>
      </w:r>
      <w:r w:rsidR="006E4E3E" w:rsidRPr="004F7F14">
        <w:rPr>
          <w:rFonts w:ascii="Times New Roman" w:hAnsi="Times New Roman" w:cs="Times New Roman"/>
        </w:rPr>
        <w:t>подземного</w:t>
      </w:r>
      <w:r w:rsidRPr="004F7F14">
        <w:rPr>
          <w:rFonts w:ascii="Times New Roman" w:hAnsi="Times New Roman" w:cs="Times New Roman"/>
        </w:rPr>
        <w:t xml:space="preserve"> водозабора «</w:t>
      </w:r>
      <w:r w:rsidR="006E4E3E" w:rsidRPr="004F7F14">
        <w:rPr>
          <w:rFonts w:ascii="Times New Roman" w:hAnsi="Times New Roman" w:cs="Times New Roman"/>
        </w:rPr>
        <w:t>Таранайский-1»</w:t>
      </w:r>
      <w:r w:rsidR="00C67B97" w:rsidRPr="004F7F14">
        <w:rPr>
          <w:rFonts w:ascii="Times New Roman" w:hAnsi="Times New Roman" w:cs="Times New Roman"/>
        </w:rPr>
        <w:t>, расположенного у западной границы</w:t>
      </w:r>
      <w:r w:rsidRPr="004F7F14">
        <w:rPr>
          <w:rFonts w:ascii="Times New Roman" w:hAnsi="Times New Roman" w:cs="Times New Roman"/>
        </w:rPr>
        <w:t xml:space="preserve"> </w:t>
      </w:r>
      <w:r w:rsidR="00C67B97" w:rsidRPr="004F7F14">
        <w:rPr>
          <w:rFonts w:ascii="Times New Roman" w:hAnsi="Times New Roman" w:cs="Times New Roman"/>
        </w:rPr>
        <w:t>села по ул. Набережная.</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состоит из</w:t>
      </w:r>
      <w:r w:rsidR="00C67B97" w:rsidRPr="004F7F14">
        <w:rPr>
          <w:rFonts w:ascii="Times New Roman" w:hAnsi="Times New Roman" w:cs="Times New Roman"/>
        </w:rPr>
        <w:t xml:space="preserve"> двух</w:t>
      </w:r>
      <w:r w:rsidRPr="004F7F14">
        <w:rPr>
          <w:rFonts w:ascii="Times New Roman" w:hAnsi="Times New Roman" w:cs="Times New Roman"/>
        </w:rPr>
        <w:t xml:space="preserve"> артезианск</w:t>
      </w:r>
      <w:r w:rsidR="00C67B97" w:rsidRPr="004F7F14">
        <w:rPr>
          <w:rFonts w:ascii="Times New Roman" w:hAnsi="Times New Roman" w:cs="Times New Roman"/>
        </w:rPr>
        <w:t>их скважин,</w:t>
      </w:r>
      <w:r w:rsidRPr="004F7F14">
        <w:rPr>
          <w:rFonts w:ascii="Times New Roman" w:hAnsi="Times New Roman" w:cs="Times New Roman"/>
        </w:rPr>
        <w:t xml:space="preserve"> </w:t>
      </w:r>
      <w:r w:rsidR="00C67B97" w:rsidRPr="004F7F14">
        <w:rPr>
          <w:rFonts w:ascii="Times New Roman" w:hAnsi="Times New Roman" w:cs="Times New Roman"/>
        </w:rPr>
        <w:t>резервуаров чистой воды и водопроводных очистных сооружений (ВОС) марки «СОКОЛ-Ф(С)-63</w:t>
      </w:r>
      <w:r w:rsidR="00FA33D0" w:rsidRPr="004F7F14">
        <w:rPr>
          <w:rFonts w:ascii="Times New Roman" w:hAnsi="Times New Roman" w:cs="Times New Roman"/>
        </w:rPr>
        <w:t>»</w:t>
      </w:r>
      <w:r w:rsidR="00C67B97" w:rsidRPr="004F7F14">
        <w:rPr>
          <w:rFonts w:ascii="Times New Roman" w:hAnsi="Times New Roman" w:cs="Times New Roman"/>
        </w:rPr>
        <w:t xml:space="preserve"> для </w:t>
      </w:r>
      <w:r w:rsidR="00FA33D0" w:rsidRPr="004F7F14">
        <w:rPr>
          <w:rFonts w:ascii="Times New Roman" w:hAnsi="Times New Roman" w:cs="Times New Roman"/>
        </w:rPr>
        <w:t xml:space="preserve">обезжелезивания и обеззараживания </w:t>
      </w:r>
      <w:r w:rsidR="00C67B97" w:rsidRPr="004F7F14">
        <w:rPr>
          <w:rFonts w:ascii="Times New Roman" w:hAnsi="Times New Roman" w:cs="Times New Roman"/>
        </w:rPr>
        <w:t>подаваемой воды. Проектная производительность ВОС – 1000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C67B97" w:rsidRPr="004F7F14">
        <w:rPr>
          <w:rFonts w:ascii="Times New Roman" w:hAnsi="Times New Roman" w:cs="Times New Roman"/>
        </w:rPr>
        <w:t>4,2</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C67B97" w:rsidRPr="007A5FDF">
        <w:rPr>
          <w:rFonts w:ascii="Times New Roman" w:hAnsi="Times New Roman" w:cs="Times New Roman"/>
          <w:b w:val="0"/>
          <w:sz w:val="24"/>
          <w:szCs w:val="22"/>
          <w:u w:val="single"/>
        </w:rPr>
        <w:t>Успенское</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«Успенский», расположенного у западной границы села по ул.</w:t>
      </w:r>
      <w:r w:rsidR="00FA33D0" w:rsidRPr="004F7F14">
        <w:rPr>
          <w:rFonts w:ascii="Times New Roman" w:hAnsi="Times New Roman" w:cs="Times New Roman"/>
        </w:rPr>
        <w:t xml:space="preserve"> Центральная</w:t>
      </w:r>
      <w:r w:rsidRPr="004F7F14">
        <w:rPr>
          <w:rFonts w:ascii="Times New Roman" w:hAnsi="Times New Roman" w:cs="Times New Roman"/>
        </w:rPr>
        <w:t>.</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Водозабор состоит из двух артезианск</w:t>
      </w:r>
      <w:r w:rsidR="00FA33D0" w:rsidRPr="004F7F14">
        <w:rPr>
          <w:rFonts w:ascii="Times New Roman" w:hAnsi="Times New Roman" w:cs="Times New Roman"/>
        </w:rPr>
        <w:t>их скважин</w:t>
      </w:r>
      <w:r w:rsidRPr="004F7F14">
        <w:rPr>
          <w:rFonts w:ascii="Times New Roman" w:hAnsi="Times New Roman" w:cs="Times New Roman"/>
        </w:rPr>
        <w:t xml:space="preserve"> и </w:t>
      </w:r>
      <w:r w:rsidR="00FA33D0" w:rsidRPr="004F7F14">
        <w:rPr>
          <w:rFonts w:ascii="Times New Roman" w:hAnsi="Times New Roman" w:cs="Times New Roman"/>
        </w:rPr>
        <w:t>модульной установки очистки воды КУОВ -10</w:t>
      </w:r>
      <w:r w:rsidRPr="004F7F14">
        <w:rPr>
          <w:rFonts w:ascii="Times New Roman" w:hAnsi="Times New Roman" w:cs="Times New Roman"/>
        </w:rPr>
        <w:t xml:space="preserve"> для обеспечения нормативного качества подаваемой воды. </w:t>
      </w:r>
    </w:p>
    <w:p w:rsidR="00C67B97" w:rsidRPr="004F7F14" w:rsidRDefault="00C67B97"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4,</w:t>
      </w:r>
      <w:r w:rsidR="00FA33D0" w:rsidRPr="004F7F14">
        <w:rPr>
          <w:rFonts w:ascii="Times New Roman" w:hAnsi="Times New Roman" w:cs="Times New Roman"/>
        </w:rPr>
        <w:t>3</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FA33D0" w:rsidRPr="007A5FDF">
        <w:rPr>
          <w:rFonts w:ascii="Times New Roman" w:hAnsi="Times New Roman" w:cs="Times New Roman"/>
          <w:b w:val="0"/>
          <w:sz w:val="24"/>
          <w:szCs w:val="22"/>
          <w:u w:val="single"/>
        </w:rPr>
        <w:t>Огоньки</w:t>
      </w:r>
    </w:p>
    <w:p w:rsidR="00FA33D0"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Централизованная система водоснабжения в населенном пункте организована от подземного водозабора «</w:t>
      </w:r>
      <w:r w:rsidR="00175756" w:rsidRPr="004F7F14">
        <w:rPr>
          <w:rFonts w:ascii="Times New Roman" w:hAnsi="Times New Roman" w:cs="Times New Roman"/>
        </w:rPr>
        <w:t>Огоньки</w:t>
      </w:r>
      <w:r w:rsidRPr="004F7F14">
        <w:rPr>
          <w:rFonts w:ascii="Times New Roman" w:hAnsi="Times New Roman" w:cs="Times New Roman"/>
        </w:rPr>
        <w:t xml:space="preserve">», расположенного </w:t>
      </w:r>
      <w:r w:rsidR="00175756" w:rsidRPr="004F7F14">
        <w:rPr>
          <w:rFonts w:ascii="Times New Roman" w:hAnsi="Times New Roman" w:cs="Times New Roman"/>
        </w:rPr>
        <w:t>за</w:t>
      </w:r>
      <w:r w:rsidRPr="004F7F14">
        <w:rPr>
          <w:rFonts w:ascii="Times New Roman" w:hAnsi="Times New Roman" w:cs="Times New Roman"/>
        </w:rPr>
        <w:t xml:space="preserve"> </w:t>
      </w:r>
      <w:r w:rsidR="00175756" w:rsidRPr="004F7F14">
        <w:rPr>
          <w:rFonts w:ascii="Times New Roman" w:hAnsi="Times New Roman" w:cs="Times New Roman"/>
        </w:rPr>
        <w:t>юго-</w:t>
      </w:r>
      <w:r w:rsidRPr="004F7F14">
        <w:rPr>
          <w:rFonts w:ascii="Times New Roman" w:hAnsi="Times New Roman" w:cs="Times New Roman"/>
        </w:rPr>
        <w:t>западной границ</w:t>
      </w:r>
      <w:r w:rsidR="00175756" w:rsidRPr="004F7F14">
        <w:rPr>
          <w:rFonts w:ascii="Times New Roman" w:hAnsi="Times New Roman" w:cs="Times New Roman"/>
        </w:rPr>
        <w:t>ей</w:t>
      </w:r>
      <w:r w:rsidRPr="004F7F14">
        <w:rPr>
          <w:rFonts w:ascii="Times New Roman" w:hAnsi="Times New Roman" w:cs="Times New Roman"/>
        </w:rPr>
        <w:t xml:space="preserve"> села по ул. </w:t>
      </w:r>
      <w:r w:rsidR="00175756" w:rsidRPr="004F7F14">
        <w:rPr>
          <w:rFonts w:ascii="Times New Roman" w:hAnsi="Times New Roman" w:cs="Times New Roman"/>
        </w:rPr>
        <w:t>Школьная</w:t>
      </w:r>
      <w:r w:rsidRPr="004F7F14">
        <w:rPr>
          <w:rFonts w:ascii="Times New Roman" w:hAnsi="Times New Roman" w:cs="Times New Roman"/>
        </w:rPr>
        <w:t>.</w:t>
      </w:r>
    </w:p>
    <w:p w:rsidR="00175756"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Водозабор состоит из двух артезианских скважин </w:t>
      </w:r>
      <w:r w:rsidR="00175756" w:rsidRPr="004F7F14">
        <w:rPr>
          <w:rFonts w:ascii="Times New Roman" w:hAnsi="Times New Roman" w:cs="Times New Roman"/>
        </w:rPr>
        <w:t xml:space="preserve">№1051, №252 </w:t>
      </w:r>
      <w:r w:rsidRPr="004F7F14">
        <w:rPr>
          <w:rFonts w:ascii="Times New Roman" w:hAnsi="Times New Roman" w:cs="Times New Roman"/>
        </w:rPr>
        <w:t xml:space="preserve">и </w:t>
      </w:r>
      <w:r w:rsidR="00175756" w:rsidRPr="004F7F14">
        <w:rPr>
          <w:rFonts w:ascii="Times New Roman" w:hAnsi="Times New Roman" w:cs="Times New Roman"/>
        </w:rPr>
        <w:t>двух установок ультрафиолетовых ламп марки УОВ-УФТ-П-10, обеспечивающих нормативную очистку подаваемой воды.</w:t>
      </w:r>
    </w:p>
    <w:p w:rsidR="00FA33D0" w:rsidRPr="004F7F14" w:rsidRDefault="00FA33D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175756" w:rsidRPr="004F7F14">
        <w:rPr>
          <w:rFonts w:ascii="Times New Roman" w:hAnsi="Times New Roman" w:cs="Times New Roman"/>
        </w:rPr>
        <w:t>2,5</w:t>
      </w:r>
      <w:r w:rsidRPr="004F7F14">
        <w:rPr>
          <w:rFonts w:ascii="Times New Roman" w:hAnsi="Times New Roman" w:cs="Times New Roman"/>
        </w:rPr>
        <w:t xml:space="preserve"> км.</w:t>
      </w:r>
    </w:p>
    <w:p w:rsidR="00B71166" w:rsidRPr="007A5FDF" w:rsidRDefault="00B71166"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w:t>
      </w:r>
      <w:r w:rsidR="00DB404D" w:rsidRPr="007A5FDF">
        <w:rPr>
          <w:rFonts w:ascii="Times New Roman" w:hAnsi="Times New Roman" w:cs="Times New Roman"/>
          <w:b w:val="0"/>
          <w:sz w:val="24"/>
          <w:szCs w:val="22"/>
          <w:u w:val="single"/>
        </w:rPr>
        <w:t>Высокое</w:t>
      </w:r>
    </w:p>
    <w:p w:rsidR="00DB404D" w:rsidRPr="004F7F14" w:rsidRDefault="00DB404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Централизованная система водоснабжения в населенном пункте организована от двух подземных водозаборов, расположенных за западной границей села и по ул. Новая. Каждый водозабор состоит из артезианской скважины. </w:t>
      </w:r>
    </w:p>
    <w:p w:rsidR="00DB404D" w:rsidRPr="004F7F14" w:rsidRDefault="00DB404D" w:rsidP="00A33DCA">
      <w:pPr>
        <w:pStyle w:val="a9"/>
        <w:spacing w:before="0" w:after="0" w:line="276" w:lineRule="auto"/>
        <w:rPr>
          <w:rFonts w:ascii="Times New Roman" w:hAnsi="Times New Roman" w:cs="Times New Roman"/>
        </w:rPr>
      </w:pPr>
      <w:r w:rsidRPr="004F7F14">
        <w:rPr>
          <w:rFonts w:ascii="Times New Roman" w:hAnsi="Times New Roman" w:cs="Times New Roman"/>
        </w:rPr>
        <w:t>Общая протяженность магистральных сетей водоснабжения составляет 3,5 км.</w:t>
      </w:r>
    </w:p>
    <w:p w:rsidR="00A5117E" w:rsidRPr="007A5FDF" w:rsidRDefault="00A5117E" w:rsidP="00A33DCA">
      <w:pPr>
        <w:pStyle w:val="af5"/>
        <w:spacing w:before="0" w:after="0" w:line="276" w:lineRule="auto"/>
        <w:jc w:val="left"/>
        <w:rPr>
          <w:rFonts w:ascii="Times New Roman" w:hAnsi="Times New Roman" w:cs="Times New Roman"/>
          <w:b w:val="0"/>
          <w:sz w:val="24"/>
          <w:szCs w:val="22"/>
          <w:u w:val="single"/>
        </w:rPr>
      </w:pPr>
      <w:r w:rsidRPr="007A5FDF">
        <w:rPr>
          <w:rFonts w:ascii="Times New Roman" w:hAnsi="Times New Roman" w:cs="Times New Roman"/>
          <w:b w:val="0"/>
          <w:sz w:val="24"/>
          <w:szCs w:val="22"/>
          <w:u w:val="single"/>
        </w:rPr>
        <w:t>с. Петропавловское</w:t>
      </w:r>
    </w:p>
    <w:p w:rsidR="00F90E0A" w:rsidRPr="004F7F14" w:rsidRDefault="00BC3A32" w:rsidP="00A33DCA">
      <w:pPr>
        <w:pStyle w:val="Default"/>
        <w:spacing w:line="276" w:lineRule="auto"/>
        <w:ind w:firstLine="567"/>
        <w:jc w:val="both"/>
        <w:rPr>
          <w:color w:val="auto"/>
          <w:lang w:eastAsia="ru-RU"/>
        </w:rPr>
      </w:pPr>
      <w:r w:rsidRPr="004F7F14">
        <w:rPr>
          <w:color w:val="auto"/>
          <w:lang w:eastAsia="ru-RU"/>
        </w:rPr>
        <w:t xml:space="preserve">Централизованная система водоснабжения в населенном пункте организована от подземного водозабора, расположенного </w:t>
      </w:r>
      <w:r w:rsidR="001F1873" w:rsidRPr="004F7F14">
        <w:rPr>
          <w:color w:val="auto"/>
          <w:lang w:eastAsia="ru-RU"/>
        </w:rPr>
        <w:t>в</w:t>
      </w:r>
      <w:r w:rsidR="00A5117E" w:rsidRPr="004F7F14">
        <w:rPr>
          <w:color w:val="auto"/>
          <w:lang w:eastAsia="ru-RU"/>
        </w:rPr>
        <w:t xml:space="preserve"> </w:t>
      </w:r>
      <w:r w:rsidR="001F1873" w:rsidRPr="004F7F14">
        <w:rPr>
          <w:color w:val="auto"/>
          <w:lang w:eastAsia="ru-RU"/>
        </w:rPr>
        <w:t>юго-</w:t>
      </w:r>
      <w:r w:rsidR="00A5117E" w:rsidRPr="004F7F14">
        <w:rPr>
          <w:color w:val="auto"/>
          <w:lang w:eastAsia="ru-RU"/>
        </w:rPr>
        <w:t xml:space="preserve">западной </w:t>
      </w:r>
      <w:r w:rsidR="001F1873" w:rsidRPr="004F7F14">
        <w:rPr>
          <w:color w:val="auto"/>
          <w:lang w:eastAsia="ru-RU"/>
        </w:rPr>
        <w:t>части</w:t>
      </w:r>
      <w:r w:rsidR="00A5117E" w:rsidRPr="004F7F14">
        <w:rPr>
          <w:color w:val="auto"/>
          <w:lang w:eastAsia="ru-RU"/>
        </w:rPr>
        <w:t xml:space="preserve"> села и </w:t>
      </w:r>
      <w:r w:rsidRPr="004F7F14">
        <w:rPr>
          <w:color w:val="auto"/>
          <w:lang w:eastAsia="ru-RU"/>
        </w:rPr>
        <w:t>по ул. Центральная</w:t>
      </w:r>
      <w:r w:rsidR="00F90E0A" w:rsidRPr="004F7F14">
        <w:rPr>
          <w:color w:val="auto"/>
          <w:lang w:eastAsia="ru-RU"/>
        </w:rPr>
        <w:t xml:space="preserve">. </w:t>
      </w:r>
      <w:r w:rsidRPr="004F7F14">
        <w:rPr>
          <w:color w:val="auto"/>
          <w:lang w:eastAsia="ru-RU"/>
        </w:rPr>
        <w:t xml:space="preserve">Водозабор состоит из двух артезианских скважин </w:t>
      </w:r>
      <w:r w:rsidR="00F90E0A" w:rsidRPr="004F7F14">
        <w:rPr>
          <w:color w:val="auto"/>
          <w:lang w:eastAsia="ru-RU"/>
        </w:rPr>
        <w:t>№</w:t>
      </w:r>
      <w:r w:rsidR="001F1873" w:rsidRPr="004F7F14">
        <w:rPr>
          <w:color w:val="auto"/>
          <w:lang w:eastAsia="ru-RU"/>
        </w:rPr>
        <w:t xml:space="preserve">СХ-81, №б/н и водонапорной башни.  </w:t>
      </w:r>
    </w:p>
    <w:p w:rsidR="00DB404D" w:rsidRPr="004F7F14" w:rsidRDefault="00BC3A3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магистральных сетей водоснабжения составляет </w:t>
      </w:r>
      <w:r w:rsidR="00A5117E" w:rsidRPr="004F7F14">
        <w:rPr>
          <w:rFonts w:ascii="Times New Roman" w:hAnsi="Times New Roman" w:cs="Times New Roman"/>
        </w:rPr>
        <w:t>3,5</w:t>
      </w:r>
      <w:r w:rsidRPr="004F7F14">
        <w:rPr>
          <w:rFonts w:ascii="Times New Roman" w:hAnsi="Times New Roman" w:cs="Times New Roman"/>
        </w:rPr>
        <w:t xml:space="preserve"> км.</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Качество воды, подаваемой потребителям насел</w:t>
      </w:r>
      <w:r w:rsidR="0082187D" w:rsidRPr="004F7F14">
        <w:rPr>
          <w:rFonts w:ascii="Times New Roman" w:hAnsi="Times New Roman" w:cs="Times New Roman"/>
        </w:rPr>
        <w:t xml:space="preserve">енных пунктов </w:t>
      </w:r>
      <w:r w:rsidR="00EA17A6">
        <w:rPr>
          <w:rFonts w:ascii="Times New Roman" w:hAnsi="Times New Roman" w:cs="Times New Roman"/>
        </w:rPr>
        <w:t>муниципального округа</w:t>
      </w:r>
      <w:r w:rsidR="0082187D" w:rsidRPr="004F7F14">
        <w:rPr>
          <w:rFonts w:ascii="Times New Roman" w:hAnsi="Times New Roman" w:cs="Times New Roman"/>
        </w:rPr>
        <w:t>,</w:t>
      </w:r>
      <w:r w:rsidRPr="004F7F14">
        <w:rPr>
          <w:rFonts w:ascii="Times New Roman" w:hAnsi="Times New Roman" w:cs="Times New Roman"/>
        </w:rPr>
        <w:t xml:space="preserve">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756ECD" w:rsidRPr="004F7F14">
        <w:rPr>
          <w:rFonts w:ascii="Times New Roman" w:hAnsi="Times New Roman" w:cs="Times New Roman"/>
        </w:rPr>
        <w:t>»</w:t>
      </w:r>
      <w:r w:rsidRPr="004F7F14">
        <w:rPr>
          <w:rFonts w:ascii="Times New Roman" w:hAnsi="Times New Roman" w:cs="Times New Roman"/>
        </w:rPr>
        <w:t>.</w:t>
      </w:r>
    </w:p>
    <w:p w:rsidR="00B71166" w:rsidRPr="007A5FDF" w:rsidRDefault="00B71166" w:rsidP="00A41003">
      <w:pPr>
        <w:spacing w:before="120" w:line="276" w:lineRule="auto"/>
        <w:jc w:val="both"/>
        <w:rPr>
          <w:u w:val="single"/>
        </w:rPr>
      </w:pPr>
      <w:r w:rsidRPr="007A5FDF">
        <w:rPr>
          <w:u w:val="single"/>
        </w:rPr>
        <w:t>Планируемое развитие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водоснабжения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предусматривается с учетом развития на расчетный срок реализации генерального плана (конец 2042 года).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развития системы водоснабжения необходимо реализовать ряд мероприятий:</w:t>
      </w:r>
    </w:p>
    <w:p w:rsidR="0056055D" w:rsidRPr="004F7F14" w:rsidRDefault="0056055D"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от водозабора «Петропавловский» до водозабора «Южный» для объединения централизованных систем водоснабжения г. Анивы, с. Успенка, с. Троицкое и с. Новотроицкое;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от водозабора «Петропавловский» до водозабора «Таранайский-1» для обеспечения резервной линией водоснабжения г. Анива и с. Таранай;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водозабора «Таранайский-1» и ВОС в с. Таранай;</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насосной станции второго подъема в г. Анива;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водозабора «Мицулевский» и водопроводных очистных сооружений для обеспечения потребителей Корсаковского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 xml:space="preserve"> питьевой водой в необходимом объеме и нормативного качества;</w:t>
      </w:r>
    </w:p>
    <w:p w:rsidR="00790E24" w:rsidRPr="004F7F14" w:rsidRDefault="00790E2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подземных водозаборов «Южный» и «Автомост» с увеличением производительности в с. Троицкое; </w:t>
      </w:r>
    </w:p>
    <w:p w:rsidR="00790E24" w:rsidRPr="004F7F14" w:rsidRDefault="00790E2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водопроводных очистных сооружений на водозаборах «Южный» и «Автомост» в с. Троицкое;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Высокое; </w:t>
      </w:r>
    </w:p>
    <w:p w:rsidR="004949E6" w:rsidRPr="004F7F14" w:rsidRDefault="004949E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Петропавловское;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и реконструкция сетей водоснабжения для обеспечения надежности системы и подключения новых потребителей.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Диаметры водопроводной сети рассчитаны из условия пропуска расчетного расхода (хозяйственно-питьевой и противопожарный) с оптимальной скоростью. На стадии проектирования необходимо выполнить расчет водопроводной сети с применением специализированных программных комплексов и уточнить диаметры по участкам.</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 объема водопотребления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(конец 2042 года) приведен ниже (</w:t>
      </w:r>
      <w:r w:rsidR="007110D8">
        <w:fldChar w:fldCharType="begin"/>
      </w:r>
      <w:r w:rsidR="007110D8">
        <w:instrText xml:space="preserve"> REF _Ref90975716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7A5FDF">
        <w:rPr>
          <w:rFonts w:ascii="Times New Roman" w:hAnsi="Times New Roman" w:cs="Times New Roman"/>
        </w:rPr>
        <w:t>2.13-1</w:t>
      </w:r>
      <w:r w:rsidR="00B60295" w:rsidRPr="004F7F14">
        <w:rPr>
          <w:rFonts w:ascii="Times New Roman" w:hAnsi="Times New Roman" w:cs="Times New Roman"/>
        </w:rPr>
        <w:t>).</w:t>
      </w:r>
    </w:p>
    <w:p w:rsidR="007A5FDF" w:rsidRDefault="00B60295" w:rsidP="007A5FDF">
      <w:pPr>
        <w:pStyle w:val="af8"/>
        <w:spacing w:line="276" w:lineRule="auto"/>
        <w:jc w:val="right"/>
        <w:rPr>
          <w:rFonts w:ascii="Times New Roman" w:hAnsi="Times New Roman"/>
          <w:noProof/>
        </w:rPr>
      </w:pPr>
      <w:bookmarkStart w:id="300" w:name="_Ref90975716"/>
      <w:r w:rsidRPr="004F7F14">
        <w:rPr>
          <w:rFonts w:ascii="Times New Roman" w:hAnsi="Times New Roman"/>
        </w:rPr>
        <w:t xml:space="preserve">Таблица </w:t>
      </w:r>
      <w:bookmarkEnd w:id="300"/>
      <w:r w:rsidR="007A5FDF">
        <w:rPr>
          <w:rFonts w:ascii="Times New Roman" w:hAnsi="Times New Roman"/>
          <w:noProof/>
        </w:rPr>
        <w:t>2.13-1</w:t>
      </w:r>
    </w:p>
    <w:p w:rsidR="00B71166" w:rsidRPr="004F7F14" w:rsidRDefault="00B71166" w:rsidP="007A5FDF">
      <w:pPr>
        <w:pStyle w:val="af8"/>
        <w:spacing w:line="276" w:lineRule="auto"/>
        <w:jc w:val="center"/>
        <w:rPr>
          <w:rFonts w:ascii="Times New Roman" w:hAnsi="Times New Roman"/>
        </w:rPr>
      </w:pPr>
      <w:r w:rsidRPr="004F7F14">
        <w:rPr>
          <w:rFonts w:ascii="Times New Roman" w:hAnsi="Times New Roman"/>
        </w:rPr>
        <w:t xml:space="preserve">Объем водопотребления </w:t>
      </w:r>
      <w:r w:rsidR="00EA17A6">
        <w:rPr>
          <w:rFonts w:ascii="Times New Roman" w:hAnsi="Times New Roman"/>
        </w:rPr>
        <w:t>муниципального округа</w:t>
      </w:r>
      <w:r w:rsidRPr="004F7F14">
        <w:rPr>
          <w:rFonts w:ascii="Times New Roman" w:hAnsi="Times New Roman"/>
        </w:rPr>
        <w:t xml:space="preserve"> на расчетный срок реализации генерального плана (конец 2042 года)</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1798"/>
        <w:gridCol w:w="1278"/>
        <w:gridCol w:w="3282"/>
        <w:gridCol w:w="1308"/>
        <w:gridCol w:w="1274"/>
      </w:tblGrid>
      <w:tr w:rsidR="000D5BF0" w:rsidRPr="007A5FDF" w:rsidTr="00ED010E">
        <w:trPr>
          <w:trHeight w:val="20"/>
          <w:jc w:val="center"/>
        </w:trPr>
        <w:tc>
          <w:tcPr>
            <w:tcW w:w="277" w:type="pct"/>
            <w:vMerge w:val="restar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 п/п</w:t>
            </w:r>
          </w:p>
        </w:tc>
        <w:tc>
          <w:tcPr>
            <w:tcW w:w="950" w:type="pct"/>
            <w:vMerge w:val="restart"/>
            <w:shd w:val="pct10" w:color="auto" w:fill="auto"/>
            <w:vAlign w:val="center"/>
            <w:hideMark/>
          </w:tcPr>
          <w:p w:rsidR="00B71166" w:rsidRPr="00117DDC" w:rsidRDefault="00B71166" w:rsidP="00A33DCA">
            <w:pPr>
              <w:pStyle w:val="af8"/>
              <w:keepNext w:val="0"/>
              <w:keepLines w:val="0"/>
              <w:widowControl w:val="0"/>
              <w:spacing w:line="276" w:lineRule="auto"/>
              <w:ind w:left="-57" w:right="-57"/>
              <w:jc w:val="center"/>
              <w:rPr>
                <w:rFonts w:ascii="Times New Roman" w:hAnsi="Times New Roman"/>
                <w:sz w:val="20"/>
                <w:szCs w:val="20"/>
              </w:rPr>
            </w:pPr>
            <w:r w:rsidRPr="00117DDC">
              <w:rPr>
                <w:rFonts w:ascii="Times New Roman" w:hAnsi="Times New Roman"/>
                <w:sz w:val="20"/>
                <w:szCs w:val="20"/>
              </w:rPr>
              <w:t>Наименование</w:t>
            </w:r>
          </w:p>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населенного пункта/</w:t>
            </w:r>
            <w:r w:rsidR="00117DDC">
              <w:rPr>
                <w:rFonts w:ascii="Times New Roman" w:hAnsi="Times New Roman"/>
                <w:sz w:val="20"/>
                <w:szCs w:val="20"/>
              </w:rPr>
              <w:t xml:space="preserve"> </w:t>
            </w:r>
            <w:r w:rsidRPr="00117DDC">
              <w:rPr>
                <w:rFonts w:ascii="Times New Roman" w:hAnsi="Times New Roman"/>
                <w:sz w:val="20"/>
                <w:szCs w:val="20"/>
              </w:rPr>
              <w:t>потребителя</w:t>
            </w:r>
          </w:p>
        </w:tc>
        <w:tc>
          <w:tcPr>
            <w:tcW w:w="675" w:type="pct"/>
            <w:vMerge w:val="restart"/>
            <w:shd w:val="pct10" w:color="auto" w:fill="auto"/>
            <w:vAlign w:val="center"/>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Численность населения, чел.</w:t>
            </w:r>
          </w:p>
        </w:tc>
        <w:tc>
          <w:tcPr>
            <w:tcW w:w="1734" w:type="pct"/>
            <w:vMerge w:val="restar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Удельное хозяйственно-питьевое водопотребление на одного жителя среднесуточное (за год), л/ сут</w:t>
            </w:r>
          </w:p>
        </w:tc>
        <w:tc>
          <w:tcPr>
            <w:tcW w:w="1365" w:type="pct"/>
            <w:gridSpan w:val="2"/>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Количество</w:t>
            </w:r>
          </w:p>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потребляемой воды, куб. м/сут</w:t>
            </w:r>
          </w:p>
        </w:tc>
      </w:tr>
      <w:tr w:rsidR="000D5BF0" w:rsidRPr="007A5FDF" w:rsidTr="00ED010E">
        <w:trPr>
          <w:trHeight w:val="20"/>
          <w:jc w:val="center"/>
        </w:trPr>
        <w:tc>
          <w:tcPr>
            <w:tcW w:w="277"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950"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675"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1734" w:type="pct"/>
            <w:vMerge/>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p>
        </w:tc>
        <w:tc>
          <w:tcPr>
            <w:tcW w:w="691" w:type="pc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Q сут.ср</w:t>
            </w:r>
          </w:p>
        </w:tc>
        <w:tc>
          <w:tcPr>
            <w:tcW w:w="674" w:type="pct"/>
            <w:shd w:val="pct10" w:color="auto" w:fill="auto"/>
            <w:vAlign w:val="center"/>
            <w:hideMark/>
          </w:tcPr>
          <w:p w:rsidR="00B71166" w:rsidRPr="00117DDC" w:rsidRDefault="00B71166" w:rsidP="00A33DCA">
            <w:pPr>
              <w:pStyle w:val="af8"/>
              <w:spacing w:line="276" w:lineRule="auto"/>
              <w:ind w:left="-57" w:right="-57"/>
              <w:jc w:val="center"/>
              <w:rPr>
                <w:rFonts w:ascii="Times New Roman" w:hAnsi="Times New Roman"/>
                <w:sz w:val="20"/>
                <w:szCs w:val="20"/>
              </w:rPr>
            </w:pPr>
            <w:r w:rsidRPr="00117DDC">
              <w:rPr>
                <w:rFonts w:ascii="Times New Roman" w:hAnsi="Times New Roman"/>
                <w:sz w:val="20"/>
                <w:szCs w:val="20"/>
              </w:rPr>
              <w:t>Qсут.max К=1.2</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г. Анива</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9920</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2663,52</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3196,22</w:t>
            </w:r>
          </w:p>
        </w:tc>
      </w:tr>
      <w:tr w:rsidR="000D5BF0" w:rsidRPr="007A5FDF" w:rsidTr="00ED010E">
        <w:trPr>
          <w:trHeight w:val="20"/>
          <w:jc w:val="center"/>
        </w:trPr>
        <w:tc>
          <w:tcPr>
            <w:tcW w:w="277" w:type="pct"/>
            <w:shd w:val="clear" w:color="auto" w:fill="auto"/>
            <w:vAlign w:val="center"/>
            <w:hideMark/>
          </w:tcPr>
          <w:p w:rsidR="006474B8" w:rsidRPr="00117DDC" w:rsidRDefault="006474B8" w:rsidP="00A33DCA">
            <w:pPr>
              <w:pStyle w:val="af9"/>
              <w:spacing w:line="276" w:lineRule="auto"/>
              <w:ind w:left="-57" w:right="-57"/>
              <w:rPr>
                <w:sz w:val="20"/>
                <w:szCs w:val="20"/>
              </w:rPr>
            </w:pPr>
            <w:r w:rsidRPr="00117DDC">
              <w:rPr>
                <w:sz w:val="20"/>
                <w:szCs w:val="20"/>
              </w:rPr>
              <w:lastRenderedPageBreak/>
              <w:t>2</w:t>
            </w:r>
          </w:p>
        </w:tc>
        <w:tc>
          <w:tcPr>
            <w:tcW w:w="950" w:type="pct"/>
            <w:shd w:val="clear" w:color="auto" w:fill="auto"/>
            <w:vAlign w:val="center"/>
            <w:hideMark/>
          </w:tcPr>
          <w:p w:rsidR="006474B8" w:rsidRPr="00117DDC" w:rsidRDefault="006474B8" w:rsidP="00A33DCA">
            <w:pPr>
              <w:pStyle w:val="aff7"/>
              <w:spacing w:line="276" w:lineRule="auto"/>
              <w:ind w:left="-57" w:right="-57"/>
              <w:rPr>
                <w:sz w:val="20"/>
                <w:szCs w:val="20"/>
              </w:rPr>
            </w:pPr>
            <w:r w:rsidRPr="00117DDC">
              <w:rPr>
                <w:sz w:val="20"/>
                <w:szCs w:val="20"/>
              </w:rPr>
              <w:t>с. Благовещенское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0,05</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0,05</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3</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Воскресенское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307</w:t>
            </w:r>
          </w:p>
        </w:tc>
        <w:tc>
          <w:tcPr>
            <w:tcW w:w="1734" w:type="pct"/>
            <w:vMerge w:val="restar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82,43</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98,92</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4</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Высокое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25,51</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30,61</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Зеленодольск</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30</w:t>
            </w:r>
          </w:p>
        </w:tc>
        <w:tc>
          <w:tcPr>
            <w:tcW w:w="1734"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50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1,50</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1,50</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6</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Мицулевка</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1075</w:t>
            </w:r>
          </w:p>
        </w:tc>
        <w:tc>
          <w:tcPr>
            <w:tcW w:w="1734" w:type="pct"/>
            <w:vMerge w:val="restar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190</w:t>
            </w: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288,64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346,37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7</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Новотроицкое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4445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1193,48</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1432,18</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8</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Огоньки</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440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118,14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141,77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9</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Песчанское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160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42,96</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51,55</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10</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Петропавловское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350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93,98</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112,77</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11</w:t>
            </w:r>
          </w:p>
        </w:tc>
        <w:tc>
          <w:tcPr>
            <w:tcW w:w="950" w:type="pct"/>
            <w:shd w:val="clear" w:color="auto" w:fill="auto"/>
            <w:vAlign w:val="center"/>
          </w:tcPr>
          <w:p w:rsidR="006474B8" w:rsidRPr="00117DDC" w:rsidRDefault="006474B8" w:rsidP="00A33DCA">
            <w:pPr>
              <w:pStyle w:val="aff7"/>
              <w:spacing w:line="276" w:lineRule="auto"/>
              <w:ind w:left="-57" w:right="-57"/>
              <w:rPr>
                <w:sz w:val="20"/>
                <w:szCs w:val="20"/>
              </w:rPr>
            </w:pPr>
            <w:r w:rsidRPr="00117DDC">
              <w:rPr>
                <w:sz w:val="20"/>
                <w:szCs w:val="20"/>
              </w:rPr>
              <w:t>с. Рыбацкое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360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96,66</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115,99</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12</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Таранай</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865</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232,25</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278,70</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13</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Троицкое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6650</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1785,53</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2142,63</w:t>
            </w:r>
          </w:p>
        </w:tc>
      </w:tr>
      <w:tr w:rsidR="000D5BF0" w:rsidRPr="007A5FDF" w:rsidTr="00ED010E">
        <w:trPr>
          <w:trHeight w:val="20"/>
          <w:jc w:val="center"/>
        </w:trPr>
        <w:tc>
          <w:tcPr>
            <w:tcW w:w="277" w:type="pct"/>
            <w:shd w:val="clear" w:color="auto" w:fill="auto"/>
            <w:vAlign w:val="center"/>
          </w:tcPr>
          <w:p w:rsidR="006474B8" w:rsidRPr="00117DDC" w:rsidRDefault="006474B8" w:rsidP="00A33DCA">
            <w:pPr>
              <w:pStyle w:val="af9"/>
              <w:spacing w:line="276" w:lineRule="auto"/>
              <w:ind w:left="-57" w:right="-57"/>
              <w:rPr>
                <w:sz w:val="20"/>
                <w:szCs w:val="20"/>
              </w:rPr>
            </w:pPr>
            <w:r w:rsidRPr="00117DDC">
              <w:rPr>
                <w:sz w:val="20"/>
                <w:szCs w:val="20"/>
              </w:rPr>
              <w:t>14</w:t>
            </w:r>
          </w:p>
        </w:tc>
        <w:tc>
          <w:tcPr>
            <w:tcW w:w="950" w:type="pct"/>
            <w:shd w:val="clear" w:color="auto" w:fill="auto"/>
          </w:tcPr>
          <w:p w:rsidR="006474B8" w:rsidRPr="00117DDC" w:rsidRDefault="006474B8" w:rsidP="00A33DCA">
            <w:pPr>
              <w:pStyle w:val="aff7"/>
              <w:spacing w:line="276" w:lineRule="auto"/>
              <w:ind w:left="-57" w:right="-57"/>
              <w:rPr>
                <w:sz w:val="20"/>
                <w:szCs w:val="20"/>
              </w:rPr>
            </w:pPr>
            <w:r w:rsidRPr="00117DDC">
              <w:rPr>
                <w:sz w:val="20"/>
                <w:szCs w:val="20"/>
              </w:rPr>
              <w:t>с. Успенское</w:t>
            </w:r>
          </w:p>
        </w:tc>
        <w:tc>
          <w:tcPr>
            <w:tcW w:w="675"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402</w:t>
            </w:r>
          </w:p>
        </w:tc>
        <w:tc>
          <w:tcPr>
            <w:tcW w:w="1734" w:type="pct"/>
            <w:vMerge/>
            <w:shd w:val="clear" w:color="auto" w:fill="auto"/>
            <w:vAlign w:val="center"/>
          </w:tcPr>
          <w:p w:rsidR="006474B8" w:rsidRPr="00117DDC" w:rsidRDefault="006474B8" w:rsidP="00A33DCA">
            <w:pPr>
              <w:pStyle w:val="af9"/>
              <w:spacing w:line="276" w:lineRule="auto"/>
              <w:ind w:left="-57" w:right="-57"/>
              <w:rPr>
                <w:sz w:val="20"/>
                <w:szCs w:val="20"/>
              </w:rPr>
            </w:pPr>
          </w:p>
        </w:tc>
        <w:tc>
          <w:tcPr>
            <w:tcW w:w="691"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107,94</w:t>
            </w:r>
          </w:p>
        </w:tc>
        <w:tc>
          <w:tcPr>
            <w:tcW w:w="674" w:type="pct"/>
            <w:shd w:val="clear" w:color="auto" w:fill="auto"/>
            <w:vAlign w:val="bottom"/>
          </w:tcPr>
          <w:p w:rsidR="006474B8" w:rsidRPr="00117DDC" w:rsidRDefault="006474B8" w:rsidP="00A33DCA">
            <w:pPr>
              <w:pStyle w:val="af9"/>
              <w:spacing w:line="276" w:lineRule="auto"/>
              <w:ind w:left="-57" w:right="-57"/>
              <w:rPr>
                <w:sz w:val="20"/>
                <w:szCs w:val="20"/>
              </w:rPr>
            </w:pPr>
            <w:r w:rsidRPr="00117DDC">
              <w:rPr>
                <w:sz w:val="20"/>
                <w:szCs w:val="20"/>
              </w:rPr>
              <w:t>129,52</w:t>
            </w:r>
          </w:p>
        </w:tc>
      </w:tr>
      <w:tr w:rsidR="000D5BF0" w:rsidRPr="007A5FDF" w:rsidTr="005D2555">
        <w:trPr>
          <w:trHeight w:val="70"/>
          <w:jc w:val="center"/>
        </w:trPr>
        <w:tc>
          <w:tcPr>
            <w:tcW w:w="3635" w:type="pct"/>
            <w:gridSpan w:val="4"/>
            <w:shd w:val="clear" w:color="auto" w:fill="auto"/>
            <w:vAlign w:val="center"/>
            <w:hideMark/>
          </w:tcPr>
          <w:p w:rsidR="006474B8" w:rsidRPr="00117DDC" w:rsidRDefault="006474B8" w:rsidP="00A33DCA">
            <w:pPr>
              <w:pStyle w:val="af9"/>
              <w:spacing w:line="276" w:lineRule="auto"/>
              <w:ind w:left="-57" w:right="-57"/>
              <w:jc w:val="right"/>
              <w:rPr>
                <w:b/>
                <w:sz w:val="20"/>
                <w:szCs w:val="20"/>
              </w:rPr>
            </w:pPr>
            <w:r w:rsidRPr="00117DDC">
              <w:rPr>
                <w:b/>
                <w:sz w:val="20"/>
                <w:szCs w:val="20"/>
              </w:rPr>
              <w:t>Итого:</w:t>
            </w:r>
          </w:p>
        </w:tc>
        <w:tc>
          <w:tcPr>
            <w:tcW w:w="691" w:type="pct"/>
            <w:shd w:val="clear" w:color="auto" w:fill="auto"/>
            <w:vAlign w:val="bottom"/>
          </w:tcPr>
          <w:p w:rsidR="006474B8" w:rsidRPr="00117DDC" w:rsidRDefault="006474B8" w:rsidP="00A33DCA">
            <w:pPr>
              <w:pStyle w:val="af9"/>
              <w:spacing w:line="276" w:lineRule="auto"/>
              <w:ind w:left="-57" w:right="-57"/>
              <w:rPr>
                <w:b/>
                <w:sz w:val="20"/>
                <w:szCs w:val="20"/>
              </w:rPr>
            </w:pPr>
            <w:r w:rsidRPr="00117DDC">
              <w:rPr>
                <w:b/>
                <w:sz w:val="20"/>
                <w:szCs w:val="20"/>
              </w:rPr>
              <w:t>6732,58</w:t>
            </w:r>
          </w:p>
        </w:tc>
        <w:tc>
          <w:tcPr>
            <w:tcW w:w="674" w:type="pct"/>
            <w:shd w:val="clear" w:color="auto" w:fill="auto"/>
            <w:vAlign w:val="bottom"/>
          </w:tcPr>
          <w:p w:rsidR="006474B8" w:rsidRPr="00117DDC" w:rsidRDefault="006474B8" w:rsidP="00A33DCA">
            <w:pPr>
              <w:pStyle w:val="af9"/>
              <w:spacing w:line="276" w:lineRule="auto"/>
              <w:ind w:left="-57" w:right="-57"/>
              <w:rPr>
                <w:b/>
                <w:sz w:val="20"/>
                <w:szCs w:val="20"/>
              </w:rPr>
            </w:pPr>
            <w:r w:rsidRPr="00117DDC">
              <w:rPr>
                <w:b/>
                <w:sz w:val="20"/>
                <w:szCs w:val="20"/>
              </w:rPr>
              <w:t>8078,78</w:t>
            </w:r>
          </w:p>
        </w:tc>
      </w:tr>
      <w:tr w:rsidR="000D5BF0" w:rsidRPr="007A5FDF" w:rsidTr="005D2555">
        <w:trPr>
          <w:trHeight w:val="70"/>
          <w:jc w:val="center"/>
        </w:trPr>
        <w:tc>
          <w:tcPr>
            <w:tcW w:w="5000" w:type="pct"/>
            <w:gridSpan w:val="6"/>
            <w:shd w:val="clear" w:color="auto" w:fill="auto"/>
            <w:vAlign w:val="center"/>
          </w:tcPr>
          <w:p w:rsidR="00B71166" w:rsidRPr="007A5FDF" w:rsidRDefault="00B71166" w:rsidP="00A33DCA">
            <w:pPr>
              <w:pStyle w:val="aff7"/>
              <w:spacing w:line="276" w:lineRule="auto"/>
              <w:ind w:left="-57" w:right="-57"/>
              <w:rPr>
                <w:i/>
                <w:sz w:val="18"/>
                <w:szCs w:val="18"/>
              </w:rPr>
            </w:pPr>
            <w:r w:rsidRPr="007A5FDF">
              <w:rPr>
                <w:i/>
                <w:sz w:val="18"/>
                <w:szCs w:val="18"/>
              </w:rPr>
              <w:t>Примечания</w:t>
            </w:r>
          </w:p>
          <w:p w:rsidR="00B71166" w:rsidRPr="007A5FDF" w:rsidRDefault="00B71166" w:rsidP="00A33DCA">
            <w:pPr>
              <w:pStyle w:val="aff7"/>
              <w:spacing w:line="276" w:lineRule="auto"/>
              <w:ind w:left="-57" w:right="-57"/>
              <w:rPr>
                <w:i/>
                <w:sz w:val="18"/>
                <w:szCs w:val="18"/>
              </w:rPr>
            </w:pPr>
            <w:r w:rsidRPr="007A5FDF">
              <w:rPr>
                <w:i/>
                <w:sz w:val="18"/>
                <w:szCs w:val="18"/>
              </w:rPr>
              <w:t>1. Удельное хозяйственно-питьевое водопотребление на одного жителя среднесуточное (за год) принято в соответствии с РНГП Сахалинской области и СП 31.13330.20</w:t>
            </w:r>
            <w:r w:rsidR="00BF47C3" w:rsidRPr="007A5FDF">
              <w:rPr>
                <w:i/>
                <w:sz w:val="18"/>
                <w:szCs w:val="18"/>
              </w:rPr>
              <w:t>21</w:t>
            </w:r>
            <w:r w:rsidR="00A11D14" w:rsidRPr="007A5FDF">
              <w:rPr>
                <w:i/>
                <w:sz w:val="18"/>
                <w:szCs w:val="18"/>
              </w:rPr>
              <w:t xml:space="preserve">. </w:t>
            </w:r>
            <w:r w:rsidRPr="007A5FDF">
              <w:rPr>
                <w:i/>
                <w:sz w:val="18"/>
                <w:szCs w:val="18"/>
              </w:rPr>
              <w:t>«СНиП 2.04.02-84* «Водоснабжение. Наружные сети и сооружения».</w:t>
            </w:r>
          </w:p>
          <w:p w:rsidR="00B71166" w:rsidRPr="007A5FDF" w:rsidRDefault="00B71166" w:rsidP="00A33DCA">
            <w:pPr>
              <w:pStyle w:val="aff7"/>
              <w:spacing w:line="276" w:lineRule="auto"/>
              <w:ind w:left="-57" w:right="-57"/>
              <w:rPr>
                <w:i/>
                <w:sz w:val="18"/>
                <w:szCs w:val="18"/>
              </w:rPr>
            </w:pPr>
            <w:r w:rsidRPr="007A5FDF">
              <w:rPr>
                <w:i/>
                <w:sz w:val="18"/>
                <w:szCs w:val="18"/>
              </w:rPr>
              <w:t xml:space="preserve">2. Удельное среднесуточное за поливочный сезон потребление воды на поливку зеленых насаждений принято в размере 50 л/ сут на 1 жителя. Количество поливок принято 1 в сутки. </w:t>
            </w:r>
          </w:p>
          <w:p w:rsidR="00B71166" w:rsidRPr="007A5FDF" w:rsidRDefault="00B71166" w:rsidP="00A33DCA">
            <w:pPr>
              <w:pStyle w:val="aff7"/>
              <w:spacing w:line="276" w:lineRule="auto"/>
              <w:ind w:left="-57" w:right="-57"/>
              <w:rPr>
                <w:i/>
                <w:sz w:val="18"/>
                <w:szCs w:val="18"/>
              </w:rPr>
            </w:pPr>
            <w:r w:rsidRPr="007A5FDF">
              <w:rPr>
                <w:i/>
                <w:sz w:val="18"/>
                <w:szCs w:val="18"/>
              </w:rPr>
              <w:t>3. Расчетный расход воды в сутки наибольшего водопотребления определен при коэффициенте суточной неравномерности водопотребления Ксут.max, учитывающем уклад жизни населения, режим работы предприятий, степень благоустройства зданий, изменения водопотребления по сезонам года и дням недели, принятым равным 1,2.</w:t>
            </w:r>
          </w:p>
          <w:p w:rsidR="00B71166" w:rsidRPr="007A5FDF" w:rsidRDefault="00B71166" w:rsidP="00A33DCA">
            <w:pPr>
              <w:pStyle w:val="aff7"/>
              <w:spacing w:line="276" w:lineRule="auto"/>
              <w:ind w:left="-57" w:right="-57"/>
              <w:rPr>
                <w:sz w:val="18"/>
                <w:szCs w:val="18"/>
              </w:rPr>
            </w:pPr>
            <w:r w:rsidRPr="007A5FDF">
              <w:rPr>
                <w:i/>
                <w:sz w:val="18"/>
                <w:szCs w:val="18"/>
              </w:rPr>
              <w:t>4. При расчете общего водопотребления количество воды на неучтенные расходы принято дополнительно в процентном отношении от суммарного расхода воды на хозяйственно-питьевые нужды жилого района.</w:t>
            </w:r>
            <w:r w:rsidRPr="007A5FDF">
              <w:rPr>
                <w:sz w:val="18"/>
                <w:szCs w:val="18"/>
              </w:rPr>
              <w:t xml:space="preserve"> </w:t>
            </w:r>
          </w:p>
        </w:tc>
      </w:tr>
    </w:tbl>
    <w:p w:rsidR="00D64E9D" w:rsidRDefault="00D64E9D" w:rsidP="00A33DCA">
      <w:pPr>
        <w:pStyle w:val="a9"/>
        <w:spacing w:before="0" w:after="0" w:line="276" w:lineRule="auto"/>
        <w:rPr>
          <w:rFonts w:ascii="Times New Roman" w:hAnsi="Times New Roman" w:cs="Times New Roman"/>
        </w:rPr>
      </w:pP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Прирост водопотребления, связанный с временным пребыванием населения в высокий сезон, составит </w:t>
      </w:r>
      <w:r w:rsidR="006474B8" w:rsidRPr="004F7F14">
        <w:rPr>
          <w:rFonts w:ascii="Times New Roman" w:hAnsi="Times New Roman" w:cs="Times New Roman"/>
        </w:rPr>
        <w:t>98,40</w:t>
      </w:r>
      <w:r w:rsidRPr="004F7F14">
        <w:rPr>
          <w:rFonts w:ascii="Times New Roman" w:hAnsi="Times New Roman" w:cs="Times New Roman"/>
        </w:rPr>
        <w:t xml:space="preserve">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проектной документации необходимо предусмотреть мероприятия по пожаротушению.</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обеспечения населения системой водоснабжения надлежащего качества, необходимо выполнить следующие мероприятия:</w:t>
      </w:r>
    </w:p>
    <w:p w:rsidR="00B71166" w:rsidRPr="00D64E9D" w:rsidRDefault="006474B8"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Анивский</w:t>
      </w:r>
      <w:r w:rsidR="00B71166" w:rsidRPr="00D64E9D">
        <w:rPr>
          <w:rFonts w:ascii="Times New Roman" w:hAnsi="Times New Roman" w:cs="Times New Roman"/>
          <w:b w:val="0"/>
          <w:sz w:val="24"/>
          <w:szCs w:val="22"/>
          <w:u w:val="single"/>
        </w:rPr>
        <w:t xml:space="preserve"> ГО</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6474B8" w:rsidRPr="004F7F14">
        <w:rPr>
          <w:rFonts w:ascii="Times New Roman" w:hAnsi="Times New Roman" w:cs="Times New Roman"/>
        </w:rPr>
        <w:t>Мицулевский</w:t>
      </w:r>
      <w:r w:rsidRPr="004F7F14">
        <w:rPr>
          <w:rFonts w:ascii="Times New Roman" w:hAnsi="Times New Roman" w:cs="Times New Roman"/>
        </w:rPr>
        <w:t>» с сохранением производительности</w:t>
      </w:r>
      <w:r w:rsidR="00B27C30" w:rsidRPr="004F7F14">
        <w:rPr>
          <w:rFonts w:ascii="Times New Roman" w:hAnsi="Times New Roman" w:cs="Times New Roman"/>
        </w:rPr>
        <w:t>;</w:t>
      </w:r>
      <w:r w:rsidRPr="004F7F14">
        <w:rPr>
          <w:rFonts w:ascii="Times New Roman" w:hAnsi="Times New Roman" w:cs="Times New Roman"/>
        </w:rPr>
        <w:t xml:space="preserve">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w:t>
      </w:r>
      <w:r w:rsidR="006474B8" w:rsidRPr="004F7F14">
        <w:rPr>
          <w:rFonts w:ascii="Times New Roman" w:hAnsi="Times New Roman" w:cs="Times New Roman"/>
        </w:rPr>
        <w:t xml:space="preserve">ВОС на площадке </w:t>
      </w:r>
      <w:r w:rsidRPr="004F7F14">
        <w:rPr>
          <w:rFonts w:ascii="Times New Roman" w:hAnsi="Times New Roman" w:cs="Times New Roman"/>
        </w:rPr>
        <w:t>водозабора «</w:t>
      </w:r>
      <w:r w:rsidR="006474B8" w:rsidRPr="004F7F14">
        <w:rPr>
          <w:rFonts w:ascii="Times New Roman" w:hAnsi="Times New Roman" w:cs="Times New Roman"/>
        </w:rPr>
        <w:t>Мицулевский</w:t>
      </w:r>
      <w:r w:rsidRPr="004F7F14">
        <w:rPr>
          <w:rFonts w:ascii="Times New Roman" w:hAnsi="Times New Roman" w:cs="Times New Roman"/>
        </w:rPr>
        <w:t>» с сохранением производительности</w:t>
      </w:r>
      <w:r w:rsidR="00B27C30" w:rsidRPr="004F7F14">
        <w:rPr>
          <w:rFonts w:ascii="Times New Roman" w:hAnsi="Times New Roman" w:cs="Times New Roman"/>
        </w:rPr>
        <w:t>;</w:t>
      </w:r>
      <w:r w:rsidRPr="004F7F14">
        <w:rPr>
          <w:rFonts w:ascii="Times New Roman" w:hAnsi="Times New Roman" w:cs="Times New Roman"/>
        </w:rPr>
        <w:t xml:space="preserve"> </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3A74E2" w:rsidRPr="004F7F14">
        <w:rPr>
          <w:rFonts w:ascii="Times New Roman" w:hAnsi="Times New Roman" w:cs="Times New Roman"/>
        </w:rPr>
        <w:t>Автомост</w:t>
      </w:r>
      <w:r w:rsidRPr="004F7F14">
        <w:rPr>
          <w:rFonts w:ascii="Times New Roman" w:hAnsi="Times New Roman" w:cs="Times New Roman"/>
        </w:rPr>
        <w:t xml:space="preserve">» с </w:t>
      </w:r>
      <w:r w:rsidR="003A74E2" w:rsidRPr="004F7F14">
        <w:rPr>
          <w:rFonts w:ascii="Times New Roman" w:hAnsi="Times New Roman" w:cs="Times New Roman"/>
        </w:rPr>
        <w:t>увеличением</w:t>
      </w:r>
      <w:r w:rsidRPr="004F7F14">
        <w:rPr>
          <w:rFonts w:ascii="Times New Roman" w:hAnsi="Times New Roman" w:cs="Times New Roman"/>
        </w:rPr>
        <w:t xml:space="preserve"> производительности для нужд с. </w:t>
      </w:r>
      <w:r w:rsidR="003A74E2" w:rsidRPr="004F7F14">
        <w:rPr>
          <w:rFonts w:ascii="Times New Roman" w:hAnsi="Times New Roman" w:cs="Times New Roman"/>
        </w:rPr>
        <w:t>Троицкое</w:t>
      </w:r>
      <w:r w:rsidRPr="004F7F14">
        <w:rPr>
          <w:rFonts w:ascii="Times New Roman" w:hAnsi="Times New Roman" w:cs="Times New Roman"/>
        </w:rPr>
        <w:t>;</w:t>
      </w:r>
    </w:p>
    <w:p w:rsidR="00B71166"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w:t>
      </w:r>
      <w:r w:rsidRPr="004F7F14">
        <w:rPr>
          <w:rFonts w:ascii="Times New Roman" w:hAnsi="Times New Roman" w:cs="Times New Roman"/>
        </w:rPr>
        <w:t>ВОС на площадке водозабора</w:t>
      </w:r>
      <w:r w:rsidR="00B71166" w:rsidRPr="004F7F14">
        <w:rPr>
          <w:rFonts w:ascii="Times New Roman" w:hAnsi="Times New Roman" w:cs="Times New Roman"/>
        </w:rPr>
        <w:t xml:space="preserve"> </w:t>
      </w:r>
      <w:r w:rsidRPr="004F7F14">
        <w:rPr>
          <w:rFonts w:ascii="Times New Roman" w:hAnsi="Times New Roman" w:cs="Times New Roman"/>
        </w:rPr>
        <w:t xml:space="preserve">«Автомост» </w:t>
      </w:r>
      <w:r w:rsidR="00B71166" w:rsidRPr="004F7F14">
        <w:rPr>
          <w:rFonts w:ascii="Times New Roman" w:hAnsi="Times New Roman" w:cs="Times New Roman"/>
        </w:rPr>
        <w:t>производительност</w:t>
      </w:r>
      <w:r w:rsidRPr="004F7F14">
        <w:rPr>
          <w:rFonts w:ascii="Times New Roman" w:hAnsi="Times New Roman" w:cs="Times New Roman"/>
        </w:rPr>
        <w:t xml:space="preserve">ью 800 куб.м/сут. </w:t>
      </w:r>
      <w:r w:rsidR="00B71166" w:rsidRPr="004F7F14">
        <w:rPr>
          <w:rFonts w:ascii="Times New Roman" w:hAnsi="Times New Roman" w:cs="Times New Roman"/>
        </w:rPr>
        <w:t xml:space="preserve">для нужд с. </w:t>
      </w:r>
      <w:r w:rsidRPr="004F7F14">
        <w:rPr>
          <w:rFonts w:ascii="Times New Roman" w:hAnsi="Times New Roman" w:cs="Times New Roman"/>
        </w:rPr>
        <w:t>Троиц</w:t>
      </w:r>
      <w:r w:rsidR="00B71166" w:rsidRPr="004F7F14">
        <w:rPr>
          <w:rFonts w:ascii="Times New Roman" w:hAnsi="Times New Roman" w:cs="Times New Roman"/>
        </w:rPr>
        <w:t>кое;</w:t>
      </w:r>
    </w:p>
    <w:p w:rsidR="003A74E2"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подземного водозабора в с. Высокое; </w:t>
      </w:r>
    </w:p>
    <w:p w:rsidR="00296284" w:rsidRPr="004F7F14" w:rsidRDefault="0029628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водовода диаметром 500 мм, общей протяженностью </w:t>
      </w:r>
      <w:r w:rsidR="00CA72BE" w:rsidRPr="004F7F14">
        <w:rPr>
          <w:rFonts w:ascii="Times New Roman" w:hAnsi="Times New Roman" w:cs="Times New Roman"/>
        </w:rPr>
        <w:t>1,0</w:t>
      </w:r>
      <w:r w:rsidRPr="004F7F14">
        <w:rPr>
          <w:rFonts w:ascii="Times New Roman" w:hAnsi="Times New Roman" w:cs="Times New Roman"/>
        </w:rPr>
        <w:t xml:space="preserve"> км для нужд потребителей Корсаковского </w:t>
      </w:r>
      <w:r w:rsidR="00EB162C">
        <w:rPr>
          <w:rFonts w:ascii="Times New Roman" w:hAnsi="Times New Roman" w:cs="Times New Roman"/>
        </w:rPr>
        <w:t>городского</w:t>
      </w:r>
      <w:r w:rsidR="00EA17A6">
        <w:rPr>
          <w:rFonts w:ascii="Times New Roman" w:hAnsi="Times New Roman" w:cs="Times New Roman"/>
        </w:rPr>
        <w:t xml:space="preserve"> округа</w:t>
      </w:r>
      <w:r w:rsidR="00B27C30" w:rsidRPr="004F7F14">
        <w:rPr>
          <w:rFonts w:ascii="Times New Roman" w:hAnsi="Times New Roman" w:cs="Times New Roman"/>
        </w:rPr>
        <w:t xml:space="preserve"> Сахалинской области</w:t>
      </w:r>
      <w:r w:rsidRPr="004F7F14">
        <w:rPr>
          <w:rFonts w:ascii="Times New Roman" w:hAnsi="Times New Roman" w:cs="Times New Roman"/>
        </w:rPr>
        <w:t>;</w:t>
      </w:r>
    </w:p>
    <w:p w:rsidR="003A74E2" w:rsidRPr="004F7F14" w:rsidRDefault="003A74E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водовода диаметром 110-160 мм, общей протяженностью </w:t>
      </w:r>
      <w:r w:rsidR="00595253" w:rsidRPr="004F7F14">
        <w:rPr>
          <w:rFonts w:ascii="Times New Roman" w:hAnsi="Times New Roman" w:cs="Times New Roman"/>
        </w:rPr>
        <w:t>50,7</w:t>
      </w:r>
      <w:r w:rsidRPr="004F7F14">
        <w:rPr>
          <w:rFonts w:ascii="Times New Roman" w:hAnsi="Times New Roman" w:cs="Times New Roman"/>
        </w:rPr>
        <w:t xml:space="preserve"> км, материал – полимер;</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водопровода диаметром 110 мм, общей протяженностью 0,8 км, материал – полимер;</w:t>
      </w:r>
    </w:p>
    <w:p w:rsidR="00B71166" w:rsidRPr="004F7F14" w:rsidRDefault="00296284"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3A74E2" w:rsidRPr="004F7F14">
        <w:rPr>
          <w:rFonts w:ascii="Times New Roman" w:hAnsi="Times New Roman" w:cs="Times New Roman"/>
        </w:rPr>
        <w:t xml:space="preserve"> водовода общей протяженностью </w:t>
      </w:r>
      <w:r w:rsidRPr="004F7F14">
        <w:rPr>
          <w:rFonts w:ascii="Times New Roman" w:hAnsi="Times New Roman" w:cs="Times New Roman"/>
        </w:rPr>
        <w:t>6,6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г. </w:t>
      </w:r>
      <w:r w:rsidR="007E0756" w:rsidRPr="00D64E9D">
        <w:rPr>
          <w:rFonts w:ascii="Times New Roman" w:hAnsi="Times New Roman" w:cs="Times New Roman"/>
          <w:b w:val="0"/>
          <w:sz w:val="24"/>
          <w:szCs w:val="22"/>
          <w:u w:val="single"/>
        </w:rPr>
        <w:t>Анива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xml:space="preserve">реконструкция насосной станции второго подъема по </w:t>
      </w:r>
      <w:r w:rsidR="007E0756" w:rsidRPr="004F7F14">
        <w:rPr>
          <w:rFonts w:ascii="Times New Roman" w:hAnsi="Times New Roman" w:cs="Times New Roman"/>
        </w:rPr>
        <w:t>ул. Калинина производительностью 5000 куб.м/сут</w:t>
      </w:r>
      <w:r w:rsidRPr="004F7F14">
        <w:rPr>
          <w:rFonts w:ascii="Times New Roman" w:hAnsi="Times New Roman" w:cs="Times New Roman"/>
        </w:rPr>
        <w:t xml:space="preserve">; </w:t>
      </w:r>
    </w:p>
    <w:p w:rsidR="00FE1A6A" w:rsidRPr="004F7F14" w:rsidRDefault="00FE1A6A"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160 мм, общей протяженностью 3,3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водопроводов диаметрами 110 мм, общей протяженностью </w:t>
      </w:r>
      <w:r w:rsidR="007E0756" w:rsidRPr="004F7F14">
        <w:rPr>
          <w:rFonts w:ascii="Times New Roman" w:hAnsi="Times New Roman" w:cs="Times New Roman"/>
        </w:rPr>
        <w:t>4,9</w:t>
      </w:r>
      <w:r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681722" w:rsidRPr="00D64E9D">
        <w:rPr>
          <w:rFonts w:ascii="Times New Roman" w:hAnsi="Times New Roman" w:cs="Times New Roman"/>
          <w:b w:val="0"/>
          <w:sz w:val="24"/>
          <w:szCs w:val="22"/>
          <w:u w:val="single"/>
        </w:rPr>
        <w:t>Таранай</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«Таранайский-1» с сохранением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ВОС с сохранением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160 мм, общей протяженностью 3,0 км, материал – полимер;</w:t>
      </w:r>
    </w:p>
    <w:p w:rsidR="00B71166"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водопроводов диаметрами </w:t>
      </w:r>
      <w:r w:rsidRPr="004F7F14">
        <w:rPr>
          <w:rFonts w:ascii="Times New Roman" w:hAnsi="Times New Roman" w:cs="Times New Roman"/>
        </w:rPr>
        <w:t>110</w:t>
      </w:r>
      <w:r w:rsidR="00B71166" w:rsidRPr="004F7F14">
        <w:rPr>
          <w:rFonts w:ascii="Times New Roman" w:hAnsi="Times New Roman" w:cs="Times New Roman"/>
        </w:rPr>
        <w:t xml:space="preserve"> мм, общей протяженностью </w:t>
      </w:r>
      <w:r w:rsidRPr="004F7F14">
        <w:rPr>
          <w:rFonts w:ascii="Times New Roman" w:hAnsi="Times New Roman" w:cs="Times New Roman"/>
        </w:rPr>
        <w:t>1,7</w:t>
      </w:r>
      <w:r w:rsidR="00B71166"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681722" w:rsidRPr="00D64E9D">
        <w:rPr>
          <w:rFonts w:ascii="Times New Roman" w:hAnsi="Times New Roman" w:cs="Times New Roman"/>
          <w:b w:val="0"/>
          <w:sz w:val="24"/>
          <w:szCs w:val="22"/>
          <w:u w:val="single"/>
        </w:rPr>
        <w:t>Троицкое</w:t>
      </w:r>
    </w:p>
    <w:p w:rsidR="00681722"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подземного водозабора «</w:t>
      </w:r>
      <w:r w:rsidR="00681722" w:rsidRPr="004F7F14">
        <w:rPr>
          <w:rFonts w:ascii="Times New Roman" w:hAnsi="Times New Roman" w:cs="Times New Roman"/>
        </w:rPr>
        <w:t>Южный</w:t>
      </w:r>
      <w:r w:rsidRPr="004F7F14">
        <w:rPr>
          <w:rFonts w:ascii="Times New Roman" w:hAnsi="Times New Roman" w:cs="Times New Roman"/>
        </w:rPr>
        <w:t xml:space="preserve">» </w:t>
      </w:r>
      <w:r w:rsidR="00681722" w:rsidRPr="004F7F14">
        <w:rPr>
          <w:rFonts w:ascii="Times New Roman" w:hAnsi="Times New Roman" w:cs="Times New Roman"/>
        </w:rPr>
        <w:t>с увеличением производительности;</w:t>
      </w:r>
    </w:p>
    <w:p w:rsidR="00681722" w:rsidRPr="004F7F14" w:rsidRDefault="006817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ВОС на площадке водозабора «Южный» производительностью 1800 куб.м/сут;</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водовода диаметром 110 мм, общей протяженностью 1,4 км, материал – полимер;</w:t>
      </w:r>
    </w:p>
    <w:p w:rsidR="00595253" w:rsidRPr="004F7F14" w:rsidRDefault="0059525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110-160 мм, общей протяженностью 1,6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водопроводов общей протяженностью </w:t>
      </w:r>
      <w:r w:rsidR="00C41481" w:rsidRPr="004F7F14">
        <w:rPr>
          <w:rFonts w:ascii="Times New Roman" w:hAnsi="Times New Roman" w:cs="Times New Roman"/>
        </w:rPr>
        <w:t>5,7</w:t>
      </w:r>
      <w:r w:rsidRPr="004F7F14">
        <w:rPr>
          <w:rFonts w:ascii="Times New Roman" w:hAnsi="Times New Roman" w:cs="Times New Roman"/>
        </w:rPr>
        <w:t xml:space="preserve"> км, материал – полимер;</w:t>
      </w:r>
    </w:p>
    <w:p w:rsidR="00595253" w:rsidRPr="004F7F14" w:rsidRDefault="00595253" w:rsidP="00A33DCA">
      <w:pPr>
        <w:pStyle w:val="-"/>
        <w:spacing w:after="0" w:line="276" w:lineRule="auto"/>
        <w:rPr>
          <w:rFonts w:ascii="Times New Roman" w:hAnsi="Times New Roman" w:cs="Times New Roman"/>
          <w:b/>
        </w:rPr>
      </w:pPr>
      <w:r w:rsidRPr="004F7F14">
        <w:rPr>
          <w:rFonts w:ascii="Times New Roman" w:hAnsi="Times New Roman" w:cs="Times New Roman"/>
        </w:rPr>
        <w:t>ликвидация</w:t>
      </w:r>
      <w:r w:rsidR="00B71166" w:rsidRPr="004F7F14">
        <w:rPr>
          <w:rFonts w:ascii="Times New Roman" w:hAnsi="Times New Roman" w:cs="Times New Roman"/>
        </w:rPr>
        <w:t xml:space="preserve"> водопроводов общей протяженностью </w:t>
      </w:r>
      <w:r w:rsidRPr="004F7F14">
        <w:rPr>
          <w:rFonts w:ascii="Times New Roman" w:hAnsi="Times New Roman" w:cs="Times New Roman"/>
        </w:rPr>
        <w:t>0,1 км.</w:t>
      </w:r>
      <w:r w:rsidR="00B71166" w:rsidRPr="004F7F14">
        <w:rPr>
          <w:rFonts w:ascii="Times New Roman" w:hAnsi="Times New Roman" w:cs="Times New Roman"/>
        </w:rPr>
        <w:t xml:space="preserve"> </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w:t>
      </w:r>
      <w:r w:rsidR="00C41481" w:rsidRPr="00D64E9D">
        <w:rPr>
          <w:rFonts w:ascii="Times New Roman" w:hAnsi="Times New Roman" w:cs="Times New Roman"/>
          <w:b w:val="0"/>
          <w:sz w:val="24"/>
          <w:szCs w:val="22"/>
          <w:u w:val="single"/>
        </w:rPr>
        <w:t>Новотроицкое</w:t>
      </w:r>
    </w:p>
    <w:p w:rsidR="00FE7256" w:rsidRPr="004F7F14" w:rsidRDefault="00FE7256"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подземного водозабора за южной границей ЖК «Зеленая планета»;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водопроводов диаметрами 110 мм, общей протяженностью </w:t>
      </w:r>
      <w:r w:rsidR="00C41481" w:rsidRPr="004F7F14">
        <w:rPr>
          <w:rFonts w:ascii="Times New Roman" w:hAnsi="Times New Roman" w:cs="Times New Roman"/>
        </w:rPr>
        <w:t>5,4 км, материал – полимер;</w:t>
      </w:r>
    </w:p>
    <w:p w:rsidR="00E860D5"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водоводов общей протяженностью 2,7 км, материал – полимер;</w:t>
      </w:r>
    </w:p>
    <w:p w:rsidR="00C41481" w:rsidRPr="004F7F14" w:rsidRDefault="00C4148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водопроводов </w:t>
      </w:r>
      <w:r w:rsidR="00E860D5" w:rsidRPr="004F7F14">
        <w:rPr>
          <w:rFonts w:ascii="Times New Roman" w:hAnsi="Times New Roman" w:cs="Times New Roman"/>
        </w:rPr>
        <w:t xml:space="preserve">диаметрами 110-225 мм, </w:t>
      </w:r>
      <w:r w:rsidRPr="004F7F14">
        <w:rPr>
          <w:rFonts w:ascii="Times New Roman" w:hAnsi="Times New Roman" w:cs="Times New Roman"/>
        </w:rPr>
        <w:t xml:space="preserve">общей протяженностью </w:t>
      </w:r>
      <w:r w:rsidR="00E860D5" w:rsidRPr="004F7F14">
        <w:rPr>
          <w:rFonts w:ascii="Times New Roman" w:hAnsi="Times New Roman" w:cs="Times New Roman"/>
        </w:rPr>
        <w:t>2</w:t>
      </w:r>
      <w:r w:rsidRPr="004F7F14">
        <w:rPr>
          <w:rFonts w:ascii="Times New Roman" w:hAnsi="Times New Roman" w:cs="Times New Roman"/>
        </w:rPr>
        <w:t>,8 км, материал – полимер;</w:t>
      </w:r>
    </w:p>
    <w:p w:rsidR="00C41481" w:rsidRPr="004F7F14" w:rsidRDefault="00C41481" w:rsidP="00A33DCA">
      <w:pPr>
        <w:pStyle w:val="-"/>
        <w:spacing w:after="0" w:line="276" w:lineRule="auto"/>
        <w:rPr>
          <w:rFonts w:ascii="Times New Roman" w:hAnsi="Times New Roman" w:cs="Times New Roman"/>
          <w:b/>
        </w:rPr>
      </w:pPr>
      <w:r w:rsidRPr="004F7F14">
        <w:rPr>
          <w:rFonts w:ascii="Times New Roman" w:hAnsi="Times New Roman" w:cs="Times New Roman"/>
        </w:rPr>
        <w:t xml:space="preserve">ликвидация водопроводов общей протяженностью 0,2 км. </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В</w:t>
      </w:r>
      <w:r w:rsidR="00C41481" w:rsidRPr="00D64E9D">
        <w:rPr>
          <w:rFonts w:ascii="Times New Roman" w:hAnsi="Times New Roman" w:cs="Times New Roman"/>
          <w:b w:val="0"/>
          <w:sz w:val="24"/>
          <w:szCs w:val="22"/>
          <w:u w:val="single"/>
        </w:rPr>
        <w:t>ысокое</w:t>
      </w:r>
    </w:p>
    <w:p w:rsidR="00B71166" w:rsidRPr="004F7F14" w:rsidRDefault="00CA72B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водопроводов общей протяженностью </w:t>
      </w:r>
      <w:r w:rsidRPr="004F7F14">
        <w:rPr>
          <w:rFonts w:ascii="Times New Roman" w:hAnsi="Times New Roman" w:cs="Times New Roman"/>
        </w:rPr>
        <w:t>3,1</w:t>
      </w:r>
      <w:r w:rsidR="00B71166" w:rsidRPr="004F7F14">
        <w:rPr>
          <w:rFonts w:ascii="Times New Roman" w:hAnsi="Times New Roman" w:cs="Times New Roman"/>
        </w:rPr>
        <w:t xml:space="preserve"> км, материал – полимер.</w:t>
      </w:r>
    </w:p>
    <w:p w:rsidR="00B71166" w:rsidRPr="00D64E9D" w:rsidRDefault="00B71166"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 xml:space="preserve">с. </w:t>
      </w:r>
      <w:r w:rsidR="00CA72BE" w:rsidRPr="00D64E9D">
        <w:rPr>
          <w:rFonts w:ascii="Times New Roman" w:hAnsi="Times New Roman" w:cs="Times New Roman"/>
          <w:b w:val="0"/>
          <w:sz w:val="24"/>
          <w:szCs w:val="22"/>
          <w:u w:val="single"/>
        </w:rPr>
        <w:t>Петропавловское</w:t>
      </w:r>
    </w:p>
    <w:p w:rsidR="00CA72BE" w:rsidRPr="004F7F14" w:rsidRDefault="00CA72BE" w:rsidP="00A33DCA">
      <w:pPr>
        <w:pStyle w:val="-"/>
        <w:spacing w:after="0" w:line="276" w:lineRule="auto"/>
        <w:rPr>
          <w:rFonts w:ascii="Times New Roman" w:hAnsi="Times New Roman" w:cs="Times New Roman"/>
          <w:b/>
        </w:rPr>
      </w:pPr>
      <w:r w:rsidRPr="004F7F14">
        <w:rPr>
          <w:rFonts w:ascii="Times New Roman" w:hAnsi="Times New Roman" w:cs="Times New Roman"/>
        </w:rPr>
        <w:t>реконструкция подземного водозабора с сохранением производительности по ул. Центральная.</w:t>
      </w:r>
    </w:p>
    <w:p w:rsidR="00CA72BE" w:rsidRPr="00D64E9D" w:rsidRDefault="00CA72BE"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Успенское</w:t>
      </w:r>
    </w:p>
    <w:p w:rsidR="00CA72BE" w:rsidRPr="004F7F14" w:rsidRDefault="00CA72B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 мм, общей протяженностью 0,6 км, материал – полимер.</w:t>
      </w:r>
    </w:p>
    <w:p w:rsidR="00CA72BE" w:rsidRPr="00D64E9D" w:rsidRDefault="00CA72BE"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Мицулевка</w:t>
      </w:r>
    </w:p>
    <w:p w:rsidR="00CA72BE" w:rsidRPr="004F7F14" w:rsidRDefault="00CA72BE" w:rsidP="00A33DCA">
      <w:pPr>
        <w:pStyle w:val="affffffffffffffe"/>
        <w:spacing w:after="0" w:line="276" w:lineRule="auto"/>
        <w:rPr>
          <w:rFonts w:ascii="Times New Roman" w:hAnsi="Times New Roman" w:cs="Times New Roman"/>
        </w:rPr>
      </w:pPr>
      <w:r w:rsidRPr="004F7F14">
        <w:rPr>
          <w:rFonts w:ascii="Times New Roman" w:hAnsi="Times New Roman" w:cs="Times New Roman"/>
        </w:rPr>
        <w:lastRenderedPageBreak/>
        <w:t xml:space="preserve">реконструкция водовода диаметром 500 мм, общей протяженностью 1,7 км для нужд потребителей Корсаковского </w:t>
      </w:r>
      <w:r w:rsidR="00EB162C">
        <w:rPr>
          <w:rFonts w:ascii="Times New Roman" w:hAnsi="Times New Roman" w:cs="Times New Roman"/>
        </w:rPr>
        <w:t xml:space="preserve">городского </w:t>
      </w:r>
      <w:r w:rsidR="00EA17A6">
        <w:rPr>
          <w:rFonts w:ascii="Times New Roman" w:hAnsi="Times New Roman" w:cs="Times New Roman"/>
        </w:rPr>
        <w:t>округа</w:t>
      </w:r>
      <w:r w:rsidR="00E62690" w:rsidRPr="004F7F14">
        <w:rPr>
          <w:rFonts w:ascii="Times New Roman" w:hAnsi="Times New Roman" w:cs="Times New Roman"/>
        </w:rPr>
        <w:t>.</w:t>
      </w:r>
    </w:p>
    <w:p w:rsidR="00E62690" w:rsidRPr="00D64E9D" w:rsidRDefault="00E62690"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Рыбацкое</w:t>
      </w:r>
    </w:p>
    <w:p w:rsidR="00E62690" w:rsidRPr="004F7F14" w:rsidRDefault="00E6269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водопроводов диаметрами 110 мм, общей протяженностью 2,4 км, материал – полимер.</w:t>
      </w:r>
    </w:p>
    <w:p w:rsidR="00CA72BE" w:rsidRPr="004F7F14" w:rsidRDefault="00E62690" w:rsidP="00A33DCA">
      <w:pPr>
        <w:pStyle w:val="af5"/>
        <w:spacing w:before="0" w:after="0" w:line="276" w:lineRule="auto"/>
        <w:jc w:val="left"/>
        <w:rPr>
          <w:rFonts w:ascii="Times New Roman" w:hAnsi="Times New Roman" w:cs="Times New Roman"/>
          <w:szCs w:val="22"/>
        </w:rPr>
      </w:pPr>
      <w:r w:rsidRPr="00D64E9D">
        <w:rPr>
          <w:rFonts w:ascii="Times New Roman" w:hAnsi="Times New Roman" w:cs="Times New Roman"/>
          <w:b w:val="0"/>
          <w:sz w:val="24"/>
          <w:szCs w:val="22"/>
          <w:u w:val="single"/>
        </w:rPr>
        <w:t>с. Песчанское, с. Огоньки, с. Воскресенское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сохранение </w:t>
      </w:r>
      <w:r w:rsidR="00E62690" w:rsidRPr="004F7F14">
        <w:rPr>
          <w:rFonts w:ascii="Times New Roman" w:hAnsi="Times New Roman" w:cs="Times New Roman"/>
        </w:rPr>
        <w:t xml:space="preserve">существующих </w:t>
      </w:r>
      <w:r w:rsidRPr="004F7F14">
        <w:rPr>
          <w:rFonts w:ascii="Times New Roman" w:hAnsi="Times New Roman" w:cs="Times New Roman"/>
        </w:rPr>
        <w:t>систем водоснабжения</w:t>
      </w:r>
      <w:r w:rsidR="00E62690" w:rsidRPr="004F7F14">
        <w:rPr>
          <w:rFonts w:ascii="Times New Roman" w:hAnsi="Times New Roman" w:cs="Times New Roman"/>
        </w:rPr>
        <w:t>.</w:t>
      </w:r>
      <w:r w:rsidRPr="004F7F14">
        <w:rPr>
          <w:rFonts w:ascii="Times New Roman" w:hAnsi="Times New Roman" w:cs="Times New Roman"/>
        </w:rPr>
        <w:t xml:space="preserve"> Мероприятия по развитию систем водоснабжения не запланированы.</w:t>
      </w:r>
    </w:p>
    <w:p w:rsidR="00E62690" w:rsidRPr="00D64E9D" w:rsidRDefault="00E62690" w:rsidP="00A33DCA">
      <w:pPr>
        <w:pStyle w:val="af5"/>
        <w:spacing w:before="0" w:after="0" w:line="276" w:lineRule="auto"/>
        <w:jc w:val="left"/>
        <w:rPr>
          <w:rFonts w:ascii="Times New Roman" w:hAnsi="Times New Roman" w:cs="Times New Roman"/>
          <w:b w:val="0"/>
          <w:sz w:val="24"/>
          <w:szCs w:val="22"/>
          <w:u w:val="single"/>
        </w:rPr>
      </w:pPr>
      <w:r w:rsidRPr="00D64E9D">
        <w:rPr>
          <w:rFonts w:ascii="Times New Roman" w:hAnsi="Times New Roman" w:cs="Times New Roman"/>
          <w:b w:val="0"/>
          <w:sz w:val="24"/>
          <w:szCs w:val="22"/>
          <w:u w:val="single"/>
        </w:rPr>
        <w:t>с. Зеленодольск, с. Благовещенское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обеспечение жителей </w:t>
      </w:r>
      <w:r w:rsidR="001069E2" w:rsidRPr="004F7F14">
        <w:rPr>
          <w:rFonts w:ascii="Times New Roman" w:hAnsi="Times New Roman" w:cs="Times New Roman"/>
        </w:rPr>
        <w:t>населенных пунктов</w:t>
      </w:r>
      <w:r w:rsidRPr="004F7F14">
        <w:rPr>
          <w:rFonts w:ascii="Times New Roman" w:hAnsi="Times New Roman" w:cs="Times New Roman"/>
        </w:rPr>
        <w:t xml:space="preserve"> привозной водой питьевого качества в объеме, указанном выше (</w:t>
      </w:r>
      <w:r w:rsidR="007110D8">
        <w:fldChar w:fldCharType="begin"/>
      </w:r>
      <w:r w:rsidR="007110D8">
        <w:instrText xml:space="preserve"> REF _Ref90975716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Pr="004F7F14">
        <w:rPr>
          <w:rFonts w:ascii="Times New Roman" w:hAnsi="Times New Roman" w:cs="Times New Roman"/>
        </w:rPr>
        <w:t>).</w:t>
      </w:r>
    </w:p>
    <w:p w:rsidR="00C62ED1" w:rsidRPr="004F7F14" w:rsidRDefault="00C62ED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систему водоснабжения составит около </w:t>
      </w:r>
      <w:r w:rsidR="00EA7700" w:rsidRPr="004F7F14">
        <w:rPr>
          <w:rFonts w:ascii="Times New Roman" w:hAnsi="Times New Roman" w:cs="Times New Roman"/>
        </w:rPr>
        <w:t>62</w:t>
      </w:r>
      <w:r w:rsidRPr="004F7F14">
        <w:rPr>
          <w:rFonts w:ascii="Times New Roman" w:hAnsi="Times New Roman" w:cs="Times New Roman"/>
        </w:rPr>
        <w:t xml:space="preserve">000 куб.м/сут. Для обеспечения перспективных потребителей централизованным водоснабжением необходимо строительство </w:t>
      </w:r>
      <w:r w:rsidR="00516036" w:rsidRPr="004F7F14">
        <w:rPr>
          <w:rFonts w:ascii="Times New Roman" w:hAnsi="Times New Roman" w:cs="Times New Roman"/>
        </w:rPr>
        <w:t xml:space="preserve">подземных </w:t>
      </w:r>
      <w:r w:rsidRPr="004F7F14">
        <w:rPr>
          <w:rFonts w:ascii="Times New Roman" w:hAnsi="Times New Roman" w:cs="Times New Roman"/>
        </w:rPr>
        <w:t xml:space="preserve">водозаборов (3 объекта), ВОС (3 объекта) и </w:t>
      </w:r>
      <w:r w:rsidR="00516036" w:rsidRPr="004F7F14">
        <w:rPr>
          <w:rFonts w:ascii="Times New Roman" w:hAnsi="Times New Roman" w:cs="Times New Roman"/>
        </w:rPr>
        <w:t>водопроводных сетей</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E04410" w:rsidRPr="004F7F14" w:rsidRDefault="00E04410"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3 объекта;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6 объектов, реконструкция;</w:t>
      </w:r>
    </w:p>
    <w:p w:rsidR="00667EE9" w:rsidRPr="004F7F14" w:rsidRDefault="00667EE9" w:rsidP="00A33DCA">
      <w:pPr>
        <w:pStyle w:val="-"/>
        <w:spacing w:after="0" w:line="276" w:lineRule="auto"/>
        <w:rPr>
          <w:rFonts w:ascii="Times New Roman" w:hAnsi="Times New Roman" w:cs="Times New Roman"/>
        </w:rPr>
      </w:pPr>
      <w:r w:rsidRPr="004F7F14">
        <w:rPr>
          <w:rFonts w:ascii="Times New Roman" w:hAnsi="Times New Roman" w:cs="Times New Roman"/>
        </w:rPr>
        <w:t>водозабор – 1 объект,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водопроводные очистные сооружения – </w:t>
      </w:r>
      <w:r w:rsidR="00E04410" w:rsidRPr="004F7F14">
        <w:rPr>
          <w:rFonts w:ascii="Times New Roman" w:hAnsi="Times New Roman" w:cs="Times New Roman"/>
        </w:rPr>
        <w:t>5 объектов</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водопроводные очистные сооружения – 2 объекта,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насосная стан</w:t>
      </w:r>
      <w:r w:rsidR="00E62690" w:rsidRPr="004F7F14">
        <w:rPr>
          <w:rFonts w:ascii="Times New Roman" w:hAnsi="Times New Roman" w:cs="Times New Roman"/>
        </w:rPr>
        <w:t>ция – 1 объект</w:t>
      </w:r>
      <w:r w:rsidRPr="004F7F14">
        <w:rPr>
          <w:rFonts w:ascii="Times New Roman" w:hAnsi="Times New Roman" w:cs="Times New Roman"/>
        </w:rPr>
        <w:t>, реконструкция;</w:t>
      </w:r>
    </w:p>
    <w:p w:rsidR="00E62690" w:rsidRPr="004F7F14" w:rsidRDefault="00E62690" w:rsidP="00A33DCA">
      <w:pPr>
        <w:pStyle w:val="-"/>
        <w:spacing w:after="0" w:line="276" w:lineRule="auto"/>
        <w:rPr>
          <w:rFonts w:ascii="Times New Roman" w:hAnsi="Times New Roman" w:cs="Times New Roman"/>
        </w:rPr>
      </w:pPr>
      <w:r w:rsidRPr="004F7F14">
        <w:rPr>
          <w:rFonts w:ascii="Times New Roman" w:hAnsi="Times New Roman" w:cs="Times New Roman"/>
        </w:rPr>
        <w:t>водо</w:t>
      </w:r>
      <w:r w:rsidR="00E860D5" w:rsidRPr="004F7F14">
        <w:rPr>
          <w:rFonts w:ascii="Times New Roman" w:hAnsi="Times New Roman" w:cs="Times New Roman"/>
        </w:rPr>
        <w:t>вод</w:t>
      </w:r>
      <w:r w:rsidRPr="004F7F14">
        <w:rPr>
          <w:rFonts w:ascii="Times New Roman" w:hAnsi="Times New Roman" w:cs="Times New Roman"/>
        </w:rPr>
        <w:t xml:space="preserve"> – </w:t>
      </w:r>
      <w:r w:rsidR="00A0209E" w:rsidRPr="004F7F14">
        <w:rPr>
          <w:rFonts w:ascii="Times New Roman" w:hAnsi="Times New Roman" w:cs="Times New Roman"/>
        </w:rPr>
        <w:t>58,4</w:t>
      </w:r>
      <w:r w:rsidRPr="004F7F14">
        <w:rPr>
          <w:rFonts w:ascii="Times New Roman" w:hAnsi="Times New Roman" w:cs="Times New Roman"/>
        </w:rPr>
        <w:t xml:space="preserve"> км;</w:t>
      </w:r>
    </w:p>
    <w:p w:rsidR="00E860D5"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водовод – </w:t>
      </w:r>
      <w:r w:rsidR="00A0209E" w:rsidRPr="004F7F14">
        <w:rPr>
          <w:rFonts w:ascii="Times New Roman" w:hAnsi="Times New Roman" w:cs="Times New Roman"/>
        </w:rPr>
        <w:t>12,0</w:t>
      </w:r>
      <w:r w:rsidRPr="004F7F14">
        <w:rPr>
          <w:rFonts w:ascii="Times New Roman" w:hAnsi="Times New Roman" w:cs="Times New Roman"/>
        </w:rPr>
        <w:t xml:space="preserve"> км</w:t>
      </w:r>
      <w:r w:rsidR="00A0209E" w:rsidRPr="004F7F14">
        <w:rPr>
          <w:rFonts w:ascii="Times New Roman" w:hAnsi="Times New Roman" w:cs="Times New Roman"/>
        </w:rPr>
        <w:t>, реконструкция</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 – </w:t>
      </w:r>
      <w:r w:rsidR="00D7488E" w:rsidRPr="004F7F14">
        <w:rPr>
          <w:rFonts w:ascii="Times New Roman" w:hAnsi="Times New Roman" w:cs="Times New Roman"/>
        </w:rPr>
        <w:t>17,4</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вод</w:t>
      </w:r>
      <w:r w:rsidR="00E860D5" w:rsidRPr="004F7F14">
        <w:rPr>
          <w:rFonts w:ascii="Times New Roman" w:hAnsi="Times New Roman" w:cs="Times New Roman"/>
        </w:rPr>
        <w:t xml:space="preserve">опровод – </w:t>
      </w:r>
      <w:r w:rsidR="00D7488E" w:rsidRPr="004F7F14">
        <w:rPr>
          <w:rFonts w:ascii="Times New Roman" w:hAnsi="Times New Roman" w:cs="Times New Roman"/>
        </w:rPr>
        <w:t>11,6</w:t>
      </w:r>
      <w:r w:rsidR="00E860D5" w:rsidRPr="004F7F14">
        <w:rPr>
          <w:rFonts w:ascii="Times New Roman" w:hAnsi="Times New Roman" w:cs="Times New Roman"/>
        </w:rPr>
        <w:t xml:space="preserve"> км, реконструкция;</w:t>
      </w:r>
    </w:p>
    <w:p w:rsidR="00B71166" w:rsidRPr="004F7F14" w:rsidRDefault="00E860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водопровод – </w:t>
      </w:r>
      <w:r w:rsidR="00D7488E" w:rsidRPr="004F7F14">
        <w:rPr>
          <w:rFonts w:ascii="Times New Roman" w:hAnsi="Times New Roman" w:cs="Times New Roman"/>
        </w:rPr>
        <w:t>0,3</w:t>
      </w:r>
      <w:r w:rsidRPr="004F7F14">
        <w:rPr>
          <w:rFonts w:ascii="Times New Roman" w:hAnsi="Times New Roman" w:cs="Times New Roman"/>
        </w:rPr>
        <w:t xml:space="preserve"> км, </w:t>
      </w:r>
      <w:r w:rsidR="00A0209E" w:rsidRPr="004F7F14">
        <w:rPr>
          <w:rFonts w:ascii="Times New Roman" w:hAnsi="Times New Roman" w:cs="Times New Roman"/>
        </w:rPr>
        <w:t>ликвида</w:t>
      </w:r>
      <w:r w:rsidRPr="004F7F14">
        <w:rPr>
          <w:rFonts w:ascii="Times New Roman" w:hAnsi="Times New Roman" w:cs="Times New Roman"/>
        </w:rPr>
        <w:t>ция.</w:t>
      </w:r>
    </w:p>
    <w:p w:rsidR="001339BE" w:rsidRPr="00D64E9D" w:rsidRDefault="00D64E9D" w:rsidP="00D64E9D">
      <w:pPr>
        <w:pStyle w:val="3"/>
        <w:numPr>
          <w:ilvl w:val="0"/>
          <w:numId w:val="0"/>
        </w:numPr>
        <w:spacing w:line="276" w:lineRule="auto"/>
        <w:ind w:left="6946" w:hanging="6237"/>
        <w:jc w:val="center"/>
        <w:rPr>
          <w:rFonts w:ascii="Times New Roman" w:hAnsi="Times New Roman" w:cs="Times New Roman"/>
          <w:sz w:val="24"/>
        </w:rPr>
      </w:pPr>
      <w:bookmarkStart w:id="301" w:name="_Toc453862470"/>
      <w:bookmarkStart w:id="302" w:name="_Toc477945726"/>
      <w:bookmarkStart w:id="303" w:name="_Toc478059872"/>
      <w:bookmarkStart w:id="304" w:name="_Toc69144798"/>
      <w:bookmarkStart w:id="305" w:name="_Toc69203163"/>
      <w:bookmarkStart w:id="306" w:name="_Toc69895867"/>
      <w:bookmarkStart w:id="307" w:name="_Toc103341121"/>
      <w:bookmarkStart w:id="308" w:name="_Toc103349188"/>
      <w:bookmarkStart w:id="309" w:name="_Toc103352841"/>
      <w:bookmarkStart w:id="310" w:name="_Toc103886943"/>
      <w:bookmarkStart w:id="311" w:name="_Toc198720163"/>
      <w:r w:rsidRPr="00D64E9D">
        <w:rPr>
          <w:rFonts w:ascii="Times New Roman" w:hAnsi="Times New Roman" w:cs="Times New Roman"/>
          <w:sz w:val="24"/>
        </w:rPr>
        <w:t xml:space="preserve">2.13.2 </w:t>
      </w:r>
      <w:r w:rsidR="001339BE" w:rsidRPr="00D64E9D">
        <w:rPr>
          <w:rFonts w:ascii="Times New Roman" w:hAnsi="Times New Roman" w:cs="Times New Roman"/>
          <w:sz w:val="24"/>
        </w:rPr>
        <w:t>Водоотведение</w:t>
      </w:r>
      <w:bookmarkEnd w:id="301"/>
      <w:bookmarkEnd w:id="302"/>
      <w:bookmarkEnd w:id="303"/>
      <w:bookmarkEnd w:id="304"/>
      <w:bookmarkEnd w:id="305"/>
      <w:bookmarkEnd w:id="306"/>
      <w:bookmarkEnd w:id="307"/>
      <w:bookmarkEnd w:id="308"/>
      <w:bookmarkEnd w:id="309"/>
      <w:bookmarkEnd w:id="310"/>
      <w:bookmarkEnd w:id="311"/>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Централизованной системой водоотведения обеспечены г. </w:t>
      </w:r>
      <w:r w:rsidR="00906453" w:rsidRPr="004F7F14">
        <w:rPr>
          <w:rFonts w:ascii="Times New Roman" w:hAnsi="Times New Roman" w:cs="Times New Roman"/>
        </w:rPr>
        <w:t>Анива,</w:t>
      </w:r>
      <w:r w:rsidRPr="004F7F14">
        <w:rPr>
          <w:rFonts w:ascii="Times New Roman" w:hAnsi="Times New Roman" w:cs="Times New Roman"/>
        </w:rPr>
        <w:t xml:space="preserve"> с. </w:t>
      </w:r>
      <w:r w:rsidR="00906453" w:rsidRPr="004F7F14">
        <w:rPr>
          <w:rFonts w:ascii="Times New Roman" w:hAnsi="Times New Roman" w:cs="Times New Roman"/>
        </w:rPr>
        <w:t>Таранай</w:t>
      </w:r>
      <w:r w:rsidRPr="004F7F14">
        <w:rPr>
          <w:rFonts w:ascii="Times New Roman" w:hAnsi="Times New Roman" w:cs="Times New Roman"/>
        </w:rPr>
        <w:t xml:space="preserve">, с. </w:t>
      </w:r>
      <w:r w:rsidR="00906453" w:rsidRPr="004F7F14">
        <w:rPr>
          <w:rFonts w:ascii="Times New Roman" w:hAnsi="Times New Roman" w:cs="Times New Roman"/>
        </w:rPr>
        <w:t>Троицкое</w:t>
      </w:r>
      <w:r w:rsidRPr="004F7F14">
        <w:rPr>
          <w:rFonts w:ascii="Times New Roman" w:hAnsi="Times New Roman" w:cs="Times New Roman"/>
        </w:rPr>
        <w:t xml:space="preserve">, с. </w:t>
      </w:r>
      <w:r w:rsidR="00906453" w:rsidRPr="004F7F14">
        <w:rPr>
          <w:rFonts w:ascii="Times New Roman" w:hAnsi="Times New Roman" w:cs="Times New Roman"/>
        </w:rPr>
        <w:t xml:space="preserve">Новотроицкое и </w:t>
      </w:r>
      <w:r w:rsidRPr="004F7F14">
        <w:rPr>
          <w:rFonts w:ascii="Times New Roman" w:hAnsi="Times New Roman" w:cs="Times New Roman"/>
        </w:rPr>
        <w:t xml:space="preserve">с. </w:t>
      </w:r>
      <w:r w:rsidR="00906453" w:rsidRPr="004F7F14">
        <w:rPr>
          <w:rFonts w:ascii="Times New Roman" w:hAnsi="Times New Roman" w:cs="Times New Roman"/>
        </w:rPr>
        <w:t>Огоньки.</w:t>
      </w:r>
      <w:r w:rsidRPr="004F7F14">
        <w:rPr>
          <w:rFonts w:ascii="Times New Roman" w:hAnsi="Times New Roman" w:cs="Times New Roman"/>
        </w:rPr>
        <w:t xml:space="preserve"> </w:t>
      </w:r>
      <w:r w:rsidR="00906453" w:rsidRPr="004F7F14">
        <w:rPr>
          <w:rFonts w:ascii="Times New Roman" w:hAnsi="Times New Roman" w:cs="Times New Roman"/>
        </w:rPr>
        <w:t>В остальных населенных пунктах организована децентрализованная система водоотведения</w:t>
      </w:r>
      <w:r w:rsidR="00EC4B86" w:rsidRPr="004F7F14">
        <w:rPr>
          <w:rFonts w:ascii="Times New Roman" w:hAnsi="Times New Roman" w:cs="Times New Roman"/>
        </w:rPr>
        <w:t xml:space="preserve"> с отводом сточных вод в индивидуальные выгребы, </w:t>
      </w:r>
      <w:r w:rsidR="00B10FA4" w:rsidRPr="004F7F14">
        <w:rPr>
          <w:rFonts w:ascii="Times New Roman" w:hAnsi="Times New Roman" w:cs="Times New Roman"/>
        </w:rPr>
        <w:t xml:space="preserve">септики и транспортировкой </w:t>
      </w:r>
      <w:r w:rsidR="00EC4B86" w:rsidRPr="004F7F14">
        <w:rPr>
          <w:rFonts w:ascii="Times New Roman" w:hAnsi="Times New Roman" w:cs="Times New Roman"/>
        </w:rPr>
        <w:t>на рельеф.</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г. </w:t>
      </w:r>
      <w:r w:rsidR="00906453" w:rsidRPr="00D64E9D">
        <w:rPr>
          <w:rFonts w:ascii="Times New Roman" w:hAnsi="Times New Roman" w:cs="Times New Roman"/>
          <w:bCs/>
          <w:szCs w:val="22"/>
          <w:u w:val="single"/>
        </w:rPr>
        <w:t>Анива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четыре канализационные насосные станции (КНС), расположенные по ул. Кирова (КНС№2), ул. </w:t>
      </w:r>
      <w:r w:rsidR="00EC4B86" w:rsidRPr="004F7F14">
        <w:rPr>
          <w:rFonts w:ascii="Times New Roman" w:hAnsi="Times New Roman" w:cs="Times New Roman"/>
        </w:rPr>
        <w:t>Калинина (КНС№3</w:t>
      </w:r>
      <w:r w:rsidRPr="004F7F14">
        <w:rPr>
          <w:rFonts w:ascii="Times New Roman" w:hAnsi="Times New Roman" w:cs="Times New Roman"/>
        </w:rPr>
        <w:t xml:space="preserve">), ул. </w:t>
      </w:r>
      <w:r w:rsidR="00EC4B86" w:rsidRPr="004F7F14">
        <w:rPr>
          <w:rFonts w:ascii="Times New Roman" w:hAnsi="Times New Roman" w:cs="Times New Roman"/>
        </w:rPr>
        <w:t>Первомайская (</w:t>
      </w:r>
      <w:r w:rsidRPr="004F7F14">
        <w:rPr>
          <w:rFonts w:ascii="Times New Roman" w:hAnsi="Times New Roman" w:cs="Times New Roman"/>
        </w:rPr>
        <w:t>КНС</w:t>
      </w:r>
      <w:r w:rsidR="00EC4B86" w:rsidRPr="004F7F14">
        <w:rPr>
          <w:rFonts w:ascii="Times New Roman" w:hAnsi="Times New Roman" w:cs="Times New Roman"/>
        </w:rPr>
        <w:t>№4</w:t>
      </w:r>
      <w:r w:rsidRPr="004F7F14">
        <w:rPr>
          <w:rFonts w:ascii="Times New Roman" w:hAnsi="Times New Roman" w:cs="Times New Roman"/>
        </w:rPr>
        <w:t>)</w:t>
      </w:r>
      <w:r w:rsidR="00EC4B86" w:rsidRPr="004F7F14">
        <w:rPr>
          <w:rFonts w:ascii="Times New Roman" w:hAnsi="Times New Roman" w:cs="Times New Roman"/>
        </w:rPr>
        <w:t xml:space="preserve"> и ул. Невельская (КНС№5)</w:t>
      </w:r>
      <w:r w:rsidRPr="004F7F14">
        <w:rPr>
          <w:rFonts w:ascii="Times New Roman" w:hAnsi="Times New Roman" w:cs="Times New Roman"/>
        </w:rPr>
        <w:t xml:space="preserve">. От </w:t>
      </w:r>
      <w:r w:rsidR="00EC4B86" w:rsidRPr="004F7F14">
        <w:rPr>
          <w:rFonts w:ascii="Times New Roman" w:hAnsi="Times New Roman" w:cs="Times New Roman"/>
        </w:rPr>
        <w:t>КНС№4</w:t>
      </w:r>
      <w:r w:rsidRPr="004F7F14">
        <w:rPr>
          <w:rFonts w:ascii="Times New Roman" w:hAnsi="Times New Roman" w:cs="Times New Roman"/>
        </w:rPr>
        <w:t xml:space="preserve"> сточные воды по напорному коллектору поступают на канализационные очистные сооружения (КОС), расположенные </w:t>
      </w:r>
      <w:r w:rsidR="00EC4B86" w:rsidRPr="004F7F14">
        <w:rPr>
          <w:rFonts w:ascii="Times New Roman" w:hAnsi="Times New Roman" w:cs="Times New Roman"/>
        </w:rPr>
        <w:t xml:space="preserve">между автодорогой Анива-Таранай и р. Лютога </w:t>
      </w:r>
      <w:r w:rsidRPr="004F7F14">
        <w:rPr>
          <w:rFonts w:ascii="Times New Roman" w:hAnsi="Times New Roman" w:cs="Times New Roman"/>
        </w:rPr>
        <w:t xml:space="preserve">у </w:t>
      </w:r>
      <w:r w:rsidR="00EC4B86" w:rsidRPr="004F7F14">
        <w:rPr>
          <w:rFonts w:ascii="Times New Roman" w:hAnsi="Times New Roman" w:cs="Times New Roman"/>
        </w:rPr>
        <w:t>западной</w:t>
      </w:r>
      <w:r w:rsidRPr="004F7F14">
        <w:rPr>
          <w:rFonts w:ascii="Times New Roman" w:hAnsi="Times New Roman" w:cs="Times New Roman"/>
        </w:rPr>
        <w:t xml:space="preserve"> границы населенного пункта. </w:t>
      </w:r>
      <w:r w:rsidR="00EC4B86" w:rsidRPr="004F7F14">
        <w:rPr>
          <w:rFonts w:ascii="Times New Roman" w:hAnsi="Times New Roman" w:cs="Times New Roman"/>
        </w:rPr>
        <w:t>Установленная</w:t>
      </w:r>
      <w:r w:rsidRPr="004F7F14">
        <w:rPr>
          <w:rFonts w:ascii="Times New Roman" w:hAnsi="Times New Roman" w:cs="Times New Roman"/>
        </w:rPr>
        <w:t xml:space="preserve"> </w:t>
      </w:r>
      <w:r w:rsidR="00443989" w:rsidRPr="004F7F14">
        <w:rPr>
          <w:rFonts w:ascii="Times New Roman" w:hAnsi="Times New Roman" w:cs="Times New Roman"/>
        </w:rPr>
        <w:t>пропускная способность</w:t>
      </w:r>
      <w:r w:rsidRPr="004F7F14">
        <w:rPr>
          <w:rFonts w:ascii="Times New Roman" w:hAnsi="Times New Roman" w:cs="Times New Roman"/>
        </w:rPr>
        <w:t xml:space="preserve"> очистных сооружений составляет </w:t>
      </w:r>
      <w:r w:rsidR="00EC4B86" w:rsidRPr="004F7F14">
        <w:rPr>
          <w:rFonts w:ascii="Times New Roman" w:hAnsi="Times New Roman" w:cs="Times New Roman"/>
        </w:rPr>
        <w:t>1500</w:t>
      </w:r>
      <w:r w:rsidRPr="004F7F14">
        <w:rPr>
          <w:rFonts w:ascii="Times New Roman" w:hAnsi="Times New Roman" w:cs="Times New Roman"/>
        </w:rPr>
        <w:t xml:space="preserve"> куб.м/сут. </w:t>
      </w:r>
      <w:r w:rsidR="00443989" w:rsidRPr="004F7F14">
        <w:rPr>
          <w:rFonts w:ascii="Times New Roman" w:hAnsi="Times New Roman" w:cs="Times New Roman"/>
        </w:rPr>
        <w:t xml:space="preserve">КОС находятся в изношенном состоянии, очистка сточных вод </w:t>
      </w:r>
      <w:r w:rsidR="00443989" w:rsidRPr="004F7F14">
        <w:rPr>
          <w:rFonts w:ascii="Times New Roman" w:hAnsi="Times New Roman" w:cs="Times New Roman"/>
        </w:rPr>
        <w:lastRenderedPageBreak/>
        <w:t>до нормативных показателей не производится.</w:t>
      </w:r>
      <w:r w:rsidRPr="004F7F14">
        <w:rPr>
          <w:rFonts w:ascii="Times New Roman" w:hAnsi="Times New Roman" w:cs="Times New Roman"/>
        </w:rPr>
        <w:t xml:space="preserve"> </w:t>
      </w:r>
      <w:r w:rsidR="00C062DE" w:rsidRPr="004F7F14">
        <w:rPr>
          <w:rFonts w:ascii="Times New Roman" w:hAnsi="Times New Roman" w:cs="Times New Roman"/>
        </w:rPr>
        <w:t>Выпуск сточных вод осуществляется в р. Лютога.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керамических, чугунных и </w:t>
      </w:r>
      <w:r w:rsidR="00443989" w:rsidRPr="004F7F14">
        <w:rPr>
          <w:rFonts w:ascii="Times New Roman" w:hAnsi="Times New Roman" w:cs="Times New Roman"/>
        </w:rPr>
        <w:t>стальных</w:t>
      </w:r>
      <w:r w:rsidRPr="004F7F14">
        <w:rPr>
          <w:rFonts w:ascii="Times New Roman" w:hAnsi="Times New Roman" w:cs="Times New Roman"/>
        </w:rPr>
        <w:t xml:space="preserve"> труб диаметрами </w:t>
      </w:r>
      <w:r w:rsidR="00443989" w:rsidRPr="004F7F14">
        <w:rPr>
          <w:rFonts w:ascii="Times New Roman" w:hAnsi="Times New Roman" w:cs="Times New Roman"/>
        </w:rPr>
        <w:t>110-2</w:t>
      </w:r>
      <w:r w:rsidRPr="004F7F14">
        <w:rPr>
          <w:rFonts w:ascii="Times New Roman" w:hAnsi="Times New Roman" w:cs="Times New Roman"/>
        </w:rPr>
        <w:t>5</w:t>
      </w:r>
      <w:r w:rsidR="00443989" w:rsidRPr="004F7F14">
        <w:rPr>
          <w:rFonts w:ascii="Times New Roman" w:hAnsi="Times New Roman" w:cs="Times New Roman"/>
        </w:rPr>
        <w:t>0</w:t>
      </w:r>
      <w:r w:rsidRPr="004F7F14">
        <w:rPr>
          <w:rFonts w:ascii="Times New Roman" w:hAnsi="Times New Roman" w:cs="Times New Roman"/>
        </w:rPr>
        <w:t xml:space="preserve"> мм, общей протяженностью </w:t>
      </w:r>
      <w:r w:rsidR="00443989" w:rsidRPr="004F7F14">
        <w:rPr>
          <w:rFonts w:ascii="Times New Roman" w:hAnsi="Times New Roman" w:cs="Times New Roman"/>
        </w:rPr>
        <w:t>9,0</w:t>
      </w:r>
      <w:r w:rsidRPr="004F7F14">
        <w:rPr>
          <w:rFonts w:ascii="Times New Roman" w:hAnsi="Times New Roman" w:cs="Times New Roman"/>
        </w:rPr>
        <w:t xml:space="preserve">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C062DE" w:rsidRPr="00D64E9D">
        <w:rPr>
          <w:rFonts w:ascii="Times New Roman" w:hAnsi="Times New Roman" w:cs="Times New Roman"/>
          <w:bCs/>
          <w:szCs w:val="22"/>
          <w:u w:val="single"/>
        </w:rPr>
        <w:t>Троицкое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w:t>
      </w:r>
      <w:r w:rsidR="00C062DE" w:rsidRPr="004F7F14">
        <w:rPr>
          <w:rFonts w:ascii="Times New Roman" w:hAnsi="Times New Roman" w:cs="Times New Roman"/>
        </w:rPr>
        <w:t>пять</w:t>
      </w:r>
      <w:r w:rsidRPr="004F7F14">
        <w:rPr>
          <w:rFonts w:ascii="Times New Roman" w:hAnsi="Times New Roman" w:cs="Times New Roman"/>
        </w:rPr>
        <w:t xml:space="preserve"> канализационны</w:t>
      </w:r>
      <w:r w:rsidR="00C062DE" w:rsidRPr="004F7F14">
        <w:rPr>
          <w:rFonts w:ascii="Times New Roman" w:hAnsi="Times New Roman" w:cs="Times New Roman"/>
        </w:rPr>
        <w:t>х</w:t>
      </w:r>
      <w:r w:rsidRPr="004F7F14">
        <w:rPr>
          <w:rFonts w:ascii="Times New Roman" w:hAnsi="Times New Roman" w:cs="Times New Roman"/>
        </w:rPr>
        <w:t xml:space="preserve"> насосны</w:t>
      </w:r>
      <w:r w:rsidR="00C062DE" w:rsidRPr="004F7F14">
        <w:rPr>
          <w:rFonts w:ascii="Times New Roman" w:hAnsi="Times New Roman" w:cs="Times New Roman"/>
        </w:rPr>
        <w:t>х</w:t>
      </w:r>
      <w:r w:rsidRPr="004F7F14">
        <w:rPr>
          <w:rFonts w:ascii="Times New Roman" w:hAnsi="Times New Roman" w:cs="Times New Roman"/>
        </w:rPr>
        <w:t xml:space="preserve"> станци</w:t>
      </w:r>
      <w:r w:rsidR="00C062DE" w:rsidRPr="004F7F14">
        <w:rPr>
          <w:rFonts w:ascii="Times New Roman" w:hAnsi="Times New Roman" w:cs="Times New Roman"/>
        </w:rPr>
        <w:t>й</w:t>
      </w:r>
      <w:r w:rsidRPr="004F7F14">
        <w:rPr>
          <w:rFonts w:ascii="Times New Roman" w:hAnsi="Times New Roman" w:cs="Times New Roman"/>
        </w:rPr>
        <w:t>, расположенны</w:t>
      </w:r>
      <w:r w:rsidR="00C062DE" w:rsidRPr="004F7F14">
        <w:rPr>
          <w:rFonts w:ascii="Times New Roman" w:hAnsi="Times New Roman" w:cs="Times New Roman"/>
        </w:rPr>
        <w:t>х</w:t>
      </w:r>
      <w:r w:rsidRPr="004F7F14">
        <w:rPr>
          <w:rFonts w:ascii="Times New Roman" w:hAnsi="Times New Roman" w:cs="Times New Roman"/>
        </w:rPr>
        <w:t xml:space="preserve"> </w:t>
      </w:r>
      <w:r w:rsidR="00C062DE" w:rsidRPr="004F7F14">
        <w:rPr>
          <w:rFonts w:ascii="Times New Roman" w:hAnsi="Times New Roman" w:cs="Times New Roman"/>
        </w:rPr>
        <w:t>по ул.</w:t>
      </w:r>
      <w:r w:rsidR="007C15CE" w:rsidRPr="004F7F14">
        <w:rPr>
          <w:rFonts w:ascii="Times New Roman" w:hAnsi="Times New Roman" w:cs="Times New Roman"/>
        </w:rPr>
        <w:t xml:space="preserve"> Молодежная</w:t>
      </w:r>
      <w:r w:rsidRPr="004F7F14">
        <w:rPr>
          <w:rFonts w:ascii="Times New Roman" w:hAnsi="Times New Roman" w:cs="Times New Roman"/>
        </w:rPr>
        <w:t xml:space="preserve"> (КНС№1)</w:t>
      </w:r>
      <w:r w:rsidR="007C15CE" w:rsidRPr="004F7F14">
        <w:rPr>
          <w:rFonts w:ascii="Times New Roman" w:hAnsi="Times New Roman" w:cs="Times New Roman"/>
        </w:rPr>
        <w:t>,</w:t>
      </w:r>
      <w:r w:rsidRPr="004F7F14">
        <w:rPr>
          <w:rFonts w:ascii="Times New Roman" w:hAnsi="Times New Roman" w:cs="Times New Roman"/>
        </w:rPr>
        <w:t xml:space="preserve"> ул. </w:t>
      </w:r>
      <w:r w:rsidR="00EE367D" w:rsidRPr="004F7F14">
        <w:rPr>
          <w:rFonts w:ascii="Times New Roman" w:hAnsi="Times New Roman" w:cs="Times New Roman"/>
        </w:rPr>
        <w:t>Рябиновая</w:t>
      </w:r>
      <w:r w:rsidRPr="004F7F14">
        <w:rPr>
          <w:rFonts w:ascii="Times New Roman" w:hAnsi="Times New Roman" w:cs="Times New Roman"/>
        </w:rPr>
        <w:t xml:space="preserve"> (КНС№2</w:t>
      </w:r>
      <w:r w:rsidR="00EE367D" w:rsidRPr="004F7F14">
        <w:rPr>
          <w:rFonts w:ascii="Times New Roman" w:hAnsi="Times New Roman" w:cs="Times New Roman"/>
        </w:rPr>
        <w:t xml:space="preserve">), </w:t>
      </w:r>
      <w:r w:rsidRPr="004F7F14">
        <w:rPr>
          <w:rFonts w:ascii="Times New Roman" w:hAnsi="Times New Roman" w:cs="Times New Roman"/>
        </w:rPr>
        <w:t xml:space="preserve">ул. </w:t>
      </w:r>
      <w:r w:rsidR="007C15CE" w:rsidRPr="004F7F14">
        <w:rPr>
          <w:rFonts w:ascii="Times New Roman" w:hAnsi="Times New Roman" w:cs="Times New Roman"/>
        </w:rPr>
        <w:t>ДСУ-1 (КНС№3</w:t>
      </w:r>
      <w:r w:rsidRPr="004F7F14">
        <w:rPr>
          <w:rFonts w:ascii="Times New Roman" w:hAnsi="Times New Roman" w:cs="Times New Roman"/>
        </w:rPr>
        <w:t>)</w:t>
      </w:r>
      <w:r w:rsidR="007C15CE" w:rsidRPr="004F7F14">
        <w:rPr>
          <w:rFonts w:ascii="Times New Roman" w:hAnsi="Times New Roman" w:cs="Times New Roman"/>
        </w:rPr>
        <w:t>, ул. 8 Марта (КНС№4), ул. Невельская (КНС «Невельская»)</w:t>
      </w:r>
      <w:r w:rsidR="001450C6" w:rsidRPr="004F7F14">
        <w:rPr>
          <w:rFonts w:ascii="Times New Roman" w:hAnsi="Times New Roman" w:cs="Times New Roman"/>
        </w:rPr>
        <w:t>.</w:t>
      </w:r>
      <w:r w:rsidRPr="004F7F14">
        <w:rPr>
          <w:rFonts w:ascii="Times New Roman" w:hAnsi="Times New Roman" w:cs="Times New Roman"/>
        </w:rPr>
        <w:t xml:space="preserve"> От КНС сточные воды по напорн</w:t>
      </w:r>
      <w:r w:rsidR="001450C6" w:rsidRPr="004F7F14">
        <w:rPr>
          <w:rFonts w:ascii="Times New Roman" w:hAnsi="Times New Roman" w:cs="Times New Roman"/>
        </w:rPr>
        <w:t>ым</w:t>
      </w:r>
      <w:r w:rsidRPr="004F7F14">
        <w:rPr>
          <w:rFonts w:ascii="Times New Roman" w:hAnsi="Times New Roman" w:cs="Times New Roman"/>
        </w:rPr>
        <w:t xml:space="preserve"> коллектор</w:t>
      </w:r>
      <w:r w:rsidR="001450C6" w:rsidRPr="004F7F14">
        <w:rPr>
          <w:rFonts w:ascii="Times New Roman" w:hAnsi="Times New Roman" w:cs="Times New Roman"/>
        </w:rPr>
        <w:t>ам</w:t>
      </w:r>
      <w:r w:rsidRPr="004F7F14">
        <w:rPr>
          <w:rFonts w:ascii="Times New Roman" w:hAnsi="Times New Roman" w:cs="Times New Roman"/>
        </w:rPr>
        <w:t xml:space="preserve"> поступают на канализационные очистные сооружения, расположенные у юго-восточной границы населенного пункта. Проектная производительность очистных сооружений составляет </w:t>
      </w:r>
      <w:r w:rsidR="001450C6" w:rsidRPr="004F7F14">
        <w:rPr>
          <w:rFonts w:ascii="Times New Roman" w:hAnsi="Times New Roman" w:cs="Times New Roman"/>
        </w:rPr>
        <w:t>1</w:t>
      </w:r>
      <w:r w:rsidRPr="004F7F14">
        <w:rPr>
          <w:rFonts w:ascii="Times New Roman" w:hAnsi="Times New Roman" w:cs="Times New Roman"/>
        </w:rPr>
        <w:t xml:space="preserve">600 куб.м/сут. Выпуск очищенных сточных вод организован </w:t>
      </w:r>
      <w:r w:rsidR="001450C6" w:rsidRPr="004F7F14">
        <w:rPr>
          <w:rFonts w:ascii="Times New Roman" w:hAnsi="Times New Roman" w:cs="Times New Roman"/>
        </w:rPr>
        <w:t>на рельеф</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w:t>
      </w:r>
      <w:r w:rsidR="00C062DE" w:rsidRPr="004F7F14">
        <w:rPr>
          <w:rFonts w:ascii="Times New Roman" w:hAnsi="Times New Roman" w:cs="Times New Roman"/>
        </w:rPr>
        <w:t>стальных</w:t>
      </w:r>
      <w:r w:rsidRPr="004F7F14">
        <w:rPr>
          <w:rFonts w:ascii="Times New Roman" w:hAnsi="Times New Roman" w:cs="Times New Roman"/>
        </w:rPr>
        <w:t xml:space="preserve"> труб </w:t>
      </w:r>
      <w:r w:rsidR="001450C6" w:rsidRPr="004F7F14">
        <w:rPr>
          <w:rFonts w:ascii="Times New Roman" w:hAnsi="Times New Roman" w:cs="Times New Roman"/>
        </w:rPr>
        <w:t>диаметрами 11</w:t>
      </w:r>
      <w:r w:rsidR="00C062DE" w:rsidRPr="004F7F14">
        <w:rPr>
          <w:rFonts w:ascii="Times New Roman" w:hAnsi="Times New Roman" w:cs="Times New Roman"/>
        </w:rPr>
        <w:t xml:space="preserve">0-250 мм </w:t>
      </w:r>
      <w:r w:rsidRPr="004F7F14">
        <w:rPr>
          <w:rFonts w:ascii="Times New Roman" w:hAnsi="Times New Roman" w:cs="Times New Roman"/>
        </w:rPr>
        <w:t>общей протяженностью 8,9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1450C6" w:rsidRPr="00D64E9D">
        <w:rPr>
          <w:rFonts w:ascii="Times New Roman" w:hAnsi="Times New Roman" w:cs="Times New Roman"/>
          <w:bCs/>
          <w:szCs w:val="22"/>
          <w:u w:val="single"/>
        </w:rPr>
        <w:t>Новотроицкое</w:t>
      </w:r>
    </w:p>
    <w:p w:rsidR="009C184A" w:rsidRPr="004F7F14" w:rsidRDefault="009C184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на </w:t>
      </w:r>
      <w:r w:rsidR="004E240A" w:rsidRPr="004F7F14">
        <w:rPr>
          <w:rFonts w:ascii="Times New Roman" w:hAnsi="Times New Roman" w:cs="Times New Roman"/>
        </w:rPr>
        <w:t>четыре</w:t>
      </w:r>
      <w:r w:rsidRPr="004F7F14">
        <w:rPr>
          <w:rFonts w:ascii="Times New Roman" w:hAnsi="Times New Roman" w:cs="Times New Roman"/>
        </w:rPr>
        <w:t xml:space="preserve"> канализационны</w:t>
      </w:r>
      <w:r w:rsidR="004E240A" w:rsidRPr="004F7F14">
        <w:rPr>
          <w:rFonts w:ascii="Times New Roman" w:hAnsi="Times New Roman" w:cs="Times New Roman"/>
        </w:rPr>
        <w:t>е</w:t>
      </w:r>
      <w:r w:rsidRPr="004F7F14">
        <w:rPr>
          <w:rFonts w:ascii="Times New Roman" w:hAnsi="Times New Roman" w:cs="Times New Roman"/>
        </w:rPr>
        <w:t xml:space="preserve"> насосны</w:t>
      </w:r>
      <w:r w:rsidR="004E240A" w:rsidRPr="004F7F14">
        <w:rPr>
          <w:rFonts w:ascii="Times New Roman" w:hAnsi="Times New Roman" w:cs="Times New Roman"/>
        </w:rPr>
        <w:t>е</w:t>
      </w:r>
      <w:r w:rsidRPr="004F7F14">
        <w:rPr>
          <w:rFonts w:ascii="Times New Roman" w:hAnsi="Times New Roman" w:cs="Times New Roman"/>
        </w:rPr>
        <w:t xml:space="preserve"> станций, расположенны</w:t>
      </w:r>
      <w:r w:rsidR="004E240A" w:rsidRPr="004F7F14">
        <w:rPr>
          <w:rFonts w:ascii="Times New Roman" w:hAnsi="Times New Roman" w:cs="Times New Roman"/>
        </w:rPr>
        <w:t>е</w:t>
      </w:r>
      <w:r w:rsidRPr="004F7F14">
        <w:rPr>
          <w:rFonts w:ascii="Times New Roman" w:hAnsi="Times New Roman" w:cs="Times New Roman"/>
        </w:rPr>
        <w:t xml:space="preserve"> по ул. Янтарная, </w:t>
      </w:r>
      <w:r w:rsidR="007737BA" w:rsidRPr="004F7F14">
        <w:rPr>
          <w:rFonts w:ascii="Times New Roman" w:hAnsi="Times New Roman" w:cs="Times New Roman"/>
        </w:rPr>
        <w:t xml:space="preserve">ул. </w:t>
      </w:r>
      <w:r w:rsidR="004E240A" w:rsidRPr="004F7F14">
        <w:rPr>
          <w:rFonts w:ascii="Times New Roman" w:hAnsi="Times New Roman" w:cs="Times New Roman"/>
        </w:rPr>
        <w:t>Новая и</w:t>
      </w:r>
      <w:r w:rsidR="007737BA" w:rsidRPr="004F7F14">
        <w:rPr>
          <w:rFonts w:ascii="Times New Roman" w:hAnsi="Times New Roman" w:cs="Times New Roman"/>
        </w:rPr>
        <w:t xml:space="preserve"> </w:t>
      </w:r>
      <w:r w:rsidRPr="004F7F14">
        <w:rPr>
          <w:rFonts w:ascii="Times New Roman" w:hAnsi="Times New Roman" w:cs="Times New Roman"/>
        </w:rPr>
        <w:t xml:space="preserve">ул. </w:t>
      </w:r>
      <w:r w:rsidR="007737BA" w:rsidRPr="004F7F14">
        <w:rPr>
          <w:rFonts w:ascii="Times New Roman" w:hAnsi="Times New Roman" w:cs="Times New Roman"/>
        </w:rPr>
        <w:t>Октябрьская</w:t>
      </w:r>
      <w:r w:rsidRPr="004F7F14">
        <w:rPr>
          <w:rFonts w:ascii="Times New Roman" w:hAnsi="Times New Roman" w:cs="Times New Roman"/>
        </w:rPr>
        <w:t xml:space="preserve"> (КНС</w:t>
      </w:r>
      <w:r w:rsidR="007737BA" w:rsidRPr="004F7F14">
        <w:rPr>
          <w:rFonts w:ascii="Times New Roman" w:hAnsi="Times New Roman" w:cs="Times New Roman"/>
        </w:rPr>
        <w:t xml:space="preserve"> «Новотроицкое» и КНС «СФЕРА»</w:t>
      </w:r>
      <w:r w:rsidRPr="004F7F14">
        <w:rPr>
          <w:rFonts w:ascii="Times New Roman" w:hAnsi="Times New Roman" w:cs="Times New Roman"/>
        </w:rPr>
        <w:t>)</w:t>
      </w:r>
      <w:r w:rsidR="007737BA" w:rsidRPr="004F7F14">
        <w:rPr>
          <w:rFonts w:ascii="Times New Roman" w:hAnsi="Times New Roman" w:cs="Times New Roman"/>
        </w:rPr>
        <w:t xml:space="preserve">. </w:t>
      </w:r>
      <w:r w:rsidRPr="004F7F14">
        <w:rPr>
          <w:rFonts w:ascii="Times New Roman" w:hAnsi="Times New Roman" w:cs="Times New Roman"/>
        </w:rPr>
        <w:t xml:space="preserve">От КНС сточные воды по напорным коллекторам поступают на канализационные очистные сооружения, расположенные </w:t>
      </w:r>
      <w:r w:rsidR="007737BA" w:rsidRPr="004F7F14">
        <w:rPr>
          <w:rFonts w:ascii="Times New Roman" w:hAnsi="Times New Roman" w:cs="Times New Roman"/>
        </w:rPr>
        <w:t>по ул. Октябрьская, 9а</w:t>
      </w:r>
      <w:r w:rsidRPr="004F7F14">
        <w:rPr>
          <w:rFonts w:ascii="Times New Roman" w:hAnsi="Times New Roman" w:cs="Times New Roman"/>
        </w:rPr>
        <w:t xml:space="preserve">. Проектная производительность очистных сооружений составляет </w:t>
      </w:r>
      <w:r w:rsidR="007737BA" w:rsidRPr="004F7F14">
        <w:rPr>
          <w:rFonts w:ascii="Times New Roman" w:hAnsi="Times New Roman" w:cs="Times New Roman"/>
        </w:rPr>
        <w:t>200</w:t>
      </w:r>
      <w:r w:rsidRPr="004F7F14">
        <w:rPr>
          <w:rFonts w:ascii="Times New Roman" w:hAnsi="Times New Roman" w:cs="Times New Roman"/>
        </w:rPr>
        <w:t xml:space="preserve"> куб.м/сут. Выпуск очищенных сточных вод организован на рельеф.</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От КНС№2 по ул. Летняя, расположенной в жилом комплексе «Зеленая планета», по напорному коллектору диаметром 160 мм сточные воды транспортируются на КОС с. Троицкое.</w:t>
      </w:r>
    </w:p>
    <w:p w:rsidR="00654A48" w:rsidRPr="004F7F14" w:rsidRDefault="00654A4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стальных, чугунных и керамических труб диаметрами 110-200 мм общей протяженностью 7,3 км.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4E240A" w:rsidRPr="00D64E9D">
        <w:rPr>
          <w:rFonts w:ascii="Times New Roman" w:hAnsi="Times New Roman" w:cs="Times New Roman"/>
          <w:bCs/>
          <w:szCs w:val="22"/>
          <w:u w:val="single"/>
        </w:rPr>
        <w:t>Таранай</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Централизованный отвод хозяйственно-бытовых сточных вод обеспечивается самотечными уличными коллекторами на канализационн</w:t>
      </w:r>
      <w:r w:rsidR="00F44C83" w:rsidRPr="004F7F14">
        <w:rPr>
          <w:rFonts w:ascii="Times New Roman" w:hAnsi="Times New Roman" w:cs="Times New Roman"/>
        </w:rPr>
        <w:t>ую</w:t>
      </w:r>
      <w:r w:rsidRPr="004F7F14">
        <w:rPr>
          <w:rFonts w:ascii="Times New Roman" w:hAnsi="Times New Roman" w:cs="Times New Roman"/>
        </w:rPr>
        <w:t xml:space="preserve"> насосн</w:t>
      </w:r>
      <w:r w:rsidR="00F44C83" w:rsidRPr="004F7F14">
        <w:rPr>
          <w:rFonts w:ascii="Times New Roman" w:hAnsi="Times New Roman" w:cs="Times New Roman"/>
        </w:rPr>
        <w:t>ую станцию</w:t>
      </w:r>
      <w:r w:rsidRPr="004F7F14">
        <w:rPr>
          <w:rFonts w:ascii="Times New Roman" w:hAnsi="Times New Roman" w:cs="Times New Roman"/>
        </w:rPr>
        <w:t>, расположенн</w:t>
      </w:r>
      <w:r w:rsidR="00F44C83" w:rsidRPr="004F7F14">
        <w:rPr>
          <w:rFonts w:ascii="Times New Roman" w:hAnsi="Times New Roman" w:cs="Times New Roman"/>
        </w:rPr>
        <w:t>ую</w:t>
      </w:r>
      <w:r w:rsidRPr="004F7F14">
        <w:rPr>
          <w:rFonts w:ascii="Times New Roman" w:hAnsi="Times New Roman" w:cs="Times New Roman"/>
        </w:rPr>
        <w:t xml:space="preserve"> по ул. </w:t>
      </w:r>
      <w:r w:rsidR="00F44C83" w:rsidRPr="004F7F14">
        <w:rPr>
          <w:rFonts w:ascii="Times New Roman" w:hAnsi="Times New Roman" w:cs="Times New Roman"/>
        </w:rPr>
        <w:t xml:space="preserve">Лесная. </w:t>
      </w:r>
      <w:r w:rsidRPr="004F7F14">
        <w:rPr>
          <w:rFonts w:ascii="Times New Roman" w:hAnsi="Times New Roman" w:cs="Times New Roman"/>
        </w:rPr>
        <w:t xml:space="preserve">От </w:t>
      </w:r>
      <w:r w:rsidR="00F44C83" w:rsidRPr="004F7F14">
        <w:rPr>
          <w:rFonts w:ascii="Times New Roman" w:hAnsi="Times New Roman" w:cs="Times New Roman"/>
        </w:rPr>
        <w:t>КНС</w:t>
      </w:r>
      <w:r w:rsidRPr="004F7F14">
        <w:rPr>
          <w:rFonts w:ascii="Times New Roman" w:hAnsi="Times New Roman" w:cs="Times New Roman"/>
        </w:rPr>
        <w:t xml:space="preserve"> сточные воды по напорному коллектору поступают на канализац</w:t>
      </w:r>
      <w:r w:rsidR="00F44C83" w:rsidRPr="004F7F14">
        <w:rPr>
          <w:rFonts w:ascii="Times New Roman" w:hAnsi="Times New Roman" w:cs="Times New Roman"/>
        </w:rPr>
        <w:t>ионные очистные сооружения</w:t>
      </w:r>
      <w:r w:rsidRPr="004F7F14">
        <w:rPr>
          <w:rFonts w:ascii="Times New Roman" w:hAnsi="Times New Roman" w:cs="Times New Roman"/>
        </w:rPr>
        <w:t>, расположенные у западной границы населенного пункта</w:t>
      </w:r>
      <w:r w:rsidR="00F44C83" w:rsidRPr="004F7F14">
        <w:rPr>
          <w:rFonts w:ascii="Times New Roman" w:hAnsi="Times New Roman" w:cs="Times New Roman"/>
        </w:rPr>
        <w:t xml:space="preserve"> по ул. Лесная</w:t>
      </w:r>
      <w:r w:rsidRPr="004F7F14">
        <w:rPr>
          <w:rFonts w:ascii="Times New Roman" w:hAnsi="Times New Roman" w:cs="Times New Roman"/>
        </w:rPr>
        <w:t xml:space="preserve">. </w:t>
      </w:r>
      <w:r w:rsidR="00F44C83" w:rsidRPr="004F7F14">
        <w:rPr>
          <w:rFonts w:ascii="Times New Roman" w:hAnsi="Times New Roman" w:cs="Times New Roman"/>
        </w:rPr>
        <w:t>Производительность</w:t>
      </w:r>
      <w:r w:rsidRPr="004F7F14">
        <w:rPr>
          <w:rFonts w:ascii="Times New Roman" w:hAnsi="Times New Roman" w:cs="Times New Roman"/>
        </w:rPr>
        <w:t xml:space="preserve"> очистных сооружений составляет </w:t>
      </w:r>
      <w:r w:rsidR="00F44C83" w:rsidRPr="004F7F14">
        <w:rPr>
          <w:rFonts w:ascii="Times New Roman" w:hAnsi="Times New Roman" w:cs="Times New Roman"/>
        </w:rPr>
        <w:t>200</w:t>
      </w:r>
      <w:r w:rsidRPr="004F7F14">
        <w:rPr>
          <w:rFonts w:ascii="Times New Roman" w:hAnsi="Times New Roman" w:cs="Times New Roman"/>
        </w:rPr>
        <w:t xml:space="preserve"> куб.м/сут. КОС находятся в </w:t>
      </w:r>
      <w:r w:rsidR="00F44C83" w:rsidRPr="004F7F14">
        <w:rPr>
          <w:rFonts w:ascii="Times New Roman" w:hAnsi="Times New Roman" w:cs="Times New Roman"/>
        </w:rPr>
        <w:t>аварийном состоянии, износ сооружений составляет около 99%.</w:t>
      </w:r>
      <w:r w:rsidRPr="004F7F14">
        <w:rPr>
          <w:rFonts w:ascii="Times New Roman" w:hAnsi="Times New Roman" w:cs="Times New Roman"/>
        </w:rPr>
        <w:t xml:space="preserve"> </w:t>
      </w:r>
      <w:r w:rsidR="00F44C83" w:rsidRPr="004F7F14">
        <w:rPr>
          <w:rFonts w:ascii="Times New Roman" w:hAnsi="Times New Roman" w:cs="Times New Roman"/>
        </w:rPr>
        <w:t>О</w:t>
      </w:r>
      <w:r w:rsidRPr="004F7F14">
        <w:rPr>
          <w:rFonts w:ascii="Times New Roman" w:hAnsi="Times New Roman" w:cs="Times New Roman"/>
        </w:rPr>
        <w:t xml:space="preserve">чистка сточных вод </w:t>
      </w:r>
      <w:r w:rsidR="00F44C83" w:rsidRPr="004F7F14">
        <w:rPr>
          <w:rFonts w:ascii="Times New Roman" w:hAnsi="Times New Roman" w:cs="Times New Roman"/>
        </w:rPr>
        <w:t>не производится,</w:t>
      </w:r>
      <w:r w:rsidRPr="004F7F14">
        <w:rPr>
          <w:rFonts w:ascii="Times New Roman" w:hAnsi="Times New Roman" w:cs="Times New Roman"/>
        </w:rPr>
        <w:t xml:space="preserve"> </w:t>
      </w:r>
      <w:r w:rsidR="00F44C83" w:rsidRPr="004F7F14">
        <w:rPr>
          <w:rFonts w:ascii="Times New Roman" w:hAnsi="Times New Roman" w:cs="Times New Roman"/>
        </w:rPr>
        <w:t>в</w:t>
      </w:r>
      <w:r w:rsidRPr="004F7F14">
        <w:rPr>
          <w:rFonts w:ascii="Times New Roman" w:hAnsi="Times New Roman" w:cs="Times New Roman"/>
        </w:rPr>
        <w:t>ыпу</w:t>
      </w:r>
      <w:r w:rsidR="00F44C83" w:rsidRPr="004F7F14">
        <w:rPr>
          <w:rFonts w:ascii="Times New Roman" w:hAnsi="Times New Roman" w:cs="Times New Roman"/>
        </w:rPr>
        <w:t>ск сточных вод осуществляется на рельеф.</w:t>
      </w:r>
    </w:p>
    <w:p w:rsidR="004E240A" w:rsidRPr="004F7F14" w:rsidRDefault="004E240A" w:rsidP="00A33DCA">
      <w:pPr>
        <w:pStyle w:val="a9"/>
        <w:spacing w:before="0" w:after="0" w:line="276" w:lineRule="auto"/>
        <w:rPr>
          <w:rFonts w:ascii="Times New Roman" w:hAnsi="Times New Roman" w:cs="Times New Roman"/>
        </w:rPr>
      </w:pPr>
      <w:r w:rsidRPr="004F7F14">
        <w:rPr>
          <w:rFonts w:ascii="Times New Roman" w:hAnsi="Times New Roman" w:cs="Times New Roman"/>
        </w:rPr>
        <w:t>Канализационные сети выполнены из стальных труб диаметрами 110-2</w:t>
      </w:r>
      <w:r w:rsidR="004B5FF5" w:rsidRPr="004F7F14">
        <w:rPr>
          <w:rFonts w:ascii="Times New Roman" w:hAnsi="Times New Roman" w:cs="Times New Roman"/>
        </w:rPr>
        <w:t>0</w:t>
      </w:r>
      <w:r w:rsidRPr="004F7F14">
        <w:rPr>
          <w:rFonts w:ascii="Times New Roman" w:hAnsi="Times New Roman" w:cs="Times New Roman"/>
        </w:rPr>
        <w:t xml:space="preserve">0 мм, общей протяженностью </w:t>
      </w:r>
      <w:r w:rsidR="004B5FF5" w:rsidRPr="004F7F14">
        <w:rPr>
          <w:rFonts w:ascii="Times New Roman" w:hAnsi="Times New Roman" w:cs="Times New Roman"/>
        </w:rPr>
        <w:t>2</w:t>
      </w:r>
      <w:r w:rsidRPr="004F7F14">
        <w:rPr>
          <w:rFonts w:ascii="Times New Roman" w:hAnsi="Times New Roman" w:cs="Times New Roman"/>
        </w:rPr>
        <w:t>,0 км.</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B10FA4" w:rsidRPr="00D64E9D">
        <w:rPr>
          <w:rFonts w:ascii="Times New Roman" w:hAnsi="Times New Roman" w:cs="Times New Roman"/>
          <w:bCs/>
          <w:szCs w:val="22"/>
          <w:u w:val="single"/>
        </w:rPr>
        <w:t>Огоньки</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Централизованный отвод хозяйственно-бытовых сточных вод обеспечивается самотечными уличными коллекторами </w:t>
      </w:r>
      <w:r w:rsidR="00B10FA4" w:rsidRPr="004F7F14">
        <w:rPr>
          <w:rFonts w:ascii="Times New Roman" w:hAnsi="Times New Roman" w:cs="Times New Roman"/>
        </w:rPr>
        <w:t>в септики с дальнейшей транспортировкой</w:t>
      </w:r>
      <w:r w:rsidRPr="004F7F14">
        <w:rPr>
          <w:rFonts w:ascii="Times New Roman" w:hAnsi="Times New Roman" w:cs="Times New Roman"/>
        </w:rPr>
        <w:t xml:space="preserve"> </w:t>
      </w:r>
      <w:r w:rsidR="00B10FA4" w:rsidRPr="004F7F14">
        <w:rPr>
          <w:rFonts w:ascii="Times New Roman" w:hAnsi="Times New Roman" w:cs="Times New Roman"/>
        </w:rPr>
        <w:t>стоков</w:t>
      </w:r>
      <w:r w:rsidRPr="004F7F14">
        <w:rPr>
          <w:rFonts w:ascii="Times New Roman" w:hAnsi="Times New Roman" w:cs="Times New Roman"/>
        </w:rPr>
        <w:t xml:space="preserve"> без очистки </w:t>
      </w:r>
      <w:r w:rsidR="00B10FA4" w:rsidRPr="004F7F14">
        <w:rPr>
          <w:rFonts w:ascii="Times New Roman" w:hAnsi="Times New Roman" w:cs="Times New Roman"/>
        </w:rPr>
        <w:t>на рельеф.</w:t>
      </w:r>
      <w:r w:rsidRPr="004F7F14">
        <w:rPr>
          <w:rFonts w:ascii="Times New Roman" w:hAnsi="Times New Roman" w:cs="Times New Roman"/>
        </w:rPr>
        <w:t xml:space="preserve">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Канализационные сети выполнены из </w:t>
      </w:r>
      <w:r w:rsidR="00B10FA4" w:rsidRPr="004F7F14">
        <w:rPr>
          <w:rFonts w:ascii="Times New Roman" w:hAnsi="Times New Roman" w:cs="Times New Roman"/>
        </w:rPr>
        <w:t>стальных</w:t>
      </w:r>
      <w:r w:rsidRPr="004F7F14">
        <w:rPr>
          <w:rFonts w:ascii="Times New Roman" w:hAnsi="Times New Roman" w:cs="Times New Roman"/>
        </w:rPr>
        <w:t xml:space="preserve"> труб </w:t>
      </w:r>
      <w:r w:rsidR="00B10FA4" w:rsidRPr="004F7F14">
        <w:rPr>
          <w:rFonts w:ascii="Times New Roman" w:hAnsi="Times New Roman" w:cs="Times New Roman"/>
        </w:rPr>
        <w:t>диаметром 150 мм</w:t>
      </w:r>
      <w:r w:rsidRPr="004F7F14">
        <w:rPr>
          <w:rFonts w:ascii="Times New Roman" w:hAnsi="Times New Roman" w:cs="Times New Roman"/>
        </w:rPr>
        <w:t xml:space="preserve"> общей протяженностью </w:t>
      </w:r>
      <w:r w:rsidR="00B10FA4" w:rsidRPr="004F7F14">
        <w:rPr>
          <w:rFonts w:ascii="Times New Roman" w:hAnsi="Times New Roman" w:cs="Times New Roman"/>
        </w:rPr>
        <w:t>0,3</w:t>
      </w:r>
      <w:r w:rsidRPr="004F7F14">
        <w:rPr>
          <w:rFonts w:ascii="Times New Roman" w:hAnsi="Times New Roman" w:cs="Times New Roman"/>
        </w:rPr>
        <w:t xml:space="preserve"> км. </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Анализируя современное состояние системы водоотведения населенных пунктов </w:t>
      </w:r>
      <w:r w:rsidR="00EA17A6">
        <w:rPr>
          <w:rFonts w:ascii="Times New Roman" w:hAnsi="Times New Roman" w:cs="Times New Roman"/>
        </w:rPr>
        <w:t>муниципального округа</w:t>
      </w:r>
      <w:r w:rsidRPr="004F7F14">
        <w:rPr>
          <w:rFonts w:ascii="Times New Roman" w:hAnsi="Times New Roman" w:cs="Times New Roman"/>
        </w:rPr>
        <w:t>, выявлены следующие особенности:</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существующие объекты водоотведения имеют значительный износ, что не гарантирует требуемое качество очистки сточных вод;</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не во всех населенных пунктах с организованной системой водоотведения расположены КОС.</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большинство канализационных сетей находится в неудовлетворительном состоянии, необходима поэтапная замена сетей с высоким износом. </w:t>
      </w:r>
    </w:p>
    <w:p w:rsidR="00B71166" w:rsidRPr="00D64E9D" w:rsidRDefault="00B71166" w:rsidP="00A41003">
      <w:pPr>
        <w:spacing w:before="120" w:line="276" w:lineRule="auto"/>
        <w:jc w:val="both"/>
        <w:rPr>
          <w:u w:val="single"/>
        </w:rPr>
      </w:pPr>
      <w:r w:rsidRPr="00D64E9D">
        <w:rPr>
          <w:u w:val="single"/>
        </w:rPr>
        <w:t>Планируемое развитие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водоотведения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предусматривается с учетом развития на расчетный срок реализации генерального плана (конец 2042 года).</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развития системы водоотведения необходимо реализовать ряд мероприятий:</w:t>
      </w:r>
    </w:p>
    <w:p w:rsidR="00E42AF8"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КОС </w:t>
      </w:r>
      <w:r w:rsidR="00E42AF8" w:rsidRPr="004F7F14">
        <w:rPr>
          <w:rFonts w:ascii="Times New Roman" w:hAnsi="Times New Roman" w:cs="Times New Roman"/>
        </w:rPr>
        <w:t xml:space="preserve">с увеличением производительности в г. Анива для обеспечения нормативной очистки с учетом транспортируемых сточных вод от с. Таранай; </w:t>
      </w:r>
    </w:p>
    <w:p w:rsidR="00B71166" w:rsidRPr="004F7F14" w:rsidRDefault="00E42AF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в </w:t>
      </w:r>
      <w:r w:rsidR="00C17BA5" w:rsidRPr="004F7F14">
        <w:rPr>
          <w:rFonts w:ascii="Times New Roman" w:hAnsi="Times New Roman" w:cs="Times New Roman"/>
        </w:rPr>
        <w:t xml:space="preserve">с. Мицулевка, </w:t>
      </w:r>
      <w:r w:rsidR="00B71166" w:rsidRPr="004F7F14">
        <w:rPr>
          <w:rFonts w:ascii="Times New Roman" w:hAnsi="Times New Roman" w:cs="Times New Roman"/>
        </w:rPr>
        <w:t xml:space="preserve">с. </w:t>
      </w:r>
      <w:r w:rsidR="00C17BA5" w:rsidRPr="004F7F14">
        <w:rPr>
          <w:rFonts w:ascii="Times New Roman" w:hAnsi="Times New Roman" w:cs="Times New Roman"/>
        </w:rPr>
        <w:t>Огоньки и с. Успенское</w:t>
      </w:r>
      <w:r w:rsidR="00B71166" w:rsidRPr="004F7F14">
        <w:rPr>
          <w:rFonts w:ascii="Times New Roman" w:hAnsi="Times New Roman" w:cs="Times New Roman"/>
        </w:rPr>
        <w:t xml:space="preserve">; </w:t>
      </w:r>
    </w:p>
    <w:p w:rsidR="00B71166"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КОС </w:t>
      </w:r>
      <w:r w:rsidRPr="004F7F14">
        <w:rPr>
          <w:rFonts w:ascii="Times New Roman" w:hAnsi="Times New Roman" w:cs="Times New Roman"/>
        </w:rPr>
        <w:t xml:space="preserve">с увеличением производительности </w:t>
      </w:r>
      <w:r w:rsidR="00B71166" w:rsidRPr="004F7F14">
        <w:rPr>
          <w:rFonts w:ascii="Times New Roman" w:hAnsi="Times New Roman" w:cs="Times New Roman"/>
        </w:rPr>
        <w:t xml:space="preserve">в с. </w:t>
      </w:r>
      <w:r w:rsidRPr="004F7F14">
        <w:rPr>
          <w:rFonts w:ascii="Times New Roman" w:hAnsi="Times New Roman" w:cs="Times New Roman"/>
        </w:rPr>
        <w:t>Троицкое</w:t>
      </w:r>
      <w:r w:rsidR="00E42AF8" w:rsidRPr="004F7F14">
        <w:rPr>
          <w:rFonts w:ascii="Times New Roman" w:hAnsi="Times New Roman" w:cs="Times New Roman"/>
        </w:rPr>
        <w:t xml:space="preserve"> для обеспечения нормативной очистки с учетом транспортируемых сточных вод с. Новотроицкое</w:t>
      </w:r>
      <w:r w:rsidRPr="004F7F14">
        <w:rPr>
          <w:rFonts w:ascii="Times New Roman" w:hAnsi="Times New Roman" w:cs="Times New Roman"/>
        </w:rPr>
        <w:t>;</w:t>
      </w:r>
      <w:r w:rsidR="00B71166" w:rsidRPr="004F7F14">
        <w:rPr>
          <w:rFonts w:ascii="Times New Roman" w:hAnsi="Times New Roman" w:cs="Times New Roman"/>
        </w:rPr>
        <w:t xml:space="preserve"> </w:t>
      </w:r>
    </w:p>
    <w:p w:rsidR="00C17BA5"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ликвидация КОС в г. Анива, с. Новотроицкое, с. Таранай; </w:t>
      </w:r>
    </w:p>
    <w:p w:rsidR="00C17BA5" w:rsidRPr="004F7F14" w:rsidRDefault="00C17BA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четырех КНС для </w:t>
      </w:r>
      <w:r w:rsidR="00E42AF8" w:rsidRPr="004F7F14">
        <w:rPr>
          <w:rFonts w:ascii="Times New Roman" w:hAnsi="Times New Roman" w:cs="Times New Roman"/>
        </w:rPr>
        <w:t>транспортировки сточных вод</w:t>
      </w:r>
      <w:r w:rsidRPr="004F7F14">
        <w:rPr>
          <w:rFonts w:ascii="Times New Roman" w:hAnsi="Times New Roman" w:cs="Times New Roman"/>
        </w:rPr>
        <w:t xml:space="preserve"> с. Таранай </w:t>
      </w:r>
      <w:r w:rsidR="00E42AF8" w:rsidRPr="004F7F14">
        <w:rPr>
          <w:rFonts w:ascii="Times New Roman" w:hAnsi="Times New Roman" w:cs="Times New Roman"/>
        </w:rPr>
        <w:t>на планируемые КОС г. Анива;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и сетей водоотведения с высоким износом;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и сетей водоотведения для подключения новых абонентов.</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Диаметры канализационных сетей рассчитаны из условия пропуска максимального часового объема сточных вод. На стадии проектирования необходимо выполнить расчет канализационной сети с применением специализированных программных комплексов и уточнить диаметры по участкам.</w:t>
      </w:r>
    </w:p>
    <w:p w:rsidR="00F847D3"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Объем сточных вод, отводимых с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(конец 2042 года) составит </w:t>
      </w:r>
      <w:r w:rsidR="00085A22" w:rsidRPr="004F7F14">
        <w:rPr>
          <w:rFonts w:ascii="Times New Roman" w:hAnsi="Times New Roman" w:cs="Times New Roman"/>
        </w:rPr>
        <w:t>6574,64</w:t>
      </w:r>
      <w:r w:rsidR="00AD4B11" w:rsidRPr="004F7F14">
        <w:rPr>
          <w:rFonts w:ascii="Times New Roman" w:hAnsi="Times New Roman" w:cs="Times New Roman"/>
        </w:rPr>
        <w:t xml:space="preserve"> куб.м/сут. (</w:t>
      </w:r>
      <w:r w:rsidR="007110D8">
        <w:fldChar w:fldCharType="begin"/>
      </w:r>
      <w:r w:rsidR="007110D8">
        <w:instrText xml:space="preserve"> REF _Ref94471114 \h  \* MERGEFORMAT </w:instrText>
      </w:r>
      <w:r w:rsidR="007110D8">
        <w:fldChar w:fldCharType="separate"/>
      </w:r>
      <w:r w:rsidR="002A0961" w:rsidRPr="002A0961">
        <w:rPr>
          <w:rFonts w:ascii="Times New Roman" w:hAnsi="Times New Roman" w:cs="Times New Roman"/>
        </w:rPr>
        <w:t>Таблица</w:t>
      </w:r>
      <w:r w:rsidR="007110D8">
        <w:fldChar w:fldCharType="end"/>
      </w:r>
      <w:r w:rsidR="00297EBB">
        <w:t xml:space="preserve"> </w:t>
      </w:r>
      <w:r w:rsidR="00D64E9D">
        <w:rPr>
          <w:rFonts w:ascii="Times New Roman" w:hAnsi="Times New Roman" w:cs="Times New Roman"/>
        </w:rPr>
        <w:t>2.13-2</w:t>
      </w:r>
      <w:r w:rsidR="00AD4B11" w:rsidRPr="004F7F14">
        <w:rPr>
          <w:rFonts w:ascii="Times New Roman" w:hAnsi="Times New Roman" w:cs="Times New Roman"/>
        </w:rPr>
        <w:t>).</w:t>
      </w:r>
    </w:p>
    <w:p w:rsidR="00D64E9D" w:rsidRDefault="00AD4B11" w:rsidP="00D64E9D">
      <w:pPr>
        <w:pStyle w:val="af8"/>
        <w:spacing w:line="276" w:lineRule="auto"/>
        <w:jc w:val="right"/>
        <w:rPr>
          <w:rFonts w:ascii="Times New Roman" w:hAnsi="Times New Roman"/>
        </w:rPr>
      </w:pPr>
      <w:bookmarkStart w:id="312" w:name="_Ref94471114"/>
      <w:bookmarkStart w:id="313" w:name="_Ref277947470"/>
      <w:r w:rsidRPr="004F7F14">
        <w:rPr>
          <w:rFonts w:ascii="Times New Roman" w:hAnsi="Times New Roman"/>
        </w:rPr>
        <w:t>Таблица</w:t>
      </w:r>
      <w:bookmarkEnd w:id="312"/>
      <w:r w:rsidR="00D64E9D">
        <w:rPr>
          <w:rFonts w:ascii="Times New Roman" w:hAnsi="Times New Roman"/>
        </w:rPr>
        <w:t xml:space="preserve"> 2.13-2 </w:t>
      </w:r>
    </w:p>
    <w:p w:rsidR="00B71166" w:rsidRPr="004F7F14" w:rsidRDefault="00B71166" w:rsidP="00D64E9D">
      <w:pPr>
        <w:pStyle w:val="af8"/>
        <w:spacing w:line="276" w:lineRule="auto"/>
        <w:jc w:val="center"/>
        <w:rPr>
          <w:rFonts w:ascii="Times New Roman" w:hAnsi="Times New Roman"/>
        </w:rPr>
      </w:pPr>
      <w:r w:rsidRPr="004F7F14">
        <w:rPr>
          <w:rFonts w:ascii="Times New Roman" w:hAnsi="Times New Roman"/>
        </w:rPr>
        <w:t>Расчет объема сточных вод</w:t>
      </w:r>
      <w:bookmarkEnd w:id="313"/>
      <w:r w:rsidRPr="004F7F14">
        <w:rPr>
          <w:rFonts w:ascii="Times New Roman" w:hAnsi="Times New Roman"/>
        </w:rPr>
        <w:t xml:space="preserve">, отводимых с территории </w:t>
      </w:r>
      <w:r w:rsidR="00EA17A6">
        <w:rPr>
          <w:rFonts w:ascii="Times New Roman" w:hAnsi="Times New Roman"/>
        </w:rPr>
        <w:t>муниципального округа</w:t>
      </w:r>
      <w:r w:rsidRPr="004F7F14">
        <w:rPr>
          <w:rFonts w:ascii="Times New Roman" w:hAnsi="Times New Roman"/>
        </w:rPr>
        <w:t>, на расчетный срок реализации генерального плана (конец 2042 года)</w:t>
      </w:r>
    </w:p>
    <w:tbl>
      <w:tblPr>
        <w:tblW w:w="4914" w:type="pct"/>
        <w:jc w:val="center"/>
        <w:tblLook w:val="04A0" w:firstRow="1" w:lastRow="0" w:firstColumn="1" w:lastColumn="0" w:noHBand="0" w:noVBand="1"/>
      </w:tblPr>
      <w:tblGrid>
        <w:gridCol w:w="580"/>
        <w:gridCol w:w="2632"/>
        <w:gridCol w:w="1714"/>
        <w:gridCol w:w="2645"/>
        <w:gridCol w:w="1836"/>
      </w:tblGrid>
      <w:tr w:rsidR="000D5BF0" w:rsidRPr="004F7F14" w:rsidTr="00D64E9D">
        <w:trPr>
          <w:trHeight w:val="20"/>
          <w:jc w:val="center"/>
        </w:trPr>
        <w:tc>
          <w:tcPr>
            <w:tcW w:w="308"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 п/п</w:t>
            </w:r>
          </w:p>
        </w:tc>
        <w:tc>
          <w:tcPr>
            <w:tcW w:w="1399"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Наименование</w:t>
            </w:r>
          </w:p>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населенного пункта/потребителя</w:t>
            </w:r>
          </w:p>
        </w:tc>
        <w:tc>
          <w:tcPr>
            <w:tcW w:w="911" w:type="pct"/>
            <w:tcBorders>
              <w:top w:val="single" w:sz="4" w:space="0" w:color="auto"/>
              <w:left w:val="single" w:sz="4" w:space="0" w:color="auto"/>
              <w:bottom w:val="single" w:sz="4" w:space="0" w:color="auto"/>
              <w:right w:val="single" w:sz="4" w:space="0" w:color="auto"/>
            </w:tcBorders>
            <w:shd w:val="pct10" w:color="auto" w:fill="auto"/>
            <w:vAlign w:val="center"/>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Численность населения, чел.</w:t>
            </w:r>
          </w:p>
        </w:tc>
        <w:tc>
          <w:tcPr>
            <w:tcW w:w="1406" w:type="pct"/>
            <w:tcBorders>
              <w:top w:val="single" w:sz="4" w:space="0" w:color="auto"/>
              <w:left w:val="single" w:sz="4" w:space="0" w:color="auto"/>
              <w:bottom w:val="single" w:sz="4" w:space="0" w:color="auto"/>
              <w:right w:val="single" w:sz="4" w:space="0" w:color="auto"/>
            </w:tcBorders>
            <w:shd w:val="pct10" w:color="auto" w:fill="auto"/>
            <w:vAlign w:val="center"/>
            <w:hideMark/>
          </w:tcPr>
          <w:p w:rsidR="00B71166" w:rsidRPr="004F7F14" w:rsidRDefault="00D64E9D" w:rsidP="00A33DCA">
            <w:pPr>
              <w:pStyle w:val="af8"/>
              <w:keepNext w:val="0"/>
              <w:keepLines w:val="0"/>
              <w:widowControl w:val="0"/>
              <w:spacing w:line="276" w:lineRule="auto"/>
              <w:jc w:val="center"/>
              <w:rPr>
                <w:rFonts w:ascii="Times New Roman" w:hAnsi="Times New Roman"/>
                <w:sz w:val="20"/>
              </w:rPr>
            </w:pPr>
            <w:r>
              <w:rPr>
                <w:rFonts w:ascii="Times New Roman" w:hAnsi="Times New Roman"/>
                <w:sz w:val="20"/>
              </w:rPr>
              <w:t>Удельное водоотведение</w:t>
            </w:r>
            <w:r w:rsidR="00B71166" w:rsidRPr="004F7F14">
              <w:rPr>
                <w:rFonts w:ascii="Times New Roman" w:hAnsi="Times New Roman"/>
                <w:sz w:val="20"/>
              </w:rPr>
              <w:t xml:space="preserve"> на одного жителя среднесуточное</w:t>
            </w:r>
          </w:p>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(за год), л/сут</w:t>
            </w:r>
          </w:p>
        </w:tc>
        <w:tc>
          <w:tcPr>
            <w:tcW w:w="976" w:type="pct"/>
            <w:tcBorders>
              <w:top w:val="single" w:sz="4" w:space="0" w:color="auto"/>
              <w:left w:val="single" w:sz="4" w:space="0" w:color="auto"/>
              <w:bottom w:val="single" w:sz="4" w:space="0" w:color="auto"/>
              <w:right w:val="single" w:sz="4" w:space="0" w:color="auto"/>
            </w:tcBorders>
            <w:shd w:val="pct10" w:color="auto" w:fill="auto"/>
            <w:vAlign w:val="center"/>
          </w:tcPr>
          <w:p w:rsidR="00B71166" w:rsidRPr="004F7F14" w:rsidRDefault="00B71166" w:rsidP="00A33DCA">
            <w:pPr>
              <w:pStyle w:val="af8"/>
              <w:keepNext w:val="0"/>
              <w:keepLines w:val="0"/>
              <w:widowControl w:val="0"/>
              <w:spacing w:line="276" w:lineRule="auto"/>
              <w:jc w:val="center"/>
              <w:rPr>
                <w:rFonts w:ascii="Times New Roman" w:hAnsi="Times New Roman"/>
                <w:sz w:val="20"/>
              </w:rPr>
            </w:pPr>
            <w:r w:rsidRPr="004F7F14">
              <w:rPr>
                <w:rFonts w:ascii="Times New Roman" w:hAnsi="Times New Roman"/>
                <w:sz w:val="20"/>
              </w:rPr>
              <w:t xml:space="preserve">Суммарное водоотведение, </w:t>
            </w:r>
            <w:r w:rsidRPr="004F7F14">
              <w:rPr>
                <w:rFonts w:ascii="Times New Roman" w:hAnsi="Times New Roman"/>
                <w:sz w:val="20"/>
              </w:rPr>
              <w:br/>
              <w:t>куб. м/сут</w:t>
            </w:r>
          </w:p>
        </w:tc>
      </w:tr>
      <w:tr w:rsidR="000D5BF0" w:rsidRPr="004F7F14" w:rsidTr="00085A22">
        <w:trPr>
          <w:trHeight w:val="20"/>
          <w:jc w:val="center"/>
        </w:trPr>
        <w:tc>
          <w:tcPr>
            <w:tcW w:w="308" w:type="pct"/>
            <w:tcBorders>
              <w:top w:val="nil"/>
              <w:left w:val="single" w:sz="8" w:space="0" w:color="auto"/>
              <w:bottom w:val="single" w:sz="8"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1</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г. </w:t>
            </w:r>
            <w:r w:rsidR="00085A22" w:rsidRPr="004F7F14">
              <w:rPr>
                <w:sz w:val="20"/>
              </w:rPr>
              <w:t>Анива</w:t>
            </w:r>
          </w:p>
        </w:tc>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9920</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lang w:val="en-US"/>
              </w:rPr>
            </w:pPr>
            <w:r w:rsidRPr="004F7F14">
              <w:rPr>
                <w:sz w:val="20"/>
                <w:lang w:val="en-US"/>
              </w:rPr>
              <w:t>190</w:t>
            </w:r>
          </w:p>
        </w:tc>
        <w:tc>
          <w:tcPr>
            <w:tcW w:w="976" w:type="pct"/>
            <w:tcBorders>
              <w:top w:val="single" w:sz="4" w:space="0" w:color="auto"/>
              <w:left w:val="single" w:sz="4" w:space="0" w:color="auto"/>
              <w:bottom w:val="single" w:sz="4" w:space="0" w:color="auto"/>
              <w:right w:val="single" w:sz="4" w:space="0" w:color="auto"/>
            </w:tcBorders>
            <w:vAlign w:val="bottom"/>
          </w:tcPr>
          <w:p w:rsidR="00B71166" w:rsidRPr="004F7F14" w:rsidRDefault="00085A22" w:rsidP="00A33DCA">
            <w:pPr>
              <w:pStyle w:val="af9"/>
              <w:spacing w:line="276" w:lineRule="auto"/>
              <w:rPr>
                <w:sz w:val="20"/>
              </w:rPr>
            </w:pPr>
            <w:r w:rsidRPr="004F7F14">
              <w:rPr>
                <w:sz w:val="20"/>
              </w:rPr>
              <w:t>2601,02</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hideMark/>
          </w:tcPr>
          <w:p w:rsidR="00B71166" w:rsidRPr="004F7F14" w:rsidRDefault="00B71166" w:rsidP="00A33DCA">
            <w:pPr>
              <w:pStyle w:val="af9"/>
              <w:spacing w:line="276" w:lineRule="auto"/>
              <w:rPr>
                <w:sz w:val="20"/>
              </w:rPr>
            </w:pPr>
            <w:r w:rsidRPr="004F7F14">
              <w:rPr>
                <w:sz w:val="20"/>
              </w:rPr>
              <w:t>2</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Благовещенское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1</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50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0,05</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3</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Воскресенское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307</w:t>
            </w:r>
          </w:p>
        </w:tc>
        <w:tc>
          <w:tcPr>
            <w:tcW w:w="1406" w:type="pct"/>
            <w:vMerge w:val="restart"/>
            <w:tcBorders>
              <w:top w:val="single" w:sz="4" w:space="0" w:color="auto"/>
              <w:left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190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80,50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4</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Высокое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95</w:t>
            </w:r>
          </w:p>
        </w:tc>
        <w:tc>
          <w:tcPr>
            <w:tcW w:w="1406" w:type="pct"/>
            <w:vMerge/>
            <w:tcBorders>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24,91</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5</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Зеленодольск</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lang w:val="en-US"/>
              </w:rPr>
            </w:pPr>
            <w:r w:rsidRPr="004F7F14">
              <w:rPr>
                <w:sz w:val="20"/>
                <w:szCs w:val="20"/>
              </w:rPr>
              <w:t>30</w:t>
            </w:r>
          </w:p>
        </w:tc>
        <w:tc>
          <w:tcPr>
            <w:tcW w:w="1406"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50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1,50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6</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Мицулевка</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1075</w:t>
            </w:r>
          </w:p>
        </w:tc>
        <w:tc>
          <w:tcPr>
            <w:tcW w:w="1406" w:type="pct"/>
            <w:vMerge w:val="restart"/>
            <w:tcBorders>
              <w:top w:val="single" w:sz="4" w:space="0" w:color="auto"/>
              <w:left w:val="single" w:sz="4" w:space="0" w:color="auto"/>
              <w:right w:val="single" w:sz="4" w:space="0" w:color="auto"/>
            </w:tcBorders>
            <w:shd w:val="clear" w:color="auto" w:fill="auto"/>
            <w:vAlign w:val="center"/>
          </w:tcPr>
          <w:p w:rsidR="00B71166" w:rsidRPr="004F7F14" w:rsidRDefault="00085A22" w:rsidP="00A33DCA">
            <w:pPr>
              <w:pStyle w:val="af9"/>
              <w:spacing w:line="276" w:lineRule="auto"/>
              <w:rPr>
                <w:sz w:val="20"/>
                <w:lang w:val="en-US"/>
              </w:rPr>
            </w:pPr>
            <w:r w:rsidRPr="004F7F14">
              <w:rPr>
                <w:sz w:val="20"/>
                <w:szCs w:val="20"/>
                <w:lang w:val="en-US"/>
              </w:rPr>
              <w:t>190</w:t>
            </w: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281,87</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7</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Новотроицкое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4445</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1165,48</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8</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Огоньки</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440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115,37</w:t>
            </w:r>
          </w:p>
        </w:tc>
      </w:tr>
      <w:tr w:rsidR="000D5BF0" w:rsidRPr="004F7F14" w:rsidTr="00B71166">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9</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Песчанское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160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41,95</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lastRenderedPageBreak/>
              <w:t>10</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Петропавловское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350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91,77</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B71166" w:rsidRPr="004F7F14" w:rsidRDefault="00B71166" w:rsidP="00A33DCA">
            <w:pPr>
              <w:pStyle w:val="af9"/>
              <w:spacing w:line="276" w:lineRule="auto"/>
              <w:rPr>
                <w:sz w:val="20"/>
              </w:rPr>
            </w:pPr>
            <w:r w:rsidRPr="004F7F14">
              <w:rPr>
                <w:sz w:val="20"/>
              </w:rPr>
              <w:t>11</w:t>
            </w:r>
          </w:p>
        </w:tc>
        <w:tc>
          <w:tcPr>
            <w:tcW w:w="1399" w:type="pct"/>
            <w:tcBorders>
              <w:top w:val="single" w:sz="4" w:space="0" w:color="auto"/>
              <w:left w:val="single" w:sz="4" w:space="0" w:color="auto"/>
              <w:bottom w:val="single" w:sz="4" w:space="0" w:color="auto"/>
              <w:right w:val="single" w:sz="4" w:space="0" w:color="auto"/>
            </w:tcBorders>
            <w:shd w:val="clear" w:color="auto" w:fill="auto"/>
            <w:vAlign w:val="center"/>
          </w:tcPr>
          <w:p w:rsidR="00B71166" w:rsidRPr="004F7F14" w:rsidRDefault="00B71166" w:rsidP="00A33DCA">
            <w:pPr>
              <w:pStyle w:val="af9"/>
              <w:spacing w:line="276" w:lineRule="auto"/>
              <w:jc w:val="left"/>
              <w:rPr>
                <w:sz w:val="20"/>
              </w:rPr>
            </w:pPr>
            <w:r w:rsidRPr="004F7F14">
              <w:rPr>
                <w:sz w:val="20"/>
              </w:rPr>
              <w:t xml:space="preserve">с. </w:t>
            </w:r>
            <w:r w:rsidR="00085A22" w:rsidRPr="004F7F14">
              <w:rPr>
                <w:sz w:val="20"/>
              </w:rPr>
              <w:t>Рыбацкое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B71166" w:rsidRPr="004F7F14" w:rsidRDefault="00085A22" w:rsidP="00A33DCA">
            <w:pPr>
              <w:pStyle w:val="af9"/>
              <w:spacing w:line="276" w:lineRule="auto"/>
              <w:rPr>
                <w:sz w:val="20"/>
              </w:rPr>
            </w:pPr>
            <w:r w:rsidRPr="004F7F14">
              <w:rPr>
                <w:sz w:val="20"/>
                <w:szCs w:val="20"/>
              </w:rPr>
              <w:t>360</w:t>
            </w:r>
          </w:p>
        </w:tc>
        <w:tc>
          <w:tcPr>
            <w:tcW w:w="1406" w:type="pct"/>
            <w:vMerge/>
            <w:tcBorders>
              <w:left w:val="single" w:sz="4" w:space="0" w:color="auto"/>
              <w:right w:val="single" w:sz="4" w:space="0" w:color="auto"/>
            </w:tcBorders>
            <w:shd w:val="clear" w:color="auto" w:fill="auto"/>
            <w:vAlign w:val="center"/>
          </w:tcPr>
          <w:p w:rsidR="00B71166" w:rsidRPr="004F7F14" w:rsidRDefault="00B71166" w:rsidP="00A33DCA">
            <w:pPr>
              <w:pStyle w:val="af9"/>
              <w:spacing w:line="276" w:lineRule="auto"/>
              <w:rPr>
                <w:sz w:val="20"/>
              </w:rPr>
            </w:pPr>
          </w:p>
        </w:tc>
        <w:tc>
          <w:tcPr>
            <w:tcW w:w="976" w:type="pct"/>
            <w:tcBorders>
              <w:top w:val="single" w:sz="4" w:space="0" w:color="auto"/>
              <w:left w:val="single" w:sz="4" w:space="0" w:color="auto"/>
              <w:bottom w:val="single" w:sz="8" w:space="0" w:color="auto"/>
              <w:right w:val="single" w:sz="8" w:space="0" w:color="auto"/>
            </w:tcBorders>
            <w:vAlign w:val="bottom"/>
          </w:tcPr>
          <w:p w:rsidR="00B71166" w:rsidRPr="004F7F14" w:rsidRDefault="00085A22" w:rsidP="00A33DCA">
            <w:pPr>
              <w:pStyle w:val="af9"/>
              <w:spacing w:line="276" w:lineRule="auto"/>
              <w:rPr>
                <w:sz w:val="20"/>
              </w:rPr>
            </w:pPr>
            <w:r w:rsidRPr="004F7F14">
              <w:rPr>
                <w:sz w:val="20"/>
              </w:rPr>
              <w:t>94,39</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12</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Таранай</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865</w:t>
            </w:r>
          </w:p>
        </w:tc>
        <w:tc>
          <w:tcPr>
            <w:tcW w:w="1406" w:type="pct"/>
            <w:vMerge/>
            <w:tcBorders>
              <w:left w:val="single" w:sz="4"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226,80</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13</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Троицкое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6650</w:t>
            </w:r>
          </w:p>
        </w:tc>
        <w:tc>
          <w:tcPr>
            <w:tcW w:w="1406" w:type="pct"/>
            <w:vMerge/>
            <w:tcBorders>
              <w:left w:val="single" w:sz="4"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1743,63</w:t>
            </w:r>
          </w:p>
        </w:tc>
      </w:tr>
      <w:tr w:rsidR="000D5BF0" w:rsidRPr="004F7F14" w:rsidTr="00085A22">
        <w:trPr>
          <w:trHeight w:val="93"/>
          <w:jc w:val="center"/>
        </w:trPr>
        <w:tc>
          <w:tcPr>
            <w:tcW w:w="308" w:type="pct"/>
            <w:tcBorders>
              <w:top w:val="nil"/>
              <w:left w:val="single" w:sz="8" w:space="0" w:color="auto"/>
              <w:bottom w:val="single" w:sz="8" w:space="0" w:color="auto"/>
              <w:right w:val="single" w:sz="8" w:space="0" w:color="auto"/>
            </w:tcBorders>
            <w:shd w:val="clear" w:color="auto" w:fill="auto"/>
            <w:vAlign w:val="center"/>
          </w:tcPr>
          <w:p w:rsidR="00085A22" w:rsidRPr="004F7F14" w:rsidRDefault="00085A22" w:rsidP="00A33DCA">
            <w:pPr>
              <w:pStyle w:val="af9"/>
              <w:spacing w:line="276" w:lineRule="auto"/>
              <w:rPr>
                <w:sz w:val="20"/>
                <w:szCs w:val="20"/>
                <w:lang w:val="en-US"/>
              </w:rPr>
            </w:pPr>
            <w:r w:rsidRPr="004F7F14">
              <w:rPr>
                <w:sz w:val="20"/>
                <w:szCs w:val="20"/>
                <w:lang w:val="en-US"/>
              </w:rPr>
              <w:t>14</w:t>
            </w:r>
          </w:p>
        </w:tc>
        <w:tc>
          <w:tcPr>
            <w:tcW w:w="1399" w:type="pct"/>
            <w:tcBorders>
              <w:top w:val="single" w:sz="4" w:space="0" w:color="auto"/>
              <w:left w:val="single" w:sz="4" w:space="0" w:color="auto"/>
              <w:bottom w:val="single" w:sz="4" w:space="0" w:color="auto"/>
              <w:right w:val="single" w:sz="4" w:space="0" w:color="auto"/>
            </w:tcBorders>
            <w:shd w:val="clear" w:color="auto" w:fill="auto"/>
          </w:tcPr>
          <w:p w:rsidR="00085A22" w:rsidRPr="004F7F14" w:rsidRDefault="00085A22" w:rsidP="00A33DCA">
            <w:pPr>
              <w:pStyle w:val="af9"/>
              <w:spacing w:line="276" w:lineRule="auto"/>
              <w:jc w:val="left"/>
              <w:rPr>
                <w:sz w:val="20"/>
                <w:szCs w:val="20"/>
              </w:rPr>
            </w:pPr>
            <w:r w:rsidRPr="004F7F14">
              <w:rPr>
                <w:sz w:val="20"/>
              </w:rPr>
              <w:t>с. Успенское</w:t>
            </w:r>
          </w:p>
        </w:tc>
        <w:tc>
          <w:tcPr>
            <w:tcW w:w="911" w:type="pct"/>
            <w:tcBorders>
              <w:top w:val="single" w:sz="4" w:space="0" w:color="auto"/>
              <w:left w:val="nil"/>
              <w:bottom w:val="single" w:sz="8" w:space="0" w:color="auto"/>
              <w:right w:val="single" w:sz="4" w:space="0" w:color="auto"/>
            </w:tcBorders>
            <w:shd w:val="clear" w:color="auto" w:fill="auto"/>
            <w:vAlign w:val="bottom"/>
          </w:tcPr>
          <w:p w:rsidR="00085A22" w:rsidRPr="004F7F14" w:rsidRDefault="00085A22" w:rsidP="00A33DCA">
            <w:pPr>
              <w:pStyle w:val="af9"/>
              <w:spacing w:line="276" w:lineRule="auto"/>
              <w:rPr>
                <w:sz w:val="20"/>
                <w:szCs w:val="20"/>
              </w:rPr>
            </w:pPr>
            <w:r w:rsidRPr="004F7F14">
              <w:rPr>
                <w:sz w:val="20"/>
                <w:szCs w:val="20"/>
              </w:rPr>
              <w:t>402</w:t>
            </w:r>
          </w:p>
        </w:tc>
        <w:tc>
          <w:tcPr>
            <w:tcW w:w="1406" w:type="pct"/>
            <w:vMerge/>
            <w:tcBorders>
              <w:left w:val="single" w:sz="4" w:space="0" w:color="auto"/>
              <w:bottom w:val="single" w:sz="8" w:space="0" w:color="auto"/>
              <w:right w:val="single" w:sz="4" w:space="0" w:color="auto"/>
            </w:tcBorders>
            <w:shd w:val="clear" w:color="auto" w:fill="auto"/>
            <w:vAlign w:val="center"/>
          </w:tcPr>
          <w:p w:rsidR="00085A22" w:rsidRPr="004F7F14" w:rsidRDefault="00085A22" w:rsidP="00A33DCA">
            <w:pPr>
              <w:pStyle w:val="af9"/>
              <w:spacing w:line="276" w:lineRule="auto"/>
              <w:rPr>
                <w:sz w:val="20"/>
                <w:szCs w:val="20"/>
              </w:rPr>
            </w:pPr>
          </w:p>
        </w:tc>
        <w:tc>
          <w:tcPr>
            <w:tcW w:w="976" w:type="pct"/>
            <w:tcBorders>
              <w:top w:val="single" w:sz="4" w:space="0" w:color="auto"/>
              <w:left w:val="single" w:sz="4" w:space="0" w:color="auto"/>
              <w:bottom w:val="single" w:sz="8" w:space="0" w:color="auto"/>
              <w:right w:val="single" w:sz="8" w:space="0" w:color="auto"/>
            </w:tcBorders>
            <w:vAlign w:val="bottom"/>
          </w:tcPr>
          <w:p w:rsidR="00085A22" w:rsidRPr="004F7F14" w:rsidRDefault="00085A22" w:rsidP="00A33DCA">
            <w:pPr>
              <w:pStyle w:val="af9"/>
              <w:spacing w:line="276" w:lineRule="auto"/>
              <w:rPr>
                <w:sz w:val="20"/>
              </w:rPr>
            </w:pPr>
            <w:r w:rsidRPr="004F7F14">
              <w:rPr>
                <w:sz w:val="20"/>
              </w:rPr>
              <w:t>105,40</w:t>
            </w:r>
          </w:p>
        </w:tc>
      </w:tr>
      <w:tr w:rsidR="000D5BF0" w:rsidRPr="004F7F14" w:rsidTr="00B71166">
        <w:trPr>
          <w:trHeight w:val="20"/>
          <w:jc w:val="center"/>
        </w:trPr>
        <w:tc>
          <w:tcPr>
            <w:tcW w:w="4024"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B71166" w:rsidRPr="004F7F14" w:rsidRDefault="00B71166" w:rsidP="00A33DCA">
            <w:pPr>
              <w:pStyle w:val="aff7"/>
              <w:spacing w:line="276" w:lineRule="auto"/>
              <w:jc w:val="right"/>
              <w:rPr>
                <w:b/>
                <w:sz w:val="20"/>
              </w:rPr>
            </w:pPr>
            <w:r w:rsidRPr="004F7F14">
              <w:rPr>
                <w:b/>
                <w:sz w:val="20"/>
              </w:rPr>
              <w:t>Итого:</w:t>
            </w:r>
          </w:p>
        </w:tc>
        <w:tc>
          <w:tcPr>
            <w:tcW w:w="976" w:type="pct"/>
            <w:tcBorders>
              <w:top w:val="single" w:sz="8" w:space="0" w:color="auto"/>
              <w:left w:val="single" w:sz="8" w:space="0" w:color="auto"/>
              <w:bottom w:val="single" w:sz="8" w:space="0" w:color="auto"/>
              <w:right w:val="single" w:sz="8" w:space="0" w:color="000000"/>
            </w:tcBorders>
            <w:vAlign w:val="center"/>
          </w:tcPr>
          <w:p w:rsidR="00B71166" w:rsidRPr="004F7F14" w:rsidRDefault="00085A22" w:rsidP="00A33DCA">
            <w:pPr>
              <w:spacing w:line="276" w:lineRule="auto"/>
              <w:jc w:val="center"/>
              <w:rPr>
                <w:b/>
                <w:sz w:val="20"/>
              </w:rPr>
            </w:pPr>
            <w:r w:rsidRPr="004F7F14">
              <w:rPr>
                <w:b/>
                <w:sz w:val="20"/>
                <w:szCs w:val="22"/>
              </w:rPr>
              <w:t>6574,64</w:t>
            </w:r>
          </w:p>
        </w:tc>
      </w:tr>
      <w:tr w:rsidR="000D5BF0" w:rsidRPr="004F7F14" w:rsidTr="00B71166">
        <w:trPr>
          <w:trHeight w:val="20"/>
          <w:jc w:val="center"/>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tcPr>
          <w:p w:rsidR="00B71166" w:rsidRPr="00D64E9D" w:rsidRDefault="00B71166" w:rsidP="00A33DCA">
            <w:pPr>
              <w:pStyle w:val="aff7"/>
              <w:spacing w:line="276" w:lineRule="auto"/>
              <w:rPr>
                <w:i/>
                <w:sz w:val="20"/>
              </w:rPr>
            </w:pPr>
            <w:r w:rsidRPr="00D64E9D">
              <w:rPr>
                <w:i/>
                <w:sz w:val="20"/>
              </w:rPr>
              <w:t>Примечания</w:t>
            </w:r>
          </w:p>
          <w:p w:rsidR="00B71166" w:rsidRPr="00D64E9D" w:rsidRDefault="00B71166" w:rsidP="00A33DCA">
            <w:pPr>
              <w:pStyle w:val="aff7"/>
              <w:spacing w:line="276" w:lineRule="auto"/>
              <w:rPr>
                <w:i/>
                <w:sz w:val="20"/>
              </w:rPr>
            </w:pPr>
            <w:r w:rsidRPr="00D64E9D">
              <w:rPr>
                <w:i/>
                <w:sz w:val="20"/>
              </w:rPr>
              <w:t>1. 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w:t>
            </w:r>
          </w:p>
          <w:p w:rsidR="00B71166" w:rsidRPr="004F7F14" w:rsidRDefault="00B71166" w:rsidP="00A33DCA">
            <w:pPr>
              <w:pStyle w:val="aff7"/>
              <w:spacing w:line="276" w:lineRule="auto"/>
              <w:rPr>
                <w:sz w:val="20"/>
              </w:rPr>
            </w:pPr>
            <w:r w:rsidRPr="00D64E9D">
              <w:rPr>
                <w:i/>
                <w:sz w:val="20"/>
              </w:rPr>
              <w:t>2. Удельное хозяйственно-питьевое водопотребление на одного жителя среднесуточное (за год) принято в соответствии с РНГП Сахалинской области и СП 32.13330.2018 «СНиП 2.04.03-85 «Канализация. Наружные сети и сооружения».</w:t>
            </w:r>
          </w:p>
        </w:tc>
      </w:tr>
    </w:tbl>
    <w:p w:rsidR="00D64E9D" w:rsidRDefault="00D64E9D" w:rsidP="00A33DCA">
      <w:pPr>
        <w:pStyle w:val="a9"/>
        <w:spacing w:before="0" w:after="0" w:line="276" w:lineRule="auto"/>
        <w:rPr>
          <w:rFonts w:ascii="Times New Roman" w:hAnsi="Times New Roman" w:cs="Times New Roman"/>
        </w:rPr>
      </w:pP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Прирост водоотведения, связанный с временным пребыванием населения в высокий сезон, составит </w:t>
      </w:r>
      <w:r w:rsidR="00085A22" w:rsidRPr="004F7F14">
        <w:rPr>
          <w:rFonts w:ascii="Times New Roman" w:hAnsi="Times New Roman" w:cs="Times New Roman"/>
        </w:rPr>
        <w:t>98,40</w:t>
      </w:r>
      <w:r w:rsidRPr="004F7F14">
        <w:rPr>
          <w:rFonts w:ascii="Times New Roman" w:hAnsi="Times New Roman" w:cs="Times New Roman"/>
        </w:rPr>
        <w:t xml:space="preserve"> куб.м/сут.</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С целью развития системы водоотведения и обеспечения надежности ее работы, необходимо выполнить следующие мероприятия:</w:t>
      </w:r>
    </w:p>
    <w:p w:rsidR="00B71166" w:rsidRPr="00D64E9D" w:rsidRDefault="00085A22" w:rsidP="00A33DCA">
      <w:pPr>
        <w:pStyle w:val="a9"/>
        <w:spacing w:before="0" w:after="0" w:line="276" w:lineRule="auto"/>
        <w:rPr>
          <w:rFonts w:ascii="Times New Roman" w:hAnsi="Times New Roman" w:cs="Times New Roman"/>
          <w:sz w:val="28"/>
          <w:u w:val="single"/>
        </w:rPr>
      </w:pPr>
      <w:r w:rsidRPr="00D64E9D">
        <w:rPr>
          <w:rFonts w:ascii="Times New Roman" w:hAnsi="Times New Roman" w:cs="Times New Roman"/>
          <w:bCs/>
          <w:szCs w:val="22"/>
          <w:u w:val="single"/>
        </w:rPr>
        <w:t>Анивский ГО</w:t>
      </w:r>
    </w:p>
    <w:p w:rsidR="00B71166" w:rsidRPr="004F7F14" w:rsidRDefault="00085A2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w:t>
      </w:r>
      <w:r w:rsidR="00B71166" w:rsidRPr="004F7F14">
        <w:rPr>
          <w:rFonts w:ascii="Times New Roman" w:hAnsi="Times New Roman" w:cs="Times New Roman"/>
        </w:rPr>
        <w:t>С</w:t>
      </w:r>
      <w:r w:rsidRPr="004F7F14">
        <w:rPr>
          <w:rFonts w:ascii="Times New Roman" w:hAnsi="Times New Roman" w:cs="Times New Roman"/>
        </w:rPr>
        <w:t xml:space="preserve">-2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w:t>
      </w:r>
      <w:r w:rsidR="00B71166" w:rsidRPr="004F7F14">
        <w:rPr>
          <w:rFonts w:ascii="Times New Roman" w:hAnsi="Times New Roman" w:cs="Times New Roman"/>
        </w:rPr>
        <w:t xml:space="preserve"> </w:t>
      </w:r>
      <w:r w:rsidRPr="004F7F14">
        <w:rPr>
          <w:rFonts w:ascii="Times New Roman" w:hAnsi="Times New Roman" w:cs="Times New Roman"/>
        </w:rPr>
        <w:t>400</w:t>
      </w:r>
      <w:r w:rsidR="00B71166" w:rsidRPr="004F7F14">
        <w:rPr>
          <w:rFonts w:ascii="Times New Roman" w:hAnsi="Times New Roman" w:cs="Times New Roman"/>
        </w:rPr>
        <w:t xml:space="preserve"> куб. м/сут;</w:t>
      </w:r>
    </w:p>
    <w:p w:rsidR="002B109A" w:rsidRPr="004F7F14" w:rsidRDefault="00085A2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КНС-3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400 куб. м/сут;</w:t>
      </w:r>
    </w:p>
    <w:p w:rsidR="00B71166" w:rsidRPr="004F7F14" w:rsidRDefault="002B109A"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w:t>
      </w:r>
      <w:r w:rsidR="00B71166" w:rsidRPr="004F7F14">
        <w:rPr>
          <w:rFonts w:ascii="Times New Roman" w:hAnsi="Times New Roman" w:cs="Times New Roman"/>
        </w:rPr>
        <w:t>КНС</w:t>
      </w:r>
      <w:r w:rsidR="009E0797" w:rsidRPr="004F7F14">
        <w:rPr>
          <w:rFonts w:ascii="Times New Roman" w:hAnsi="Times New Roman" w:cs="Times New Roman"/>
        </w:rPr>
        <w:t xml:space="preserve"> </w:t>
      </w:r>
      <w:r w:rsidR="00DA51B8" w:rsidRPr="004F7F14">
        <w:rPr>
          <w:rFonts w:ascii="Times New Roman" w:hAnsi="Times New Roman" w:cs="Times New Roman"/>
        </w:rPr>
        <w:t xml:space="preserve">с увеличением </w:t>
      </w:r>
      <w:r w:rsidR="009E0797" w:rsidRPr="004F7F14">
        <w:rPr>
          <w:rFonts w:ascii="Times New Roman" w:hAnsi="Times New Roman" w:cs="Times New Roman"/>
        </w:rPr>
        <w:t>производительност</w:t>
      </w:r>
      <w:r w:rsidR="00DA51B8" w:rsidRPr="004F7F14">
        <w:rPr>
          <w:rFonts w:ascii="Times New Roman" w:hAnsi="Times New Roman" w:cs="Times New Roman"/>
        </w:rPr>
        <w:t xml:space="preserve">и до </w:t>
      </w:r>
      <w:r w:rsidR="009E0797" w:rsidRPr="004F7F14">
        <w:rPr>
          <w:rFonts w:ascii="Times New Roman" w:hAnsi="Times New Roman" w:cs="Times New Roman"/>
        </w:rPr>
        <w:t>1200 куб. м/сут;</w:t>
      </w:r>
    </w:p>
    <w:p w:rsidR="009E0797" w:rsidRPr="004F7F14" w:rsidRDefault="009E07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канализации самотечной диаметром 200 мм, общей протяженностью </w:t>
      </w:r>
      <w:r w:rsidRPr="004F7F14">
        <w:rPr>
          <w:rFonts w:ascii="Times New Roman" w:hAnsi="Times New Roman" w:cs="Times New Roman"/>
        </w:rPr>
        <w:t>0,</w:t>
      </w:r>
      <w:r w:rsidR="00B71166" w:rsidRPr="004F7F14">
        <w:rPr>
          <w:rFonts w:ascii="Times New Roman" w:hAnsi="Times New Roman" w:cs="Times New Roman"/>
        </w:rPr>
        <w:t>8 км, материал – полимер;</w:t>
      </w:r>
    </w:p>
    <w:p w:rsidR="00B71166" w:rsidRPr="004F7F14" w:rsidRDefault="009E07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B71166" w:rsidRPr="004F7F14">
        <w:rPr>
          <w:rFonts w:ascii="Times New Roman" w:hAnsi="Times New Roman" w:cs="Times New Roman"/>
        </w:rPr>
        <w:t xml:space="preserve"> канализации </w:t>
      </w:r>
      <w:r w:rsidRPr="004F7F14">
        <w:rPr>
          <w:rFonts w:ascii="Times New Roman" w:hAnsi="Times New Roman" w:cs="Times New Roman"/>
        </w:rPr>
        <w:t>напорной</w:t>
      </w:r>
      <w:r w:rsidR="00B71166" w:rsidRPr="004F7F14">
        <w:rPr>
          <w:rFonts w:ascii="Times New Roman" w:hAnsi="Times New Roman" w:cs="Times New Roman"/>
        </w:rPr>
        <w:t xml:space="preserve"> диаметром </w:t>
      </w:r>
      <w:r w:rsidRPr="004F7F14">
        <w:rPr>
          <w:rFonts w:ascii="Times New Roman" w:hAnsi="Times New Roman" w:cs="Times New Roman"/>
        </w:rPr>
        <w:t>160</w:t>
      </w:r>
      <w:r w:rsidR="00B71166" w:rsidRPr="004F7F14">
        <w:rPr>
          <w:rFonts w:ascii="Times New Roman" w:hAnsi="Times New Roman" w:cs="Times New Roman"/>
        </w:rPr>
        <w:t xml:space="preserve"> мм, общей протяженностью </w:t>
      </w:r>
      <w:r w:rsidRPr="004F7F14">
        <w:rPr>
          <w:rFonts w:ascii="Times New Roman" w:hAnsi="Times New Roman" w:cs="Times New Roman"/>
        </w:rPr>
        <w:t>18,0</w:t>
      </w:r>
      <w:r w:rsidR="00B71166" w:rsidRPr="004F7F14">
        <w:rPr>
          <w:rFonts w:ascii="Times New Roman" w:hAnsi="Times New Roman" w:cs="Times New Roman"/>
        </w:rPr>
        <w:t xml:space="preserve"> км, материал – полимер;</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канализации напорной диаметрами </w:t>
      </w:r>
      <w:r w:rsidR="009E0797" w:rsidRPr="004F7F14">
        <w:rPr>
          <w:rFonts w:ascii="Times New Roman" w:hAnsi="Times New Roman" w:cs="Times New Roman"/>
        </w:rPr>
        <w:t>225</w:t>
      </w:r>
      <w:r w:rsidRPr="004F7F14">
        <w:rPr>
          <w:rFonts w:ascii="Times New Roman" w:hAnsi="Times New Roman" w:cs="Times New Roman"/>
        </w:rPr>
        <w:t xml:space="preserve"> мм, общей протяженностью </w:t>
      </w:r>
      <w:r w:rsidR="009E0797" w:rsidRPr="004F7F14">
        <w:rPr>
          <w:rFonts w:ascii="Times New Roman" w:hAnsi="Times New Roman" w:cs="Times New Roman"/>
        </w:rPr>
        <w:t>3,9</w:t>
      </w:r>
      <w:r w:rsidRPr="004F7F14">
        <w:rPr>
          <w:rFonts w:ascii="Times New Roman" w:hAnsi="Times New Roman" w:cs="Times New Roman"/>
        </w:rPr>
        <w:t xml:space="preserve"> км, материал – полимер.</w:t>
      </w:r>
    </w:p>
    <w:p w:rsidR="00B71166" w:rsidRPr="00D64E9D" w:rsidRDefault="009E0797"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г. Анива</w:t>
      </w:r>
    </w:p>
    <w:p w:rsidR="002B109A" w:rsidRPr="004F7F14" w:rsidRDefault="002B109A"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009E0797" w:rsidRPr="004F7F14">
        <w:rPr>
          <w:rFonts w:ascii="Times New Roman" w:hAnsi="Times New Roman" w:cs="Times New Roman"/>
        </w:rPr>
        <w:t>КОС</w:t>
      </w:r>
      <w:r w:rsidRPr="004F7F14">
        <w:rPr>
          <w:rFonts w:ascii="Times New Roman" w:hAnsi="Times New Roman" w:cs="Times New Roman"/>
        </w:rPr>
        <w:t xml:space="preserve"> </w:t>
      </w:r>
      <w:r w:rsidR="00DA51B8" w:rsidRPr="004F7F14">
        <w:rPr>
          <w:rFonts w:ascii="Times New Roman" w:hAnsi="Times New Roman" w:cs="Times New Roman"/>
        </w:rPr>
        <w:t xml:space="preserve">расчетной </w:t>
      </w:r>
      <w:r w:rsidRPr="004F7F14">
        <w:rPr>
          <w:rFonts w:ascii="Times New Roman" w:hAnsi="Times New Roman" w:cs="Times New Roman"/>
        </w:rPr>
        <w:t xml:space="preserve">производительностью </w:t>
      </w:r>
      <w:r w:rsidR="00A71B82" w:rsidRPr="004F7F14">
        <w:rPr>
          <w:rFonts w:ascii="Times New Roman" w:hAnsi="Times New Roman" w:cs="Times New Roman"/>
        </w:rPr>
        <w:t>32</w:t>
      </w:r>
      <w:r w:rsidRPr="004F7F14">
        <w:rPr>
          <w:rFonts w:ascii="Times New Roman" w:hAnsi="Times New Roman" w:cs="Times New Roman"/>
        </w:rPr>
        <w:t>00 куб. м/сут;</w:t>
      </w:r>
    </w:p>
    <w:p w:rsidR="00B71166"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КОС с высоким износом;</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300 куб. м/сут;</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КНС-4 </w:t>
      </w:r>
      <w:r w:rsidR="00DA51B8" w:rsidRPr="004F7F14">
        <w:rPr>
          <w:rFonts w:ascii="Times New Roman" w:hAnsi="Times New Roman" w:cs="Times New Roman"/>
        </w:rPr>
        <w:t xml:space="preserve">расчетной </w:t>
      </w:r>
      <w:r w:rsidRPr="004F7F14">
        <w:rPr>
          <w:rFonts w:ascii="Times New Roman" w:hAnsi="Times New Roman" w:cs="Times New Roman"/>
        </w:rPr>
        <w:t>производительностью 400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w:t>
      </w:r>
      <w:r w:rsidR="009D0217" w:rsidRPr="004F7F14">
        <w:rPr>
          <w:rFonts w:ascii="Times New Roman" w:hAnsi="Times New Roman" w:cs="Times New Roman"/>
        </w:rPr>
        <w:t>3</w:t>
      </w:r>
      <w:r w:rsidRPr="004F7F14">
        <w:rPr>
          <w:rFonts w:ascii="Times New Roman" w:hAnsi="Times New Roman" w:cs="Times New Roman"/>
        </w:rPr>
        <w:t xml:space="preserve"> и КНС№</w:t>
      </w:r>
      <w:r w:rsidR="009D0217" w:rsidRPr="004F7F14">
        <w:rPr>
          <w:rFonts w:ascii="Times New Roman" w:hAnsi="Times New Roman" w:cs="Times New Roman"/>
        </w:rPr>
        <w:t>4</w:t>
      </w:r>
      <w:r w:rsidRPr="004F7F14">
        <w:rPr>
          <w:rFonts w:ascii="Times New Roman" w:hAnsi="Times New Roman" w:cs="Times New Roman"/>
        </w:rPr>
        <w:t xml:space="preserve"> с сохранением производительности</w:t>
      </w:r>
      <w:r w:rsidR="009D0217" w:rsidRPr="004F7F14">
        <w:rPr>
          <w:rFonts w:ascii="Times New Roman" w:hAnsi="Times New Roman" w:cs="Times New Roman"/>
        </w:rPr>
        <w:t>;</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3,7 км, материал – полимер;</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160 мм, общей протяженностью 4,6 км, материал – полимер;</w:t>
      </w:r>
    </w:p>
    <w:p w:rsidR="009D0217" w:rsidRPr="004F7F14" w:rsidRDefault="009D0217"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250 мм, общей протяженностью 1,3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DA51B8" w:rsidRPr="00D64E9D">
        <w:rPr>
          <w:rFonts w:ascii="Times New Roman" w:hAnsi="Times New Roman" w:cs="Times New Roman"/>
          <w:bCs/>
          <w:szCs w:val="22"/>
          <w:u w:val="single"/>
        </w:rPr>
        <w:t>Таранай</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w:t>
      </w:r>
      <w:r w:rsidR="00DA51B8" w:rsidRPr="004F7F14">
        <w:rPr>
          <w:rFonts w:ascii="Times New Roman" w:hAnsi="Times New Roman" w:cs="Times New Roman"/>
        </w:rPr>
        <w:t>НС-1</w:t>
      </w:r>
      <w:r w:rsidRPr="004F7F14">
        <w:rPr>
          <w:rFonts w:ascii="Times New Roman" w:hAnsi="Times New Roman" w:cs="Times New Roman"/>
        </w:rPr>
        <w:t xml:space="preserve"> расчетной производительностью </w:t>
      </w:r>
      <w:r w:rsidR="00DA51B8" w:rsidRPr="004F7F14">
        <w:rPr>
          <w:rFonts w:ascii="Times New Roman" w:hAnsi="Times New Roman" w:cs="Times New Roman"/>
        </w:rPr>
        <w:t>300</w:t>
      </w:r>
      <w:r w:rsidRPr="004F7F14">
        <w:rPr>
          <w:rFonts w:ascii="Times New Roman" w:hAnsi="Times New Roman" w:cs="Times New Roman"/>
        </w:rPr>
        <w:t xml:space="preserve"> куб. м/сут</w:t>
      </w:r>
      <w:r w:rsidR="00DA51B8" w:rsidRPr="004F7F14">
        <w:rPr>
          <w:rFonts w:ascii="Times New Roman" w:hAnsi="Times New Roman" w:cs="Times New Roman"/>
        </w:rPr>
        <w:t>;</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КОС с высоким износом;</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КНС по ул. Лесная;</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0,3 км, материал – полимер;</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строительство канализации напорной диаметром 110 мм, общей протяженностью 6,1 км, материал – полимер;</w:t>
      </w:r>
    </w:p>
    <w:p w:rsidR="00DA51B8" w:rsidRPr="004F7F14" w:rsidRDefault="00DA51B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канализации самотечной общей протяженностью 1,2 </w:t>
      </w:r>
      <w:r w:rsidR="00673314" w:rsidRPr="004F7F14">
        <w:rPr>
          <w:rFonts w:ascii="Times New Roman" w:hAnsi="Times New Roman" w:cs="Times New Roman"/>
        </w:rPr>
        <w:t>км, материал – полимер;</w:t>
      </w:r>
    </w:p>
    <w:p w:rsidR="00673314" w:rsidRPr="004F7F14" w:rsidRDefault="00673314"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канализации самотечной диаметром 150 мм, общей протяженностью 0,</w:t>
      </w:r>
      <w:r w:rsidR="00EA7835" w:rsidRPr="004F7F14">
        <w:rPr>
          <w:rFonts w:ascii="Times New Roman" w:hAnsi="Times New Roman" w:cs="Times New Roman"/>
        </w:rPr>
        <w:t>03 км;</w:t>
      </w:r>
      <w:r w:rsidRPr="004F7F14">
        <w:rPr>
          <w:rFonts w:ascii="Times New Roman" w:hAnsi="Times New Roman" w:cs="Times New Roman"/>
        </w:rPr>
        <w:t xml:space="preserve"> </w:t>
      </w:r>
    </w:p>
    <w:p w:rsidR="007C1BCB"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w:t>
      </w:r>
      <w:r w:rsidR="00673314" w:rsidRPr="004F7F14">
        <w:rPr>
          <w:rFonts w:ascii="Times New Roman" w:hAnsi="Times New Roman" w:cs="Times New Roman"/>
        </w:rPr>
        <w:t xml:space="preserve"> канализации напорной общей протяженностью 0,7</w:t>
      </w:r>
      <w:r w:rsidRPr="004F7F14">
        <w:rPr>
          <w:rFonts w:ascii="Times New Roman" w:hAnsi="Times New Roman" w:cs="Times New Roman"/>
        </w:rPr>
        <w:t xml:space="preserve"> км.</w:t>
      </w:r>
      <w:r w:rsidR="00673314" w:rsidRPr="004F7F14">
        <w:rPr>
          <w:rFonts w:ascii="Times New Roman" w:hAnsi="Times New Roman" w:cs="Times New Roman"/>
        </w:rPr>
        <w:t xml:space="preserve">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8B2B2A" w:rsidRPr="00D64E9D">
        <w:rPr>
          <w:rFonts w:ascii="Times New Roman" w:hAnsi="Times New Roman" w:cs="Times New Roman"/>
          <w:bCs/>
          <w:szCs w:val="22"/>
          <w:u w:val="single"/>
        </w:rPr>
        <w:t>Троицкое</w:t>
      </w:r>
    </w:p>
    <w:p w:rsidR="00B71166" w:rsidRPr="004F7F14" w:rsidRDefault="008B2B2A"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w:t>
      </w:r>
      <w:r w:rsidR="00B71166" w:rsidRPr="004F7F14">
        <w:rPr>
          <w:rFonts w:ascii="Times New Roman" w:hAnsi="Times New Roman" w:cs="Times New Roman"/>
        </w:rPr>
        <w:t xml:space="preserve"> КОС </w:t>
      </w:r>
      <w:r w:rsidRPr="004F7F14">
        <w:rPr>
          <w:rFonts w:ascii="Times New Roman" w:hAnsi="Times New Roman" w:cs="Times New Roman"/>
        </w:rPr>
        <w:t>с увеличением</w:t>
      </w:r>
      <w:r w:rsidR="00B71166" w:rsidRPr="004F7F14">
        <w:rPr>
          <w:rFonts w:ascii="Times New Roman" w:hAnsi="Times New Roman" w:cs="Times New Roman"/>
        </w:rPr>
        <w:t xml:space="preserve"> производительностью </w:t>
      </w:r>
      <w:r w:rsidRPr="004F7F14">
        <w:rPr>
          <w:rFonts w:ascii="Times New Roman" w:hAnsi="Times New Roman" w:cs="Times New Roman"/>
        </w:rPr>
        <w:t>до 3600</w:t>
      </w:r>
      <w:r w:rsidR="00B71166" w:rsidRPr="004F7F14">
        <w:rPr>
          <w:rFonts w:ascii="Times New Roman" w:hAnsi="Times New Roman" w:cs="Times New Roman"/>
        </w:rPr>
        <w:t xml:space="preserve">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«Невельская» с увеличением производительности до 400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самотечной диаметром 200 мм, общей протяженностью </w:t>
      </w:r>
      <w:r w:rsidR="002B4F5E" w:rsidRPr="004F7F14">
        <w:rPr>
          <w:rFonts w:ascii="Times New Roman" w:hAnsi="Times New Roman" w:cs="Times New Roman"/>
        </w:rPr>
        <w:t>1,8</w:t>
      </w:r>
      <w:r w:rsidRPr="004F7F14">
        <w:rPr>
          <w:rFonts w:ascii="Times New Roman" w:hAnsi="Times New Roman" w:cs="Times New Roman"/>
        </w:rPr>
        <w:t xml:space="preserve"> км, материал – полимер</w:t>
      </w:r>
      <w:r w:rsidR="002B4F5E" w:rsidRPr="004F7F14">
        <w:rPr>
          <w:rFonts w:ascii="Times New Roman" w:hAnsi="Times New Roman" w:cs="Times New Roman"/>
        </w:rPr>
        <w:t>;</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160-225 мм, общей протяженностью 2,7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2B4F5E" w:rsidRPr="00D64E9D">
        <w:rPr>
          <w:rFonts w:ascii="Times New Roman" w:hAnsi="Times New Roman" w:cs="Times New Roman"/>
          <w:bCs/>
          <w:szCs w:val="22"/>
          <w:u w:val="single"/>
        </w:rPr>
        <w:t>Новотроицкое</w:t>
      </w:r>
    </w:p>
    <w:p w:rsidR="00B71166"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w:t>
      </w:r>
      <w:r w:rsidR="00B71166" w:rsidRPr="004F7F14">
        <w:rPr>
          <w:rFonts w:ascii="Times New Roman" w:hAnsi="Times New Roman" w:cs="Times New Roman"/>
        </w:rPr>
        <w:t xml:space="preserve"> КОС </w:t>
      </w:r>
      <w:r w:rsidRPr="004F7F14">
        <w:rPr>
          <w:rFonts w:ascii="Times New Roman" w:hAnsi="Times New Roman" w:cs="Times New Roman"/>
        </w:rPr>
        <w:t>по ул. Октябрьская</w:t>
      </w:r>
      <w:r w:rsidR="00B71166" w:rsidRPr="004F7F14">
        <w:rPr>
          <w:rFonts w:ascii="Times New Roman" w:hAnsi="Times New Roman" w:cs="Times New Roman"/>
        </w:rPr>
        <w:t>;</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1000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по ул. Янтарная с увеличением производительности до 900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 «СФЕРА» с увеличением производительности до 900 куб. м/сут;</w:t>
      </w:r>
    </w:p>
    <w:p w:rsidR="002B4F5E" w:rsidRPr="004F7F14" w:rsidRDefault="002B4F5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КНС</w:t>
      </w:r>
      <w:r w:rsidR="00EA7835" w:rsidRPr="004F7F14">
        <w:rPr>
          <w:rFonts w:ascii="Times New Roman" w:hAnsi="Times New Roman" w:cs="Times New Roman"/>
        </w:rPr>
        <w:t xml:space="preserve"> </w:t>
      </w:r>
      <w:r w:rsidRPr="004F7F14">
        <w:rPr>
          <w:rFonts w:ascii="Times New Roman" w:hAnsi="Times New Roman" w:cs="Times New Roman"/>
        </w:rPr>
        <w:t>№2 с увеличением производительности до 1200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самотечной диаметром 200 мм, общей протяженностью </w:t>
      </w:r>
      <w:r w:rsidR="00EA7835" w:rsidRPr="004F7F14">
        <w:rPr>
          <w:rFonts w:ascii="Times New Roman" w:hAnsi="Times New Roman" w:cs="Times New Roman"/>
        </w:rPr>
        <w:t>1</w:t>
      </w:r>
      <w:r w:rsidRPr="004F7F14">
        <w:rPr>
          <w:rFonts w:ascii="Times New Roman" w:hAnsi="Times New Roman" w:cs="Times New Roman"/>
        </w:rPr>
        <w:t>,1 км, материал – полимер</w:t>
      </w:r>
      <w:r w:rsidR="00EA7835" w:rsidRPr="004F7F14">
        <w:rPr>
          <w:rFonts w:ascii="Times New Roman" w:hAnsi="Times New Roman" w:cs="Times New Roman"/>
        </w:rPr>
        <w:t>;</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канализации напорной диаметрами 160-225 мм, общей протяженностью 3,5 км, материал – полимер.</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канализации напорной диаметром 400 мм, общей протяженностью 0,01</w:t>
      </w:r>
      <w:r w:rsidR="00CC7A06" w:rsidRPr="004F7F14">
        <w:rPr>
          <w:rFonts w:ascii="Times New Roman" w:hAnsi="Times New Roman" w:cs="Times New Roman"/>
        </w:rPr>
        <w:t xml:space="preserve"> км.</w:t>
      </w:r>
      <w:r w:rsidRPr="004F7F14">
        <w:rPr>
          <w:rFonts w:ascii="Times New Roman" w:hAnsi="Times New Roman" w:cs="Times New Roman"/>
        </w:rPr>
        <w:t xml:space="preserve"> </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EA7835" w:rsidRPr="00D64E9D">
        <w:rPr>
          <w:rFonts w:ascii="Times New Roman" w:hAnsi="Times New Roman" w:cs="Times New Roman"/>
          <w:bCs/>
          <w:szCs w:val="22"/>
          <w:u w:val="single"/>
        </w:rPr>
        <w:t>Мицулевка</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расчетной производительностью </w:t>
      </w:r>
      <w:r w:rsidR="00EA7835" w:rsidRPr="004F7F14">
        <w:rPr>
          <w:rFonts w:ascii="Times New Roman" w:hAnsi="Times New Roman" w:cs="Times New Roman"/>
        </w:rPr>
        <w:t>3</w:t>
      </w:r>
      <w:r w:rsidRPr="004F7F14">
        <w:rPr>
          <w:rFonts w:ascii="Times New Roman" w:hAnsi="Times New Roman" w:cs="Times New Roman"/>
        </w:rPr>
        <w:t>00 куб. м/сут;</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300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w:t>
      </w:r>
      <w:r w:rsidR="00EA7835" w:rsidRPr="004F7F14">
        <w:rPr>
          <w:rFonts w:ascii="Times New Roman" w:hAnsi="Times New Roman" w:cs="Times New Roman"/>
        </w:rPr>
        <w:t>самотечной</w:t>
      </w:r>
      <w:r w:rsidRPr="004F7F14">
        <w:rPr>
          <w:rFonts w:ascii="Times New Roman" w:hAnsi="Times New Roman" w:cs="Times New Roman"/>
        </w:rPr>
        <w:t xml:space="preserve"> диаметром </w:t>
      </w:r>
      <w:r w:rsidR="00EA7835" w:rsidRPr="004F7F14">
        <w:rPr>
          <w:rFonts w:ascii="Times New Roman" w:hAnsi="Times New Roman" w:cs="Times New Roman"/>
        </w:rPr>
        <w:t>20</w:t>
      </w:r>
      <w:r w:rsidRPr="004F7F14">
        <w:rPr>
          <w:rFonts w:ascii="Times New Roman" w:hAnsi="Times New Roman" w:cs="Times New Roman"/>
        </w:rPr>
        <w:t xml:space="preserve">0 мм, общей протяженностью </w:t>
      </w:r>
      <w:r w:rsidR="00EA7835" w:rsidRPr="004F7F14">
        <w:rPr>
          <w:rFonts w:ascii="Times New Roman" w:hAnsi="Times New Roman" w:cs="Times New Roman"/>
        </w:rPr>
        <w:t>1,9</w:t>
      </w:r>
      <w:r w:rsidRPr="004F7F14">
        <w:rPr>
          <w:rFonts w:ascii="Times New Roman" w:hAnsi="Times New Roman" w:cs="Times New Roman"/>
        </w:rPr>
        <w:t xml:space="preserve"> км, материал – полимер;</w:t>
      </w:r>
    </w:p>
    <w:p w:rsidR="00EA7835" w:rsidRPr="004F7F14" w:rsidRDefault="00EA783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напорной диаметром 160 мм, общей протяженностью 2,</w:t>
      </w:r>
      <w:r w:rsidR="002A313F" w:rsidRPr="004F7F14">
        <w:rPr>
          <w:rFonts w:ascii="Times New Roman" w:hAnsi="Times New Roman" w:cs="Times New Roman"/>
        </w:rPr>
        <w:t>2</w:t>
      </w:r>
      <w:r w:rsidRPr="004F7F14">
        <w:rPr>
          <w:rFonts w:ascii="Times New Roman" w:hAnsi="Times New Roman" w:cs="Times New Roman"/>
        </w:rPr>
        <w:t xml:space="preserve">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w:t>
      </w:r>
      <w:r w:rsidR="00CC7A06" w:rsidRPr="00D64E9D">
        <w:rPr>
          <w:rFonts w:ascii="Times New Roman" w:hAnsi="Times New Roman" w:cs="Times New Roman"/>
          <w:bCs/>
          <w:szCs w:val="22"/>
          <w:u w:val="single"/>
        </w:rPr>
        <w:t>Огоньки</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КОС расчетной производительностью </w:t>
      </w:r>
      <w:r w:rsidR="00CC7A06" w:rsidRPr="004F7F14">
        <w:rPr>
          <w:rFonts w:ascii="Times New Roman" w:hAnsi="Times New Roman" w:cs="Times New Roman"/>
        </w:rPr>
        <w:t>15</w:t>
      </w:r>
      <w:r w:rsidRPr="004F7F14">
        <w:rPr>
          <w:rFonts w:ascii="Times New Roman" w:hAnsi="Times New Roman" w:cs="Times New Roman"/>
        </w:rPr>
        <w:t>0 куб. м/сут;</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w:t>
      </w:r>
      <w:r w:rsidR="00CC7A06" w:rsidRPr="004F7F14">
        <w:rPr>
          <w:rFonts w:ascii="Times New Roman" w:hAnsi="Times New Roman" w:cs="Times New Roman"/>
        </w:rPr>
        <w:t>самотечной</w:t>
      </w:r>
      <w:r w:rsidRPr="004F7F14">
        <w:rPr>
          <w:rFonts w:ascii="Times New Roman" w:hAnsi="Times New Roman" w:cs="Times New Roman"/>
        </w:rPr>
        <w:t xml:space="preserve"> диаметром </w:t>
      </w:r>
      <w:r w:rsidR="00CC7A06" w:rsidRPr="004F7F14">
        <w:rPr>
          <w:rFonts w:ascii="Times New Roman" w:hAnsi="Times New Roman" w:cs="Times New Roman"/>
        </w:rPr>
        <w:t>20</w:t>
      </w:r>
      <w:r w:rsidRPr="004F7F14">
        <w:rPr>
          <w:rFonts w:ascii="Times New Roman" w:hAnsi="Times New Roman" w:cs="Times New Roman"/>
        </w:rPr>
        <w:t xml:space="preserve">0 мм, общей протяженностью </w:t>
      </w:r>
      <w:r w:rsidR="00CC7A06" w:rsidRPr="004F7F14">
        <w:rPr>
          <w:rFonts w:ascii="Times New Roman" w:hAnsi="Times New Roman" w:cs="Times New Roman"/>
        </w:rPr>
        <w:t>2</w:t>
      </w:r>
      <w:r w:rsidRPr="004F7F14">
        <w:rPr>
          <w:rFonts w:ascii="Times New Roman" w:hAnsi="Times New Roman" w:cs="Times New Roman"/>
        </w:rPr>
        <w:t>,0 км, материал – полимер</w:t>
      </w:r>
      <w:r w:rsidR="00CC7A06" w:rsidRPr="004F7F14">
        <w:rPr>
          <w:rFonts w:ascii="Times New Roman" w:hAnsi="Times New Roman" w:cs="Times New Roman"/>
        </w:rPr>
        <w:t>.</w:t>
      </w:r>
    </w:p>
    <w:p w:rsidR="00CC7A06" w:rsidRPr="00D64E9D" w:rsidRDefault="00CC7A0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с. Успенское</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КОС расчетной производительностью 150 куб. м/сут;</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КНС расчетной производительностью 150 куб. м/сут;</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самотечной диаметром 200 мм, общей протяженностью 1,3 км, материал – полимер;</w:t>
      </w:r>
    </w:p>
    <w:p w:rsidR="00CC7A06" w:rsidRPr="004F7F14" w:rsidRDefault="00CC7A06"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строительство канализации напорной диаметром 160 мм, общей протяженностью 1,8 км, материал – полимер.</w:t>
      </w:r>
    </w:p>
    <w:p w:rsidR="00B71166" w:rsidRPr="00D64E9D" w:rsidRDefault="00B71166" w:rsidP="00A33DCA">
      <w:pPr>
        <w:pStyle w:val="a9"/>
        <w:spacing w:before="0" w:after="0" w:line="276" w:lineRule="auto"/>
        <w:rPr>
          <w:rFonts w:ascii="Times New Roman" w:hAnsi="Times New Roman" w:cs="Times New Roman"/>
          <w:bCs/>
          <w:szCs w:val="22"/>
          <w:u w:val="single"/>
        </w:rPr>
      </w:pPr>
      <w:r w:rsidRPr="00D64E9D">
        <w:rPr>
          <w:rFonts w:ascii="Times New Roman" w:hAnsi="Times New Roman" w:cs="Times New Roman"/>
          <w:bCs/>
          <w:szCs w:val="22"/>
          <w:u w:val="single"/>
        </w:rPr>
        <w:t xml:space="preserve">с. </w:t>
      </w:r>
      <w:r w:rsidR="00CC7A06" w:rsidRPr="00D64E9D">
        <w:rPr>
          <w:rFonts w:ascii="Times New Roman" w:hAnsi="Times New Roman" w:cs="Times New Roman"/>
          <w:bCs/>
          <w:szCs w:val="22"/>
          <w:u w:val="single"/>
        </w:rPr>
        <w:t>Благовещенское</w:t>
      </w:r>
      <w:r w:rsidRPr="00D64E9D">
        <w:rPr>
          <w:rFonts w:ascii="Times New Roman" w:hAnsi="Times New Roman" w:cs="Times New Roman"/>
          <w:bCs/>
          <w:szCs w:val="22"/>
          <w:u w:val="single"/>
        </w:rPr>
        <w:t xml:space="preserve">, с. </w:t>
      </w:r>
      <w:r w:rsidR="00CC7A06" w:rsidRPr="00D64E9D">
        <w:rPr>
          <w:rFonts w:ascii="Times New Roman" w:hAnsi="Times New Roman" w:cs="Times New Roman"/>
          <w:bCs/>
          <w:szCs w:val="22"/>
          <w:u w:val="single"/>
        </w:rPr>
        <w:t>Воскресенское</w:t>
      </w:r>
      <w:r w:rsidRPr="00D64E9D">
        <w:rPr>
          <w:rFonts w:ascii="Times New Roman" w:hAnsi="Times New Roman" w:cs="Times New Roman"/>
          <w:bCs/>
          <w:szCs w:val="22"/>
          <w:u w:val="single"/>
        </w:rPr>
        <w:t xml:space="preserve">, с. </w:t>
      </w:r>
      <w:r w:rsidR="00CC7A06" w:rsidRPr="00D64E9D">
        <w:rPr>
          <w:rFonts w:ascii="Times New Roman" w:hAnsi="Times New Roman" w:cs="Times New Roman"/>
          <w:bCs/>
          <w:szCs w:val="22"/>
          <w:u w:val="single"/>
        </w:rPr>
        <w:t xml:space="preserve">Высокое, с. Зеленодольск, с. Песчанское, </w:t>
      </w:r>
      <w:r w:rsidR="00D64E9D">
        <w:rPr>
          <w:rFonts w:ascii="Times New Roman" w:hAnsi="Times New Roman" w:cs="Times New Roman"/>
          <w:bCs/>
          <w:szCs w:val="22"/>
          <w:u w:val="single"/>
        </w:rPr>
        <w:t xml:space="preserve">                   </w:t>
      </w:r>
      <w:r w:rsidRPr="00D64E9D">
        <w:rPr>
          <w:rFonts w:ascii="Times New Roman" w:hAnsi="Times New Roman" w:cs="Times New Roman"/>
          <w:bCs/>
          <w:szCs w:val="22"/>
          <w:u w:val="single"/>
        </w:rPr>
        <w:t xml:space="preserve">с. </w:t>
      </w:r>
      <w:r w:rsidR="00CC7A06" w:rsidRPr="00D64E9D">
        <w:rPr>
          <w:rFonts w:ascii="Times New Roman" w:hAnsi="Times New Roman" w:cs="Times New Roman"/>
          <w:bCs/>
          <w:szCs w:val="22"/>
          <w:u w:val="single"/>
        </w:rPr>
        <w:t>Петропавловское и с. Рыбацкое</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Предусмотрено сохранение действующих систем водоотведения с транспортировкой сточных вод специализированным автотранспортом на КОС г. </w:t>
      </w:r>
      <w:r w:rsidR="00CC7A06" w:rsidRPr="004F7F14">
        <w:rPr>
          <w:rFonts w:ascii="Times New Roman" w:hAnsi="Times New Roman" w:cs="Times New Roman"/>
        </w:rPr>
        <w:t>Анива</w:t>
      </w:r>
      <w:r w:rsidRPr="004F7F14">
        <w:rPr>
          <w:rFonts w:ascii="Times New Roman" w:hAnsi="Times New Roman" w:cs="Times New Roman"/>
        </w:rPr>
        <w:t xml:space="preserve">. </w:t>
      </w:r>
    </w:p>
    <w:p w:rsidR="00516036" w:rsidRPr="004F7F14" w:rsidRDefault="0051603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систему водоотведения составит около </w:t>
      </w:r>
      <w:r w:rsidR="00E10EC7" w:rsidRPr="004F7F14">
        <w:rPr>
          <w:rFonts w:ascii="Times New Roman" w:hAnsi="Times New Roman" w:cs="Times New Roman"/>
        </w:rPr>
        <w:t>500</w:t>
      </w:r>
      <w:r w:rsidRPr="004F7F14">
        <w:rPr>
          <w:rFonts w:ascii="Times New Roman" w:hAnsi="Times New Roman" w:cs="Times New Roman"/>
        </w:rPr>
        <w:t xml:space="preserve">00 куб.м/сут. Для обеспечения перспективных потребителей централизованным водоотведением необходимо увеличение производительности КОС в с. Мицулевка до </w:t>
      </w:r>
      <w:r w:rsidR="005E1344" w:rsidRPr="004F7F14">
        <w:rPr>
          <w:rFonts w:ascii="Times New Roman" w:hAnsi="Times New Roman" w:cs="Times New Roman"/>
        </w:rPr>
        <w:t>75</w:t>
      </w:r>
      <w:r w:rsidRPr="004F7F14">
        <w:rPr>
          <w:rFonts w:ascii="Times New Roman" w:hAnsi="Times New Roman" w:cs="Times New Roman"/>
        </w:rPr>
        <w:t>00 куб. м/сут, строительство КОС (1 объект) и канализационных сетей.</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B71166" w:rsidRPr="004F7F14" w:rsidRDefault="00B71166"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очистные сооружения (КОС) – </w:t>
      </w:r>
      <w:r w:rsidR="00D45775" w:rsidRPr="004F7F14">
        <w:rPr>
          <w:rFonts w:ascii="Times New Roman" w:hAnsi="Times New Roman" w:cs="Times New Roman"/>
        </w:rPr>
        <w:t>5 объектов</w:t>
      </w:r>
      <w:r w:rsidRPr="004F7F14">
        <w:rPr>
          <w:rFonts w:ascii="Times New Roman" w:hAnsi="Times New Roman" w:cs="Times New Roman"/>
        </w:rPr>
        <w:t>;</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очистные сооружения (КОС) – </w:t>
      </w:r>
      <w:r w:rsidR="00CE2816" w:rsidRPr="004F7F14">
        <w:rPr>
          <w:rFonts w:ascii="Times New Roman" w:hAnsi="Times New Roman" w:cs="Times New Roman"/>
        </w:rPr>
        <w:t>1 объект</w:t>
      </w:r>
      <w:r w:rsidRPr="004F7F14">
        <w:rPr>
          <w:rFonts w:ascii="Times New Roman" w:hAnsi="Times New Roman" w:cs="Times New Roman"/>
        </w:rPr>
        <w:t>,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канализационная насосная станция (КНС) – </w:t>
      </w:r>
      <w:r w:rsidR="002A313F" w:rsidRPr="004F7F14">
        <w:rPr>
          <w:rFonts w:ascii="Times New Roman" w:hAnsi="Times New Roman" w:cs="Times New Roman"/>
        </w:rPr>
        <w:t>8</w:t>
      </w:r>
      <w:r w:rsidRPr="004F7F14">
        <w:rPr>
          <w:rFonts w:ascii="Times New Roman" w:hAnsi="Times New Roman" w:cs="Times New Roman"/>
        </w:rPr>
        <w:t xml:space="preserve"> объектов;</w:t>
      </w:r>
    </w:p>
    <w:p w:rsidR="00CE2816" w:rsidRPr="004F7F14" w:rsidRDefault="00CE281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канализационная насосная станция (КНС) – 7 объектов, реконструкция;</w:t>
      </w:r>
    </w:p>
    <w:p w:rsidR="00CE2816" w:rsidRPr="004F7F14" w:rsidRDefault="00CE281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канализационная насосная станция (КНС) – 1 объект,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самотечная – </w:t>
      </w:r>
      <w:r w:rsidR="00CE2816" w:rsidRPr="004F7F14">
        <w:rPr>
          <w:rFonts w:ascii="Times New Roman" w:hAnsi="Times New Roman" w:cs="Times New Roman"/>
        </w:rPr>
        <w:t>12,9</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самотечная – 1</w:t>
      </w:r>
      <w:r w:rsidR="006A55EE" w:rsidRPr="004F7F14">
        <w:rPr>
          <w:rFonts w:ascii="Times New Roman" w:hAnsi="Times New Roman" w:cs="Times New Roman"/>
        </w:rPr>
        <w:t>,2</w:t>
      </w:r>
      <w:r w:rsidRPr="004F7F14">
        <w:rPr>
          <w:rFonts w:ascii="Times New Roman" w:hAnsi="Times New Roman" w:cs="Times New Roman"/>
        </w:rPr>
        <w:t xml:space="preserve"> км,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самотечная – 0,</w:t>
      </w:r>
      <w:r w:rsidR="006A55EE" w:rsidRPr="004F7F14">
        <w:rPr>
          <w:rFonts w:ascii="Times New Roman" w:hAnsi="Times New Roman" w:cs="Times New Roman"/>
        </w:rPr>
        <w:t>03</w:t>
      </w:r>
      <w:r w:rsidRPr="004F7F14">
        <w:rPr>
          <w:rFonts w:ascii="Times New Roman" w:hAnsi="Times New Roman" w:cs="Times New Roman"/>
        </w:rPr>
        <w:t xml:space="preserve"> км, ликвидация;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напорная – </w:t>
      </w:r>
      <w:r w:rsidR="00CE2816" w:rsidRPr="004F7F14">
        <w:rPr>
          <w:rFonts w:ascii="Times New Roman" w:hAnsi="Times New Roman" w:cs="Times New Roman"/>
        </w:rPr>
        <w:t>3</w:t>
      </w:r>
      <w:r w:rsidR="002A313F" w:rsidRPr="004F7F14">
        <w:rPr>
          <w:rFonts w:ascii="Times New Roman" w:hAnsi="Times New Roman" w:cs="Times New Roman"/>
        </w:rPr>
        <w:t>2</w:t>
      </w:r>
      <w:r w:rsidR="00CE2816" w:rsidRPr="004F7F14">
        <w:rPr>
          <w:rFonts w:ascii="Times New Roman" w:hAnsi="Times New Roman" w:cs="Times New Roman"/>
        </w:rPr>
        <w:t>,</w:t>
      </w:r>
      <w:r w:rsidR="002A313F" w:rsidRPr="004F7F14">
        <w:rPr>
          <w:rFonts w:ascii="Times New Roman" w:hAnsi="Times New Roman" w:cs="Times New Roman"/>
        </w:rPr>
        <w:t>7</w:t>
      </w:r>
      <w:r w:rsidRPr="004F7F14">
        <w:rPr>
          <w:rFonts w:ascii="Times New Roman" w:hAnsi="Times New Roman" w:cs="Times New Roman"/>
        </w:rPr>
        <w:t xml:space="preserve"> км;</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канализация напорная – </w:t>
      </w:r>
      <w:r w:rsidR="00CE2816" w:rsidRPr="004F7F14">
        <w:rPr>
          <w:rFonts w:ascii="Times New Roman" w:hAnsi="Times New Roman" w:cs="Times New Roman"/>
        </w:rPr>
        <w:t>11,4</w:t>
      </w:r>
      <w:r w:rsidRPr="004F7F14">
        <w:rPr>
          <w:rFonts w:ascii="Times New Roman" w:hAnsi="Times New Roman" w:cs="Times New Roman"/>
        </w:rPr>
        <w:t xml:space="preserve"> км, реконструкция;</w:t>
      </w:r>
    </w:p>
    <w:p w:rsidR="00B71166" w:rsidRPr="004F7F14" w:rsidRDefault="00B71166" w:rsidP="00A33DCA">
      <w:pPr>
        <w:pStyle w:val="-"/>
        <w:spacing w:after="0" w:line="276" w:lineRule="auto"/>
        <w:rPr>
          <w:rFonts w:ascii="Times New Roman" w:hAnsi="Times New Roman" w:cs="Times New Roman"/>
        </w:rPr>
      </w:pPr>
      <w:r w:rsidRPr="004F7F14">
        <w:rPr>
          <w:rFonts w:ascii="Times New Roman" w:hAnsi="Times New Roman" w:cs="Times New Roman"/>
        </w:rPr>
        <w:t>канализация напорная – 0,</w:t>
      </w:r>
      <w:r w:rsidR="006A55EE" w:rsidRPr="004F7F14">
        <w:rPr>
          <w:rFonts w:ascii="Times New Roman" w:hAnsi="Times New Roman" w:cs="Times New Roman"/>
        </w:rPr>
        <w:t>7</w:t>
      </w:r>
      <w:r w:rsidRPr="004F7F14">
        <w:rPr>
          <w:rFonts w:ascii="Times New Roman" w:hAnsi="Times New Roman" w:cs="Times New Roman"/>
        </w:rPr>
        <w:t xml:space="preserve"> км, ликвидация.</w:t>
      </w:r>
    </w:p>
    <w:p w:rsidR="004A367F" w:rsidRPr="00D64E9D" w:rsidRDefault="00D64E9D" w:rsidP="00D64E9D">
      <w:pPr>
        <w:pStyle w:val="3"/>
        <w:numPr>
          <w:ilvl w:val="0"/>
          <w:numId w:val="0"/>
        </w:numPr>
        <w:spacing w:line="276" w:lineRule="auto"/>
        <w:ind w:left="6946" w:hanging="6237"/>
        <w:jc w:val="center"/>
        <w:rPr>
          <w:rFonts w:ascii="Times New Roman" w:hAnsi="Times New Roman" w:cs="Times New Roman"/>
          <w:sz w:val="24"/>
        </w:rPr>
      </w:pPr>
      <w:bookmarkStart w:id="314" w:name="_Toc453862471"/>
      <w:bookmarkStart w:id="315" w:name="_Toc477945727"/>
      <w:bookmarkStart w:id="316" w:name="_Toc478059873"/>
      <w:bookmarkStart w:id="317" w:name="_Toc69144799"/>
      <w:bookmarkStart w:id="318" w:name="_Toc69203164"/>
      <w:bookmarkStart w:id="319" w:name="_Toc69895868"/>
      <w:bookmarkStart w:id="320" w:name="_Toc103341122"/>
      <w:bookmarkStart w:id="321" w:name="_Toc103349189"/>
      <w:bookmarkStart w:id="322" w:name="_Toc103352842"/>
      <w:bookmarkStart w:id="323" w:name="_Toc103886944"/>
      <w:bookmarkStart w:id="324" w:name="_Toc198720164"/>
      <w:r w:rsidRPr="00D64E9D">
        <w:rPr>
          <w:rFonts w:ascii="Times New Roman" w:hAnsi="Times New Roman" w:cs="Times New Roman"/>
          <w:sz w:val="24"/>
        </w:rPr>
        <w:t xml:space="preserve">2.13.3 </w:t>
      </w:r>
      <w:r w:rsidR="004A367F" w:rsidRPr="00D64E9D">
        <w:rPr>
          <w:rFonts w:ascii="Times New Roman" w:hAnsi="Times New Roman" w:cs="Times New Roman"/>
          <w:sz w:val="24"/>
        </w:rPr>
        <w:t>Теплоснабжение</w:t>
      </w:r>
      <w:bookmarkEnd w:id="297"/>
      <w:bookmarkEnd w:id="314"/>
      <w:bookmarkEnd w:id="315"/>
      <w:bookmarkEnd w:id="316"/>
      <w:bookmarkEnd w:id="317"/>
      <w:bookmarkEnd w:id="318"/>
      <w:bookmarkEnd w:id="319"/>
      <w:bookmarkEnd w:id="320"/>
      <w:bookmarkEnd w:id="321"/>
      <w:bookmarkEnd w:id="322"/>
      <w:bookmarkEnd w:id="323"/>
      <w:bookmarkEnd w:id="324"/>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Централизованное теплоснабжение населенных пунктов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осуществляется от 10 источников. Основная часть котельных работает на газообразном топливе, и лишь малая - на угольном. Общая установленная мощность источников теплоснабжения составляет 49,40 Гкал/ч. </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города Анива действует централизованная и децентрализованная система теплоснабжения. Основными источниками централизованного теплоснабжения являются котельная «ЦРК» и котельная №9. Котельные работают на единую систему теплоснабжения. За обеспечение надлежащего гидравлического режима отвечают тепловые перекачивающие насосные станции (ТПНС). </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Котельные отапливают потребителей – средне-малоэтажной жилой застройки, а также здания административно-делового назначения. Централизованное горячее водоснабжение отсутствует. Горячее водоснабжение осуществляется за счет индивидуальных водонагревателей.</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Индивидуальная жилая застройка отапливается от индивидуальных котлов на твердом и газообразном топливе.</w:t>
      </w:r>
    </w:p>
    <w:p w:rsidR="00F6632A"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населенных пунктов с. Воскресенское, с. Новотроицкое</w:t>
      </w:r>
      <w:r w:rsidR="00AA2993" w:rsidRPr="004F7F14">
        <w:rPr>
          <w:rFonts w:ascii="Times New Roman" w:hAnsi="Times New Roman" w:cs="Times New Roman"/>
        </w:rPr>
        <w:t>,</w:t>
      </w:r>
      <w:r w:rsidRPr="004F7F14">
        <w:rPr>
          <w:rFonts w:ascii="Times New Roman" w:hAnsi="Times New Roman" w:cs="Times New Roman"/>
        </w:rPr>
        <w:t xml:space="preserve"> </w:t>
      </w:r>
      <w:r w:rsidR="00AA2993" w:rsidRPr="004F7F14">
        <w:rPr>
          <w:rFonts w:ascii="Times New Roman" w:hAnsi="Times New Roman" w:cs="Times New Roman"/>
        </w:rPr>
        <w:t>с. Таранай, с. Троицкое</w:t>
      </w:r>
      <w:r w:rsidRPr="004F7F14">
        <w:rPr>
          <w:rFonts w:ascii="Times New Roman" w:hAnsi="Times New Roman" w:cs="Times New Roman"/>
        </w:rPr>
        <w:t xml:space="preserve"> и с. Огоньки действует централизованная и децентрализованная система теплоснабжения.  Котельными отапливаются многоквартирная жилая застройка и здания </w:t>
      </w:r>
      <w:r w:rsidRPr="004F7F14">
        <w:rPr>
          <w:rFonts w:ascii="Times New Roman" w:hAnsi="Times New Roman" w:cs="Times New Roman"/>
        </w:rPr>
        <w:lastRenderedPageBreak/>
        <w:t xml:space="preserve">административно-делового назначения. Индивидуальная жилая застройка отапливается от индивидуальных котлов на твердом и газообразном топливе. </w:t>
      </w:r>
    </w:p>
    <w:p w:rsidR="00032F42"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Характеристика основных действующих источников тепловой энергии приведены ниже </w:t>
      </w:r>
      <w:bookmarkStart w:id="325" w:name="_Ref41400154"/>
      <w:r w:rsidR="00A11D14" w:rsidRPr="004F7F14">
        <w:rPr>
          <w:rFonts w:ascii="Times New Roman" w:hAnsi="Times New Roman" w:cs="Times New Roman"/>
        </w:rPr>
        <w:t>(</w:t>
      </w:r>
      <w:r w:rsidR="007110D8">
        <w:fldChar w:fldCharType="begin"/>
      </w:r>
      <w:r w:rsidR="007110D8">
        <w:instrText xml:space="preserve"> REF _Ref104383854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D64E9D">
        <w:rPr>
          <w:rFonts w:ascii="Times New Roman" w:hAnsi="Times New Roman" w:cs="Times New Roman"/>
        </w:rPr>
        <w:t>2.13-3</w:t>
      </w:r>
      <w:r w:rsidR="00A11D14" w:rsidRPr="004F7F14">
        <w:rPr>
          <w:rFonts w:ascii="Times New Roman" w:hAnsi="Times New Roman" w:cs="Times New Roman"/>
        </w:rPr>
        <w:t>).</w:t>
      </w:r>
    </w:p>
    <w:p w:rsidR="00D64E9D" w:rsidRDefault="00A11D14" w:rsidP="00D64E9D">
      <w:pPr>
        <w:pStyle w:val="af8"/>
        <w:spacing w:line="276" w:lineRule="auto"/>
        <w:jc w:val="right"/>
        <w:rPr>
          <w:rFonts w:ascii="Times New Roman" w:hAnsi="Times New Roman"/>
        </w:rPr>
      </w:pPr>
      <w:bookmarkStart w:id="326" w:name="_Ref104383854"/>
      <w:bookmarkEnd w:id="325"/>
      <w:r w:rsidRPr="004F7F14">
        <w:rPr>
          <w:rFonts w:ascii="Times New Roman" w:hAnsi="Times New Roman"/>
        </w:rPr>
        <w:t xml:space="preserve">Таблица </w:t>
      </w:r>
      <w:bookmarkEnd w:id="326"/>
      <w:r w:rsidR="00D64E9D">
        <w:rPr>
          <w:rFonts w:ascii="Times New Roman" w:hAnsi="Times New Roman"/>
        </w:rPr>
        <w:t xml:space="preserve">2.13-3 </w:t>
      </w:r>
    </w:p>
    <w:p w:rsidR="00F6632A" w:rsidRPr="004F7F14" w:rsidRDefault="00F6632A" w:rsidP="00D64E9D">
      <w:pPr>
        <w:pStyle w:val="af8"/>
        <w:spacing w:line="276" w:lineRule="auto"/>
        <w:jc w:val="center"/>
        <w:rPr>
          <w:rFonts w:ascii="Times New Roman" w:hAnsi="Times New Roman"/>
        </w:rPr>
      </w:pPr>
      <w:r w:rsidRPr="004F7F14">
        <w:rPr>
          <w:rFonts w:ascii="Times New Roman" w:hAnsi="Times New Roman"/>
        </w:rPr>
        <w:t>Характеристика и подключенная нагрузка источников тепловой энерг</w:t>
      </w:r>
      <w:r w:rsidR="00AA2993" w:rsidRPr="004F7F14">
        <w:rPr>
          <w:rFonts w:ascii="Times New Roman" w:hAnsi="Times New Roman"/>
        </w:rPr>
        <w:t xml:space="preserve">ии </w:t>
      </w:r>
      <w:r w:rsidR="00EA17A6">
        <w:rPr>
          <w:rFonts w:ascii="Times New Roman" w:hAnsi="Times New Roman"/>
        </w:rPr>
        <w:t>Анивского муниципального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2035"/>
        <w:gridCol w:w="1631"/>
        <w:gridCol w:w="1740"/>
        <w:gridCol w:w="833"/>
        <w:gridCol w:w="907"/>
        <w:gridCol w:w="1704"/>
      </w:tblGrid>
      <w:tr w:rsidR="000D5BF0" w:rsidRPr="004F7F14" w:rsidTr="00D64E9D">
        <w:trPr>
          <w:trHeight w:val="20"/>
          <w:tblHeader/>
        </w:trPr>
        <w:tc>
          <w:tcPr>
            <w:tcW w:w="377"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w:t>
            </w:r>
          </w:p>
          <w:p w:rsidR="00F6632A" w:rsidRPr="004F7F14" w:rsidRDefault="00F6632A" w:rsidP="00A33DCA">
            <w:pPr>
              <w:spacing w:line="276" w:lineRule="auto"/>
              <w:jc w:val="center"/>
              <w:rPr>
                <w:b/>
                <w:i/>
                <w:snapToGrid w:val="0"/>
                <w:sz w:val="18"/>
                <w:szCs w:val="18"/>
              </w:rPr>
            </w:pPr>
            <w:r w:rsidRPr="004F7F14">
              <w:rPr>
                <w:b/>
                <w:snapToGrid w:val="0"/>
                <w:sz w:val="18"/>
                <w:szCs w:val="18"/>
              </w:rPr>
              <w:t>п/п</w:t>
            </w:r>
          </w:p>
        </w:tc>
        <w:tc>
          <w:tcPr>
            <w:tcW w:w="1063"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Наименование</w:t>
            </w:r>
          </w:p>
          <w:p w:rsidR="00F6632A" w:rsidRPr="004F7F14" w:rsidRDefault="00F6632A" w:rsidP="00A33DCA">
            <w:pPr>
              <w:spacing w:line="276" w:lineRule="auto"/>
              <w:jc w:val="center"/>
              <w:rPr>
                <w:b/>
                <w:i/>
                <w:snapToGrid w:val="0"/>
                <w:sz w:val="18"/>
                <w:szCs w:val="18"/>
              </w:rPr>
            </w:pPr>
            <w:r w:rsidRPr="004F7F14">
              <w:rPr>
                <w:b/>
                <w:snapToGrid w:val="0"/>
                <w:sz w:val="18"/>
                <w:szCs w:val="18"/>
              </w:rPr>
              <w:t>котельной</w:t>
            </w:r>
          </w:p>
        </w:tc>
        <w:tc>
          <w:tcPr>
            <w:tcW w:w="852"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Оборудование</w:t>
            </w:r>
          </w:p>
        </w:tc>
        <w:tc>
          <w:tcPr>
            <w:tcW w:w="909"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Год ввода в эксплуатацию</w:t>
            </w:r>
          </w:p>
        </w:tc>
        <w:tc>
          <w:tcPr>
            <w:tcW w:w="909" w:type="pct"/>
            <w:gridSpan w:val="2"/>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Установленная мощность, Гкал/ч</w:t>
            </w:r>
          </w:p>
        </w:tc>
        <w:tc>
          <w:tcPr>
            <w:tcW w:w="890" w:type="pct"/>
            <w:shd w:val="pct10" w:color="auto" w:fill="FFFFFF"/>
            <w:vAlign w:val="center"/>
          </w:tcPr>
          <w:p w:rsidR="00F6632A" w:rsidRPr="004F7F14" w:rsidRDefault="00F6632A" w:rsidP="00A33DCA">
            <w:pPr>
              <w:spacing w:line="276" w:lineRule="auto"/>
              <w:jc w:val="center"/>
              <w:rPr>
                <w:b/>
                <w:i/>
                <w:snapToGrid w:val="0"/>
                <w:sz w:val="18"/>
                <w:szCs w:val="18"/>
              </w:rPr>
            </w:pPr>
            <w:r w:rsidRPr="004F7F14">
              <w:rPr>
                <w:b/>
                <w:snapToGrid w:val="0"/>
                <w:sz w:val="18"/>
                <w:szCs w:val="18"/>
              </w:rPr>
              <w:t>Подключенная нагрузка, Гкал/ч</w:t>
            </w: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1</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 xml:space="preserve">Котельная «ЦРК» </w:t>
            </w: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2004</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29,25</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10,86</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ign w:val="center"/>
          </w:tcPr>
          <w:p w:rsidR="00F6632A" w:rsidRPr="004F7F14" w:rsidRDefault="00F6632A" w:rsidP="00A33DCA">
            <w:pPr>
              <w:spacing w:line="276" w:lineRule="auto"/>
              <w:jc w:val="center"/>
              <w:rPr>
                <w:i/>
                <w:sz w:val="20"/>
                <w:szCs w:val="20"/>
                <w:lang w:val="en-US"/>
              </w:rPr>
            </w:pPr>
          </w:p>
        </w:tc>
        <w:tc>
          <w:tcPr>
            <w:tcW w:w="890" w:type="pct"/>
            <w:vMerge/>
            <w:vAlign w:val="center"/>
          </w:tcPr>
          <w:p w:rsidR="00F6632A" w:rsidRPr="004F7F14" w:rsidRDefault="00F6632A" w:rsidP="00A33DCA">
            <w:pPr>
              <w:spacing w:line="276" w:lineRule="auto"/>
              <w:jc w:val="center"/>
              <w:rPr>
                <w:i/>
                <w:sz w:val="20"/>
                <w:szCs w:val="20"/>
                <w:lang w:val="en-US"/>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0"/>
              </w:rPr>
              <w:t>ДЕ-16-14ГМ</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2005</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9,75</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2</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№9</w:t>
            </w: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0"/>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3,72</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1,45</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0"/>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0"/>
              </w:rPr>
              <w:t>КВм-1,33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1,14</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ind w:left="-57" w:right="-57"/>
              <w:jc w:val="center"/>
              <w:rPr>
                <w:i/>
                <w:sz w:val="20"/>
                <w:szCs w:val="20"/>
              </w:rPr>
            </w:pPr>
            <w:r w:rsidRPr="004F7F14">
              <w:rPr>
                <w:sz w:val="20"/>
                <w:szCs w:val="23"/>
              </w:rPr>
              <w:t>Братск 1Г</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1991</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0,86</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3</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№4</w:t>
            </w: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rPr>
              <w:t xml:space="preserve">КВм-1,25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2007</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3,24</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0,63</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КВм-1,25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КВм-1,25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2008</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1,08</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4</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№2</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КВЗ-ГМ-1,75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2002</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1,505</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3,01</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1,69</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КВЗ-ГМ-1,75</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2002</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1,505</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5</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№6</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3,26</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0,83</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2010</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6</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№7</w:t>
            </w:r>
          </w:p>
        </w:tc>
        <w:tc>
          <w:tcPr>
            <w:tcW w:w="852" w:type="pct"/>
            <w:vAlign w:val="center"/>
          </w:tcPr>
          <w:p w:rsidR="00F6632A" w:rsidRPr="004F7F14" w:rsidRDefault="00F6632A" w:rsidP="00A33DCA">
            <w:pPr>
              <w:spacing w:line="276" w:lineRule="auto"/>
              <w:jc w:val="center"/>
              <w:rPr>
                <w:i/>
                <w:sz w:val="20"/>
                <w:szCs w:val="20"/>
              </w:rPr>
            </w:pPr>
            <w:r w:rsidRPr="004F7F14">
              <w:rPr>
                <w:sz w:val="20"/>
                <w:szCs w:val="23"/>
              </w:rPr>
              <w:t xml:space="preserve">КСВ-1,9-ВК-3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6,52</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2,54</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0"/>
              </w:rPr>
            </w:pPr>
            <w:r w:rsidRPr="004F7F14">
              <w:rPr>
                <w:color w:val="auto"/>
                <w:sz w:val="20"/>
                <w:szCs w:val="23"/>
                <w:lang w:eastAsia="ru-RU"/>
              </w:rPr>
              <w:t>КСВ-1,9-ВК-3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2009</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1,63</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Merge w:val="restart"/>
            <w:vAlign w:val="center"/>
          </w:tcPr>
          <w:p w:rsidR="00F6632A" w:rsidRPr="004F7F14" w:rsidRDefault="00F6632A" w:rsidP="00A33DCA">
            <w:pPr>
              <w:spacing w:line="276" w:lineRule="auto"/>
              <w:jc w:val="center"/>
              <w:rPr>
                <w:i/>
                <w:sz w:val="20"/>
                <w:szCs w:val="20"/>
              </w:rPr>
            </w:pPr>
            <w:r w:rsidRPr="004F7F14">
              <w:rPr>
                <w:sz w:val="20"/>
                <w:szCs w:val="20"/>
              </w:rPr>
              <w:t>7</w:t>
            </w:r>
          </w:p>
        </w:tc>
        <w:tc>
          <w:tcPr>
            <w:tcW w:w="1063" w:type="pct"/>
            <w:vMerge w:val="restart"/>
            <w:vAlign w:val="center"/>
          </w:tcPr>
          <w:p w:rsidR="00F6632A" w:rsidRPr="004F7F14" w:rsidRDefault="00F6632A" w:rsidP="00A33DCA">
            <w:pPr>
              <w:spacing w:line="276" w:lineRule="auto"/>
              <w:jc w:val="center"/>
              <w:rPr>
                <w:i/>
                <w:sz w:val="20"/>
                <w:szCs w:val="20"/>
              </w:rPr>
            </w:pPr>
            <w:r w:rsidRPr="004F7F14">
              <w:rPr>
                <w:sz w:val="20"/>
                <w:szCs w:val="20"/>
              </w:rPr>
              <w:t>Котельная «МСУ»</w:t>
            </w: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 xml:space="preserve">MODAL 233 </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2016</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0,20</w:t>
            </w:r>
          </w:p>
        </w:tc>
        <w:tc>
          <w:tcPr>
            <w:tcW w:w="474" w:type="pct"/>
            <w:vMerge w:val="restart"/>
            <w:vAlign w:val="center"/>
          </w:tcPr>
          <w:p w:rsidR="00F6632A" w:rsidRPr="004F7F14" w:rsidRDefault="00F6632A" w:rsidP="00A33DCA">
            <w:pPr>
              <w:spacing w:line="276" w:lineRule="auto"/>
              <w:jc w:val="center"/>
              <w:rPr>
                <w:i/>
                <w:sz w:val="20"/>
                <w:szCs w:val="20"/>
              </w:rPr>
            </w:pPr>
            <w:r w:rsidRPr="004F7F14">
              <w:rPr>
                <w:sz w:val="20"/>
                <w:szCs w:val="20"/>
              </w:rPr>
              <w:t>0,40</w:t>
            </w:r>
          </w:p>
        </w:tc>
        <w:tc>
          <w:tcPr>
            <w:tcW w:w="890" w:type="pct"/>
            <w:vMerge w:val="restart"/>
            <w:vAlign w:val="center"/>
          </w:tcPr>
          <w:p w:rsidR="00F6632A" w:rsidRPr="004F7F14" w:rsidRDefault="00F6632A" w:rsidP="00A33DCA">
            <w:pPr>
              <w:spacing w:line="276" w:lineRule="auto"/>
              <w:jc w:val="center"/>
              <w:rPr>
                <w:i/>
                <w:sz w:val="20"/>
                <w:szCs w:val="20"/>
              </w:rPr>
            </w:pPr>
            <w:r w:rsidRPr="004F7F14">
              <w:rPr>
                <w:sz w:val="20"/>
                <w:szCs w:val="20"/>
              </w:rPr>
              <w:t>0,39</w:t>
            </w:r>
          </w:p>
        </w:tc>
      </w:tr>
      <w:tr w:rsidR="000D5BF0" w:rsidRPr="004F7F14" w:rsidTr="00511C22">
        <w:trPr>
          <w:trHeight w:val="20"/>
        </w:trPr>
        <w:tc>
          <w:tcPr>
            <w:tcW w:w="377" w:type="pct"/>
            <w:vMerge/>
            <w:vAlign w:val="center"/>
          </w:tcPr>
          <w:p w:rsidR="00F6632A" w:rsidRPr="004F7F14" w:rsidRDefault="00F6632A" w:rsidP="00A33DCA">
            <w:pPr>
              <w:spacing w:line="276" w:lineRule="auto"/>
              <w:jc w:val="center"/>
              <w:rPr>
                <w:i/>
                <w:sz w:val="20"/>
                <w:szCs w:val="20"/>
              </w:rPr>
            </w:pPr>
          </w:p>
        </w:tc>
        <w:tc>
          <w:tcPr>
            <w:tcW w:w="1063" w:type="pct"/>
            <w:vMerge/>
            <w:vAlign w:val="center"/>
          </w:tcPr>
          <w:p w:rsidR="00F6632A" w:rsidRPr="004F7F14" w:rsidRDefault="00F6632A" w:rsidP="00A33DCA">
            <w:pPr>
              <w:spacing w:line="276" w:lineRule="auto"/>
              <w:jc w:val="center"/>
              <w:rPr>
                <w:i/>
                <w:sz w:val="20"/>
                <w:szCs w:val="20"/>
              </w:rPr>
            </w:pPr>
          </w:p>
        </w:tc>
        <w:tc>
          <w:tcPr>
            <w:tcW w:w="852" w:type="pct"/>
            <w:vAlign w:val="center"/>
          </w:tcPr>
          <w:p w:rsidR="00F6632A" w:rsidRPr="004F7F14" w:rsidRDefault="00F6632A" w:rsidP="00A33DCA">
            <w:pPr>
              <w:pStyle w:val="Default"/>
              <w:spacing w:line="276" w:lineRule="auto"/>
              <w:jc w:val="center"/>
              <w:rPr>
                <w:color w:val="auto"/>
                <w:sz w:val="20"/>
                <w:szCs w:val="23"/>
                <w:lang w:eastAsia="ru-RU"/>
              </w:rPr>
            </w:pPr>
            <w:r w:rsidRPr="004F7F14">
              <w:rPr>
                <w:color w:val="auto"/>
                <w:sz w:val="20"/>
                <w:szCs w:val="23"/>
                <w:lang w:eastAsia="ru-RU"/>
              </w:rPr>
              <w:t>MODAL 233</w:t>
            </w:r>
          </w:p>
        </w:tc>
        <w:tc>
          <w:tcPr>
            <w:tcW w:w="909" w:type="pct"/>
            <w:vAlign w:val="center"/>
          </w:tcPr>
          <w:p w:rsidR="00F6632A" w:rsidRPr="004F7F14" w:rsidRDefault="00F6632A" w:rsidP="00A33DCA">
            <w:pPr>
              <w:spacing w:line="276" w:lineRule="auto"/>
              <w:jc w:val="center"/>
              <w:rPr>
                <w:i/>
                <w:sz w:val="20"/>
                <w:szCs w:val="20"/>
              </w:rPr>
            </w:pPr>
            <w:r w:rsidRPr="004F7F14">
              <w:rPr>
                <w:sz w:val="20"/>
                <w:szCs w:val="20"/>
              </w:rPr>
              <w:t>2016</w:t>
            </w:r>
          </w:p>
        </w:tc>
        <w:tc>
          <w:tcPr>
            <w:tcW w:w="435" w:type="pct"/>
            <w:vAlign w:val="center"/>
          </w:tcPr>
          <w:p w:rsidR="00F6632A" w:rsidRPr="004F7F14" w:rsidRDefault="00F6632A" w:rsidP="00A33DCA">
            <w:pPr>
              <w:spacing w:line="276" w:lineRule="auto"/>
              <w:jc w:val="center"/>
              <w:rPr>
                <w:i/>
                <w:sz w:val="20"/>
                <w:szCs w:val="20"/>
              </w:rPr>
            </w:pPr>
            <w:r w:rsidRPr="004F7F14">
              <w:rPr>
                <w:sz w:val="20"/>
                <w:szCs w:val="20"/>
              </w:rPr>
              <w:t>0,20</w:t>
            </w:r>
          </w:p>
        </w:tc>
        <w:tc>
          <w:tcPr>
            <w:tcW w:w="474" w:type="pct"/>
            <w:vMerge/>
            <w:vAlign w:val="center"/>
          </w:tcPr>
          <w:p w:rsidR="00F6632A" w:rsidRPr="004F7F14" w:rsidRDefault="00F6632A" w:rsidP="00A33DCA">
            <w:pPr>
              <w:spacing w:line="276" w:lineRule="auto"/>
              <w:jc w:val="center"/>
              <w:rPr>
                <w:i/>
                <w:sz w:val="20"/>
                <w:szCs w:val="20"/>
              </w:rPr>
            </w:pPr>
          </w:p>
        </w:tc>
        <w:tc>
          <w:tcPr>
            <w:tcW w:w="890" w:type="pct"/>
            <w:vMerge/>
            <w:vAlign w:val="center"/>
          </w:tcPr>
          <w:p w:rsidR="00F6632A" w:rsidRPr="004F7F14" w:rsidRDefault="00F6632A" w:rsidP="00A33DCA">
            <w:pPr>
              <w:spacing w:line="276" w:lineRule="auto"/>
              <w:jc w:val="center"/>
              <w:rPr>
                <w:i/>
                <w:sz w:val="20"/>
                <w:szCs w:val="20"/>
              </w:rPr>
            </w:pPr>
          </w:p>
        </w:tc>
      </w:tr>
      <w:tr w:rsidR="000D5BF0" w:rsidRPr="004F7F14" w:rsidTr="00511C22">
        <w:trPr>
          <w:trHeight w:val="20"/>
        </w:trPr>
        <w:tc>
          <w:tcPr>
            <w:tcW w:w="377" w:type="pct"/>
            <w:vAlign w:val="center"/>
          </w:tcPr>
          <w:p w:rsidR="00F6632A" w:rsidRPr="004F7F14" w:rsidRDefault="00F6632A" w:rsidP="00A33DCA">
            <w:pPr>
              <w:spacing w:line="276" w:lineRule="auto"/>
              <w:jc w:val="center"/>
              <w:rPr>
                <w:i/>
                <w:sz w:val="20"/>
                <w:szCs w:val="20"/>
              </w:rPr>
            </w:pPr>
            <w:r w:rsidRPr="004F7F14">
              <w:rPr>
                <w:sz w:val="20"/>
                <w:szCs w:val="20"/>
              </w:rPr>
              <w:t>8</w:t>
            </w:r>
          </w:p>
        </w:tc>
        <w:tc>
          <w:tcPr>
            <w:tcW w:w="1063" w:type="pct"/>
            <w:vAlign w:val="center"/>
          </w:tcPr>
          <w:p w:rsidR="00F6632A" w:rsidRPr="004F7F14" w:rsidRDefault="00F6632A" w:rsidP="00A33DCA">
            <w:pPr>
              <w:spacing w:line="276" w:lineRule="auto"/>
              <w:jc w:val="center"/>
              <w:rPr>
                <w:b/>
                <w:i/>
                <w:sz w:val="20"/>
                <w:szCs w:val="20"/>
              </w:rPr>
            </w:pPr>
            <w:r w:rsidRPr="004F7F14">
              <w:rPr>
                <w:b/>
                <w:sz w:val="20"/>
                <w:szCs w:val="20"/>
              </w:rPr>
              <w:t>Всего:</w:t>
            </w:r>
          </w:p>
        </w:tc>
        <w:tc>
          <w:tcPr>
            <w:tcW w:w="852"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909"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435" w:type="pct"/>
            <w:vAlign w:val="center"/>
          </w:tcPr>
          <w:p w:rsidR="00F6632A" w:rsidRPr="004F7F14" w:rsidRDefault="00F6632A" w:rsidP="00A33DCA">
            <w:pPr>
              <w:spacing w:line="276" w:lineRule="auto"/>
              <w:jc w:val="center"/>
              <w:rPr>
                <w:b/>
                <w:i/>
                <w:sz w:val="20"/>
                <w:szCs w:val="20"/>
              </w:rPr>
            </w:pPr>
            <w:r w:rsidRPr="004F7F14">
              <w:rPr>
                <w:b/>
                <w:sz w:val="20"/>
                <w:szCs w:val="20"/>
              </w:rPr>
              <w:t>-</w:t>
            </w:r>
          </w:p>
        </w:tc>
        <w:tc>
          <w:tcPr>
            <w:tcW w:w="474" w:type="pct"/>
            <w:vAlign w:val="center"/>
          </w:tcPr>
          <w:p w:rsidR="00F6632A" w:rsidRPr="004F7F14" w:rsidRDefault="00F6632A" w:rsidP="00A33DCA">
            <w:pPr>
              <w:spacing w:line="276" w:lineRule="auto"/>
              <w:jc w:val="center"/>
              <w:rPr>
                <w:b/>
                <w:i/>
                <w:sz w:val="20"/>
                <w:szCs w:val="20"/>
              </w:rPr>
            </w:pPr>
            <w:r w:rsidRPr="004F7F14">
              <w:rPr>
                <w:b/>
                <w:sz w:val="20"/>
                <w:szCs w:val="20"/>
              </w:rPr>
              <w:t>49,40</w:t>
            </w:r>
          </w:p>
        </w:tc>
        <w:tc>
          <w:tcPr>
            <w:tcW w:w="890" w:type="pct"/>
            <w:vAlign w:val="center"/>
          </w:tcPr>
          <w:p w:rsidR="00F6632A" w:rsidRPr="004F7F14" w:rsidRDefault="00F6632A" w:rsidP="00A33DCA">
            <w:pPr>
              <w:spacing w:line="276" w:lineRule="auto"/>
              <w:jc w:val="center"/>
              <w:rPr>
                <w:b/>
                <w:i/>
                <w:sz w:val="20"/>
                <w:szCs w:val="20"/>
              </w:rPr>
            </w:pPr>
            <w:r w:rsidRPr="004F7F14">
              <w:rPr>
                <w:b/>
                <w:sz w:val="20"/>
                <w:szCs w:val="20"/>
              </w:rPr>
              <w:t>18,39</w:t>
            </w:r>
          </w:p>
        </w:tc>
      </w:tr>
    </w:tbl>
    <w:p w:rsidR="00D64E9D" w:rsidRDefault="00D64E9D" w:rsidP="00A33DCA">
      <w:pPr>
        <w:pStyle w:val="a9"/>
        <w:spacing w:before="0" w:after="0" w:line="276" w:lineRule="auto"/>
        <w:rPr>
          <w:rFonts w:ascii="Times New Roman" w:hAnsi="Times New Roman" w:cs="Times New Roman"/>
        </w:rPr>
      </w:pPr>
    </w:p>
    <w:p w:rsidR="006B6DFD" w:rsidRPr="004F7F14" w:rsidRDefault="00F6632A"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Прокладка трубопроводов теплоснабжения выполнена в надземном и подземном исполнении,</w:t>
      </w:r>
      <w:r w:rsidRPr="004F7F14">
        <w:rPr>
          <w:rFonts w:ascii="Times New Roman" w:hAnsi="Times New Roman" w:cs="Times New Roman"/>
          <w:bCs/>
        </w:rPr>
        <w:t xml:space="preserve"> </w:t>
      </w:r>
      <w:r w:rsidRPr="004F7F14">
        <w:rPr>
          <w:rFonts w:ascii="Times New Roman" w:hAnsi="Times New Roman" w:cs="Times New Roman"/>
        </w:rPr>
        <w:t>протяженность сетей в двухтрубном исчислении составляет 26,11 км. Отпуск тепловой энергии осуществляется по температурному графику 95/70</w:t>
      </w:r>
      <w:r w:rsidRPr="004F7F14">
        <w:rPr>
          <w:rFonts w:ascii="Times New Roman" w:hAnsi="Times New Roman" w:cs="Times New Roman"/>
        </w:rPr>
        <w:sym w:font="Symbol" w:char="F0B0"/>
      </w:r>
      <w:r w:rsidRPr="004F7F14">
        <w:rPr>
          <w:rFonts w:ascii="Times New Roman" w:hAnsi="Times New Roman" w:cs="Times New Roman"/>
        </w:rPr>
        <w:t>С.</w:t>
      </w:r>
    </w:p>
    <w:p w:rsidR="002A656F" w:rsidRPr="004F7F14" w:rsidRDefault="002A656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проблемами организации качественного теплоснабжения являются: </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неэффективное использование мощностей котельных (средняя загруженность не превышает 50%);</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изоляция тепловых сетей имеет низкую эффективность (большая часть тепловых сетей изолирована минеральной ватой), также присутствует высокий износ тепловых сетей;</w:t>
      </w:r>
    </w:p>
    <w:p w:rsidR="002A656F" w:rsidRPr="004F7F14" w:rsidRDefault="002A656F" w:rsidP="00A33DCA">
      <w:pPr>
        <w:pStyle w:val="-"/>
        <w:spacing w:after="0" w:line="276" w:lineRule="auto"/>
        <w:rPr>
          <w:rFonts w:ascii="Times New Roman" w:hAnsi="Times New Roman" w:cs="Times New Roman"/>
        </w:rPr>
      </w:pPr>
      <w:r w:rsidRPr="004F7F14">
        <w:rPr>
          <w:rFonts w:ascii="Times New Roman" w:hAnsi="Times New Roman" w:cs="Times New Roman"/>
        </w:rPr>
        <w:t>низкая обеспеченность систем теплоснабжения средствами автоматизации и телемеханизации.</w:t>
      </w:r>
    </w:p>
    <w:p w:rsidR="006B6DFD" w:rsidRPr="00D64E9D" w:rsidRDefault="00B423AA" w:rsidP="00A41003">
      <w:pPr>
        <w:pStyle w:val="a9"/>
        <w:spacing w:after="0" w:line="276" w:lineRule="auto"/>
        <w:rPr>
          <w:rFonts w:ascii="Times New Roman" w:hAnsi="Times New Roman" w:cs="Times New Roman"/>
          <w:u w:val="single"/>
        </w:rPr>
      </w:pPr>
      <w:r w:rsidRPr="00D64E9D">
        <w:rPr>
          <w:rFonts w:ascii="Times New Roman" w:hAnsi="Times New Roman" w:cs="Times New Roman"/>
          <w:u w:val="single"/>
        </w:rPr>
        <w:t>Планируемое развитие</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Мероприятия по развитию системы теплоснабжения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предусмотрены в соответствии с требованиями СНиП 41-02-2003 «Тепловые сети», СНиП 23-02-2003 «Тепловая защита зданий», СНиП II-35-76* «Котельные установки».</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Информация о климатологии берется согласно СП 131.13330.2020 Строительная климатология «СНиП 23-01-99*». Климатические данные для расчета тепловых нагрузок:</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xml:space="preserve">расчетная температура наружного воздуха для проектирования отопления – минус </w:t>
      </w:r>
      <w:r w:rsidR="00503876" w:rsidRPr="004F7F14">
        <w:rPr>
          <w:rFonts w:ascii="Times New Roman" w:hAnsi="Times New Roman" w:cs="Times New Roman"/>
        </w:rPr>
        <w:t>21</w:t>
      </w:r>
      <w:r w:rsidRPr="004F7F14">
        <w:rPr>
          <w:rFonts w:ascii="Times New Roman" w:hAnsi="Times New Roman" w:cs="Times New Roman"/>
        </w:rPr>
        <w:t>°С;</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средняя температура за отопительный период – минус </w:t>
      </w:r>
      <w:r w:rsidR="00503876" w:rsidRPr="004F7F14">
        <w:rPr>
          <w:rFonts w:ascii="Times New Roman" w:hAnsi="Times New Roman" w:cs="Times New Roman"/>
        </w:rPr>
        <w:t>4</w:t>
      </w:r>
      <w:r w:rsidRPr="004F7F14">
        <w:rPr>
          <w:rFonts w:ascii="Times New Roman" w:hAnsi="Times New Roman" w:cs="Times New Roman"/>
        </w:rPr>
        <w:t>,3</w:t>
      </w:r>
      <w:r w:rsidRPr="004F7F14">
        <w:rPr>
          <w:rFonts w:ascii="Times New Roman" w:hAnsi="Times New Roman" w:cs="Times New Roman"/>
        </w:rPr>
        <w:sym w:font="Symbol" w:char="F0B0"/>
      </w:r>
      <w:r w:rsidRPr="004F7F14">
        <w:rPr>
          <w:rFonts w:ascii="Times New Roman" w:hAnsi="Times New Roman" w:cs="Times New Roman"/>
        </w:rPr>
        <w:t>С;</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продолжительность отопительного периода – </w:t>
      </w:r>
      <w:r w:rsidR="00503876" w:rsidRPr="004F7F14">
        <w:rPr>
          <w:rFonts w:ascii="Times New Roman" w:hAnsi="Times New Roman" w:cs="Times New Roman"/>
        </w:rPr>
        <w:t>227</w:t>
      </w:r>
      <w:r w:rsidRPr="004F7F14">
        <w:rPr>
          <w:rFonts w:ascii="Times New Roman" w:hAnsi="Times New Roman" w:cs="Times New Roman"/>
        </w:rPr>
        <w:t xml:space="preserve"> суток.</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hAnsi="Times New Roman" w:cs="Times New Roman"/>
        </w:rPr>
        <w:t>Тепловые нагрузки на расчетный срок реализации генерального плана (конец 2040 года) приведены ниже (</w:t>
      </w:r>
      <w:r w:rsidR="007110D8">
        <w:fldChar w:fldCharType="begin"/>
      </w:r>
      <w:r w:rsidR="007110D8">
        <w:instrText xml:space="preserve"> REF _Ref42076324 \h  \* MERGEFORMAT </w:instrText>
      </w:r>
      <w:r w:rsidR="007110D8">
        <w:fldChar w:fldCharType="separate"/>
      </w:r>
      <w:r w:rsidR="002A0961" w:rsidRPr="004F7F14">
        <w:rPr>
          <w:rFonts w:ascii="Times New Roman" w:hAnsi="Times New Roman" w:cs="Times New Roman"/>
        </w:rPr>
        <w:t xml:space="preserve">Таблица </w:t>
      </w:r>
      <w:r w:rsidR="007110D8">
        <w:fldChar w:fldCharType="end"/>
      </w:r>
      <w:r w:rsidR="00D64E9D">
        <w:rPr>
          <w:rFonts w:ascii="Times New Roman" w:hAnsi="Times New Roman" w:cs="Times New Roman"/>
        </w:rPr>
        <w:t>2.13-4</w:t>
      </w:r>
      <w:r w:rsidRPr="004F7F14">
        <w:rPr>
          <w:rFonts w:ascii="Times New Roman" w:hAnsi="Times New Roman" w:cs="Times New Roman"/>
        </w:rPr>
        <w:t>).</w:t>
      </w:r>
    </w:p>
    <w:p w:rsidR="00D64E9D" w:rsidRDefault="00763C26" w:rsidP="00D64E9D">
      <w:pPr>
        <w:pStyle w:val="af6"/>
        <w:spacing w:before="0" w:line="276" w:lineRule="auto"/>
        <w:jc w:val="right"/>
        <w:rPr>
          <w:rFonts w:ascii="Times New Roman" w:hAnsi="Times New Roman" w:cs="Times New Roman"/>
          <w:noProof/>
        </w:rPr>
      </w:pPr>
      <w:bookmarkStart w:id="327" w:name="_Ref38900166"/>
      <w:bookmarkStart w:id="328" w:name="_Ref42076324"/>
      <w:r w:rsidRPr="004F7F14">
        <w:rPr>
          <w:rFonts w:ascii="Times New Roman" w:hAnsi="Times New Roman" w:cs="Times New Roman"/>
        </w:rPr>
        <w:t xml:space="preserve">Таблица </w:t>
      </w:r>
      <w:bookmarkEnd w:id="327"/>
      <w:bookmarkEnd w:id="328"/>
      <w:r w:rsidR="00D64E9D">
        <w:rPr>
          <w:rFonts w:ascii="Times New Roman" w:hAnsi="Times New Roman" w:cs="Times New Roman"/>
          <w:noProof/>
        </w:rPr>
        <w:t>2.13-4</w:t>
      </w:r>
    </w:p>
    <w:p w:rsidR="00763C26" w:rsidRPr="004F7F14" w:rsidRDefault="00763C26" w:rsidP="00D64E9D">
      <w:pPr>
        <w:pStyle w:val="af6"/>
        <w:spacing w:before="0" w:line="276" w:lineRule="auto"/>
        <w:jc w:val="center"/>
        <w:rPr>
          <w:rFonts w:ascii="Times New Roman" w:hAnsi="Times New Roman" w:cs="Times New Roman"/>
        </w:rPr>
      </w:pPr>
      <w:r w:rsidRPr="004F7F14">
        <w:rPr>
          <w:rFonts w:ascii="Times New Roman" w:hAnsi="Times New Roman" w:cs="Times New Roman"/>
        </w:rPr>
        <w:t xml:space="preserve">Расчет тепловых нагрузок </w:t>
      </w:r>
      <w:r w:rsidR="00EA17A6">
        <w:rPr>
          <w:rFonts w:ascii="Times New Roman" w:hAnsi="Times New Roman" w:cs="Times New Roman"/>
        </w:rPr>
        <w:t>Анивского муниципального округа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875"/>
        <w:gridCol w:w="2551"/>
        <w:gridCol w:w="2410"/>
      </w:tblGrid>
      <w:tr w:rsidR="000D5BF0" w:rsidRPr="004F7F14" w:rsidTr="005D2555">
        <w:trPr>
          <w:trHeight w:val="20"/>
          <w:tblHeader/>
        </w:trPr>
        <w:tc>
          <w:tcPr>
            <w:tcW w:w="628"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 п/п</w:t>
            </w:r>
          </w:p>
        </w:tc>
        <w:tc>
          <w:tcPr>
            <w:tcW w:w="3875"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Наименование потребителей тепловой энергии</w:t>
            </w:r>
          </w:p>
        </w:tc>
        <w:tc>
          <w:tcPr>
            <w:tcW w:w="2551"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Расчётная тепловая нагрузка, Гкал/ч</w:t>
            </w:r>
          </w:p>
        </w:tc>
        <w:tc>
          <w:tcPr>
            <w:tcW w:w="2410" w:type="dxa"/>
            <w:tcBorders>
              <w:bottom w:val="single" w:sz="4" w:space="0" w:color="auto"/>
            </w:tcBorders>
            <w:shd w:val="pct10" w:color="auto" w:fill="auto"/>
            <w:vAlign w:val="center"/>
            <w:hideMark/>
          </w:tcPr>
          <w:p w:rsidR="00763C26" w:rsidRPr="004F7F14" w:rsidRDefault="00763C26" w:rsidP="00A33DCA">
            <w:pPr>
              <w:spacing w:line="276" w:lineRule="auto"/>
              <w:jc w:val="center"/>
              <w:rPr>
                <w:b/>
                <w:snapToGrid w:val="0"/>
                <w:sz w:val="20"/>
                <w:szCs w:val="20"/>
              </w:rPr>
            </w:pPr>
            <w:r w:rsidRPr="004F7F14">
              <w:rPr>
                <w:b/>
                <w:snapToGrid w:val="0"/>
                <w:sz w:val="20"/>
                <w:szCs w:val="20"/>
              </w:rPr>
              <w:t>Теплопотребление, Гкал/год</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г. Анива</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1</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20,70</w:t>
            </w:r>
          </w:p>
        </w:tc>
        <w:tc>
          <w:tcPr>
            <w:tcW w:w="2410" w:type="dxa"/>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86764</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2</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2,15</w:t>
            </w:r>
          </w:p>
        </w:tc>
        <w:tc>
          <w:tcPr>
            <w:tcW w:w="2410" w:type="dxa"/>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8739</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3</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503876" w:rsidP="00A33DCA">
            <w:pPr>
              <w:spacing w:line="276" w:lineRule="auto"/>
              <w:jc w:val="center"/>
              <w:rPr>
                <w:i/>
                <w:snapToGrid w:val="0"/>
                <w:sz w:val="20"/>
                <w:szCs w:val="20"/>
              </w:rPr>
            </w:pPr>
            <w:r w:rsidRPr="00ED010E">
              <w:rPr>
                <w:i/>
                <w:snapToGrid w:val="0"/>
                <w:sz w:val="20"/>
                <w:szCs w:val="20"/>
              </w:rPr>
              <w:t>22,86</w:t>
            </w:r>
          </w:p>
        </w:tc>
        <w:tc>
          <w:tcPr>
            <w:tcW w:w="2410" w:type="dxa"/>
            <w:tcBorders>
              <w:bottom w:val="single" w:sz="4" w:space="0" w:color="auto"/>
            </w:tcBorders>
            <w:vAlign w:val="center"/>
          </w:tcPr>
          <w:p w:rsidR="00763C26" w:rsidRPr="00ED010E" w:rsidRDefault="00503876" w:rsidP="00A33DCA">
            <w:pPr>
              <w:spacing w:line="276" w:lineRule="auto"/>
              <w:jc w:val="center"/>
              <w:rPr>
                <w:i/>
                <w:snapToGrid w:val="0"/>
                <w:sz w:val="20"/>
                <w:szCs w:val="20"/>
              </w:rPr>
            </w:pPr>
            <w:r w:rsidRPr="00ED010E">
              <w:rPr>
                <w:i/>
                <w:snapToGrid w:val="0"/>
                <w:sz w:val="20"/>
                <w:szCs w:val="20"/>
              </w:rPr>
              <w:t>95503</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 xml:space="preserve">с. </w:t>
            </w:r>
            <w:r w:rsidR="00503876" w:rsidRPr="004F7F14">
              <w:rPr>
                <w:snapToGrid w:val="0"/>
                <w:sz w:val="20"/>
                <w:szCs w:val="20"/>
              </w:rPr>
              <w:t>Благовещенское</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4</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503876" w:rsidRPr="004F7F14">
              <w:rPr>
                <w:snapToGrid w:val="0"/>
                <w:sz w:val="20"/>
                <w:szCs w:val="20"/>
              </w:rPr>
              <w:t>002</w:t>
            </w:r>
          </w:p>
        </w:tc>
        <w:tc>
          <w:tcPr>
            <w:tcW w:w="2410" w:type="dxa"/>
            <w:tcBorders>
              <w:bottom w:val="single" w:sz="4" w:space="0" w:color="auto"/>
            </w:tcBorders>
            <w:vAlign w:val="center"/>
          </w:tcPr>
          <w:p w:rsidR="00763C26" w:rsidRPr="004F7F14" w:rsidRDefault="00503876" w:rsidP="00A33DCA">
            <w:pPr>
              <w:spacing w:line="276" w:lineRule="auto"/>
              <w:jc w:val="center"/>
              <w:rPr>
                <w:snapToGrid w:val="0"/>
                <w:sz w:val="20"/>
                <w:szCs w:val="20"/>
              </w:rPr>
            </w:pPr>
            <w:r w:rsidRPr="004F7F14">
              <w:rPr>
                <w:snapToGrid w:val="0"/>
                <w:sz w:val="20"/>
                <w:szCs w:val="20"/>
              </w:rPr>
              <w:t>9</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503876" w:rsidRPr="004F7F14">
              <w:rPr>
                <w:snapToGrid w:val="0"/>
                <w:sz w:val="20"/>
                <w:szCs w:val="20"/>
              </w:rPr>
              <w:t>Воскресенское</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5</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FF578C" w:rsidRPr="004F7F14">
              <w:rPr>
                <w:snapToGrid w:val="0"/>
                <w:sz w:val="20"/>
                <w:szCs w:val="20"/>
              </w:rPr>
              <w:t>08</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269</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6</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0,72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2916</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7</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0,80</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3185</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Высокое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i/>
                <w:snapToGrid w:val="0"/>
                <w:sz w:val="20"/>
                <w:szCs w:val="20"/>
              </w:rPr>
              <w:t>8</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i/>
                <w:snapToGrid w:val="0"/>
                <w:sz w:val="20"/>
                <w:szCs w:val="20"/>
              </w:rPr>
            </w:pPr>
            <w:r w:rsidRPr="004F7F14">
              <w:rPr>
                <w:snapToGrid w:val="0"/>
                <w:sz w:val="20"/>
                <w:szCs w:val="20"/>
              </w:rPr>
              <w:t>0,22</w:t>
            </w:r>
          </w:p>
        </w:tc>
        <w:tc>
          <w:tcPr>
            <w:tcW w:w="2410" w:type="dxa"/>
            <w:tcBorders>
              <w:bottom w:val="single" w:sz="4" w:space="0" w:color="auto"/>
            </w:tcBorders>
            <w:vAlign w:val="center"/>
          </w:tcPr>
          <w:p w:rsidR="00763C26" w:rsidRPr="004F7F14" w:rsidRDefault="00FF578C" w:rsidP="00A33DCA">
            <w:pPr>
              <w:spacing w:line="276" w:lineRule="auto"/>
              <w:jc w:val="center"/>
              <w:rPr>
                <w:i/>
                <w:snapToGrid w:val="0"/>
                <w:sz w:val="20"/>
                <w:szCs w:val="20"/>
              </w:rPr>
            </w:pPr>
            <w:r w:rsidRPr="004F7F14">
              <w:rPr>
                <w:snapToGrid w:val="0"/>
                <w:sz w:val="20"/>
                <w:szCs w:val="20"/>
              </w:rPr>
              <w:t>902</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Зеленодольск</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9</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0,07</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285</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Мицулевка</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10</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1,61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6803</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11</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0,82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3334</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12</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2,43</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10137</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Новотроицкое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13</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11,30</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48552</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14</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1,</w:t>
            </w:r>
            <w:r w:rsidR="00FF578C" w:rsidRPr="004F7F14">
              <w:rPr>
                <w:snapToGrid w:val="0"/>
                <w:sz w:val="20"/>
                <w:szCs w:val="20"/>
              </w:rPr>
              <w:t>81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7334</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15</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13,11</w:t>
            </w:r>
          </w:p>
        </w:tc>
        <w:tc>
          <w:tcPr>
            <w:tcW w:w="2410" w:type="dxa"/>
            <w:tcBorders>
              <w:bottom w:val="single" w:sz="4" w:space="0" w:color="auto"/>
            </w:tcBorders>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55886</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Огоньки</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16</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0,</w:t>
            </w:r>
            <w:r w:rsidR="00FF578C" w:rsidRPr="004F7F14">
              <w:rPr>
                <w:snapToGrid w:val="0"/>
                <w:sz w:val="20"/>
                <w:szCs w:val="20"/>
              </w:rPr>
              <w:t>46</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1970</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17</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0,52</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2090</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18</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0,98</w:t>
            </w:r>
          </w:p>
        </w:tc>
        <w:tc>
          <w:tcPr>
            <w:tcW w:w="2410" w:type="dxa"/>
            <w:tcBorders>
              <w:bottom w:val="single" w:sz="4" w:space="0" w:color="auto"/>
            </w:tcBorders>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4060</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Песчанское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19</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0,37</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1520</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Петропавловское</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20</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0,82</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3324</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Рыбацкое</w:t>
            </w:r>
          </w:p>
        </w:tc>
      </w:tr>
      <w:tr w:rsidR="000D5BF0" w:rsidRPr="004F7F14" w:rsidTr="005D2555">
        <w:trPr>
          <w:trHeight w:val="20"/>
        </w:trPr>
        <w:tc>
          <w:tcPr>
            <w:tcW w:w="628" w:type="dxa"/>
            <w:tcBorders>
              <w:bottom w:val="single" w:sz="4" w:space="0" w:color="auto"/>
            </w:tcBorders>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21</w:t>
            </w:r>
          </w:p>
        </w:tc>
        <w:tc>
          <w:tcPr>
            <w:tcW w:w="3875" w:type="dxa"/>
            <w:tcBorders>
              <w:bottom w:val="single" w:sz="4" w:space="0" w:color="auto"/>
            </w:tcBorders>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tcBorders>
              <w:bottom w:val="single" w:sz="4" w:space="0" w:color="auto"/>
            </w:tcBorders>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0,84</w:t>
            </w:r>
          </w:p>
        </w:tc>
        <w:tc>
          <w:tcPr>
            <w:tcW w:w="2410" w:type="dxa"/>
            <w:tcBorders>
              <w:bottom w:val="single" w:sz="4" w:space="0" w:color="auto"/>
            </w:tcBorders>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3419</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Таранай</w:t>
            </w:r>
          </w:p>
        </w:tc>
      </w:tr>
      <w:tr w:rsidR="000D5BF0" w:rsidRPr="004F7F14" w:rsidTr="005D2555">
        <w:trPr>
          <w:trHeight w:val="20"/>
        </w:trPr>
        <w:tc>
          <w:tcPr>
            <w:tcW w:w="628" w:type="dxa"/>
            <w:vAlign w:val="center"/>
          </w:tcPr>
          <w:p w:rsidR="00763C26" w:rsidRPr="004F7F14" w:rsidRDefault="00763C26" w:rsidP="00A33DCA">
            <w:pPr>
              <w:spacing w:line="276" w:lineRule="auto"/>
              <w:jc w:val="both"/>
              <w:rPr>
                <w:i/>
                <w:snapToGrid w:val="0"/>
                <w:sz w:val="20"/>
                <w:szCs w:val="20"/>
              </w:rPr>
            </w:pPr>
            <w:r w:rsidRPr="004F7F14">
              <w:rPr>
                <w:snapToGrid w:val="0"/>
                <w:sz w:val="20"/>
                <w:szCs w:val="20"/>
              </w:rPr>
              <w:t>22</w:t>
            </w:r>
          </w:p>
        </w:tc>
        <w:tc>
          <w:tcPr>
            <w:tcW w:w="3875" w:type="dxa"/>
            <w:vAlign w:val="center"/>
          </w:tcPr>
          <w:p w:rsidR="00763C26" w:rsidRPr="004F7F14" w:rsidRDefault="00FF578C" w:rsidP="00A33DCA">
            <w:pPr>
              <w:spacing w:line="276" w:lineRule="auto"/>
              <w:jc w:val="both"/>
              <w:rPr>
                <w:snapToGrid w:val="0"/>
                <w:sz w:val="20"/>
                <w:szCs w:val="20"/>
              </w:rPr>
            </w:pPr>
            <w:r w:rsidRPr="004F7F14">
              <w:rPr>
                <w:snapToGrid w:val="0"/>
                <w:sz w:val="20"/>
                <w:szCs w:val="20"/>
              </w:rPr>
              <w:t>Централизованное</w:t>
            </w:r>
            <w:r w:rsidR="00763C26" w:rsidRPr="004F7F14">
              <w:rPr>
                <w:snapToGrid w:val="0"/>
                <w:sz w:val="20"/>
                <w:szCs w:val="20"/>
              </w:rPr>
              <w:t xml:space="preserve"> теплоснабжение</w:t>
            </w:r>
          </w:p>
        </w:tc>
        <w:tc>
          <w:tcPr>
            <w:tcW w:w="2551" w:type="dxa"/>
            <w:noWrap/>
            <w:vAlign w:val="center"/>
          </w:tcPr>
          <w:p w:rsidR="00763C26" w:rsidRPr="004F7F14" w:rsidRDefault="00763C26" w:rsidP="00A33DCA">
            <w:pPr>
              <w:spacing w:line="276" w:lineRule="auto"/>
              <w:jc w:val="center"/>
              <w:rPr>
                <w:snapToGrid w:val="0"/>
                <w:sz w:val="20"/>
                <w:szCs w:val="20"/>
              </w:rPr>
            </w:pPr>
            <w:r w:rsidRPr="004F7F14">
              <w:rPr>
                <w:snapToGrid w:val="0"/>
                <w:sz w:val="20"/>
                <w:szCs w:val="20"/>
              </w:rPr>
              <w:t>1,</w:t>
            </w:r>
            <w:r w:rsidR="00FF578C" w:rsidRPr="004F7F14">
              <w:rPr>
                <w:snapToGrid w:val="0"/>
                <w:sz w:val="20"/>
                <w:szCs w:val="20"/>
              </w:rPr>
              <w:t>25</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5373</w:t>
            </w:r>
          </w:p>
        </w:tc>
      </w:tr>
      <w:tr w:rsidR="000D5BF0" w:rsidRPr="004F7F14" w:rsidTr="005D2555">
        <w:trPr>
          <w:trHeight w:val="20"/>
        </w:trPr>
        <w:tc>
          <w:tcPr>
            <w:tcW w:w="628" w:type="dxa"/>
            <w:vAlign w:val="center"/>
          </w:tcPr>
          <w:p w:rsidR="00FF578C" w:rsidRPr="004F7F14" w:rsidRDefault="00161380" w:rsidP="00A33DCA">
            <w:pPr>
              <w:spacing w:line="276" w:lineRule="auto"/>
              <w:jc w:val="both"/>
              <w:rPr>
                <w:snapToGrid w:val="0"/>
                <w:sz w:val="20"/>
                <w:szCs w:val="20"/>
              </w:rPr>
            </w:pPr>
            <w:r w:rsidRPr="004F7F14">
              <w:rPr>
                <w:snapToGrid w:val="0"/>
                <w:sz w:val="20"/>
                <w:szCs w:val="20"/>
              </w:rPr>
              <w:t>23</w:t>
            </w:r>
          </w:p>
        </w:tc>
        <w:tc>
          <w:tcPr>
            <w:tcW w:w="3875" w:type="dxa"/>
            <w:vAlign w:val="center"/>
          </w:tcPr>
          <w:p w:rsidR="00FF578C" w:rsidRPr="004F7F14" w:rsidRDefault="00FF578C"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0,55</w:t>
            </w:r>
          </w:p>
        </w:tc>
        <w:tc>
          <w:tcPr>
            <w:tcW w:w="2410" w:type="dxa"/>
            <w:vAlign w:val="center"/>
          </w:tcPr>
          <w:p w:rsidR="00FF578C" w:rsidRPr="004F7F14" w:rsidRDefault="00FF578C" w:rsidP="00A33DCA">
            <w:pPr>
              <w:spacing w:line="276" w:lineRule="auto"/>
              <w:jc w:val="center"/>
              <w:rPr>
                <w:snapToGrid w:val="0"/>
                <w:sz w:val="20"/>
                <w:szCs w:val="20"/>
              </w:rPr>
            </w:pPr>
            <w:r w:rsidRPr="004F7F14">
              <w:rPr>
                <w:snapToGrid w:val="0"/>
                <w:sz w:val="20"/>
                <w:szCs w:val="20"/>
              </w:rPr>
              <w:t>2270</w:t>
            </w:r>
          </w:p>
        </w:tc>
      </w:tr>
      <w:tr w:rsidR="000D5BF0" w:rsidRPr="004F7F14" w:rsidTr="005D2555">
        <w:trPr>
          <w:trHeight w:val="20"/>
        </w:trPr>
        <w:tc>
          <w:tcPr>
            <w:tcW w:w="628" w:type="dxa"/>
            <w:tcBorders>
              <w:bottom w:val="single" w:sz="4" w:space="0" w:color="auto"/>
            </w:tcBorders>
            <w:vAlign w:val="center"/>
          </w:tcPr>
          <w:p w:rsidR="00FF578C" w:rsidRPr="004F7F14" w:rsidRDefault="00161380" w:rsidP="00A33DCA">
            <w:pPr>
              <w:spacing w:line="276" w:lineRule="auto"/>
              <w:jc w:val="both"/>
              <w:rPr>
                <w:snapToGrid w:val="0"/>
                <w:sz w:val="20"/>
                <w:szCs w:val="20"/>
              </w:rPr>
            </w:pPr>
            <w:r w:rsidRPr="004F7F14">
              <w:rPr>
                <w:snapToGrid w:val="0"/>
                <w:sz w:val="20"/>
                <w:szCs w:val="20"/>
              </w:rPr>
              <w:t>24</w:t>
            </w:r>
          </w:p>
        </w:tc>
        <w:tc>
          <w:tcPr>
            <w:tcW w:w="3875" w:type="dxa"/>
            <w:tcBorders>
              <w:bottom w:val="single" w:sz="4" w:space="0" w:color="auto"/>
            </w:tcBorders>
            <w:vAlign w:val="center"/>
          </w:tcPr>
          <w:p w:rsidR="00FF578C" w:rsidRPr="00ED010E" w:rsidRDefault="00FF578C"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FF578C" w:rsidRPr="00ED010E" w:rsidRDefault="00FF578C" w:rsidP="00A33DCA">
            <w:pPr>
              <w:spacing w:line="276" w:lineRule="auto"/>
              <w:jc w:val="center"/>
              <w:rPr>
                <w:i/>
                <w:snapToGrid w:val="0"/>
                <w:sz w:val="20"/>
                <w:szCs w:val="20"/>
              </w:rPr>
            </w:pPr>
            <w:r w:rsidRPr="00ED010E">
              <w:rPr>
                <w:i/>
                <w:snapToGrid w:val="0"/>
                <w:sz w:val="20"/>
                <w:szCs w:val="20"/>
              </w:rPr>
              <w:t>1,80</w:t>
            </w:r>
          </w:p>
        </w:tc>
        <w:tc>
          <w:tcPr>
            <w:tcW w:w="2410" w:type="dxa"/>
            <w:tcBorders>
              <w:bottom w:val="single" w:sz="4" w:space="0" w:color="auto"/>
            </w:tcBorders>
            <w:vAlign w:val="center"/>
          </w:tcPr>
          <w:p w:rsidR="00FF578C" w:rsidRPr="00ED010E" w:rsidRDefault="000618AC" w:rsidP="00A33DCA">
            <w:pPr>
              <w:spacing w:line="276" w:lineRule="auto"/>
              <w:jc w:val="center"/>
              <w:rPr>
                <w:i/>
                <w:snapToGrid w:val="0"/>
                <w:sz w:val="20"/>
                <w:szCs w:val="20"/>
              </w:rPr>
            </w:pPr>
            <w:r w:rsidRPr="00ED010E">
              <w:rPr>
                <w:i/>
                <w:snapToGrid w:val="0"/>
                <w:sz w:val="20"/>
                <w:szCs w:val="20"/>
              </w:rPr>
              <w:t>7643</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Троицкое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25</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AF0475" w:rsidP="00A33DCA">
            <w:pPr>
              <w:spacing w:line="276" w:lineRule="auto"/>
              <w:jc w:val="center"/>
              <w:rPr>
                <w:snapToGrid w:val="0"/>
                <w:sz w:val="20"/>
                <w:szCs w:val="20"/>
              </w:rPr>
            </w:pPr>
            <w:r w:rsidRPr="004F7F14">
              <w:rPr>
                <w:snapToGrid w:val="0"/>
                <w:sz w:val="20"/>
                <w:szCs w:val="20"/>
              </w:rPr>
              <w:t>18,43</w:t>
            </w:r>
          </w:p>
        </w:tc>
        <w:tc>
          <w:tcPr>
            <w:tcW w:w="2410" w:type="dxa"/>
            <w:vAlign w:val="center"/>
          </w:tcPr>
          <w:p w:rsidR="00763C26" w:rsidRPr="004F7F14" w:rsidRDefault="00AF0475" w:rsidP="00A33DCA">
            <w:pPr>
              <w:spacing w:line="276" w:lineRule="auto"/>
              <w:jc w:val="center"/>
              <w:rPr>
                <w:snapToGrid w:val="0"/>
                <w:sz w:val="20"/>
                <w:szCs w:val="20"/>
              </w:rPr>
            </w:pPr>
            <w:r w:rsidRPr="004F7F14">
              <w:rPr>
                <w:snapToGrid w:val="0"/>
                <w:sz w:val="20"/>
                <w:szCs w:val="20"/>
              </w:rPr>
              <w:t>115626</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26</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14136</w:t>
            </w:r>
          </w:p>
        </w:tc>
      </w:tr>
      <w:tr w:rsidR="000D5BF0" w:rsidRPr="004F7F14" w:rsidTr="005D2555">
        <w:trPr>
          <w:trHeight w:val="20"/>
        </w:trPr>
        <w:tc>
          <w:tcPr>
            <w:tcW w:w="628" w:type="dxa"/>
            <w:tcBorders>
              <w:bottom w:val="single" w:sz="4" w:space="0" w:color="auto"/>
            </w:tcBorders>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27</w:t>
            </w:r>
          </w:p>
        </w:tc>
        <w:tc>
          <w:tcPr>
            <w:tcW w:w="3875" w:type="dxa"/>
            <w:tcBorders>
              <w:bottom w:val="single" w:sz="4" w:space="0" w:color="auto"/>
            </w:tcBorders>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tcBorders>
              <w:bottom w:val="single" w:sz="4" w:space="0" w:color="auto"/>
            </w:tcBorders>
            <w:noWrap/>
            <w:vAlign w:val="center"/>
          </w:tcPr>
          <w:p w:rsidR="00763C26" w:rsidRPr="00ED010E" w:rsidRDefault="00AF0475" w:rsidP="00A33DCA">
            <w:pPr>
              <w:spacing w:line="276" w:lineRule="auto"/>
              <w:jc w:val="center"/>
              <w:rPr>
                <w:i/>
                <w:snapToGrid w:val="0"/>
                <w:sz w:val="20"/>
                <w:szCs w:val="20"/>
              </w:rPr>
            </w:pPr>
            <w:r w:rsidRPr="00ED010E">
              <w:rPr>
                <w:i/>
                <w:snapToGrid w:val="0"/>
                <w:sz w:val="20"/>
                <w:szCs w:val="20"/>
              </w:rPr>
              <w:t>21,84</w:t>
            </w:r>
          </w:p>
        </w:tc>
        <w:tc>
          <w:tcPr>
            <w:tcW w:w="2410" w:type="dxa"/>
            <w:tcBorders>
              <w:bottom w:val="single" w:sz="4" w:space="0" w:color="auto"/>
            </w:tcBorders>
            <w:vAlign w:val="center"/>
          </w:tcPr>
          <w:p w:rsidR="00763C26" w:rsidRPr="00ED010E" w:rsidRDefault="00AF0475" w:rsidP="00A33DCA">
            <w:pPr>
              <w:spacing w:line="276" w:lineRule="auto"/>
              <w:jc w:val="center"/>
              <w:rPr>
                <w:i/>
                <w:snapToGrid w:val="0"/>
                <w:sz w:val="20"/>
                <w:szCs w:val="20"/>
              </w:rPr>
            </w:pPr>
            <w:r w:rsidRPr="00ED010E">
              <w:rPr>
                <w:i/>
                <w:snapToGrid w:val="0"/>
                <w:sz w:val="20"/>
                <w:szCs w:val="20"/>
              </w:rPr>
              <w:t>129762</w:t>
            </w:r>
          </w:p>
        </w:tc>
      </w:tr>
      <w:tr w:rsidR="000D5BF0" w:rsidRPr="004F7F14" w:rsidTr="005D2555">
        <w:trPr>
          <w:trHeight w:val="20"/>
        </w:trPr>
        <w:tc>
          <w:tcPr>
            <w:tcW w:w="9464" w:type="dxa"/>
            <w:gridSpan w:val="4"/>
            <w:shd w:val="pct5" w:color="auto" w:fill="auto"/>
            <w:vAlign w:val="center"/>
          </w:tcPr>
          <w:p w:rsidR="00763C26" w:rsidRPr="004F7F14" w:rsidRDefault="00763C26" w:rsidP="00A33DCA">
            <w:pPr>
              <w:spacing w:line="276" w:lineRule="auto"/>
              <w:jc w:val="center"/>
              <w:rPr>
                <w:i/>
                <w:snapToGrid w:val="0"/>
                <w:sz w:val="20"/>
                <w:szCs w:val="20"/>
              </w:rPr>
            </w:pPr>
            <w:r w:rsidRPr="004F7F14">
              <w:rPr>
                <w:snapToGrid w:val="0"/>
                <w:sz w:val="20"/>
                <w:szCs w:val="20"/>
              </w:rPr>
              <w:t xml:space="preserve">с. </w:t>
            </w:r>
            <w:r w:rsidR="00FF578C" w:rsidRPr="004F7F14">
              <w:rPr>
                <w:snapToGrid w:val="0"/>
                <w:sz w:val="20"/>
                <w:szCs w:val="20"/>
              </w:rPr>
              <w:t>Успенское</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28</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0,21</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706</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lastRenderedPageBreak/>
              <w:t>29</w:t>
            </w:r>
          </w:p>
        </w:tc>
        <w:tc>
          <w:tcPr>
            <w:tcW w:w="3875" w:type="dxa"/>
            <w:vAlign w:val="center"/>
          </w:tcPr>
          <w:p w:rsidR="00763C26" w:rsidRPr="004F7F14" w:rsidRDefault="00763C26" w:rsidP="00A33DCA">
            <w:pPr>
              <w:spacing w:line="276" w:lineRule="auto"/>
              <w:jc w:val="both"/>
              <w:rPr>
                <w:snapToGrid w:val="0"/>
                <w:sz w:val="20"/>
                <w:szCs w:val="20"/>
              </w:rPr>
            </w:pPr>
            <w:r w:rsidRPr="004F7F14">
              <w:rPr>
                <w:snapToGrid w:val="0"/>
                <w:sz w:val="20"/>
                <w:szCs w:val="20"/>
              </w:rPr>
              <w:t>Децентрализованное теплоснабжение</w:t>
            </w:r>
          </w:p>
        </w:tc>
        <w:tc>
          <w:tcPr>
            <w:tcW w:w="2551" w:type="dxa"/>
            <w:noWrap/>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0,83</w:t>
            </w:r>
          </w:p>
        </w:tc>
        <w:tc>
          <w:tcPr>
            <w:tcW w:w="2410" w:type="dxa"/>
            <w:vAlign w:val="center"/>
          </w:tcPr>
          <w:p w:rsidR="00763C26" w:rsidRPr="004F7F14" w:rsidRDefault="00FF578C" w:rsidP="00A33DCA">
            <w:pPr>
              <w:spacing w:line="276" w:lineRule="auto"/>
              <w:jc w:val="center"/>
              <w:rPr>
                <w:snapToGrid w:val="0"/>
                <w:sz w:val="20"/>
                <w:szCs w:val="20"/>
              </w:rPr>
            </w:pPr>
            <w:r w:rsidRPr="004F7F14">
              <w:rPr>
                <w:snapToGrid w:val="0"/>
                <w:sz w:val="20"/>
                <w:szCs w:val="20"/>
              </w:rPr>
              <w:t>3444</w:t>
            </w:r>
          </w:p>
        </w:tc>
      </w:tr>
      <w:tr w:rsidR="000D5BF0" w:rsidRPr="004F7F14" w:rsidTr="005D2555">
        <w:trPr>
          <w:trHeight w:val="20"/>
        </w:trPr>
        <w:tc>
          <w:tcPr>
            <w:tcW w:w="628" w:type="dxa"/>
            <w:vAlign w:val="center"/>
          </w:tcPr>
          <w:p w:rsidR="00763C26" w:rsidRPr="004F7F14" w:rsidRDefault="00161380" w:rsidP="00A33DCA">
            <w:pPr>
              <w:spacing w:line="276" w:lineRule="auto"/>
              <w:jc w:val="both"/>
              <w:rPr>
                <w:i/>
                <w:snapToGrid w:val="0"/>
                <w:sz w:val="20"/>
                <w:szCs w:val="20"/>
              </w:rPr>
            </w:pPr>
            <w:r w:rsidRPr="004F7F14">
              <w:rPr>
                <w:snapToGrid w:val="0"/>
                <w:sz w:val="20"/>
                <w:szCs w:val="20"/>
              </w:rPr>
              <w:t>30</w:t>
            </w:r>
          </w:p>
        </w:tc>
        <w:tc>
          <w:tcPr>
            <w:tcW w:w="3875" w:type="dxa"/>
            <w:vAlign w:val="center"/>
          </w:tcPr>
          <w:p w:rsidR="00763C26" w:rsidRPr="00ED010E" w:rsidRDefault="00763C26" w:rsidP="00A33DCA">
            <w:pPr>
              <w:spacing w:line="276" w:lineRule="auto"/>
              <w:jc w:val="both"/>
              <w:rPr>
                <w:i/>
                <w:snapToGrid w:val="0"/>
                <w:sz w:val="20"/>
                <w:szCs w:val="20"/>
              </w:rPr>
            </w:pPr>
            <w:r w:rsidRPr="00ED010E">
              <w:rPr>
                <w:i/>
                <w:snapToGrid w:val="0"/>
                <w:sz w:val="20"/>
                <w:szCs w:val="20"/>
              </w:rPr>
              <w:t>Итого</w:t>
            </w:r>
          </w:p>
        </w:tc>
        <w:tc>
          <w:tcPr>
            <w:tcW w:w="2551" w:type="dxa"/>
            <w:noWrap/>
            <w:vAlign w:val="center"/>
          </w:tcPr>
          <w:p w:rsidR="00763C26" w:rsidRPr="00ED010E" w:rsidRDefault="00FF578C" w:rsidP="00A33DCA">
            <w:pPr>
              <w:spacing w:line="276" w:lineRule="auto"/>
              <w:jc w:val="center"/>
              <w:rPr>
                <w:i/>
                <w:snapToGrid w:val="0"/>
                <w:sz w:val="20"/>
                <w:szCs w:val="20"/>
              </w:rPr>
            </w:pPr>
            <w:r w:rsidRPr="00ED010E">
              <w:rPr>
                <w:i/>
                <w:snapToGrid w:val="0"/>
                <w:sz w:val="20"/>
                <w:szCs w:val="20"/>
              </w:rPr>
              <w:t>1,04</w:t>
            </w:r>
          </w:p>
        </w:tc>
        <w:tc>
          <w:tcPr>
            <w:tcW w:w="2410" w:type="dxa"/>
            <w:vAlign w:val="center"/>
          </w:tcPr>
          <w:p w:rsidR="00763C26" w:rsidRPr="00ED010E" w:rsidRDefault="00DD2DE8" w:rsidP="00A33DCA">
            <w:pPr>
              <w:spacing w:line="276" w:lineRule="auto"/>
              <w:jc w:val="center"/>
              <w:rPr>
                <w:i/>
                <w:snapToGrid w:val="0"/>
                <w:sz w:val="20"/>
                <w:szCs w:val="20"/>
              </w:rPr>
            </w:pPr>
            <w:r w:rsidRPr="00ED010E">
              <w:rPr>
                <w:i/>
                <w:snapToGrid w:val="0"/>
                <w:sz w:val="20"/>
                <w:szCs w:val="20"/>
              </w:rPr>
              <w:t>4150</w:t>
            </w:r>
          </w:p>
        </w:tc>
      </w:tr>
      <w:tr w:rsidR="00D64E9D" w:rsidRPr="004F7F14" w:rsidTr="005D2555">
        <w:trPr>
          <w:trHeight w:val="20"/>
        </w:trPr>
        <w:tc>
          <w:tcPr>
            <w:tcW w:w="4503" w:type="dxa"/>
            <w:gridSpan w:val="2"/>
            <w:vAlign w:val="center"/>
          </w:tcPr>
          <w:p w:rsidR="00D64E9D" w:rsidRPr="004F7F14" w:rsidRDefault="00D64E9D" w:rsidP="00D64E9D">
            <w:pPr>
              <w:spacing w:line="276" w:lineRule="auto"/>
              <w:jc w:val="right"/>
              <w:rPr>
                <w:b/>
                <w:snapToGrid w:val="0"/>
                <w:sz w:val="20"/>
                <w:szCs w:val="20"/>
              </w:rPr>
            </w:pPr>
            <w:r w:rsidRPr="004F7F14">
              <w:rPr>
                <w:b/>
                <w:snapToGrid w:val="0"/>
                <w:sz w:val="20"/>
                <w:szCs w:val="20"/>
              </w:rPr>
              <w:t>Всего</w:t>
            </w:r>
          </w:p>
        </w:tc>
        <w:tc>
          <w:tcPr>
            <w:tcW w:w="2551" w:type="dxa"/>
            <w:noWrap/>
            <w:vAlign w:val="center"/>
          </w:tcPr>
          <w:p w:rsidR="00D64E9D" w:rsidRPr="004F7F14" w:rsidRDefault="00D64E9D" w:rsidP="00A33DCA">
            <w:pPr>
              <w:spacing w:line="276" w:lineRule="auto"/>
              <w:jc w:val="center"/>
              <w:rPr>
                <w:b/>
                <w:snapToGrid w:val="0"/>
                <w:sz w:val="20"/>
                <w:szCs w:val="20"/>
              </w:rPr>
            </w:pPr>
            <w:r w:rsidRPr="004F7F14">
              <w:rPr>
                <w:b/>
                <w:snapToGrid w:val="0"/>
                <w:sz w:val="20"/>
                <w:szCs w:val="20"/>
              </w:rPr>
              <w:t>67,19</w:t>
            </w:r>
          </w:p>
        </w:tc>
        <w:tc>
          <w:tcPr>
            <w:tcW w:w="2410" w:type="dxa"/>
            <w:vAlign w:val="center"/>
          </w:tcPr>
          <w:p w:rsidR="00D64E9D" w:rsidRPr="004F7F14" w:rsidRDefault="00D64E9D" w:rsidP="00A33DCA">
            <w:pPr>
              <w:spacing w:line="276" w:lineRule="auto"/>
              <w:jc w:val="center"/>
              <w:rPr>
                <w:b/>
                <w:snapToGrid w:val="0"/>
                <w:sz w:val="20"/>
                <w:szCs w:val="20"/>
              </w:rPr>
            </w:pPr>
            <w:r w:rsidRPr="004F7F14">
              <w:rPr>
                <w:b/>
                <w:snapToGrid w:val="0"/>
                <w:sz w:val="20"/>
                <w:szCs w:val="20"/>
              </w:rPr>
              <w:t>319786</w:t>
            </w:r>
          </w:p>
        </w:tc>
      </w:tr>
    </w:tbl>
    <w:p w:rsidR="00763C26" w:rsidRPr="00D64E9D" w:rsidRDefault="00763C26" w:rsidP="00A33DCA">
      <w:pPr>
        <w:spacing w:line="276" w:lineRule="auto"/>
        <w:ind w:firstLine="567"/>
        <w:jc w:val="both"/>
        <w:rPr>
          <w:b/>
          <w:i/>
          <w:snapToGrid w:val="0"/>
          <w:sz w:val="22"/>
        </w:rPr>
      </w:pPr>
      <w:r w:rsidRPr="00D64E9D">
        <w:rPr>
          <w:i/>
          <w:snapToGrid w:val="0"/>
          <w:sz w:val="22"/>
        </w:rPr>
        <w:t xml:space="preserve">Примечание - Расчетная тепловая нагрузка приведена без учета потребителей режимных и производственных территорий. </w:t>
      </w:r>
    </w:p>
    <w:p w:rsidR="00D64E9D" w:rsidRDefault="00D64E9D" w:rsidP="00A33DCA">
      <w:pPr>
        <w:spacing w:line="276" w:lineRule="auto"/>
        <w:ind w:firstLine="567"/>
        <w:jc w:val="both"/>
        <w:rPr>
          <w:snapToGrid w:val="0"/>
        </w:rPr>
      </w:pPr>
    </w:p>
    <w:p w:rsidR="00763C26" w:rsidRPr="004F7F14" w:rsidRDefault="00763C26" w:rsidP="00A33DCA">
      <w:pPr>
        <w:spacing w:line="276" w:lineRule="auto"/>
        <w:ind w:firstLine="567"/>
        <w:jc w:val="both"/>
        <w:rPr>
          <w:snapToGrid w:val="0"/>
        </w:rPr>
      </w:pPr>
      <w:r w:rsidRPr="004F7F14">
        <w:rPr>
          <w:snapToGrid w:val="0"/>
        </w:rPr>
        <w:t>Генеральным планом предусматриваются следующие мероприятия по развитию системы теплоснабжения:</w:t>
      </w:r>
    </w:p>
    <w:p w:rsidR="00763C26" w:rsidRPr="00134BC6" w:rsidRDefault="00763C26" w:rsidP="00A33DCA">
      <w:pPr>
        <w:spacing w:line="276" w:lineRule="auto"/>
        <w:rPr>
          <w:i/>
          <w:szCs w:val="22"/>
          <w:u w:val="single"/>
        </w:rPr>
      </w:pPr>
      <w:r w:rsidRPr="00134BC6">
        <w:rPr>
          <w:szCs w:val="22"/>
          <w:u w:val="single"/>
        </w:rPr>
        <w:t>г. Анива</w:t>
      </w:r>
    </w:p>
    <w:p w:rsidR="004D7A27" w:rsidRPr="004F7F14" w:rsidRDefault="004D7A2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котельной тепловой мощностью 0,23 Гкал/ч в северо-западной части населенного пункта, для обеспечения централизованным теплоснабжением дошкольного образовательного учреждения; </w:t>
      </w:r>
    </w:p>
    <w:p w:rsidR="004D7A27" w:rsidRPr="004F7F14" w:rsidRDefault="004D7A2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w:t>
      </w:r>
      <w:r w:rsidR="00C069A8" w:rsidRPr="004F7F14">
        <w:rPr>
          <w:rFonts w:ascii="Times New Roman" w:hAnsi="Times New Roman" w:cs="Times New Roman"/>
        </w:rPr>
        <w:t>отельной тепловой мощностью 0,8</w:t>
      </w:r>
      <w:r w:rsidRPr="004F7F14">
        <w:rPr>
          <w:rFonts w:ascii="Times New Roman" w:hAnsi="Times New Roman" w:cs="Times New Roman"/>
        </w:rPr>
        <w:t xml:space="preserve"> Гкал/ч в северо-восточной части населенного пункта, для обеспечения централизованным теплоснабжением детского образовательного центра; </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№9 и «ЦРК», с целью повышения эффективности и надежности работы котельного оборудования;</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магистрального</w:t>
      </w:r>
      <w:r w:rsidR="00C069A8" w:rsidRPr="004F7F14">
        <w:rPr>
          <w:rFonts w:ascii="Times New Roman" w:hAnsi="Times New Roman" w:cs="Times New Roman"/>
        </w:rPr>
        <w:t xml:space="preserve"> теплопровода протяженностью 0,</w:t>
      </w:r>
      <w:r w:rsidR="00A92284" w:rsidRPr="004F7F14">
        <w:rPr>
          <w:rFonts w:ascii="Times New Roman" w:hAnsi="Times New Roman" w:cs="Times New Roman"/>
        </w:rPr>
        <w:t>8</w:t>
      </w:r>
      <w:r w:rsidRPr="004F7F14">
        <w:rPr>
          <w:rFonts w:ascii="Times New Roman" w:hAnsi="Times New Roman" w:cs="Times New Roman"/>
        </w:rPr>
        <w:t xml:space="preserve"> км в двухтрубном исчислении, для подключения перспективных потребителей к сетям централизованного теплоснабжения. С целью устранения потерь энергоносителя и обеспечения нормативных гидравлических режимов, предусматривается реконструкция тепловых сетей протяженностью 2,4 км. </w:t>
      </w:r>
    </w:p>
    <w:p w:rsidR="00B40604" w:rsidRPr="00134BC6" w:rsidRDefault="00763C26" w:rsidP="00A33DCA">
      <w:pPr>
        <w:spacing w:line="276" w:lineRule="auto"/>
        <w:rPr>
          <w:szCs w:val="22"/>
          <w:u w:val="single"/>
        </w:rPr>
      </w:pPr>
      <w:r w:rsidRPr="00134BC6">
        <w:rPr>
          <w:szCs w:val="22"/>
          <w:u w:val="single"/>
        </w:rPr>
        <w:t>с. Воскресенское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с. Воскресенское, с целью замены котлоагрегатов с истекшим сроком эксплуатации.</w:t>
      </w:r>
    </w:p>
    <w:p w:rsidR="00763C26" w:rsidRPr="00134BC6" w:rsidRDefault="00763C26" w:rsidP="00A33DCA">
      <w:pPr>
        <w:spacing w:line="276" w:lineRule="auto"/>
        <w:rPr>
          <w:szCs w:val="22"/>
          <w:u w:val="single"/>
        </w:rPr>
      </w:pPr>
      <w:r w:rsidRPr="00134BC6">
        <w:rPr>
          <w:szCs w:val="22"/>
          <w:u w:val="single"/>
        </w:rPr>
        <w:t>с. Мицулевка</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1,7 Гкал/ч в юго-восточной части населенного пункта, для обеспечения централизованным теплоснабжением жилой и общественно-деловой застройки;</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магистрального теплопровода протяженностью 1,0 км, для подключения новой котельной к перспективным потребителям тепловой энергии. </w:t>
      </w:r>
    </w:p>
    <w:p w:rsidR="00763C26" w:rsidRPr="00134BC6" w:rsidRDefault="00763C26" w:rsidP="00A33DCA">
      <w:pPr>
        <w:spacing w:line="276" w:lineRule="auto"/>
        <w:rPr>
          <w:szCs w:val="22"/>
          <w:u w:val="single"/>
        </w:rPr>
      </w:pPr>
      <w:r w:rsidRPr="00134BC6">
        <w:rPr>
          <w:szCs w:val="22"/>
          <w:u w:val="single"/>
        </w:rPr>
        <w:t>с. Новотроицкое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4,3 Гкал/ч в восточной части населенного пункта, для обеспечения централизованным теплоснабжением жилой и общественно-деловой застройки;</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магистрального теплопровода протяженностью </w:t>
      </w:r>
      <w:r w:rsidR="00C069A8" w:rsidRPr="004F7F14">
        <w:rPr>
          <w:rFonts w:ascii="Times New Roman" w:hAnsi="Times New Roman" w:cs="Times New Roman"/>
        </w:rPr>
        <w:t>2,7</w:t>
      </w:r>
      <w:r w:rsidRPr="004F7F14">
        <w:rPr>
          <w:rFonts w:ascii="Times New Roman" w:hAnsi="Times New Roman" w:cs="Times New Roman"/>
        </w:rPr>
        <w:t xml:space="preserve"> км, для подключения новой котельной к перспективным потребителям тепловой энергии. </w:t>
      </w:r>
    </w:p>
    <w:p w:rsidR="00763C26" w:rsidRPr="00134BC6" w:rsidRDefault="00763C26" w:rsidP="00A33DCA">
      <w:pPr>
        <w:spacing w:line="276" w:lineRule="auto"/>
        <w:rPr>
          <w:szCs w:val="22"/>
          <w:u w:val="single"/>
        </w:rPr>
      </w:pPr>
      <w:r w:rsidRPr="00134BC6">
        <w:rPr>
          <w:szCs w:val="22"/>
          <w:u w:val="single"/>
        </w:rPr>
        <w:t>с. Огоньки</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строительство блочно-модульной газовой котельной тепловой мощностью </w:t>
      </w:r>
      <w:r w:rsidR="00271CD6" w:rsidRPr="004F7F14">
        <w:rPr>
          <w:rFonts w:ascii="Times New Roman" w:hAnsi="Times New Roman" w:cs="Times New Roman"/>
        </w:rPr>
        <w:t>2,55</w:t>
      </w:r>
      <w:r w:rsidRPr="004F7F14">
        <w:rPr>
          <w:rFonts w:ascii="Times New Roman" w:hAnsi="Times New Roman" w:cs="Times New Roman"/>
        </w:rPr>
        <w:t xml:space="preserve"> </w:t>
      </w:r>
      <w:r w:rsidR="00271CD6" w:rsidRPr="004F7F14">
        <w:rPr>
          <w:rFonts w:ascii="Times New Roman" w:hAnsi="Times New Roman" w:cs="Times New Roman"/>
        </w:rPr>
        <w:t>Мвт</w:t>
      </w:r>
      <w:r w:rsidRPr="004F7F14">
        <w:rPr>
          <w:rFonts w:ascii="Times New Roman" w:hAnsi="Times New Roman" w:cs="Times New Roman"/>
        </w:rPr>
        <w:t>, для замещения действующей котельной. Строительство предусмотрено на площадке существующей котельной.</w:t>
      </w:r>
    </w:p>
    <w:p w:rsidR="00763C26" w:rsidRPr="00134BC6" w:rsidRDefault="00763C26" w:rsidP="00A33DCA">
      <w:pPr>
        <w:spacing w:line="276" w:lineRule="auto"/>
        <w:rPr>
          <w:szCs w:val="22"/>
          <w:u w:val="single"/>
        </w:rPr>
      </w:pPr>
      <w:r w:rsidRPr="00134BC6">
        <w:rPr>
          <w:szCs w:val="22"/>
          <w:u w:val="single"/>
        </w:rPr>
        <w:t>с. Таранай</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реконструкция котельной №2, с целью модернизации котельного оборудования и повышения эффективности работы источника теплоснабжения; </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lastRenderedPageBreak/>
        <w:t xml:space="preserve">реконструкция магистрального теплопровода протяженностью 0,3 км, с целью проведения капитального ремонта теплопровода, для уменьшения потерь теплоносителя. </w:t>
      </w:r>
    </w:p>
    <w:p w:rsidR="00763C26" w:rsidRPr="00134BC6" w:rsidRDefault="00763C26" w:rsidP="00A33DCA">
      <w:pPr>
        <w:spacing w:line="276" w:lineRule="auto"/>
        <w:rPr>
          <w:szCs w:val="22"/>
          <w:u w:val="single"/>
        </w:rPr>
      </w:pPr>
      <w:r w:rsidRPr="00134BC6">
        <w:rPr>
          <w:szCs w:val="22"/>
          <w:u w:val="single"/>
        </w:rPr>
        <w:t>с. Троицкое</w:t>
      </w:r>
    </w:p>
    <w:p w:rsidR="00B721BE" w:rsidRPr="004F7F14" w:rsidRDefault="00B721BE"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№1 тепловой мощностью 0,8 Гкал/ч в северной части населенного пункта, для обеспечения централизованным теплоснабжением жилой и общественно-деловой застройки;</w:t>
      </w:r>
    </w:p>
    <w:p w:rsidR="00B721BE" w:rsidRPr="004F7F14" w:rsidRDefault="00B721BE"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строительство блочно-модульной газовой котельной №2 тепловой мощностью </w:t>
      </w:r>
      <w:r w:rsidR="00775DCA" w:rsidRPr="004F7F14">
        <w:rPr>
          <w:rFonts w:ascii="Times New Roman" w:hAnsi="Times New Roman" w:cs="Times New Roman"/>
        </w:rPr>
        <w:t>7,8</w:t>
      </w:r>
      <w:r w:rsidRPr="004F7F14">
        <w:rPr>
          <w:rFonts w:ascii="Times New Roman" w:hAnsi="Times New Roman" w:cs="Times New Roman"/>
        </w:rPr>
        <w:t xml:space="preserve"> Гкал/ч в южной части населенного пункта, для обеспечения централизованным теплоснабжением жилой застройки;</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реконструкция котельной №6 и №7, с целью повышения эффективности и надежности работы котельного оборудования;</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 xml:space="preserve">реконструкция магистрального теплопровода протяженностью 0,8 км, с целью проведения капитального ремонта теплопровода, для уменьшения потерь теплоносителя. </w:t>
      </w:r>
    </w:p>
    <w:p w:rsidR="00763C26" w:rsidRPr="00134BC6" w:rsidRDefault="00763C26" w:rsidP="00A33DCA">
      <w:pPr>
        <w:spacing w:line="276" w:lineRule="auto"/>
        <w:rPr>
          <w:szCs w:val="22"/>
          <w:u w:val="single"/>
        </w:rPr>
      </w:pPr>
      <w:r w:rsidRPr="00134BC6">
        <w:rPr>
          <w:szCs w:val="22"/>
          <w:u w:val="single"/>
        </w:rPr>
        <w:t>с. Успенское</w:t>
      </w:r>
    </w:p>
    <w:p w:rsidR="00763C26" w:rsidRPr="004F7F14" w:rsidRDefault="00763C26" w:rsidP="00A33DCA">
      <w:pPr>
        <w:pStyle w:val="-"/>
        <w:spacing w:after="0" w:line="276" w:lineRule="auto"/>
        <w:rPr>
          <w:rFonts w:ascii="Times New Roman" w:hAnsi="Times New Roman" w:cs="Times New Roman"/>
          <w:i/>
        </w:rPr>
      </w:pPr>
      <w:r w:rsidRPr="004F7F14">
        <w:rPr>
          <w:rFonts w:ascii="Times New Roman" w:hAnsi="Times New Roman" w:cs="Times New Roman"/>
        </w:rPr>
        <w:t>строительство блочно-модульной газовой котельной тепловой мощностью 0,3 Гкал/ч, для обеспечения теплоснабжением объектов образовательной сферы.</w:t>
      </w:r>
    </w:p>
    <w:p w:rsidR="00763C26" w:rsidRPr="00134BC6" w:rsidRDefault="00763C26" w:rsidP="00A33DCA">
      <w:pPr>
        <w:spacing w:line="276" w:lineRule="auto"/>
        <w:rPr>
          <w:szCs w:val="22"/>
          <w:u w:val="single"/>
        </w:rPr>
      </w:pPr>
      <w:r w:rsidRPr="00134BC6">
        <w:rPr>
          <w:szCs w:val="22"/>
          <w:u w:val="single"/>
        </w:rPr>
        <w:t>с. Благовещенское, с. Высокое, с</w:t>
      </w:r>
      <w:r w:rsidR="00AA2993" w:rsidRPr="00134BC6">
        <w:rPr>
          <w:szCs w:val="22"/>
          <w:u w:val="single"/>
        </w:rPr>
        <w:t xml:space="preserve">. Зеленодольск, с. Песчанское, </w:t>
      </w:r>
      <w:r w:rsidR="00134BC6">
        <w:rPr>
          <w:szCs w:val="22"/>
          <w:u w:val="single"/>
        </w:rPr>
        <w:t>с. Петропавловское,</w:t>
      </w:r>
      <w:r w:rsidRPr="00134BC6">
        <w:rPr>
          <w:szCs w:val="22"/>
          <w:u w:val="single"/>
        </w:rPr>
        <w:t xml:space="preserve"> с. Рыбацкое </w:t>
      </w:r>
    </w:p>
    <w:p w:rsidR="00763C26" w:rsidRPr="004F7F14" w:rsidRDefault="00763C26" w:rsidP="00A33DCA">
      <w:pPr>
        <w:pStyle w:val="a9"/>
        <w:spacing w:before="0" w:after="0" w:line="276" w:lineRule="auto"/>
        <w:rPr>
          <w:rFonts w:ascii="Times New Roman" w:hAnsi="Times New Roman" w:cs="Times New Roman"/>
        </w:rPr>
      </w:pPr>
      <w:r w:rsidRPr="004F7F14">
        <w:rPr>
          <w:rFonts w:ascii="Times New Roman" w:eastAsia="Calibri" w:hAnsi="Times New Roman" w:cs="Times New Roman"/>
        </w:rPr>
        <w:t>На территории населенных пунктов предусмотрено сохранение существующей децентрализованной системы теплоснабжения за счет индивидуальных источников.</w:t>
      </w:r>
    </w:p>
    <w:p w:rsidR="00763C26" w:rsidRPr="004F7F14" w:rsidRDefault="00763C26" w:rsidP="00A33DCA">
      <w:pPr>
        <w:spacing w:line="276" w:lineRule="auto"/>
        <w:ind w:firstLine="567"/>
        <w:jc w:val="both"/>
        <w:rPr>
          <w:rFonts w:eastAsia="Calibri"/>
        </w:rPr>
      </w:pPr>
      <w:r w:rsidRPr="004F7F14">
        <w:rPr>
          <w:rFonts w:eastAsia="Calibri"/>
        </w:rPr>
        <w:t xml:space="preserve">Для обеспечения надлежащего качества передачи тепловой энергии потребителям, рекомендуется поэтапно проводить реконструкцию тепловых сетей и источников теплоснабжения, во избежание крупных аварий и ненормативных потерь тепловой энергии. </w:t>
      </w:r>
    </w:p>
    <w:p w:rsidR="00A25049" w:rsidRPr="004F7F14" w:rsidRDefault="00A25049"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 освоения перспективных территорий в рамках возможного развития Южно-Сахалинской агломерации дополнительная нагрузка на систему теплоснабжения составит 158,8 Гкал/ч. Для обеспечения перспективных потребителей</w:t>
      </w:r>
      <w:r w:rsidR="009D20F7" w:rsidRPr="004F7F14">
        <w:rPr>
          <w:rFonts w:ascii="Times New Roman" w:hAnsi="Times New Roman" w:cs="Times New Roman"/>
        </w:rPr>
        <w:t xml:space="preserve"> централизованного теплоснабжения</w:t>
      </w:r>
      <w:r w:rsidRPr="004F7F14">
        <w:rPr>
          <w:rFonts w:ascii="Times New Roman" w:hAnsi="Times New Roman" w:cs="Times New Roman"/>
        </w:rPr>
        <w:t xml:space="preserve"> необходимо строительство 3</w:t>
      </w:r>
      <w:r w:rsidR="005B22C6" w:rsidRPr="004F7F14">
        <w:rPr>
          <w:rFonts w:ascii="Times New Roman" w:hAnsi="Times New Roman" w:cs="Times New Roman"/>
        </w:rPr>
        <w:t>-х котельных</w:t>
      </w:r>
      <w:r w:rsidRPr="004F7F14">
        <w:rPr>
          <w:rFonts w:ascii="Times New Roman" w:hAnsi="Times New Roman" w:cs="Times New Roman"/>
        </w:rPr>
        <w:t>.</w:t>
      </w:r>
    </w:p>
    <w:p w:rsidR="00763C26" w:rsidRPr="004F7F14" w:rsidRDefault="00763C26" w:rsidP="00A33DCA">
      <w:pPr>
        <w:spacing w:line="276" w:lineRule="auto"/>
        <w:ind w:firstLine="567"/>
        <w:jc w:val="both"/>
        <w:rPr>
          <w:rFonts w:eastAsia="Calibri"/>
          <w:i/>
        </w:rPr>
      </w:pPr>
      <w:r w:rsidRPr="004F7F14">
        <w:rPr>
          <w:rFonts w:eastAsia="Calibri"/>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eastAsia="Calibri"/>
        </w:rPr>
        <w:t>муниципального округа</w:t>
      </w:r>
      <w:r w:rsidRPr="004F7F14">
        <w:rPr>
          <w:rFonts w:eastAsia="Calibri"/>
        </w:rPr>
        <w:t>:</w:t>
      </w:r>
    </w:p>
    <w:p w:rsidR="00763C26" w:rsidRPr="004F7F14" w:rsidRDefault="00763C26" w:rsidP="00A33DCA">
      <w:pPr>
        <w:spacing w:line="276" w:lineRule="auto"/>
        <w:ind w:firstLine="567"/>
        <w:jc w:val="both"/>
        <w:rPr>
          <w:i/>
        </w:rPr>
      </w:pPr>
      <w:r w:rsidRPr="004F7F14">
        <w:t>Объекты местного значения:</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источник тепловой энергии – </w:t>
      </w:r>
      <w:r w:rsidR="0003700E" w:rsidRPr="004F7F14">
        <w:rPr>
          <w:rFonts w:ascii="Times New Roman" w:hAnsi="Times New Roman" w:cs="Times New Roman"/>
        </w:rPr>
        <w:t>11</w:t>
      </w:r>
      <w:r w:rsidR="00763C26" w:rsidRPr="004F7F14">
        <w:rPr>
          <w:rFonts w:ascii="Times New Roman" w:hAnsi="Times New Roman" w:cs="Times New Roman"/>
        </w:rPr>
        <w:t xml:space="preserve"> объектов;</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источник тепловой энергии – 6</w:t>
      </w:r>
      <w:r w:rsidR="00763C26" w:rsidRPr="004F7F14">
        <w:rPr>
          <w:rFonts w:ascii="Times New Roman" w:hAnsi="Times New Roman" w:cs="Times New Roman"/>
        </w:rPr>
        <w:t xml:space="preserve"> объект</w:t>
      </w:r>
      <w:r w:rsidRPr="004F7F14">
        <w:rPr>
          <w:rFonts w:ascii="Times New Roman" w:hAnsi="Times New Roman" w:cs="Times New Roman"/>
        </w:rPr>
        <w:t>ов</w:t>
      </w:r>
      <w:r w:rsidR="00763C26" w:rsidRPr="004F7F14">
        <w:rPr>
          <w:rFonts w:ascii="Times New Roman" w:hAnsi="Times New Roman" w:cs="Times New Roman"/>
        </w:rPr>
        <w:t>, реконструкция;</w:t>
      </w:r>
    </w:p>
    <w:p w:rsidR="00763C26" w:rsidRPr="004F7F14" w:rsidRDefault="00511C22" w:rsidP="00A33DCA">
      <w:pPr>
        <w:pStyle w:val="-"/>
        <w:spacing w:after="0" w:line="276" w:lineRule="auto"/>
        <w:rPr>
          <w:rFonts w:ascii="Times New Roman" w:hAnsi="Times New Roman" w:cs="Times New Roman"/>
        </w:rPr>
      </w:pPr>
      <w:r w:rsidRPr="004F7F14">
        <w:rPr>
          <w:rFonts w:ascii="Times New Roman" w:hAnsi="Times New Roman" w:cs="Times New Roman"/>
        </w:rPr>
        <w:t>источник тепловой энергии – 1 объект</w:t>
      </w:r>
      <w:r w:rsidR="00763C26" w:rsidRPr="004F7F14">
        <w:rPr>
          <w:rFonts w:ascii="Times New Roman" w:hAnsi="Times New Roman" w:cs="Times New Roman"/>
        </w:rPr>
        <w:t>, ликвидация;</w:t>
      </w:r>
    </w:p>
    <w:p w:rsidR="00763C26" w:rsidRPr="004F7F14" w:rsidRDefault="00763C2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теплопровод магистральный – </w:t>
      </w:r>
      <w:r w:rsidR="00C069A8" w:rsidRPr="004F7F14">
        <w:rPr>
          <w:rFonts w:ascii="Times New Roman" w:hAnsi="Times New Roman" w:cs="Times New Roman"/>
        </w:rPr>
        <w:t>4,</w:t>
      </w:r>
      <w:r w:rsidR="00A92284" w:rsidRPr="004F7F14">
        <w:rPr>
          <w:rFonts w:ascii="Times New Roman" w:hAnsi="Times New Roman" w:cs="Times New Roman"/>
          <w:lang w:val="en-US"/>
        </w:rPr>
        <w:t>5</w:t>
      </w:r>
      <w:r w:rsidR="00A020ED" w:rsidRPr="004F7F14">
        <w:rPr>
          <w:rFonts w:ascii="Times New Roman" w:hAnsi="Times New Roman" w:cs="Times New Roman"/>
        </w:rPr>
        <w:t xml:space="preserve"> </w:t>
      </w:r>
      <w:r w:rsidRPr="004F7F14">
        <w:rPr>
          <w:rFonts w:ascii="Times New Roman" w:hAnsi="Times New Roman" w:cs="Times New Roman"/>
        </w:rPr>
        <w:t>км;</w:t>
      </w:r>
    </w:p>
    <w:p w:rsidR="00763C26" w:rsidRPr="004F7F14" w:rsidRDefault="00763C26" w:rsidP="00A33DCA">
      <w:pPr>
        <w:pStyle w:val="-"/>
        <w:spacing w:after="0" w:line="276" w:lineRule="auto"/>
        <w:rPr>
          <w:rFonts w:ascii="Times New Roman" w:hAnsi="Times New Roman" w:cs="Times New Roman"/>
          <w:b/>
          <w:i/>
        </w:rPr>
      </w:pPr>
      <w:r w:rsidRPr="004F7F14">
        <w:rPr>
          <w:rFonts w:ascii="Times New Roman" w:hAnsi="Times New Roman" w:cs="Times New Roman"/>
        </w:rPr>
        <w:t xml:space="preserve">теплопровод магистральный – </w:t>
      </w:r>
      <w:r w:rsidR="00A020ED" w:rsidRPr="004F7F14">
        <w:rPr>
          <w:rFonts w:ascii="Times New Roman" w:hAnsi="Times New Roman" w:cs="Times New Roman"/>
        </w:rPr>
        <w:t>3,6 км, реконструкция.</w:t>
      </w:r>
    </w:p>
    <w:p w:rsidR="00F21493" w:rsidRPr="00134BC6" w:rsidRDefault="00134BC6" w:rsidP="00134BC6">
      <w:pPr>
        <w:pStyle w:val="3"/>
        <w:numPr>
          <w:ilvl w:val="0"/>
          <w:numId w:val="0"/>
        </w:numPr>
        <w:spacing w:line="276" w:lineRule="auto"/>
        <w:ind w:left="6946" w:hanging="6237"/>
        <w:jc w:val="center"/>
        <w:rPr>
          <w:rFonts w:ascii="Times New Roman" w:hAnsi="Times New Roman" w:cs="Times New Roman"/>
          <w:sz w:val="24"/>
        </w:rPr>
      </w:pPr>
      <w:bookmarkStart w:id="329" w:name="_Toc103341123"/>
      <w:bookmarkStart w:id="330" w:name="_Toc103349190"/>
      <w:bookmarkStart w:id="331" w:name="_Toc103352843"/>
      <w:bookmarkStart w:id="332" w:name="_Toc103886945"/>
      <w:bookmarkStart w:id="333" w:name="_Toc198720165"/>
      <w:bookmarkEnd w:id="298"/>
      <w:bookmarkEnd w:id="299"/>
      <w:r w:rsidRPr="00134BC6">
        <w:rPr>
          <w:rFonts w:ascii="Times New Roman" w:hAnsi="Times New Roman" w:cs="Times New Roman"/>
          <w:sz w:val="24"/>
        </w:rPr>
        <w:t xml:space="preserve">2.13. 4 </w:t>
      </w:r>
      <w:r w:rsidR="00F21493" w:rsidRPr="00134BC6">
        <w:rPr>
          <w:rFonts w:ascii="Times New Roman" w:hAnsi="Times New Roman" w:cs="Times New Roman"/>
          <w:sz w:val="24"/>
        </w:rPr>
        <w:t>Электроснабжение</w:t>
      </w:r>
      <w:bookmarkEnd w:id="329"/>
      <w:bookmarkEnd w:id="330"/>
      <w:bookmarkEnd w:id="331"/>
      <w:bookmarkEnd w:id="332"/>
      <w:bookmarkEnd w:id="333"/>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Территориальная энергосистема Сахалинской области работает изолированно от Единой национальной электрической системы России и делится на отдельные автономные энергорайоны на территории области: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«Северный энергорайон»; </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«Центральный энергорайон»; </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изолированные энергорайоны на территориях Курильских островов и отдаленных населенных пунктов ряда муниципальных образований на о. Сахалин. </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Изолированность Сахалинской области от Единой национальной энергетической системы России обусловливает повышенные требования к уровню эксплуатации энергетического оборудования и обеспечению надежного и качественного обеспечения электроэнергией присоединенных потребителей. Также в регионе имеется отдельная категория автономных энергоисточников производственных, технологических, собственных нужд ведомственных и коммерческих предприятий, в основном предприятий нефтегазового, рыбопромышленного секторов экономики.</w:t>
      </w:r>
    </w:p>
    <w:p w:rsidR="00AE3FA9" w:rsidRPr="004F7F14" w:rsidRDefault="00B24519" w:rsidP="00A33DCA">
      <w:pPr>
        <w:pStyle w:val="a9"/>
        <w:spacing w:before="0" w:after="0" w:line="276" w:lineRule="auto"/>
        <w:rPr>
          <w:rFonts w:ascii="Times New Roman" w:hAnsi="Times New Roman" w:cs="Times New Roman"/>
        </w:rPr>
      </w:pPr>
      <w:r>
        <w:rPr>
          <w:rFonts w:ascii="Times New Roman" w:hAnsi="Times New Roman" w:cs="Times New Roman"/>
        </w:rPr>
        <w:t>Анивского муниципального округа</w:t>
      </w:r>
      <w:r w:rsidR="00AE3FA9" w:rsidRPr="004F7F14">
        <w:rPr>
          <w:rFonts w:ascii="Times New Roman" w:hAnsi="Times New Roman" w:cs="Times New Roman"/>
        </w:rPr>
        <w:t xml:space="preserve"> входит в состав «Центрального энергорайона» и полностью охвачен</w:t>
      </w:r>
      <w:r w:rsidR="0013304C" w:rsidRPr="004F7F14">
        <w:rPr>
          <w:rFonts w:ascii="Times New Roman" w:hAnsi="Times New Roman" w:cs="Times New Roman"/>
        </w:rPr>
        <w:t>о</w:t>
      </w:r>
      <w:r w:rsidR="00AE3FA9" w:rsidRPr="004F7F14">
        <w:rPr>
          <w:rFonts w:ascii="Times New Roman" w:hAnsi="Times New Roman" w:cs="Times New Roman"/>
        </w:rPr>
        <w:t xml:space="preserve"> централизованным электроснабжением. Электроснабжение </w:t>
      </w:r>
      <w:r w:rsidR="00EA17A6">
        <w:rPr>
          <w:rFonts w:ascii="Times New Roman" w:hAnsi="Times New Roman" w:cs="Times New Roman"/>
        </w:rPr>
        <w:t>муниципального округа</w:t>
      </w:r>
      <w:r w:rsidR="00AE3FA9" w:rsidRPr="004F7F14">
        <w:rPr>
          <w:rFonts w:ascii="Times New Roman" w:hAnsi="Times New Roman" w:cs="Times New Roman"/>
        </w:rPr>
        <w:t xml:space="preserve"> осуществляет филиал «Распределительные сети»</w:t>
      </w:r>
      <w:r w:rsidR="000D075E" w:rsidRPr="004F7F14">
        <w:rPr>
          <w:rFonts w:ascii="Times New Roman" w:hAnsi="Times New Roman" w:cs="Times New Roman"/>
        </w:rPr>
        <w:t xml:space="preserve"> –</w:t>
      </w:r>
      <w:r w:rsidR="00AE3FA9" w:rsidRPr="004F7F14">
        <w:rPr>
          <w:rFonts w:ascii="Times New Roman" w:hAnsi="Times New Roman" w:cs="Times New Roman"/>
        </w:rPr>
        <w:t xml:space="preserve"> ПАО «Сахалинэнерго».</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Потребность в электрической мощности покрывается в основном за счет перетока с «Южно-Сахалинской ТЭЦ-1» установленной мощностью 455,24 МВт посредством воздушных линий электропередачи (далее – ЛЭП) напряжением 35-110 кВ.</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получили развитие электрические сети напряжением 35-110 кВ и относятся к объектам магистральной электрической сети ПАО «Сахалинэнерго». Воздушные линии электропередачи (далее также ВЛ) 35-110 кВ, проходящие по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представлены ниже:</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Невельская-2 – Петропавловская (С-20);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Петропавловская – Юго-Западная (С-5);</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Корсаковская – Хомутово-2 (С-10);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110 кВ Южно-Сахалинская – Корсаковская с отпайкой на ПС Южная (Южно-Сахалинская – Южная) (С-11);</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Петропавловская – Анива (Т-119);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Анива – Таранай (Т-124);</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Анива – Дачная (Т-120);</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Петропавловская – Троицкая (Т-118);</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Дачная – Олимпия (Т-123);</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Новотроицкая – Троицкая (Т-149);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Юго-Западная – Троицкая с отпайкой на ПС Ласточка (Т-117);</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Дачная - Соловьевка (Т-129);</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ВЛ 35 кВ Юго-Западная – Новотроицкая (Т-142).</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Техническое состояние линий электропередачи и электрических подстанций напряжением 35 и 110 кВ поддерживается в удовлетворительном состоянии.</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центром питания в энергосистеме </w:t>
      </w:r>
      <w:r w:rsidR="00EA17A6">
        <w:rPr>
          <w:rFonts w:ascii="Times New Roman" w:hAnsi="Times New Roman" w:cs="Times New Roman"/>
        </w:rPr>
        <w:t>муниципального округа</w:t>
      </w:r>
      <w:r w:rsidRPr="004F7F14">
        <w:rPr>
          <w:rFonts w:ascii="Times New Roman" w:hAnsi="Times New Roman" w:cs="Times New Roman"/>
        </w:rPr>
        <w:t xml:space="preserve"> является опорная электрическая подстанция (далее также ПС) 110 кВ Петропавловская суммарной мощностью 28,6 МВА, расположенная в с. Петропавловское.</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От центра питания по ЛЭП 110 кВ осуществляется передача электрической энергии на ПС 110 кВ, расположенные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и обеспечивающие ее потребителей электрической мощностью. Основные характеристики объектов электроснабжения напряжением 35 кВ и выше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 ниже </w:t>
      </w:r>
      <w:r w:rsidR="003C6297" w:rsidRPr="004F7F14">
        <w:rPr>
          <w:rFonts w:ascii="Times New Roman" w:hAnsi="Times New Roman" w:cs="Times New Roman"/>
        </w:rPr>
        <w:t>(</w:t>
      </w:r>
      <w:r w:rsidR="007110D8">
        <w:fldChar w:fldCharType="begin"/>
      </w:r>
      <w:r w:rsidR="007110D8">
        <w:instrText xml:space="preserve"> REF _Ref104384174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2.13-5</w:t>
      </w:r>
      <w:r w:rsidR="003C6297" w:rsidRPr="004F7F14">
        <w:rPr>
          <w:rFonts w:ascii="Times New Roman" w:hAnsi="Times New Roman" w:cs="Times New Roman"/>
        </w:rPr>
        <w:t>)</w:t>
      </w:r>
      <w:r w:rsidRPr="004F7F14">
        <w:rPr>
          <w:rFonts w:ascii="Times New Roman" w:hAnsi="Times New Roman" w:cs="Times New Roman"/>
        </w:rPr>
        <w:t>.</w:t>
      </w:r>
    </w:p>
    <w:p w:rsidR="0078685B" w:rsidRDefault="00D33FA2" w:rsidP="0078685B">
      <w:pPr>
        <w:pStyle w:val="af8"/>
        <w:spacing w:line="276" w:lineRule="auto"/>
        <w:jc w:val="right"/>
        <w:rPr>
          <w:rFonts w:ascii="Times New Roman" w:hAnsi="Times New Roman"/>
          <w:noProof/>
        </w:rPr>
      </w:pPr>
      <w:bookmarkStart w:id="334" w:name="_Ref104384174"/>
      <w:r w:rsidRPr="004F7F14">
        <w:rPr>
          <w:rFonts w:ascii="Times New Roman" w:hAnsi="Times New Roman"/>
        </w:rPr>
        <w:lastRenderedPageBreak/>
        <w:t xml:space="preserve">Таблица </w:t>
      </w:r>
      <w:bookmarkEnd w:id="334"/>
      <w:r w:rsidR="0078685B">
        <w:rPr>
          <w:rFonts w:ascii="Times New Roman" w:hAnsi="Times New Roman"/>
          <w:noProof/>
        </w:rPr>
        <w:t xml:space="preserve">2.13-5 </w:t>
      </w:r>
    </w:p>
    <w:p w:rsidR="00AE3FA9" w:rsidRPr="004F7F14" w:rsidRDefault="00AE3FA9" w:rsidP="0078685B">
      <w:pPr>
        <w:pStyle w:val="af8"/>
        <w:spacing w:line="276" w:lineRule="auto"/>
        <w:jc w:val="center"/>
        <w:rPr>
          <w:rFonts w:ascii="Times New Roman" w:hAnsi="Times New Roman"/>
        </w:rPr>
      </w:pPr>
      <w:r w:rsidRPr="004F7F14">
        <w:rPr>
          <w:rFonts w:ascii="Times New Roman" w:hAnsi="Times New Roman"/>
        </w:rPr>
        <w:t xml:space="preserve">Основные характеристики объектов электроснабжения </w:t>
      </w:r>
      <w:r w:rsidR="00EA17A6">
        <w:rPr>
          <w:rFonts w:ascii="Times New Roman" w:hAnsi="Times New Roman"/>
        </w:rPr>
        <w:t>муниципального округа</w:t>
      </w:r>
      <w:r w:rsidRPr="004F7F14">
        <w:rPr>
          <w:rFonts w:ascii="Times New Roman" w:hAnsi="Times New Roman"/>
        </w:rPr>
        <w:t xml:space="preserve"> напряжением 35 кВ и выше</w:t>
      </w:r>
    </w:p>
    <w:tbl>
      <w:tblPr>
        <w:tblStyle w:val="aff5"/>
        <w:tblW w:w="5000" w:type="pct"/>
        <w:jc w:val="center"/>
        <w:shd w:val="clear" w:color="auto" w:fill="FFFFFF" w:themeFill="background1"/>
        <w:tblLayout w:type="fixed"/>
        <w:tblLook w:val="04A0" w:firstRow="1" w:lastRow="0" w:firstColumn="1" w:lastColumn="0" w:noHBand="0" w:noVBand="1"/>
      </w:tblPr>
      <w:tblGrid>
        <w:gridCol w:w="2870"/>
        <w:gridCol w:w="1937"/>
        <w:gridCol w:w="2981"/>
        <w:gridCol w:w="1784"/>
      </w:tblGrid>
      <w:tr w:rsidR="000D5BF0" w:rsidRPr="004F7F14" w:rsidTr="0078685B">
        <w:trPr>
          <w:tblHeader/>
          <w:jc w:val="center"/>
        </w:trPr>
        <w:tc>
          <w:tcPr>
            <w:tcW w:w="1499"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Наименование ПС</w:t>
            </w:r>
          </w:p>
        </w:tc>
        <w:tc>
          <w:tcPr>
            <w:tcW w:w="1012"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Номинальное напряжение, кВ</w:t>
            </w:r>
          </w:p>
        </w:tc>
        <w:tc>
          <w:tcPr>
            <w:tcW w:w="1557"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Количество тр-ров и номинальная мощность, МВА</w:t>
            </w:r>
          </w:p>
        </w:tc>
        <w:tc>
          <w:tcPr>
            <w:tcW w:w="932" w:type="pct"/>
            <w:shd w:val="pct10" w:color="auto" w:fill="FFFFFF" w:themeFill="background1"/>
            <w:vAlign w:val="center"/>
          </w:tcPr>
          <w:p w:rsidR="00AE3FA9" w:rsidRPr="004F7F14" w:rsidRDefault="00AE3FA9" w:rsidP="00A33DCA">
            <w:pPr>
              <w:suppressAutoHyphens/>
              <w:spacing w:line="276" w:lineRule="auto"/>
              <w:jc w:val="center"/>
              <w:rPr>
                <w:sz w:val="20"/>
                <w:szCs w:val="20"/>
              </w:rPr>
            </w:pPr>
            <w:r w:rsidRPr="004F7F14">
              <w:rPr>
                <w:sz w:val="20"/>
                <w:szCs w:val="20"/>
              </w:rPr>
              <w:t>Год ввода в эксплуатацию</w:t>
            </w:r>
          </w:p>
        </w:tc>
      </w:tr>
      <w:tr w:rsidR="000D5BF0" w:rsidRPr="004F7F14" w:rsidTr="003468BE">
        <w:trPr>
          <w:jc w:val="center"/>
        </w:trPr>
        <w:tc>
          <w:tcPr>
            <w:tcW w:w="1499" w:type="pct"/>
          </w:tcPr>
          <w:p w:rsidR="00AE3FA9" w:rsidRPr="004F7F14" w:rsidRDefault="00AE3FA9" w:rsidP="00A33DCA">
            <w:pPr>
              <w:suppressAutoHyphens/>
              <w:spacing w:line="276" w:lineRule="auto"/>
              <w:rPr>
                <w:sz w:val="20"/>
                <w:szCs w:val="20"/>
              </w:rPr>
            </w:pPr>
            <w:r w:rsidRPr="004F7F14">
              <w:rPr>
                <w:sz w:val="20"/>
                <w:szCs w:val="20"/>
              </w:rPr>
              <w:t>ПС Петропавловская</w:t>
            </w:r>
          </w:p>
        </w:tc>
        <w:tc>
          <w:tcPr>
            <w:tcW w:w="1012" w:type="pct"/>
            <w:shd w:val="clear" w:color="auto" w:fill="auto"/>
          </w:tcPr>
          <w:p w:rsidR="00AE3FA9" w:rsidRPr="004F7F14" w:rsidRDefault="00AE3FA9" w:rsidP="00A33DCA">
            <w:pPr>
              <w:suppressAutoHyphens/>
              <w:spacing w:line="276" w:lineRule="auto"/>
              <w:rPr>
                <w:sz w:val="20"/>
                <w:szCs w:val="20"/>
              </w:rPr>
            </w:pPr>
            <w:r w:rsidRPr="004F7F14">
              <w:rPr>
                <w:sz w:val="20"/>
                <w:szCs w:val="20"/>
              </w:rPr>
              <w:t xml:space="preserve">110/35/10 </w:t>
            </w:r>
          </w:p>
        </w:tc>
        <w:tc>
          <w:tcPr>
            <w:tcW w:w="1557" w:type="pct"/>
            <w:shd w:val="clear" w:color="auto" w:fill="auto"/>
          </w:tcPr>
          <w:p w:rsidR="00AE3FA9" w:rsidRPr="004F7F14" w:rsidRDefault="00AE3FA9" w:rsidP="00A33DCA">
            <w:pPr>
              <w:suppressAutoHyphens/>
              <w:spacing w:line="276" w:lineRule="auto"/>
              <w:rPr>
                <w:sz w:val="20"/>
                <w:szCs w:val="20"/>
              </w:rPr>
            </w:pPr>
            <w:r w:rsidRPr="004F7F14">
              <w:rPr>
                <w:sz w:val="20"/>
                <w:szCs w:val="20"/>
              </w:rPr>
              <w:t xml:space="preserve">1х16; 1х2,5; 1х2,5 </w:t>
            </w:r>
          </w:p>
        </w:tc>
        <w:tc>
          <w:tcPr>
            <w:tcW w:w="932" w:type="pct"/>
            <w:shd w:val="clear" w:color="auto" w:fill="auto"/>
          </w:tcPr>
          <w:p w:rsidR="00AE3FA9" w:rsidRPr="004F7F14" w:rsidRDefault="00AE3FA9" w:rsidP="00A33DCA">
            <w:pPr>
              <w:suppressAutoHyphens/>
              <w:spacing w:line="276" w:lineRule="auto"/>
              <w:rPr>
                <w:sz w:val="20"/>
                <w:szCs w:val="20"/>
              </w:rPr>
            </w:pPr>
            <w:r w:rsidRPr="004F7F14">
              <w:rPr>
                <w:sz w:val="20"/>
                <w:szCs w:val="20"/>
              </w:rPr>
              <w:t>2014, 1989, 1983</w:t>
            </w:r>
          </w:p>
        </w:tc>
      </w:tr>
      <w:tr w:rsidR="000D5BF0" w:rsidRPr="004F7F14" w:rsidTr="003468BE">
        <w:trPr>
          <w:trHeight w:val="120"/>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Дачная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1х2,5</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2017</w:t>
            </w:r>
          </w:p>
        </w:tc>
      </w:tr>
      <w:tr w:rsidR="000D5BF0" w:rsidRPr="004F7F14" w:rsidTr="003468BE">
        <w:trPr>
          <w:trHeight w:val="118"/>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Олимпия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2007</w:t>
            </w:r>
          </w:p>
        </w:tc>
      </w:tr>
      <w:tr w:rsidR="000D5BF0" w:rsidRPr="004F7F14" w:rsidTr="003468BE">
        <w:trPr>
          <w:trHeight w:val="120"/>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Анива</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2008, 2012</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Троицкая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2х6,3</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2009, 2013</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Новотроицкая</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2х10</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2016</w:t>
            </w:r>
          </w:p>
        </w:tc>
      </w:tr>
      <w:tr w:rsidR="000D5BF0" w:rsidRPr="004F7F14" w:rsidTr="003468BE">
        <w:trPr>
          <w:trHeight w:val="105"/>
          <w:jc w:val="center"/>
        </w:trPr>
        <w:tc>
          <w:tcPr>
            <w:tcW w:w="1499" w:type="pct"/>
          </w:tcPr>
          <w:p w:rsidR="00AE3FA9" w:rsidRPr="004F7F14" w:rsidRDefault="00AE3FA9" w:rsidP="00A33DCA">
            <w:pPr>
              <w:suppressAutoHyphens/>
              <w:spacing w:line="276" w:lineRule="auto"/>
              <w:rPr>
                <w:sz w:val="20"/>
                <w:szCs w:val="20"/>
                <w:lang w:eastAsia="ja-JP"/>
              </w:rPr>
            </w:pPr>
            <w:r w:rsidRPr="004F7F14">
              <w:rPr>
                <w:sz w:val="20"/>
                <w:szCs w:val="20"/>
                <w:lang w:eastAsia="ja-JP"/>
              </w:rPr>
              <w:t>ПС Таранай</w:t>
            </w:r>
          </w:p>
        </w:tc>
        <w:tc>
          <w:tcPr>
            <w:tcW w:w="101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35/10</w:t>
            </w:r>
          </w:p>
        </w:tc>
        <w:tc>
          <w:tcPr>
            <w:tcW w:w="1557"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w:t>
            </w:r>
          </w:p>
        </w:tc>
        <w:tc>
          <w:tcPr>
            <w:tcW w:w="932" w:type="pct"/>
            <w:shd w:val="clear" w:color="auto" w:fill="auto"/>
          </w:tcPr>
          <w:p w:rsidR="00AE3FA9" w:rsidRPr="004F7F14" w:rsidRDefault="00AE3FA9" w:rsidP="00A33DCA">
            <w:pPr>
              <w:suppressAutoHyphens/>
              <w:spacing w:line="276" w:lineRule="auto"/>
              <w:rPr>
                <w:sz w:val="20"/>
                <w:szCs w:val="20"/>
                <w:lang w:eastAsia="ja-JP"/>
              </w:rPr>
            </w:pPr>
            <w:r w:rsidRPr="004F7F14">
              <w:rPr>
                <w:sz w:val="20"/>
                <w:szCs w:val="20"/>
                <w:lang w:eastAsia="ja-JP"/>
              </w:rPr>
              <w:t>2020</w:t>
            </w:r>
          </w:p>
        </w:tc>
      </w:tr>
    </w:tbl>
    <w:p w:rsidR="0078685B" w:rsidRDefault="0078685B" w:rsidP="00A33DCA">
      <w:pPr>
        <w:pStyle w:val="a9"/>
        <w:spacing w:before="0" w:after="0" w:line="276" w:lineRule="auto"/>
        <w:rPr>
          <w:rFonts w:ascii="Times New Roman" w:hAnsi="Times New Roman" w:cs="Times New Roman"/>
        </w:rPr>
      </w:pP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Общая протяженность сетей, проходящих в границах </w:t>
      </w:r>
      <w:r w:rsidR="00EA17A6">
        <w:rPr>
          <w:rFonts w:ascii="Times New Roman" w:hAnsi="Times New Roman" w:cs="Times New Roman"/>
        </w:rPr>
        <w:t>муниципального округа</w:t>
      </w:r>
      <w:r w:rsidRPr="004F7F14">
        <w:rPr>
          <w:rFonts w:ascii="Times New Roman" w:hAnsi="Times New Roman" w:cs="Times New Roman"/>
        </w:rPr>
        <w:t>, по трассе составляет:</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ЛЭП 35 кВ – 86,8 км;</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ЛЭП 110 кВ – 77,3 км.</w:t>
      </w:r>
    </w:p>
    <w:p w:rsidR="00AE3FA9" w:rsidRPr="0078685B" w:rsidRDefault="00AE3FA9" w:rsidP="00A33DCA">
      <w:pPr>
        <w:spacing w:line="276" w:lineRule="auto"/>
        <w:ind w:left="567"/>
        <w:jc w:val="both"/>
        <w:rPr>
          <w:u w:val="single"/>
        </w:rPr>
      </w:pPr>
      <w:r w:rsidRPr="0078685B">
        <w:rPr>
          <w:u w:val="single"/>
        </w:rPr>
        <w:t>г. Анива</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г. Анива осуществляется от ПС 35/10 кВ Анива по ЛЭП 10 кВ посредством трансформаторных подстанций (далее – ТП) 10/0,4 кВ. Далее по линиям электропередачи напряжением 0,4 кВ непосредственно потребителям. Протяженность ЛЭП 35 кВ в границе населенного пункта составляет 3</w:t>
      </w:r>
      <w:r w:rsidRPr="004F7F14">
        <w:rPr>
          <w:rFonts w:ascii="Times New Roman" w:hAnsi="Times New Roman" w:cs="Times New Roman"/>
          <w:shd w:val="clear" w:color="auto" w:fill="FFFFFF"/>
        </w:rPr>
        <w:t>,7 км.</w:t>
      </w:r>
    </w:p>
    <w:p w:rsidR="00AE3FA9" w:rsidRPr="0078685B" w:rsidRDefault="00AE3FA9" w:rsidP="00A33DCA">
      <w:pPr>
        <w:spacing w:line="276" w:lineRule="auto"/>
        <w:ind w:left="567"/>
        <w:jc w:val="both"/>
        <w:rPr>
          <w:u w:val="single"/>
        </w:rPr>
      </w:pPr>
      <w:r w:rsidRPr="0078685B">
        <w:rPr>
          <w:u w:val="single"/>
        </w:rPr>
        <w:t>с. Воскресенское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с. Воскресенское осуществляется от четырех ТП 10/0,4 кВ, получающих питание от ПС 110/10 кВ Петропавловская и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w:t>
      </w:r>
      <w:r w:rsidRPr="004F7F14">
        <w:rPr>
          <w:rFonts w:ascii="Times New Roman" w:hAnsi="Times New Roman" w:cs="Times New Roman"/>
          <w:shd w:val="clear" w:color="auto" w:fill="FFFFFF"/>
        </w:rPr>
        <w:t>,9 км.</w:t>
      </w:r>
    </w:p>
    <w:p w:rsidR="00326E9E" w:rsidRPr="0078685B" w:rsidRDefault="00326E9E" w:rsidP="00A33DCA">
      <w:pPr>
        <w:spacing w:line="276" w:lineRule="auto"/>
        <w:ind w:left="567"/>
        <w:jc w:val="both"/>
        <w:rPr>
          <w:u w:val="single"/>
        </w:rPr>
      </w:pPr>
      <w:r w:rsidRPr="0078685B">
        <w:rPr>
          <w:u w:val="single"/>
        </w:rPr>
        <w:t>с. Высокое</w:t>
      </w:r>
    </w:p>
    <w:p w:rsidR="00326E9E" w:rsidRPr="004F7F14" w:rsidRDefault="00326E9E"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Высокое</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трех ТП 10/0,4 кВ по воздушным ЛЭП 10 кВ. Далее по линиям электропередачи напряжением 0,4 кВ непосредственно потребителям.</w:t>
      </w:r>
    </w:p>
    <w:p w:rsidR="002716D6" w:rsidRPr="0078685B" w:rsidRDefault="002716D6" w:rsidP="00A33DCA">
      <w:pPr>
        <w:spacing w:line="276" w:lineRule="auto"/>
        <w:ind w:left="567"/>
        <w:jc w:val="both"/>
        <w:rPr>
          <w:u w:val="single"/>
        </w:rPr>
      </w:pPr>
      <w:r w:rsidRPr="0078685B">
        <w:rPr>
          <w:u w:val="single"/>
        </w:rPr>
        <w:t>с. Огоньки</w:t>
      </w:r>
    </w:p>
    <w:p w:rsidR="002716D6" w:rsidRPr="004F7F14" w:rsidRDefault="002716D6"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Огоньки</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двух ТП 10/0,4 кВ по воздушным ЛЭП 10 кВ. Далее по линиям электропередачи напряжением 0,4 кВ непосредственно потребителям.</w:t>
      </w:r>
    </w:p>
    <w:p w:rsidR="00AE3FA9" w:rsidRPr="0078685B" w:rsidRDefault="00AE3FA9" w:rsidP="00A33DCA">
      <w:pPr>
        <w:spacing w:line="276" w:lineRule="auto"/>
        <w:ind w:left="567"/>
        <w:jc w:val="both"/>
        <w:rPr>
          <w:u w:val="single"/>
        </w:rPr>
      </w:pPr>
      <w:r w:rsidRPr="0078685B">
        <w:rPr>
          <w:u w:val="single"/>
        </w:rPr>
        <w:t>с. Мицулевка</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Электроснабжение потребителей с. Мицулевка осуществляется от распределительного пункта (далее – РП) 10 кВ и ТП, получающих питание от ПС 35/10 кВ Олимпия и ПС 35/10 кВ Дачная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1</w:t>
      </w:r>
      <w:r w:rsidRPr="004F7F14">
        <w:rPr>
          <w:rFonts w:ascii="Times New Roman" w:hAnsi="Times New Roman" w:cs="Times New Roman"/>
          <w:shd w:val="clear" w:color="auto" w:fill="FFFFFF"/>
        </w:rPr>
        <w:t>,3 км.</w:t>
      </w:r>
    </w:p>
    <w:p w:rsidR="00AE3FA9" w:rsidRPr="0078685B" w:rsidRDefault="00AE3FA9" w:rsidP="00A33DCA">
      <w:pPr>
        <w:spacing w:line="276" w:lineRule="auto"/>
        <w:ind w:left="567"/>
        <w:jc w:val="both"/>
        <w:rPr>
          <w:u w:val="single"/>
        </w:rPr>
      </w:pPr>
      <w:r w:rsidRPr="0078685B">
        <w:rPr>
          <w:u w:val="single"/>
        </w:rPr>
        <w:t>с. Новотроицкое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Новотроицкое</w:t>
      </w:r>
      <w:r w:rsidRPr="004F7F14">
        <w:rPr>
          <w:rFonts w:ascii="Times New Roman" w:hAnsi="Times New Roman" w:cs="Times New Roman"/>
        </w:rPr>
        <w:t xml:space="preserve"> осуществляется от ТП 10/0,4 кВ, получающих питание от ПС 35/10 кВ Новотроицкая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2</w:t>
      </w:r>
      <w:r w:rsidRPr="004F7F14">
        <w:rPr>
          <w:rFonts w:ascii="Times New Roman" w:hAnsi="Times New Roman" w:cs="Times New Roman"/>
          <w:shd w:val="clear" w:color="auto" w:fill="FFFFFF"/>
        </w:rPr>
        <w:t>,8 км.</w:t>
      </w:r>
    </w:p>
    <w:p w:rsidR="00AE3FA9" w:rsidRPr="0078685B" w:rsidRDefault="00AE3FA9" w:rsidP="00A33DCA">
      <w:pPr>
        <w:spacing w:line="276" w:lineRule="auto"/>
        <w:ind w:left="567"/>
        <w:jc w:val="both"/>
        <w:rPr>
          <w:u w:val="single"/>
        </w:rPr>
      </w:pPr>
      <w:r w:rsidRPr="0078685B">
        <w:rPr>
          <w:u w:val="single"/>
        </w:rPr>
        <w:t>с. Песчанское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lastRenderedPageBreak/>
        <w:t xml:space="preserve">Электроснабжение потребителей с. </w:t>
      </w:r>
      <w:r w:rsidRPr="004F7F14">
        <w:rPr>
          <w:rFonts w:ascii="Times New Roman" w:hAnsi="Times New Roman" w:cs="Times New Roman"/>
          <w:sz w:val="22"/>
        </w:rPr>
        <w:t xml:space="preserve">Песчанское </w:t>
      </w:r>
      <w:r w:rsidRPr="004F7F14">
        <w:rPr>
          <w:rFonts w:ascii="Times New Roman" w:hAnsi="Times New Roman" w:cs="Times New Roman"/>
        </w:rPr>
        <w:t>осуществляется от восьми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7</w:t>
      </w:r>
      <w:r w:rsidRPr="004F7F14">
        <w:rPr>
          <w:rFonts w:ascii="Times New Roman" w:hAnsi="Times New Roman" w:cs="Times New Roman"/>
          <w:shd w:val="clear" w:color="auto" w:fill="FFFFFF"/>
        </w:rPr>
        <w:t>,2 км.</w:t>
      </w:r>
    </w:p>
    <w:p w:rsidR="00AE3FA9" w:rsidRPr="0078685B" w:rsidRDefault="00AE3FA9" w:rsidP="00A33DCA">
      <w:pPr>
        <w:spacing w:line="276" w:lineRule="auto"/>
        <w:ind w:left="567"/>
        <w:jc w:val="both"/>
        <w:rPr>
          <w:u w:val="single"/>
        </w:rPr>
      </w:pPr>
      <w:r w:rsidRPr="0078685B">
        <w:rPr>
          <w:u w:val="single"/>
        </w:rPr>
        <w:t>с. Петропавловское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Петропавловское </w:t>
      </w:r>
      <w:r w:rsidRPr="004F7F14">
        <w:rPr>
          <w:rFonts w:ascii="Times New Roman" w:hAnsi="Times New Roman" w:cs="Times New Roman"/>
        </w:rPr>
        <w:t>осуществляется от ТП 10/0,4 кВ, получающих питание от ПС 110/10 кВ Петропавловская по воздушным ЛЭП 10 кВ. Далее по линиям электропередачи напряжением 0,4 кВ непосредственно потребителям. Протяженность ЛЭП 110 кВ в границе населенного пункта составляет 0</w:t>
      </w:r>
      <w:r w:rsidRPr="004F7F14">
        <w:rPr>
          <w:rFonts w:ascii="Times New Roman" w:hAnsi="Times New Roman" w:cs="Times New Roman"/>
          <w:shd w:val="clear" w:color="auto" w:fill="FFFFFF"/>
        </w:rPr>
        <w:t>,8 км.</w:t>
      </w:r>
    </w:p>
    <w:p w:rsidR="00AE3FA9" w:rsidRPr="0078685B" w:rsidRDefault="00AE3FA9" w:rsidP="00A33DCA">
      <w:pPr>
        <w:pStyle w:val="S11"/>
        <w:spacing w:line="276" w:lineRule="auto"/>
        <w:rPr>
          <w:rFonts w:ascii="Times New Roman" w:hAnsi="Times New Roman" w:cs="Times New Roman"/>
          <w:b w:val="0"/>
          <w:sz w:val="24"/>
          <w:u w:val="single"/>
        </w:rPr>
      </w:pPr>
      <w:r w:rsidRPr="0078685B">
        <w:rPr>
          <w:rFonts w:ascii="Times New Roman" w:hAnsi="Times New Roman" w:cs="Times New Roman"/>
          <w:b w:val="0"/>
          <w:sz w:val="24"/>
          <w:u w:val="single"/>
        </w:rPr>
        <w:t>с. Рыбацкое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Рыбацкое </w:t>
      </w:r>
      <w:r w:rsidRPr="004F7F14">
        <w:rPr>
          <w:rFonts w:ascii="Times New Roman" w:hAnsi="Times New Roman" w:cs="Times New Roman"/>
        </w:rPr>
        <w:t>осуществляется от шести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w:t>
      </w:r>
      <w:r w:rsidRPr="004F7F14">
        <w:rPr>
          <w:rFonts w:ascii="Times New Roman" w:hAnsi="Times New Roman" w:cs="Times New Roman"/>
          <w:shd w:val="clear" w:color="auto" w:fill="FFFFFF"/>
        </w:rPr>
        <w:t>,6 км.</w:t>
      </w:r>
    </w:p>
    <w:p w:rsidR="00AE3FA9" w:rsidRPr="0078685B" w:rsidRDefault="00AE3FA9" w:rsidP="00A33DCA">
      <w:pPr>
        <w:spacing w:line="276" w:lineRule="auto"/>
        <w:ind w:left="567"/>
        <w:jc w:val="both"/>
        <w:rPr>
          <w:u w:val="single"/>
        </w:rPr>
      </w:pPr>
      <w:r w:rsidRPr="0078685B">
        <w:rPr>
          <w:u w:val="single"/>
        </w:rPr>
        <w:t>с. Таранай</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Таранай </w:t>
      </w:r>
      <w:r w:rsidRPr="004F7F14">
        <w:rPr>
          <w:rFonts w:ascii="Times New Roman" w:hAnsi="Times New Roman" w:cs="Times New Roman"/>
        </w:rPr>
        <w:t>осуществляется от ТП 10/0,4 кВ, получающих питание от ПС 35/10 кВ Таранай по воздушным ЛЭП 10 кВ. Далее по линиям электропередачи напряжением 0,4 кВ непосредственно потребителям.</w:t>
      </w:r>
    </w:p>
    <w:p w:rsidR="00AE3FA9" w:rsidRPr="0078685B" w:rsidRDefault="00AE3FA9" w:rsidP="00A33DCA">
      <w:pPr>
        <w:spacing w:line="276" w:lineRule="auto"/>
        <w:ind w:left="567"/>
        <w:jc w:val="both"/>
        <w:rPr>
          <w:u w:val="single"/>
        </w:rPr>
      </w:pPr>
      <w:r w:rsidRPr="0078685B">
        <w:rPr>
          <w:u w:val="single"/>
        </w:rPr>
        <w:t>с. Троицкое</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Электроснабжение потребителей с. </w:t>
      </w:r>
      <w:r w:rsidRPr="004F7F14">
        <w:rPr>
          <w:rFonts w:ascii="Times New Roman" w:hAnsi="Times New Roman" w:cs="Times New Roman"/>
          <w:sz w:val="22"/>
        </w:rPr>
        <w:t xml:space="preserve">Троицкое </w:t>
      </w:r>
      <w:r w:rsidRPr="004F7F14">
        <w:rPr>
          <w:rFonts w:ascii="Times New Roman" w:hAnsi="Times New Roman" w:cs="Times New Roman"/>
        </w:rPr>
        <w:t>осуществляется от 23-х ТП 10/0,4 кВ, получающих питание от ПС 35/10 кВ 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5</w:t>
      </w:r>
      <w:r w:rsidRPr="004F7F14">
        <w:rPr>
          <w:rFonts w:ascii="Times New Roman" w:hAnsi="Times New Roman" w:cs="Times New Roman"/>
          <w:shd w:val="clear" w:color="auto" w:fill="FFFFFF"/>
        </w:rPr>
        <w:t>,5 км, ЛЭП 10 кВ – 13,9 км.</w:t>
      </w:r>
    </w:p>
    <w:p w:rsidR="00C35747" w:rsidRPr="0078685B" w:rsidRDefault="00AE3FA9" w:rsidP="00A33DCA">
      <w:pPr>
        <w:spacing w:line="276" w:lineRule="auto"/>
        <w:ind w:left="567"/>
        <w:jc w:val="both"/>
        <w:rPr>
          <w:u w:val="single"/>
        </w:rPr>
      </w:pPr>
      <w:r w:rsidRPr="0078685B">
        <w:rPr>
          <w:u w:val="single"/>
        </w:rPr>
        <w:t>с. Успенское</w:t>
      </w:r>
    </w:p>
    <w:p w:rsidR="00C35747" w:rsidRPr="004F7F14" w:rsidRDefault="00C35747"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Электроснабжение потребителей с. Успенское</w:t>
      </w:r>
      <w:r w:rsidRPr="004F7F14">
        <w:rPr>
          <w:rFonts w:ascii="Times New Roman" w:hAnsi="Times New Roman" w:cs="Times New Roman"/>
          <w:sz w:val="22"/>
        </w:rPr>
        <w:t xml:space="preserve"> </w:t>
      </w:r>
      <w:r w:rsidRPr="004F7F14">
        <w:rPr>
          <w:rFonts w:ascii="Times New Roman" w:hAnsi="Times New Roman" w:cs="Times New Roman"/>
        </w:rPr>
        <w:t>осуществляется от двух ТП 10/0,4 кВ по воздушным ЛЭП 10 кВ. Далее по линиям электропередачи напряжением 0,4 кВ непосредственно потребителям.</w:t>
      </w:r>
    </w:p>
    <w:p w:rsidR="00AE3FA9" w:rsidRPr="0078685B" w:rsidRDefault="00C35747" w:rsidP="00A33DCA">
      <w:pPr>
        <w:pStyle w:val="S11"/>
        <w:spacing w:line="276" w:lineRule="auto"/>
        <w:rPr>
          <w:rFonts w:ascii="Times New Roman" w:hAnsi="Times New Roman" w:cs="Times New Roman"/>
          <w:b w:val="0"/>
          <w:sz w:val="24"/>
          <w:u w:val="single"/>
        </w:rPr>
      </w:pPr>
      <w:r w:rsidRPr="0078685B">
        <w:rPr>
          <w:rFonts w:ascii="Times New Roman" w:hAnsi="Times New Roman" w:cs="Times New Roman"/>
          <w:b w:val="0"/>
          <w:sz w:val="24"/>
          <w:u w:val="single"/>
        </w:rPr>
        <w:t>с. Благовещенское</w:t>
      </w:r>
      <w:r w:rsidR="00BF4A01" w:rsidRPr="0078685B">
        <w:rPr>
          <w:rFonts w:ascii="Times New Roman" w:hAnsi="Times New Roman" w:cs="Times New Roman"/>
          <w:b w:val="0"/>
          <w:sz w:val="24"/>
          <w:u w:val="single"/>
        </w:rPr>
        <w:t>, с. Зеленедольск</w:t>
      </w:r>
    </w:p>
    <w:p w:rsidR="00AE3FA9" w:rsidRPr="004F7F14" w:rsidRDefault="00AE3FA9" w:rsidP="00A33DCA">
      <w:pPr>
        <w:pStyle w:val="a9"/>
        <w:spacing w:before="0" w:after="0" w:line="276" w:lineRule="auto"/>
        <w:rPr>
          <w:rFonts w:ascii="Times New Roman" w:hAnsi="Times New Roman" w:cs="Times New Roman"/>
          <w:shd w:val="clear" w:color="auto" w:fill="FFFFFF"/>
        </w:rPr>
      </w:pPr>
      <w:r w:rsidRPr="004F7F14">
        <w:rPr>
          <w:rFonts w:ascii="Times New Roman" w:hAnsi="Times New Roman" w:cs="Times New Roman"/>
        </w:rPr>
        <w:t xml:space="preserve">Информация по системе электроснабжения </w:t>
      </w:r>
      <w:r w:rsidR="00BF4A01" w:rsidRPr="004F7F14">
        <w:rPr>
          <w:rFonts w:ascii="Times New Roman" w:hAnsi="Times New Roman" w:cs="Times New Roman"/>
        </w:rPr>
        <w:t>населенных пунктов</w:t>
      </w:r>
      <w:r w:rsidRPr="004F7F14">
        <w:rPr>
          <w:rFonts w:ascii="Times New Roman" w:hAnsi="Times New Roman" w:cs="Times New Roman"/>
        </w:rPr>
        <w:t xml:space="preserve"> отсутствует.</w:t>
      </w:r>
    </w:p>
    <w:p w:rsidR="00691038" w:rsidRPr="004F7F14" w:rsidRDefault="006910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современного состояния системы показывает, что система электроснабжения централизованная и в целом обеспечивает необходимый уровень обслуживания. Однако часть оборудования трансформаторных подстанций морально и физически устарело. К основным направлениям развития системы электроснабжения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можно отнести модернизацию электрических сетей напряжением 10-35-110 кВ для поддержания оптимальных уровней напряжения в энергосистеме в режимах как максимальных, так и минимальных нагрузок.</w:t>
      </w:r>
    </w:p>
    <w:p w:rsidR="00691038" w:rsidRPr="004F7F14" w:rsidRDefault="006910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имеет потенциал для развития возобновляемых источников электрической энергии. Проектом рассмотрена возможность использования источников электроэнергии с использованием энергии ветра.</w:t>
      </w:r>
    </w:p>
    <w:p w:rsidR="00AE3FA9" w:rsidRPr="0078685B" w:rsidRDefault="00AE3FA9" w:rsidP="00A41003">
      <w:pPr>
        <w:spacing w:before="120" w:line="276" w:lineRule="auto"/>
        <w:jc w:val="both"/>
        <w:rPr>
          <w:u w:val="single"/>
        </w:rPr>
      </w:pPr>
      <w:r w:rsidRPr="0078685B">
        <w:rPr>
          <w:u w:val="single"/>
        </w:rPr>
        <w:t>Планируемое развитие</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Раздел выполнен в соответствии Правилами устройства электроустановок (ПУЭ) 7-го издания и СП 256.1325800.2016 «Электроустановки жилых и общественных зданий. Правила проектирования и монтажа».</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Территория проектирования относится к сейсмическим районам, поэтому при рабочем проектировании необходимо учесть дополнительные требования к системе электроснабжения согласно </w:t>
      </w:r>
      <w:r w:rsidRPr="004F7F14">
        <w:rPr>
          <w:rFonts w:ascii="Times New Roman" w:eastAsia="Calibri" w:hAnsi="Times New Roman" w:cs="Times New Roman"/>
        </w:rPr>
        <w:t>СП 14.13330.</w:t>
      </w:r>
      <w:r w:rsidRPr="004F7F14">
        <w:rPr>
          <w:rFonts w:ascii="Times New Roman" w:hAnsi="Times New Roman" w:cs="Times New Roman"/>
        </w:rPr>
        <w:t>2018</w:t>
      </w:r>
      <w:r w:rsidRPr="004F7F14">
        <w:rPr>
          <w:rFonts w:ascii="Times New Roman" w:eastAsia="Calibri" w:hAnsi="Times New Roman" w:cs="Times New Roman"/>
        </w:rPr>
        <w:t xml:space="preserve"> «Строительство в сейсмических районах»</w:t>
      </w:r>
      <w:r w:rsidRPr="004F7F14">
        <w:rPr>
          <w:rFonts w:ascii="Times New Roman" w:hAnsi="Times New Roman" w:cs="Times New Roman"/>
        </w:rPr>
        <w:t>.</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Покрытие электрических нагрузок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все сроки проектирования предусматривается от энергосистемы Сахалинской области.</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были учтены следующие документы стратегического планирования Российской Федерации: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(далее также – СТП Российской Федерации в области энергетики);</w:t>
      </w:r>
    </w:p>
    <w:p w:rsidR="00AE3FA9" w:rsidRPr="004F7F14" w:rsidRDefault="00AE3FA9" w:rsidP="00A33DCA">
      <w:pPr>
        <w:pStyle w:val="-"/>
        <w:spacing w:after="0" w:line="276" w:lineRule="auto"/>
        <w:rPr>
          <w:rFonts w:ascii="Times New Roman" w:hAnsi="Times New Roman" w:cs="Times New Roman"/>
        </w:rPr>
      </w:pPr>
      <w:r w:rsidRPr="004F7F14">
        <w:rPr>
          <w:rFonts w:ascii="Times New Roman" w:hAnsi="Times New Roman" w:cs="Times New Roman"/>
        </w:rPr>
        <w:t>Схема и программа развития Единой энергетической системы России на 202</w:t>
      </w:r>
      <w:r w:rsidR="00711B71" w:rsidRPr="004F7F14">
        <w:rPr>
          <w:rFonts w:ascii="Times New Roman" w:hAnsi="Times New Roman" w:cs="Times New Roman"/>
        </w:rPr>
        <w:t>2</w:t>
      </w:r>
      <w:r w:rsidRPr="004F7F14">
        <w:rPr>
          <w:rFonts w:ascii="Times New Roman" w:hAnsi="Times New Roman" w:cs="Times New Roman"/>
        </w:rPr>
        <w:t> – 202</w:t>
      </w:r>
      <w:r w:rsidR="00711B71" w:rsidRPr="004F7F14">
        <w:rPr>
          <w:rFonts w:ascii="Times New Roman" w:hAnsi="Times New Roman" w:cs="Times New Roman"/>
        </w:rPr>
        <w:t>8</w:t>
      </w:r>
      <w:r w:rsidRPr="004F7F14">
        <w:rPr>
          <w:rFonts w:ascii="Times New Roman" w:hAnsi="Times New Roman" w:cs="Times New Roman"/>
        </w:rPr>
        <w:t xml:space="preserve"> годы, утвержденная приказом Министерства энергетики Российской Федерации от 2</w:t>
      </w:r>
      <w:r w:rsidR="00711B71" w:rsidRPr="004F7F14">
        <w:rPr>
          <w:rFonts w:ascii="Times New Roman" w:hAnsi="Times New Roman" w:cs="Times New Roman"/>
        </w:rPr>
        <w:t>8</w:t>
      </w:r>
      <w:r w:rsidRPr="004F7F14">
        <w:rPr>
          <w:rFonts w:ascii="Times New Roman" w:hAnsi="Times New Roman" w:cs="Times New Roman"/>
        </w:rPr>
        <w:t>.02.202</w:t>
      </w:r>
      <w:r w:rsidR="00711B71" w:rsidRPr="004F7F14">
        <w:rPr>
          <w:rFonts w:ascii="Times New Roman" w:hAnsi="Times New Roman" w:cs="Times New Roman"/>
        </w:rPr>
        <w:t>2 № 146</w:t>
      </w:r>
      <w:r w:rsidRPr="004F7F14">
        <w:rPr>
          <w:rFonts w:ascii="Times New Roman" w:hAnsi="Times New Roman" w:cs="Times New Roman"/>
        </w:rPr>
        <w:t xml:space="preserve"> (далее также – Схема и программа ЕЭС России на 2021 – 2027 годы).</w:t>
      </w:r>
    </w:p>
    <w:p w:rsidR="00AE3FA9" w:rsidRPr="004F7F14" w:rsidRDefault="00AE3FA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целью данных документов является содействие развитию сетевой инфраструктуры и генерирующих мощностей, а также обеспечение удовлетворения долгосрочного и среднесрочного спроса на электрическую энергию и мощность. </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были учтены документы стратегического планирования Российской Федерации, Сахалинской области, а также инвестиционные программы субъектов электроэнергетики, а именно:</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Схема и программа развития электроэнергетики Сахалинской области;</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СТП Сахалинской области.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вышеуказанными документами и предложениями в генеральном плане учтены мероприятия по строительству следующих объектов:</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Регионального значения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«Центральный энергорайон»</w:t>
      </w:r>
    </w:p>
    <w:p w:rsidR="004F2F8D" w:rsidRPr="004F7F14" w:rsidRDefault="008176A4" w:rsidP="00A33DCA">
      <w:pPr>
        <w:pStyle w:val="-"/>
        <w:spacing w:after="0" w:line="276" w:lineRule="auto"/>
        <w:rPr>
          <w:rFonts w:ascii="Times New Roman" w:hAnsi="Times New Roman" w:cs="Times New Roman"/>
        </w:rPr>
      </w:pPr>
      <w:r w:rsidRPr="004F7F14">
        <w:rPr>
          <w:rFonts w:ascii="Times New Roman" w:hAnsi="Times New Roman" w:cs="Times New Roman"/>
        </w:rPr>
        <w:t>р</w:t>
      </w:r>
      <w:r w:rsidR="004F2F8D" w:rsidRPr="004F7F14">
        <w:rPr>
          <w:rFonts w:ascii="Times New Roman" w:hAnsi="Times New Roman" w:cs="Times New Roman"/>
        </w:rPr>
        <w:t>еконструкция ПС-110 кВ «Петропавловская» (2025 год);</w:t>
      </w:r>
    </w:p>
    <w:p w:rsidR="00606B0A" w:rsidRPr="004F7F14" w:rsidRDefault="00FD26C3" w:rsidP="00A33DCA">
      <w:pPr>
        <w:pStyle w:val="-"/>
        <w:spacing w:after="0" w:line="276" w:lineRule="auto"/>
        <w:rPr>
          <w:rFonts w:ascii="Times New Roman" w:hAnsi="Times New Roman" w:cs="Times New Roman"/>
        </w:rPr>
      </w:pPr>
      <w:r w:rsidRPr="004F7F14">
        <w:rPr>
          <w:rFonts w:ascii="Times New Roman" w:hAnsi="Times New Roman" w:cs="Times New Roman"/>
        </w:rPr>
        <w:t>р</w:t>
      </w:r>
      <w:r w:rsidR="00606B0A" w:rsidRPr="004F7F14">
        <w:rPr>
          <w:rFonts w:ascii="Times New Roman" w:hAnsi="Times New Roman" w:cs="Times New Roman"/>
        </w:rPr>
        <w:t>еконструкция КВЛ-110 кВ «Южно-Сахалинская – Южная – Корсаковская» (С-11) (2028 год);</w:t>
      </w:r>
    </w:p>
    <w:p w:rsidR="00FD26C3" w:rsidRPr="004F7F14" w:rsidRDefault="00FD26C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реконструкция КВЛ-110 кВ «Южно-Сахалинская – Корсаковская» </w:t>
      </w:r>
      <w:r w:rsidR="00711B71" w:rsidRPr="004F7F14">
        <w:rPr>
          <w:rFonts w:ascii="Times New Roman" w:hAnsi="Times New Roman" w:cs="Times New Roman"/>
        </w:rPr>
        <w:t>(С-11) (2022 год).</w:t>
      </w:r>
    </w:p>
    <w:p w:rsidR="00711B71" w:rsidRPr="004F7F14" w:rsidRDefault="00711B7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Местного значения</w:t>
      </w:r>
    </w:p>
    <w:p w:rsidR="00B908AF" w:rsidRPr="004F7F14" w:rsidRDefault="00B908AF"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«Центральный энергорайон»</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ПС-35 кВ «Дачная» (2027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ПС-35 кВ «Огоньки» (2024-2025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ПС-35 кВ «Мицулевка» (2024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«Хомутово-2 – Олимпия» (Т-126) (2022-2023 годы);</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«Соловьёвка – Дачная» (Т-129) (2022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ВЛ-35 кВ «Дачная – Тамбовка» (Т-121) (2022 год);</w:t>
      </w:r>
    </w:p>
    <w:p w:rsidR="00711B71" w:rsidRPr="004F7F14" w:rsidRDefault="00711B7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ВЛ-35 кВ «Пятиречье – Петропавловская» (2025-2030 годы).</w:t>
      </w:r>
    </w:p>
    <w:p w:rsidR="00416566" w:rsidRPr="004F7F14" w:rsidRDefault="00416566"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5A2638" w:rsidRPr="004F7F14">
        <w:rPr>
          <w:rFonts w:ascii="Times New Roman" w:hAnsi="Times New Roman" w:cs="Times New Roman"/>
        </w:rPr>
        <w:t xml:space="preserve">а основании соглашения о сотрудничестве между Правительством </w:t>
      </w:r>
      <w:r w:rsidR="00C01579" w:rsidRPr="004F7F14">
        <w:rPr>
          <w:rFonts w:ascii="Times New Roman" w:hAnsi="Times New Roman" w:cs="Times New Roman"/>
        </w:rPr>
        <w:t>С</w:t>
      </w:r>
      <w:r w:rsidR="005A2638" w:rsidRPr="004F7F14">
        <w:rPr>
          <w:rFonts w:ascii="Times New Roman" w:hAnsi="Times New Roman" w:cs="Times New Roman"/>
        </w:rPr>
        <w:t>ахалинской области и АО «Нов</w:t>
      </w:r>
      <w:r w:rsidR="004F2F8D" w:rsidRPr="004F7F14">
        <w:rPr>
          <w:rFonts w:ascii="Times New Roman" w:hAnsi="Times New Roman" w:cs="Times New Roman"/>
        </w:rPr>
        <w:t>а</w:t>
      </w:r>
      <w:r w:rsidR="005A2638" w:rsidRPr="004F7F14">
        <w:rPr>
          <w:rFonts w:ascii="Times New Roman" w:hAnsi="Times New Roman" w:cs="Times New Roman"/>
        </w:rPr>
        <w:t>Винд»</w:t>
      </w:r>
      <w:r w:rsidRPr="004F7F14">
        <w:rPr>
          <w:rFonts w:ascii="Times New Roman" w:hAnsi="Times New Roman" w:cs="Times New Roman"/>
        </w:rPr>
        <w:t>, а также</w:t>
      </w:r>
      <w:r w:rsidR="005A2638" w:rsidRPr="004F7F14">
        <w:rPr>
          <w:rFonts w:ascii="Times New Roman" w:hAnsi="Times New Roman" w:cs="Times New Roman"/>
        </w:rPr>
        <w:t xml:space="preserve"> в </w:t>
      </w:r>
      <w:r w:rsidR="008B0479" w:rsidRPr="004F7F14">
        <w:rPr>
          <w:rFonts w:ascii="Times New Roman" w:hAnsi="Times New Roman" w:cs="Times New Roman"/>
        </w:rPr>
        <w:t>соответствии с</w:t>
      </w:r>
      <w:r w:rsidRPr="004F7F14">
        <w:rPr>
          <w:rFonts w:ascii="Times New Roman" w:hAnsi="Times New Roman" w:cs="Times New Roman"/>
        </w:rPr>
        <w:t xml:space="preserve"> письм</w:t>
      </w:r>
      <w:r w:rsidR="008B0479" w:rsidRPr="004F7F14">
        <w:rPr>
          <w:rFonts w:ascii="Times New Roman" w:hAnsi="Times New Roman" w:cs="Times New Roman"/>
        </w:rPr>
        <w:t>ом</w:t>
      </w:r>
      <w:r w:rsidRPr="004F7F14">
        <w:rPr>
          <w:rFonts w:ascii="Times New Roman" w:hAnsi="Times New Roman" w:cs="Times New Roman"/>
        </w:rPr>
        <w:t xml:space="preserve"> АО «НоваВинд» от 21.12.2021 года № 716-60/3654</w:t>
      </w:r>
      <w:r w:rsidR="005A2638" w:rsidRPr="004F7F14">
        <w:rPr>
          <w:rFonts w:ascii="Times New Roman" w:hAnsi="Times New Roman" w:cs="Times New Roman"/>
        </w:rPr>
        <w:t xml:space="preserve"> предусмотрен</w:t>
      </w:r>
      <w:r w:rsidRPr="004F7F14">
        <w:rPr>
          <w:rFonts w:ascii="Times New Roman" w:hAnsi="Times New Roman" w:cs="Times New Roman"/>
        </w:rPr>
        <w:t>ы к</w:t>
      </w:r>
      <w:r w:rsidR="005A2638" w:rsidRPr="004F7F14">
        <w:rPr>
          <w:rFonts w:ascii="Times New Roman" w:hAnsi="Times New Roman" w:cs="Times New Roman"/>
        </w:rPr>
        <w:t xml:space="preserve"> реализаци</w:t>
      </w:r>
      <w:r w:rsidRPr="004F7F14">
        <w:rPr>
          <w:rFonts w:ascii="Times New Roman" w:hAnsi="Times New Roman" w:cs="Times New Roman"/>
        </w:rPr>
        <w:t>и следующие объекты электроэнергетики:</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164CB0" w:rsidRPr="004F7F14">
        <w:rPr>
          <w:rFonts w:ascii="Times New Roman" w:hAnsi="Times New Roman" w:cs="Times New Roman"/>
        </w:rPr>
        <w:t xml:space="preserve"> ВЭС «</w:t>
      </w:r>
      <w:r w:rsidR="00636FA8" w:rsidRPr="004F7F14">
        <w:rPr>
          <w:rFonts w:ascii="Times New Roman" w:hAnsi="Times New Roman" w:cs="Times New Roman"/>
        </w:rPr>
        <w:t>Анива</w:t>
      </w:r>
      <w:r w:rsidRPr="004F7F14">
        <w:rPr>
          <w:rFonts w:ascii="Times New Roman" w:hAnsi="Times New Roman" w:cs="Times New Roman"/>
        </w:rPr>
        <w:t>»;</w:t>
      </w:r>
    </w:p>
    <w:p w:rsidR="005A2638"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w:t>
      </w:r>
      <w:r w:rsidR="00164CB0" w:rsidRPr="004F7F14">
        <w:rPr>
          <w:rFonts w:ascii="Times New Roman" w:hAnsi="Times New Roman" w:cs="Times New Roman"/>
        </w:rPr>
        <w:t xml:space="preserve"> ВЭС «Петропавловская-2</w:t>
      </w:r>
      <w:r w:rsidRPr="004F7F14">
        <w:rPr>
          <w:rFonts w:ascii="Times New Roman" w:hAnsi="Times New Roman" w:cs="Times New Roman"/>
        </w:rPr>
        <w:t>»;</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строительство ВЭС «Воскресенская»;</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ПС 110 кВ «Песчаная»;</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отпайки (захода) ВЛ-110 кВ от ВЛ-110 кВ «Юго-Западная – Петропавловская»</w:t>
      </w:r>
      <w:r w:rsidR="006A692C" w:rsidRPr="004F7F14">
        <w:rPr>
          <w:rFonts w:ascii="Times New Roman" w:hAnsi="Times New Roman" w:cs="Times New Roman"/>
        </w:rPr>
        <w:t>*</w:t>
      </w:r>
      <w:r w:rsidRPr="004F7F14">
        <w:rPr>
          <w:rFonts w:ascii="Times New Roman" w:hAnsi="Times New Roman" w:cs="Times New Roman"/>
        </w:rPr>
        <w:t>;</w:t>
      </w:r>
    </w:p>
    <w:p w:rsidR="00416566" w:rsidRPr="004F7F14" w:rsidRDefault="0041656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захода ВЛ-110 кВ на РУ-110 кВ ПС 110 кВ Петропавловская</w:t>
      </w:r>
      <w:r w:rsidR="006A692C" w:rsidRPr="004F7F14">
        <w:rPr>
          <w:rFonts w:ascii="Times New Roman" w:hAnsi="Times New Roman" w:cs="Times New Roman"/>
        </w:rPr>
        <w:t>*</w:t>
      </w:r>
      <w:r w:rsidRPr="004F7F14">
        <w:rPr>
          <w:rFonts w:ascii="Times New Roman" w:hAnsi="Times New Roman" w:cs="Times New Roman"/>
        </w:rPr>
        <w:t>.</w:t>
      </w:r>
    </w:p>
    <w:p w:rsidR="006A692C" w:rsidRPr="0078685B" w:rsidRDefault="006A692C" w:rsidP="0078685B">
      <w:pPr>
        <w:pStyle w:val="a9"/>
        <w:spacing w:before="0" w:after="120"/>
        <w:rPr>
          <w:rFonts w:ascii="Times New Roman" w:hAnsi="Times New Roman" w:cs="Times New Roman"/>
          <w:i/>
          <w:sz w:val="20"/>
          <w:szCs w:val="20"/>
        </w:rPr>
      </w:pPr>
      <w:r w:rsidRPr="0078685B">
        <w:rPr>
          <w:rFonts w:ascii="Times New Roman" w:hAnsi="Times New Roman" w:cs="Times New Roman"/>
          <w:i/>
          <w:sz w:val="20"/>
          <w:szCs w:val="20"/>
        </w:rPr>
        <w:t>* планируется реализация одного из двух вариантов передачи электрической энергии. Вариант определить на дальнейших стадиях проектирования.</w:t>
      </w:r>
    </w:p>
    <w:p w:rsidR="005A2638" w:rsidRPr="004F7F14" w:rsidRDefault="00604A2D"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Местного значения</w:t>
      </w:r>
    </w:p>
    <w:p w:rsidR="00EF5C1D" w:rsidRPr="0078685B" w:rsidRDefault="00EF5C1D" w:rsidP="00A33DCA">
      <w:pPr>
        <w:spacing w:line="276" w:lineRule="auto"/>
        <w:ind w:left="567"/>
        <w:jc w:val="both"/>
        <w:rPr>
          <w:u w:val="single"/>
        </w:rPr>
      </w:pPr>
      <w:r w:rsidRPr="0078685B">
        <w:rPr>
          <w:u w:val="single"/>
        </w:rPr>
        <w:t>с. Мицулевка</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w:t>
      </w:r>
      <w:r w:rsidR="005972AA" w:rsidRPr="004F7F14">
        <w:rPr>
          <w:rFonts w:ascii="Times New Roman" w:hAnsi="Times New Roman" w:cs="Times New Roman"/>
        </w:rPr>
        <w:t xml:space="preserve"> </w:t>
      </w:r>
      <w:r w:rsidRPr="004F7F14">
        <w:rPr>
          <w:rFonts w:ascii="Times New Roman" w:hAnsi="Times New Roman" w:cs="Times New Roman"/>
        </w:rPr>
        <w:t>– 1 объект;</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345DF3" w:rsidRPr="004F7F14">
        <w:rPr>
          <w:rFonts w:ascii="Times New Roman" w:hAnsi="Times New Roman" w:cs="Times New Roman"/>
        </w:rPr>
        <w:t>1,</w:t>
      </w:r>
      <w:r w:rsidR="00A611F2" w:rsidRPr="004F7F14">
        <w:rPr>
          <w:rFonts w:ascii="Times New Roman" w:hAnsi="Times New Roman" w:cs="Times New Roman"/>
        </w:rPr>
        <w:t>5</w:t>
      </w:r>
      <w:r w:rsidR="00345DF3" w:rsidRPr="004F7F14">
        <w:rPr>
          <w:rFonts w:ascii="Times New Roman" w:hAnsi="Times New Roman" w:cs="Times New Roman"/>
        </w:rPr>
        <w:t xml:space="preserve"> км.</w:t>
      </w:r>
    </w:p>
    <w:p w:rsidR="00EF5C1D" w:rsidRPr="0078685B" w:rsidRDefault="00EF5C1D" w:rsidP="00A33DCA">
      <w:pPr>
        <w:spacing w:line="276" w:lineRule="auto"/>
        <w:ind w:left="567"/>
        <w:jc w:val="both"/>
        <w:rPr>
          <w:u w:val="single"/>
        </w:rPr>
      </w:pPr>
      <w:r w:rsidRPr="0078685B">
        <w:rPr>
          <w:u w:val="single"/>
        </w:rPr>
        <w:t>с. Новотроицкое</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ТП 10/0,4 кВ различных мощностей – </w:t>
      </w:r>
      <w:r w:rsidR="00040977" w:rsidRPr="004F7F14">
        <w:rPr>
          <w:rFonts w:ascii="Times New Roman" w:hAnsi="Times New Roman" w:cs="Times New Roman"/>
        </w:rPr>
        <w:t>7</w:t>
      </w:r>
      <w:r w:rsidRPr="004F7F14">
        <w:rPr>
          <w:rFonts w:ascii="Times New Roman" w:hAnsi="Times New Roman" w:cs="Times New Roman"/>
        </w:rPr>
        <w:t xml:space="preserve"> объектов;</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B61881" w:rsidRPr="004F7F14">
        <w:rPr>
          <w:rFonts w:ascii="Times New Roman" w:hAnsi="Times New Roman" w:cs="Times New Roman"/>
        </w:rPr>
        <w:t>6</w:t>
      </w:r>
      <w:r w:rsidR="00547991" w:rsidRPr="004F7F14">
        <w:rPr>
          <w:rFonts w:ascii="Times New Roman" w:hAnsi="Times New Roman" w:cs="Times New Roman"/>
        </w:rPr>
        <w:t>,7</w:t>
      </w:r>
      <w:r w:rsidR="00345DF3" w:rsidRPr="004F7F14">
        <w:rPr>
          <w:rFonts w:ascii="Times New Roman" w:hAnsi="Times New Roman" w:cs="Times New Roman"/>
        </w:rPr>
        <w:t xml:space="preserve"> км.</w:t>
      </w:r>
    </w:p>
    <w:p w:rsidR="002716D6" w:rsidRPr="0078685B" w:rsidRDefault="002716D6" w:rsidP="00A33DCA">
      <w:pPr>
        <w:spacing w:line="276" w:lineRule="auto"/>
        <w:ind w:left="567"/>
        <w:jc w:val="both"/>
        <w:rPr>
          <w:szCs w:val="22"/>
          <w:u w:val="single"/>
        </w:rPr>
      </w:pPr>
      <w:r w:rsidRPr="0078685B">
        <w:rPr>
          <w:szCs w:val="22"/>
          <w:u w:val="single"/>
        </w:rPr>
        <w:t>с. Огоньки</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различн</w:t>
      </w:r>
      <w:r w:rsidR="00BE1E0D" w:rsidRPr="004F7F14">
        <w:rPr>
          <w:rFonts w:ascii="Times New Roman" w:hAnsi="Times New Roman" w:cs="Times New Roman"/>
        </w:rPr>
        <w:t>ых</w:t>
      </w:r>
      <w:r w:rsidRPr="004F7F14">
        <w:rPr>
          <w:rFonts w:ascii="Times New Roman" w:hAnsi="Times New Roman" w:cs="Times New Roman"/>
        </w:rPr>
        <w:t xml:space="preserve"> мощност</w:t>
      </w:r>
      <w:r w:rsidR="00BE1E0D" w:rsidRPr="004F7F14">
        <w:rPr>
          <w:rFonts w:ascii="Times New Roman" w:hAnsi="Times New Roman" w:cs="Times New Roman"/>
        </w:rPr>
        <w:t>ей</w:t>
      </w:r>
      <w:r w:rsidRPr="004F7F14">
        <w:rPr>
          <w:rFonts w:ascii="Times New Roman" w:hAnsi="Times New Roman" w:cs="Times New Roman"/>
        </w:rPr>
        <w:t xml:space="preserve"> – </w:t>
      </w:r>
      <w:r w:rsidR="003F50BD" w:rsidRPr="004F7F14">
        <w:rPr>
          <w:rFonts w:ascii="Times New Roman" w:hAnsi="Times New Roman" w:cs="Times New Roman"/>
        </w:rPr>
        <w:t>3</w:t>
      </w:r>
      <w:r w:rsidRPr="004F7F14">
        <w:rPr>
          <w:rFonts w:ascii="Times New Roman" w:hAnsi="Times New Roman" w:cs="Times New Roman"/>
        </w:rPr>
        <w:t xml:space="preserve"> объекта;</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w:t>
      </w:r>
      <w:r w:rsidR="00345DF3" w:rsidRPr="004F7F14">
        <w:rPr>
          <w:rFonts w:ascii="Times New Roman" w:hAnsi="Times New Roman" w:cs="Times New Roman"/>
        </w:rPr>
        <w:t xml:space="preserve"> </w:t>
      </w:r>
      <w:r w:rsidR="000136DD" w:rsidRPr="004F7F14">
        <w:rPr>
          <w:rFonts w:ascii="Times New Roman" w:hAnsi="Times New Roman" w:cs="Times New Roman"/>
        </w:rPr>
        <w:t>1</w:t>
      </w:r>
      <w:r w:rsidR="00345DF3" w:rsidRPr="004F7F14">
        <w:rPr>
          <w:rFonts w:ascii="Times New Roman" w:hAnsi="Times New Roman" w:cs="Times New Roman"/>
        </w:rPr>
        <w:t>,</w:t>
      </w:r>
      <w:r w:rsidR="000136DD" w:rsidRPr="004F7F14">
        <w:rPr>
          <w:rFonts w:ascii="Times New Roman" w:hAnsi="Times New Roman" w:cs="Times New Roman"/>
        </w:rPr>
        <w:t>6</w:t>
      </w:r>
      <w:r w:rsidR="00345DF3" w:rsidRPr="004F7F14">
        <w:rPr>
          <w:rFonts w:ascii="Times New Roman" w:hAnsi="Times New Roman" w:cs="Times New Roman"/>
        </w:rPr>
        <w:t xml:space="preserve"> км.</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ТП 10/0,4 кВ с модернизацией и увеличением мощности – 1 объект.</w:t>
      </w:r>
    </w:p>
    <w:p w:rsidR="00EF5C1D" w:rsidRPr="0078685B" w:rsidRDefault="00EF5C1D" w:rsidP="00A33DCA">
      <w:pPr>
        <w:spacing w:line="276" w:lineRule="auto"/>
        <w:ind w:left="567"/>
        <w:jc w:val="both"/>
        <w:rPr>
          <w:szCs w:val="22"/>
          <w:u w:val="single"/>
        </w:rPr>
      </w:pPr>
      <w:r w:rsidRPr="0078685B">
        <w:rPr>
          <w:szCs w:val="22"/>
          <w:u w:val="single"/>
        </w:rPr>
        <w:t>с. Петропавловское</w:t>
      </w:r>
    </w:p>
    <w:p w:rsidR="00345DF3" w:rsidRPr="004F7F14" w:rsidRDefault="00345D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ТП 10/0,4 кВ различных мощностей – </w:t>
      </w:r>
      <w:r w:rsidR="00040977" w:rsidRPr="004F7F14">
        <w:rPr>
          <w:rFonts w:ascii="Times New Roman" w:hAnsi="Times New Roman" w:cs="Times New Roman"/>
        </w:rPr>
        <w:t>1</w:t>
      </w:r>
      <w:r w:rsidRPr="004F7F14">
        <w:rPr>
          <w:rFonts w:ascii="Times New Roman" w:hAnsi="Times New Roman" w:cs="Times New Roman"/>
        </w:rPr>
        <w:t xml:space="preserve"> объект;</w:t>
      </w:r>
    </w:p>
    <w:p w:rsidR="00345DF3"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345DF3" w:rsidRPr="004F7F14">
        <w:rPr>
          <w:rFonts w:ascii="Times New Roman" w:hAnsi="Times New Roman" w:cs="Times New Roman"/>
        </w:rPr>
        <w:t>0,5 км.</w:t>
      </w:r>
    </w:p>
    <w:p w:rsidR="00EF5C1D" w:rsidRPr="0078685B" w:rsidRDefault="00EF5C1D" w:rsidP="00A33DCA">
      <w:pPr>
        <w:spacing w:line="276" w:lineRule="auto"/>
        <w:ind w:left="567"/>
        <w:jc w:val="both"/>
        <w:rPr>
          <w:szCs w:val="22"/>
          <w:u w:val="single"/>
        </w:rPr>
      </w:pPr>
      <w:r w:rsidRPr="0078685B">
        <w:rPr>
          <w:szCs w:val="22"/>
          <w:u w:val="single"/>
        </w:rPr>
        <w:t>с. Троицкое</w:t>
      </w:r>
    </w:p>
    <w:p w:rsidR="00BE1E0D" w:rsidRPr="004F7F14" w:rsidRDefault="00BE1E0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w:t>
      </w:r>
      <w:r w:rsidR="0084179D" w:rsidRPr="004F7F14">
        <w:rPr>
          <w:rFonts w:ascii="Times New Roman" w:hAnsi="Times New Roman" w:cs="Times New Roman"/>
        </w:rPr>
        <w:t xml:space="preserve"> </w:t>
      </w:r>
      <w:r w:rsidRPr="004F7F14">
        <w:rPr>
          <w:rFonts w:ascii="Times New Roman" w:hAnsi="Times New Roman" w:cs="Times New Roman"/>
        </w:rPr>
        <w:t xml:space="preserve">– </w:t>
      </w:r>
      <w:r w:rsidR="0084179D" w:rsidRPr="004F7F14">
        <w:rPr>
          <w:rFonts w:ascii="Times New Roman" w:hAnsi="Times New Roman" w:cs="Times New Roman"/>
        </w:rPr>
        <w:t>1</w:t>
      </w:r>
      <w:r w:rsidRPr="004F7F14">
        <w:rPr>
          <w:rFonts w:ascii="Times New Roman" w:hAnsi="Times New Roman" w:cs="Times New Roman"/>
        </w:rPr>
        <w:t xml:space="preserve"> объект</w:t>
      </w:r>
      <w:r w:rsidR="0084179D" w:rsidRPr="004F7F14">
        <w:rPr>
          <w:rFonts w:ascii="Times New Roman" w:hAnsi="Times New Roman" w:cs="Times New Roman"/>
        </w:rPr>
        <w:t>;</w:t>
      </w:r>
    </w:p>
    <w:p w:rsidR="00BE1E0D"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84179D" w:rsidRPr="004F7F14">
        <w:rPr>
          <w:rFonts w:ascii="Times New Roman" w:hAnsi="Times New Roman" w:cs="Times New Roman"/>
        </w:rPr>
        <w:t>0</w:t>
      </w:r>
      <w:r w:rsidR="00BE1E0D" w:rsidRPr="004F7F14">
        <w:rPr>
          <w:rFonts w:ascii="Times New Roman" w:hAnsi="Times New Roman" w:cs="Times New Roman"/>
        </w:rPr>
        <w:t>,</w:t>
      </w:r>
      <w:r w:rsidR="0084179D" w:rsidRPr="004F7F14">
        <w:rPr>
          <w:rFonts w:ascii="Times New Roman" w:hAnsi="Times New Roman" w:cs="Times New Roman"/>
        </w:rPr>
        <w:t>4</w:t>
      </w:r>
      <w:r w:rsidR="00BE1E0D" w:rsidRPr="004F7F14">
        <w:rPr>
          <w:rFonts w:ascii="Times New Roman" w:hAnsi="Times New Roman" w:cs="Times New Roman"/>
        </w:rPr>
        <w:t xml:space="preserve"> км.</w:t>
      </w:r>
    </w:p>
    <w:p w:rsidR="00EF5C1D" w:rsidRPr="0078685B" w:rsidRDefault="00EF5C1D" w:rsidP="00A33DCA">
      <w:pPr>
        <w:spacing w:line="276" w:lineRule="auto"/>
        <w:ind w:left="567"/>
        <w:jc w:val="both"/>
        <w:rPr>
          <w:szCs w:val="22"/>
          <w:u w:val="single"/>
        </w:rPr>
      </w:pPr>
      <w:r w:rsidRPr="0078685B">
        <w:rPr>
          <w:szCs w:val="22"/>
          <w:u w:val="single"/>
        </w:rPr>
        <w:t>с. Успенское</w:t>
      </w:r>
    </w:p>
    <w:p w:rsidR="00BE1E0D" w:rsidRPr="004F7F14" w:rsidRDefault="00BE1E0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BE1E0D"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BE1E0D" w:rsidRPr="004F7F14">
        <w:rPr>
          <w:rFonts w:ascii="Times New Roman" w:hAnsi="Times New Roman" w:cs="Times New Roman"/>
        </w:rPr>
        <w:t>0,2 км.</w:t>
      </w:r>
    </w:p>
    <w:p w:rsidR="00287CF8" w:rsidRPr="004F7F14" w:rsidRDefault="00287CF8" w:rsidP="00A33DCA">
      <w:pPr>
        <w:spacing w:line="276" w:lineRule="auto"/>
        <w:ind w:left="567"/>
        <w:jc w:val="both"/>
        <w:rPr>
          <w:b/>
          <w:sz w:val="22"/>
          <w:szCs w:val="22"/>
        </w:rPr>
      </w:pPr>
      <w:r w:rsidRPr="0078685B">
        <w:rPr>
          <w:szCs w:val="22"/>
          <w:u w:val="single"/>
        </w:rPr>
        <w:t>с.</w:t>
      </w:r>
      <w:r w:rsidRPr="0078685B">
        <w:rPr>
          <w:b/>
          <w:szCs w:val="22"/>
        </w:rPr>
        <w:t xml:space="preserve"> </w:t>
      </w:r>
      <w:r w:rsidRPr="0078685B">
        <w:rPr>
          <w:szCs w:val="22"/>
          <w:u w:val="single"/>
        </w:rPr>
        <w:t>Воскресенское</w:t>
      </w:r>
    </w:p>
    <w:p w:rsidR="00287CF8" w:rsidRPr="004F7F14" w:rsidRDefault="00287CF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 0,9 км;</w:t>
      </w:r>
    </w:p>
    <w:p w:rsidR="00287CF8" w:rsidRPr="004F7F14" w:rsidRDefault="00287CF8"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ЛЭП 10 кВ – 0,9 км.</w:t>
      </w:r>
    </w:p>
    <w:p w:rsidR="00040977" w:rsidRPr="0078685B" w:rsidRDefault="00040977" w:rsidP="00A33DCA">
      <w:pPr>
        <w:spacing w:line="276" w:lineRule="auto"/>
        <w:ind w:left="567"/>
        <w:jc w:val="both"/>
        <w:rPr>
          <w:szCs w:val="22"/>
          <w:u w:val="single"/>
        </w:rPr>
      </w:pPr>
      <w:r w:rsidRPr="0078685B">
        <w:rPr>
          <w:szCs w:val="22"/>
          <w:u w:val="single"/>
        </w:rPr>
        <w:t>с. Рыбацкое</w:t>
      </w:r>
    </w:p>
    <w:p w:rsidR="00040977" w:rsidRPr="004F7F14" w:rsidRDefault="0004097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различной мощности – 1 объект;</w:t>
      </w:r>
    </w:p>
    <w:p w:rsidR="00040977" w:rsidRPr="004F7F14" w:rsidRDefault="00040977"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10 кВ –</w:t>
      </w:r>
      <w:r w:rsidR="00A611F2" w:rsidRPr="004F7F14">
        <w:rPr>
          <w:rFonts w:ascii="Times New Roman" w:hAnsi="Times New Roman" w:cs="Times New Roman"/>
        </w:rPr>
        <w:t xml:space="preserve"> </w:t>
      </w:r>
      <w:r w:rsidRPr="004F7F14">
        <w:rPr>
          <w:rFonts w:ascii="Times New Roman" w:hAnsi="Times New Roman" w:cs="Times New Roman"/>
        </w:rPr>
        <w:t>0,4 км.</w:t>
      </w:r>
    </w:p>
    <w:p w:rsidR="005A2638" w:rsidRPr="0078685B" w:rsidRDefault="00326E9E" w:rsidP="00A33DCA">
      <w:pPr>
        <w:spacing w:line="276" w:lineRule="auto"/>
        <w:ind w:left="567"/>
        <w:jc w:val="both"/>
        <w:rPr>
          <w:szCs w:val="22"/>
          <w:u w:val="single"/>
        </w:rPr>
      </w:pPr>
      <w:r w:rsidRPr="0078685B">
        <w:rPr>
          <w:szCs w:val="22"/>
          <w:u w:val="single"/>
        </w:rPr>
        <w:t xml:space="preserve">с. Благовещенское, </w:t>
      </w:r>
      <w:r w:rsidR="00EF5C1D" w:rsidRPr="0078685B">
        <w:rPr>
          <w:szCs w:val="22"/>
          <w:u w:val="single"/>
        </w:rPr>
        <w:t>с. Песчан</w:t>
      </w:r>
      <w:r w:rsidR="00560477" w:rsidRPr="0078685B">
        <w:rPr>
          <w:szCs w:val="22"/>
          <w:u w:val="single"/>
        </w:rPr>
        <w:t>ско</w:t>
      </w:r>
      <w:r w:rsidR="00EF5C1D" w:rsidRPr="0078685B">
        <w:rPr>
          <w:szCs w:val="22"/>
          <w:u w:val="single"/>
        </w:rPr>
        <w:t>е</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Система электроснабжения </w:t>
      </w:r>
      <w:r w:rsidR="00267F50" w:rsidRPr="004F7F14">
        <w:rPr>
          <w:rFonts w:ascii="Times New Roman" w:hAnsi="Times New Roman" w:cs="Times New Roman"/>
        </w:rPr>
        <w:t xml:space="preserve">в населенных пунктах </w:t>
      </w:r>
      <w:r w:rsidRPr="004F7F14">
        <w:rPr>
          <w:rFonts w:ascii="Times New Roman" w:hAnsi="Times New Roman" w:cs="Times New Roman"/>
        </w:rPr>
        <w:t>сохраняется без изменений. Предусматривается модернизация электросетевого хозяйства по мере физического износа.</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планируемого развития инвестиционной деятельности в сфере </w:t>
      </w:r>
      <w:r w:rsidR="00D843C5" w:rsidRPr="004F7F14">
        <w:rPr>
          <w:rFonts w:ascii="Times New Roman" w:hAnsi="Times New Roman" w:cs="Times New Roman"/>
        </w:rPr>
        <w:t>жилищного строительства и коммерческо-делового назначения</w:t>
      </w:r>
      <w:r w:rsidRPr="004F7F14">
        <w:rPr>
          <w:rFonts w:ascii="Times New Roman" w:hAnsi="Times New Roman" w:cs="Times New Roman"/>
        </w:rPr>
        <w:t xml:space="preserve"> проектом предусматриваются следующие объекты электроснабжения иного значения:</w:t>
      </w:r>
    </w:p>
    <w:p w:rsidR="003F50BD" w:rsidRPr="0078685B" w:rsidRDefault="003F50BD" w:rsidP="00A33DCA">
      <w:pPr>
        <w:spacing w:line="276" w:lineRule="auto"/>
        <w:ind w:left="567"/>
        <w:jc w:val="both"/>
        <w:rPr>
          <w:szCs w:val="22"/>
          <w:u w:val="single"/>
        </w:rPr>
      </w:pPr>
      <w:r w:rsidRPr="0078685B">
        <w:rPr>
          <w:szCs w:val="22"/>
          <w:u w:val="single"/>
        </w:rPr>
        <w:t>с. Огоньки</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ЛЭП 1</w:t>
      </w:r>
      <w:r w:rsidR="003C6297" w:rsidRPr="004F7F14">
        <w:rPr>
          <w:rFonts w:ascii="Times New Roman" w:hAnsi="Times New Roman" w:cs="Times New Roman"/>
        </w:rPr>
        <w:t xml:space="preserve">0 кВ – </w:t>
      </w:r>
      <w:r w:rsidRPr="004F7F14">
        <w:rPr>
          <w:rFonts w:ascii="Times New Roman" w:hAnsi="Times New Roman" w:cs="Times New Roman"/>
        </w:rPr>
        <w:t>0,2 км.</w:t>
      </w:r>
    </w:p>
    <w:p w:rsidR="003F50BD" w:rsidRPr="0078685B" w:rsidRDefault="003F50BD" w:rsidP="00A33DCA">
      <w:pPr>
        <w:spacing w:line="276" w:lineRule="auto"/>
        <w:ind w:left="567"/>
        <w:jc w:val="both"/>
        <w:rPr>
          <w:szCs w:val="22"/>
          <w:u w:val="single"/>
        </w:rPr>
      </w:pPr>
      <w:r w:rsidRPr="0078685B">
        <w:rPr>
          <w:szCs w:val="22"/>
          <w:u w:val="single"/>
        </w:rPr>
        <w:t>с. Высокое</w:t>
      </w:r>
    </w:p>
    <w:p w:rsidR="003F50BD" w:rsidRPr="004F7F14" w:rsidRDefault="003F50BD"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r w:rsidR="000F71CC" w:rsidRPr="004F7F14">
        <w:rPr>
          <w:rFonts w:ascii="Times New Roman" w:hAnsi="Times New Roman" w:cs="Times New Roman"/>
        </w:rPr>
        <w:t>.</w:t>
      </w:r>
    </w:p>
    <w:p w:rsidR="008409A2" w:rsidRPr="0078685B" w:rsidRDefault="008409A2" w:rsidP="00A33DCA">
      <w:pPr>
        <w:spacing w:line="276" w:lineRule="auto"/>
        <w:ind w:left="567"/>
        <w:jc w:val="both"/>
        <w:rPr>
          <w:szCs w:val="22"/>
          <w:u w:val="single"/>
        </w:rPr>
      </w:pPr>
      <w:r w:rsidRPr="0078685B">
        <w:rPr>
          <w:szCs w:val="22"/>
          <w:u w:val="single"/>
        </w:rPr>
        <w:lastRenderedPageBreak/>
        <w:t>с. Таранай</w:t>
      </w:r>
    </w:p>
    <w:p w:rsidR="008409A2"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8409A2" w:rsidRPr="004F7F14" w:rsidRDefault="003C629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ЛЭП 10 кВ – </w:t>
      </w:r>
      <w:r w:rsidR="008409A2" w:rsidRPr="004F7F14">
        <w:rPr>
          <w:rFonts w:ascii="Times New Roman" w:hAnsi="Times New Roman" w:cs="Times New Roman"/>
        </w:rPr>
        <w:t>0,</w:t>
      </w:r>
      <w:r w:rsidR="00697BE2" w:rsidRPr="004F7F14">
        <w:rPr>
          <w:rFonts w:ascii="Times New Roman" w:hAnsi="Times New Roman" w:cs="Times New Roman"/>
        </w:rPr>
        <w:t>4</w:t>
      </w:r>
      <w:r w:rsidR="008409A2" w:rsidRPr="004F7F14">
        <w:rPr>
          <w:rFonts w:ascii="Times New Roman" w:hAnsi="Times New Roman" w:cs="Times New Roman"/>
        </w:rPr>
        <w:t xml:space="preserve"> км.</w:t>
      </w:r>
    </w:p>
    <w:p w:rsidR="008409A2" w:rsidRPr="0078685B" w:rsidRDefault="008409A2" w:rsidP="00A33DCA">
      <w:pPr>
        <w:spacing w:line="276" w:lineRule="auto"/>
        <w:ind w:left="567"/>
        <w:jc w:val="both"/>
        <w:rPr>
          <w:szCs w:val="22"/>
          <w:u w:val="single"/>
        </w:rPr>
      </w:pPr>
      <w:r w:rsidRPr="0078685B">
        <w:rPr>
          <w:szCs w:val="22"/>
          <w:u w:val="single"/>
        </w:rPr>
        <w:t>с. Рыбацкое</w:t>
      </w:r>
    </w:p>
    <w:p w:rsidR="008409A2"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ЛЭП 10 кВ с увеличением сечения проводов – 3,1 км.</w:t>
      </w:r>
    </w:p>
    <w:p w:rsidR="008409A2" w:rsidRPr="0078685B" w:rsidRDefault="008409A2" w:rsidP="00A33DCA">
      <w:pPr>
        <w:spacing w:line="276" w:lineRule="auto"/>
        <w:ind w:left="567"/>
        <w:jc w:val="both"/>
        <w:rPr>
          <w:szCs w:val="22"/>
          <w:u w:val="single"/>
        </w:rPr>
      </w:pPr>
      <w:r w:rsidRPr="0078685B">
        <w:rPr>
          <w:szCs w:val="22"/>
          <w:u w:val="single"/>
        </w:rPr>
        <w:t>с. Новотроицкое</w:t>
      </w:r>
    </w:p>
    <w:p w:rsidR="003F50BD" w:rsidRPr="004F7F14" w:rsidRDefault="008409A2"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000F9C" w:rsidRPr="0078685B" w:rsidRDefault="00000F9C" w:rsidP="00A33DCA">
      <w:pPr>
        <w:spacing w:line="276" w:lineRule="auto"/>
        <w:ind w:left="567"/>
        <w:jc w:val="both"/>
        <w:rPr>
          <w:szCs w:val="22"/>
          <w:u w:val="single"/>
        </w:rPr>
      </w:pPr>
      <w:r w:rsidRPr="0078685B">
        <w:rPr>
          <w:szCs w:val="22"/>
          <w:u w:val="single"/>
        </w:rPr>
        <w:t>с. Петропавловское</w:t>
      </w:r>
    </w:p>
    <w:p w:rsidR="00000F9C" w:rsidRPr="004F7F14" w:rsidRDefault="00000F9C"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ТП 10/0,4 кВ – 1 объект.</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Подключение планируемых к строительству объектов определить на стадии разработки документации по планировке территории.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Трассы планируемых к размещению линий электропередачи, оборудование трансформаторных подстанций и электростанций подлежат уточнению после разработки заданий на проектирование и осуществления проектно-изыскательских работ.</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Необходимо отметить, что для дальнейшего равномерного распределения нагрузки необходимо развивать сети напряжением 10(6)-0,4 кВ.</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надежности электроснабжения часть потребителей электроэнергии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относятся к III категории, за исключением таких, как:</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установки тепловых сетей и котельных, индивидуальные тепловые пункты, в соответствии с СП 89.13330.2016 «СНиП II-35-76 «Котельные установки»;</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образовательные и медицинские организации, учреждения социального обслуживания (детские сады, школы, больницы и т.д.), в соответствии с требованиями СП 31-110-2003 «Проектирование и монтаж электроустановок жилых и общественных зданий»;</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объекты водоснабжения и водоотведения (НС, ВОС, КОС, КНС) в соответствии с требованием СП 31.13330.20</w:t>
      </w:r>
      <w:r w:rsidR="00BF47C3" w:rsidRPr="004F7F14">
        <w:rPr>
          <w:rFonts w:ascii="Times New Roman" w:hAnsi="Times New Roman" w:cs="Times New Roman"/>
        </w:rPr>
        <w:t>21</w:t>
      </w:r>
      <w:r w:rsidRPr="004F7F14">
        <w:rPr>
          <w:rFonts w:ascii="Times New Roman" w:hAnsi="Times New Roman" w:cs="Times New Roman"/>
        </w:rPr>
        <w:t xml:space="preserve"> «СНиП 2.04.02-84* «Водоснабжение. Наружные сети и сооружения» и СП 32.13330.2018 «СНиП 2.04.03-85 Канализация. Наружные сети и сооружения».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Данные потребители электрической энергии относятся к потребителям I и II категории и, с учетом требований ПУЭ 7-го издания, в нормальных режимах должны обеспечиваться электроэнергией:</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потребители I категории – от двух независимых, взаимно резервирующих источников питания, перерыв электроснабжения которых, при нарушении электроснабжения от одного из источников питания, может быть допущен лишь на время автоматического восстановления питания;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потребители II категории – от двух независимых, взаимно резервирующих источников питания.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В качестве двух независимых, взаимно резервирующих источников питания необходимо предусматривать двухтрансформаторные подстанции, либо две ближайшие однотрансформаторные подстанции, подключенные с разных секций сборных шин или непосредственно с разных секций шин распределительных устройств низшего напряжения понизительной подстанции.</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Основные показатели электропотребления приведены ниже (</w:t>
      </w:r>
      <w:r w:rsidR="007110D8">
        <w:fldChar w:fldCharType="begin"/>
      </w:r>
      <w:r w:rsidR="007110D8">
        <w:instrText xml:space="preserve"> REF _Ref89771513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2.13-6</w:t>
      </w:r>
      <w:r w:rsidRPr="004F7F14">
        <w:rPr>
          <w:rFonts w:ascii="Times New Roman" w:hAnsi="Times New Roman" w:cs="Times New Roman"/>
        </w:rPr>
        <w:t>).</w:t>
      </w:r>
    </w:p>
    <w:p w:rsidR="0078685B" w:rsidRDefault="005A2638" w:rsidP="0078685B">
      <w:pPr>
        <w:pStyle w:val="af8"/>
        <w:spacing w:line="276" w:lineRule="auto"/>
        <w:jc w:val="right"/>
        <w:rPr>
          <w:rFonts w:ascii="Times New Roman" w:hAnsi="Times New Roman"/>
          <w:noProof/>
        </w:rPr>
      </w:pPr>
      <w:bookmarkStart w:id="335" w:name="_Ref89771513"/>
      <w:r w:rsidRPr="004F7F14">
        <w:rPr>
          <w:rFonts w:ascii="Times New Roman" w:hAnsi="Times New Roman"/>
        </w:rPr>
        <w:lastRenderedPageBreak/>
        <w:t xml:space="preserve">Таблица </w:t>
      </w:r>
      <w:bookmarkEnd w:id="335"/>
      <w:r w:rsidR="0078685B">
        <w:rPr>
          <w:rFonts w:ascii="Times New Roman" w:hAnsi="Times New Roman"/>
          <w:noProof/>
        </w:rPr>
        <w:t>2.13-6</w:t>
      </w:r>
    </w:p>
    <w:p w:rsidR="005A2638" w:rsidRPr="004F7F14" w:rsidRDefault="005A2638" w:rsidP="0078685B">
      <w:pPr>
        <w:pStyle w:val="af8"/>
        <w:spacing w:line="276" w:lineRule="auto"/>
        <w:jc w:val="center"/>
        <w:rPr>
          <w:rFonts w:ascii="Times New Roman" w:hAnsi="Times New Roman"/>
        </w:rPr>
      </w:pPr>
      <w:r w:rsidRPr="004F7F14">
        <w:rPr>
          <w:rFonts w:ascii="Times New Roman" w:hAnsi="Times New Roman"/>
        </w:rPr>
        <w:t xml:space="preserve">Расчет суммарной электрической нагрузки коммунально-бытового сектора территории </w:t>
      </w:r>
      <w:r w:rsidR="00EA17A6">
        <w:rPr>
          <w:rFonts w:ascii="Times New Roman" w:hAnsi="Times New Roman"/>
        </w:rPr>
        <w:t>муниципального округа</w:t>
      </w:r>
      <w:r w:rsidRPr="004F7F14">
        <w:rPr>
          <w:rFonts w:ascii="Times New Roman" w:hAnsi="Times New Roman"/>
        </w:rPr>
        <w:t xml:space="preserve"> на расчетный срок реализации генерального плана (конец 2042 года).</w:t>
      </w:r>
    </w:p>
    <w:p w:rsidR="00032F42" w:rsidRPr="004F7F14" w:rsidRDefault="00032F42" w:rsidP="00A33DCA">
      <w:pPr>
        <w:spacing w:line="276" w:lineRule="auto"/>
        <w:rPr>
          <w:sz w:val="2"/>
          <w:szCs w:val="2"/>
        </w:rPr>
      </w:pPr>
    </w:p>
    <w:tbl>
      <w:tblPr>
        <w:tblStyle w:val="aff5"/>
        <w:tblW w:w="9815" w:type="dxa"/>
        <w:tblLayout w:type="fixed"/>
        <w:tblLook w:val="04A0" w:firstRow="1" w:lastRow="0" w:firstColumn="1" w:lastColumn="0" w:noHBand="0" w:noVBand="1"/>
      </w:tblPr>
      <w:tblGrid>
        <w:gridCol w:w="2093"/>
        <w:gridCol w:w="1276"/>
        <w:gridCol w:w="1701"/>
        <w:gridCol w:w="1984"/>
        <w:gridCol w:w="1276"/>
        <w:gridCol w:w="1485"/>
      </w:tblGrid>
      <w:tr w:rsidR="000D5BF0" w:rsidRPr="004F7F14" w:rsidTr="0078685B">
        <w:trPr>
          <w:trHeight w:val="163"/>
          <w:tblHeader/>
        </w:trPr>
        <w:tc>
          <w:tcPr>
            <w:tcW w:w="2093"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Наименование</w:t>
            </w:r>
          </w:p>
          <w:p w:rsidR="00D33FA2" w:rsidRPr="004F7F14" w:rsidRDefault="00D33FA2" w:rsidP="00A33DCA">
            <w:pPr>
              <w:pStyle w:val="af8"/>
              <w:spacing w:line="276" w:lineRule="auto"/>
              <w:ind w:left="-113" w:right="-113"/>
              <w:jc w:val="center"/>
              <w:rPr>
                <w:rFonts w:ascii="Times New Roman" w:hAnsi="Times New Roman"/>
                <w:sz w:val="20"/>
                <w:szCs w:val="20"/>
                <w:lang w:val="en-US"/>
              </w:rPr>
            </w:pPr>
            <w:r w:rsidRPr="004F7F14">
              <w:rPr>
                <w:rFonts w:ascii="Times New Roman" w:hAnsi="Times New Roman"/>
                <w:sz w:val="20"/>
                <w:szCs w:val="20"/>
              </w:rPr>
              <w:t>населенного пункта</w:t>
            </w:r>
          </w:p>
        </w:tc>
        <w:tc>
          <w:tcPr>
            <w:tcW w:w="1276"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lang w:val="en-US"/>
              </w:rPr>
            </w:pPr>
            <w:r w:rsidRPr="004F7F14">
              <w:rPr>
                <w:rFonts w:ascii="Times New Roman" w:hAnsi="Times New Roman"/>
                <w:sz w:val="20"/>
                <w:szCs w:val="20"/>
              </w:rPr>
              <w:t xml:space="preserve">Население, </w:t>
            </w:r>
            <w:r w:rsidRPr="004F7F14">
              <w:rPr>
                <w:rFonts w:ascii="Times New Roman" w:hAnsi="Times New Roman"/>
                <w:sz w:val="20"/>
                <w:szCs w:val="20"/>
              </w:rPr>
              <w:br/>
              <w:t>человек</w:t>
            </w:r>
          </w:p>
        </w:tc>
        <w:tc>
          <w:tcPr>
            <w:tcW w:w="1701"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Энергопотребление, кВт*ч/ чел. в год</w:t>
            </w:r>
          </w:p>
        </w:tc>
        <w:tc>
          <w:tcPr>
            <w:tcW w:w="1984"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Удельная расчетная коммунально-бытовая нагрузка, кВт/ чел</w:t>
            </w:r>
          </w:p>
        </w:tc>
        <w:tc>
          <w:tcPr>
            <w:tcW w:w="1276"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 xml:space="preserve">Нагрузка </w:t>
            </w:r>
            <w:r w:rsidRPr="004F7F14">
              <w:rPr>
                <w:rFonts w:ascii="Times New Roman" w:hAnsi="Times New Roman"/>
                <w:sz w:val="20"/>
                <w:szCs w:val="20"/>
              </w:rPr>
              <w:br/>
              <w:t>на шинах 10 кВ, кВт</w:t>
            </w:r>
          </w:p>
        </w:tc>
        <w:tc>
          <w:tcPr>
            <w:tcW w:w="1485" w:type="dxa"/>
            <w:shd w:val="pct10" w:color="auto" w:fill="auto"/>
            <w:vAlign w:val="center"/>
          </w:tcPr>
          <w:p w:rsidR="00D33FA2" w:rsidRPr="004F7F14" w:rsidRDefault="00D33FA2" w:rsidP="00A33DCA">
            <w:pPr>
              <w:pStyle w:val="af8"/>
              <w:spacing w:line="276" w:lineRule="auto"/>
              <w:ind w:left="-113" w:right="-113"/>
              <w:jc w:val="center"/>
              <w:rPr>
                <w:rFonts w:ascii="Times New Roman" w:hAnsi="Times New Roman"/>
                <w:sz w:val="20"/>
                <w:szCs w:val="20"/>
              </w:rPr>
            </w:pPr>
            <w:r w:rsidRPr="004F7F14">
              <w:rPr>
                <w:rFonts w:ascii="Times New Roman" w:hAnsi="Times New Roman"/>
                <w:sz w:val="20"/>
                <w:szCs w:val="20"/>
              </w:rPr>
              <w:t xml:space="preserve">Потребность </w:t>
            </w:r>
            <w:r w:rsidRPr="004F7F14">
              <w:rPr>
                <w:rFonts w:ascii="Times New Roman" w:hAnsi="Times New Roman"/>
                <w:sz w:val="20"/>
                <w:szCs w:val="20"/>
              </w:rPr>
              <w:br/>
              <w:t xml:space="preserve">в эл. энергии, </w:t>
            </w:r>
            <w:r w:rsidRPr="004F7F14">
              <w:rPr>
                <w:rFonts w:ascii="Times New Roman" w:hAnsi="Times New Roman"/>
                <w:sz w:val="20"/>
                <w:szCs w:val="20"/>
              </w:rPr>
              <w:br/>
              <w:t>млн кВт*ч/год</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г. Анива</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9920</w:t>
            </w:r>
          </w:p>
        </w:tc>
        <w:tc>
          <w:tcPr>
            <w:tcW w:w="1701" w:type="dxa"/>
            <w:noWrap/>
            <w:vAlign w:val="center"/>
          </w:tcPr>
          <w:p w:rsidR="00833216" w:rsidRPr="004F7F14" w:rsidRDefault="00833216" w:rsidP="00A33DCA">
            <w:pPr>
              <w:pStyle w:val="102"/>
              <w:spacing w:line="276" w:lineRule="auto"/>
              <w:jc w:val="center"/>
              <w:rPr>
                <w:szCs w:val="20"/>
              </w:rPr>
            </w:pPr>
            <w:r w:rsidRPr="004F7F14">
              <w:rPr>
                <w:szCs w:val="20"/>
              </w:rPr>
              <w:t>1700</w:t>
            </w:r>
          </w:p>
        </w:tc>
        <w:tc>
          <w:tcPr>
            <w:tcW w:w="1984" w:type="dxa"/>
            <w:vMerge w:val="restart"/>
            <w:vAlign w:val="center"/>
          </w:tcPr>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D33FA2" w:rsidRPr="004F7F14" w:rsidRDefault="00D33FA2" w:rsidP="00A33DCA">
            <w:pPr>
              <w:pStyle w:val="102"/>
              <w:spacing w:line="276" w:lineRule="auto"/>
              <w:jc w:val="center"/>
              <w:rPr>
                <w:szCs w:val="20"/>
              </w:rPr>
            </w:pPr>
          </w:p>
          <w:p w:rsidR="00833216" w:rsidRPr="004F7F14" w:rsidRDefault="00833216" w:rsidP="00A33DCA">
            <w:pPr>
              <w:pStyle w:val="102"/>
              <w:spacing w:line="276" w:lineRule="auto"/>
              <w:jc w:val="center"/>
              <w:rPr>
                <w:szCs w:val="20"/>
              </w:rPr>
            </w:pPr>
            <w:r w:rsidRPr="004F7F14">
              <w:rPr>
                <w:szCs w:val="20"/>
              </w:rPr>
              <w:t>0,49</w:t>
            </w: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032F42" w:rsidRPr="004F7F14" w:rsidRDefault="00032F42" w:rsidP="00A33DCA">
            <w:pPr>
              <w:pStyle w:val="102"/>
              <w:spacing w:line="276" w:lineRule="auto"/>
              <w:jc w:val="center"/>
              <w:rPr>
                <w:szCs w:val="20"/>
              </w:rPr>
            </w:pPr>
          </w:p>
          <w:p w:rsidR="00833216" w:rsidRPr="004F7F14" w:rsidRDefault="00833216" w:rsidP="00A33DCA">
            <w:pPr>
              <w:pStyle w:val="102"/>
              <w:spacing w:line="276" w:lineRule="auto"/>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4860,8</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10,01</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Благовещенское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w:t>
            </w:r>
          </w:p>
        </w:tc>
        <w:tc>
          <w:tcPr>
            <w:tcW w:w="1701" w:type="dxa"/>
            <w:noWrap/>
            <w:vAlign w:val="center"/>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0,49</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Воскресенское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307</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150,43</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0,17</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Высокое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95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46,55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Зеленодольск</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14,7</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0,02</w:t>
            </w:r>
          </w:p>
        </w:tc>
      </w:tr>
      <w:tr w:rsidR="000D5BF0" w:rsidRPr="004F7F14" w:rsidTr="0078685B">
        <w:trPr>
          <w:trHeight w:val="352"/>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Мицулевка</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1075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526,75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0,61</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Новотроицкое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4445</w:t>
            </w:r>
          </w:p>
        </w:tc>
        <w:tc>
          <w:tcPr>
            <w:tcW w:w="1701" w:type="dxa"/>
            <w:noWrap/>
          </w:tcPr>
          <w:p w:rsidR="00833216" w:rsidRPr="004F7F14" w:rsidRDefault="00833216" w:rsidP="00A33DCA">
            <w:pPr>
              <w:pStyle w:val="102"/>
              <w:spacing w:line="276" w:lineRule="auto"/>
              <w:jc w:val="center"/>
              <w:rPr>
                <w:szCs w:val="20"/>
              </w:rPr>
            </w:pPr>
            <w:r w:rsidRPr="004F7F14">
              <w:rPr>
                <w:szCs w:val="20"/>
              </w:rPr>
              <w:t>1150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2178,05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3,03</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Огоньки</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440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215,6</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Песчанское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160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78,4</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0,09</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Петропавловское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350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171,5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Рыбацкое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360</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176,4</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0,20</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Таранай</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865</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423,85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0,49</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Троицкое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6650</w:t>
            </w:r>
          </w:p>
        </w:tc>
        <w:tc>
          <w:tcPr>
            <w:tcW w:w="1701" w:type="dxa"/>
            <w:noWrap/>
          </w:tcPr>
          <w:p w:rsidR="00833216" w:rsidRPr="004F7F14" w:rsidRDefault="00833216" w:rsidP="00A33DCA">
            <w:pPr>
              <w:pStyle w:val="102"/>
              <w:spacing w:line="276" w:lineRule="auto"/>
              <w:jc w:val="center"/>
              <w:rPr>
                <w:szCs w:val="20"/>
              </w:rPr>
            </w:pPr>
            <w:r w:rsidRPr="004F7F14">
              <w:rPr>
                <w:szCs w:val="20"/>
              </w:rPr>
              <w:t>1150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325,85</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0,45</w:t>
            </w:r>
          </w:p>
        </w:tc>
      </w:tr>
      <w:tr w:rsidR="000D5BF0" w:rsidRPr="004F7F14" w:rsidTr="0078685B">
        <w:trPr>
          <w:trHeight w:val="285"/>
        </w:trPr>
        <w:tc>
          <w:tcPr>
            <w:tcW w:w="2093" w:type="dxa"/>
            <w:noWrap/>
            <w:vAlign w:val="center"/>
          </w:tcPr>
          <w:p w:rsidR="00833216" w:rsidRPr="004F7F14" w:rsidRDefault="00833216" w:rsidP="00A33DCA">
            <w:pPr>
              <w:pStyle w:val="102"/>
              <w:spacing w:line="276" w:lineRule="auto"/>
              <w:jc w:val="left"/>
              <w:rPr>
                <w:szCs w:val="20"/>
              </w:rPr>
            </w:pPr>
            <w:r w:rsidRPr="004F7F14">
              <w:rPr>
                <w:szCs w:val="20"/>
              </w:rPr>
              <w:t>село Успенское</w:t>
            </w: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402</w:t>
            </w:r>
          </w:p>
        </w:tc>
        <w:tc>
          <w:tcPr>
            <w:tcW w:w="1701" w:type="dxa"/>
            <w:noWrap/>
          </w:tcPr>
          <w:p w:rsidR="00833216" w:rsidRPr="004F7F14" w:rsidRDefault="00833216" w:rsidP="00A33DCA">
            <w:pPr>
              <w:pStyle w:val="102"/>
              <w:spacing w:line="276" w:lineRule="auto"/>
              <w:jc w:val="center"/>
              <w:rPr>
                <w:szCs w:val="20"/>
              </w:rPr>
            </w:pPr>
            <w:r w:rsidRPr="004F7F14">
              <w:rPr>
                <w:szCs w:val="20"/>
              </w:rPr>
              <w:t>950</w:t>
            </w:r>
          </w:p>
        </w:tc>
        <w:tc>
          <w:tcPr>
            <w:tcW w:w="1984" w:type="dxa"/>
            <w:vMerge/>
            <w:vAlign w:val="center"/>
          </w:tcPr>
          <w:p w:rsidR="00833216" w:rsidRPr="004F7F14" w:rsidRDefault="00833216" w:rsidP="00A33DCA">
            <w:pPr>
              <w:pStyle w:val="102"/>
              <w:spacing w:line="276" w:lineRule="auto"/>
              <w:jc w:val="center"/>
              <w:rPr>
                <w:szCs w:val="20"/>
              </w:rPr>
            </w:pPr>
          </w:p>
        </w:tc>
        <w:tc>
          <w:tcPr>
            <w:tcW w:w="1276" w:type="dxa"/>
            <w:noWrap/>
            <w:vAlign w:val="center"/>
          </w:tcPr>
          <w:p w:rsidR="00833216" w:rsidRPr="004F7F14" w:rsidRDefault="00833216" w:rsidP="00A33DCA">
            <w:pPr>
              <w:pStyle w:val="102"/>
              <w:spacing w:line="276" w:lineRule="auto"/>
              <w:jc w:val="center"/>
              <w:rPr>
                <w:szCs w:val="20"/>
              </w:rPr>
            </w:pPr>
            <w:r w:rsidRPr="004F7F14">
              <w:rPr>
                <w:szCs w:val="20"/>
              </w:rPr>
              <w:t>196,98</w:t>
            </w:r>
          </w:p>
        </w:tc>
        <w:tc>
          <w:tcPr>
            <w:tcW w:w="1485" w:type="dxa"/>
            <w:vAlign w:val="center"/>
          </w:tcPr>
          <w:p w:rsidR="00833216" w:rsidRPr="004F7F14" w:rsidRDefault="00833216" w:rsidP="00A33DCA">
            <w:pPr>
              <w:pStyle w:val="102"/>
              <w:spacing w:line="276" w:lineRule="auto"/>
              <w:jc w:val="center"/>
              <w:rPr>
                <w:szCs w:val="20"/>
              </w:rPr>
            </w:pPr>
            <w:r w:rsidRPr="004F7F14">
              <w:rPr>
                <w:szCs w:val="20"/>
              </w:rPr>
              <w:t>0,23</w:t>
            </w:r>
          </w:p>
        </w:tc>
      </w:tr>
      <w:tr w:rsidR="000D5BF0" w:rsidRPr="004F7F14" w:rsidTr="0078685B">
        <w:trPr>
          <w:trHeight w:val="60"/>
        </w:trPr>
        <w:tc>
          <w:tcPr>
            <w:tcW w:w="2093" w:type="dxa"/>
            <w:noWrap/>
            <w:hideMark/>
          </w:tcPr>
          <w:p w:rsidR="00833216" w:rsidRPr="0078685B" w:rsidRDefault="00833216" w:rsidP="00A33DCA">
            <w:pPr>
              <w:pStyle w:val="102"/>
              <w:spacing w:line="276" w:lineRule="auto"/>
              <w:jc w:val="left"/>
              <w:rPr>
                <w:b/>
                <w:szCs w:val="20"/>
              </w:rPr>
            </w:pPr>
            <w:r w:rsidRPr="0078685B">
              <w:rPr>
                <w:b/>
                <w:szCs w:val="20"/>
              </w:rPr>
              <w:t>Итого:</w:t>
            </w:r>
          </w:p>
        </w:tc>
        <w:tc>
          <w:tcPr>
            <w:tcW w:w="1276" w:type="dxa"/>
          </w:tcPr>
          <w:p w:rsidR="00833216" w:rsidRPr="0078685B" w:rsidRDefault="00833216" w:rsidP="00A33DCA">
            <w:pPr>
              <w:pStyle w:val="102"/>
              <w:spacing w:line="276" w:lineRule="auto"/>
              <w:jc w:val="center"/>
              <w:rPr>
                <w:b/>
                <w:szCs w:val="20"/>
              </w:rPr>
            </w:pPr>
          </w:p>
        </w:tc>
        <w:tc>
          <w:tcPr>
            <w:tcW w:w="1701" w:type="dxa"/>
            <w:noWrap/>
            <w:hideMark/>
          </w:tcPr>
          <w:p w:rsidR="00833216" w:rsidRPr="0078685B" w:rsidRDefault="00833216" w:rsidP="00A33DCA">
            <w:pPr>
              <w:pStyle w:val="102"/>
              <w:spacing w:line="276" w:lineRule="auto"/>
              <w:jc w:val="center"/>
              <w:rPr>
                <w:b/>
                <w:szCs w:val="20"/>
              </w:rPr>
            </w:pPr>
            <w:r w:rsidRPr="0078685B">
              <w:rPr>
                <w:b/>
                <w:szCs w:val="20"/>
              </w:rPr>
              <w:t>-</w:t>
            </w:r>
          </w:p>
        </w:tc>
        <w:tc>
          <w:tcPr>
            <w:tcW w:w="1984" w:type="dxa"/>
          </w:tcPr>
          <w:p w:rsidR="00833216" w:rsidRPr="0078685B" w:rsidRDefault="00833216" w:rsidP="00A33DCA">
            <w:pPr>
              <w:pStyle w:val="102"/>
              <w:spacing w:line="276" w:lineRule="auto"/>
              <w:jc w:val="center"/>
              <w:rPr>
                <w:b/>
                <w:szCs w:val="20"/>
              </w:rPr>
            </w:pPr>
            <w:r w:rsidRPr="0078685B">
              <w:rPr>
                <w:b/>
                <w:szCs w:val="20"/>
              </w:rPr>
              <w:t>-</w:t>
            </w:r>
          </w:p>
        </w:tc>
        <w:tc>
          <w:tcPr>
            <w:tcW w:w="1276" w:type="dxa"/>
            <w:noWrap/>
            <w:vAlign w:val="center"/>
          </w:tcPr>
          <w:p w:rsidR="00833216" w:rsidRPr="0078685B" w:rsidRDefault="00833216" w:rsidP="00A33DCA">
            <w:pPr>
              <w:pStyle w:val="102"/>
              <w:spacing w:line="276" w:lineRule="auto"/>
              <w:jc w:val="center"/>
              <w:rPr>
                <w:b/>
                <w:szCs w:val="20"/>
              </w:rPr>
            </w:pPr>
            <w:r w:rsidRPr="0078685B">
              <w:rPr>
                <w:b/>
                <w:szCs w:val="20"/>
              </w:rPr>
              <w:t>9366,35</w:t>
            </w:r>
          </w:p>
        </w:tc>
        <w:tc>
          <w:tcPr>
            <w:tcW w:w="1485" w:type="dxa"/>
            <w:vAlign w:val="center"/>
          </w:tcPr>
          <w:p w:rsidR="00833216" w:rsidRPr="0078685B" w:rsidRDefault="00833216" w:rsidP="00A33DCA">
            <w:pPr>
              <w:pStyle w:val="102"/>
              <w:spacing w:line="276" w:lineRule="auto"/>
              <w:jc w:val="center"/>
              <w:rPr>
                <w:b/>
                <w:szCs w:val="20"/>
              </w:rPr>
            </w:pPr>
            <w:r w:rsidRPr="0078685B">
              <w:rPr>
                <w:b/>
                <w:szCs w:val="20"/>
              </w:rPr>
              <w:t>15,80</w:t>
            </w:r>
          </w:p>
        </w:tc>
      </w:tr>
    </w:tbl>
    <w:p w:rsidR="0078685B" w:rsidRDefault="0078685B" w:rsidP="00A33DCA">
      <w:pPr>
        <w:pStyle w:val="a9"/>
        <w:spacing w:before="0" w:after="0" w:line="276" w:lineRule="auto"/>
        <w:rPr>
          <w:rFonts w:ascii="Times New Roman" w:hAnsi="Times New Roman" w:cs="Times New Roman"/>
        </w:rPr>
      </w:pP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Укрупненная суммарная максимальная электрическая нагрузка (в режиме пикового потребления энергии без учета потерь в электрических сетях) коммунально-бытового сектора составит </w:t>
      </w:r>
      <w:r w:rsidR="00833216" w:rsidRPr="004F7F14">
        <w:rPr>
          <w:rFonts w:ascii="Times New Roman" w:hAnsi="Times New Roman" w:cs="Times New Roman"/>
        </w:rPr>
        <w:t>9</w:t>
      </w:r>
      <w:r w:rsidRPr="004F7F14">
        <w:rPr>
          <w:rFonts w:ascii="Times New Roman" w:hAnsi="Times New Roman" w:cs="Times New Roman"/>
        </w:rPr>
        <w:t xml:space="preserve">,4 МВт. </w:t>
      </w:r>
      <w:r w:rsidR="008615D0" w:rsidRPr="004F7F14">
        <w:rPr>
          <w:rFonts w:ascii="Times New Roman" w:hAnsi="Times New Roman" w:cs="Times New Roman"/>
        </w:rPr>
        <w:t>Коммунально-бытовая н</w:t>
      </w:r>
      <w:r w:rsidRPr="004F7F14">
        <w:rPr>
          <w:rFonts w:ascii="Times New Roman" w:hAnsi="Times New Roman" w:cs="Times New Roman"/>
        </w:rPr>
        <w:t xml:space="preserve">агрузка территорий инвестиционной деятельности </w:t>
      </w:r>
      <w:r w:rsidR="00FC5DCE" w:rsidRPr="004F7F14">
        <w:rPr>
          <w:rFonts w:ascii="Times New Roman" w:hAnsi="Times New Roman" w:cs="Times New Roman"/>
        </w:rPr>
        <w:t>составит около 0,24</w:t>
      </w:r>
      <w:r w:rsidRPr="004F7F14">
        <w:rPr>
          <w:rFonts w:ascii="Times New Roman" w:hAnsi="Times New Roman" w:cs="Times New Roman"/>
        </w:rPr>
        <w:t xml:space="preserve"> МВт. Электроснабжение данных территорий предусмотрено от действующей системы электроснабжения, а также путем строительства новых объектов электроснабжения за счет инвестора.</w:t>
      </w:r>
    </w:p>
    <w:p w:rsidR="009D2B47" w:rsidRPr="004F7F14" w:rsidRDefault="005D4BE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случае</w:t>
      </w:r>
      <w:r w:rsidR="009D2B47" w:rsidRPr="004F7F14">
        <w:rPr>
          <w:rFonts w:ascii="Times New Roman" w:hAnsi="Times New Roman" w:cs="Times New Roman"/>
        </w:rPr>
        <w:t xml:space="preserve"> </w:t>
      </w:r>
      <w:r w:rsidR="00B27EA0" w:rsidRPr="004F7F14">
        <w:rPr>
          <w:rFonts w:ascii="Times New Roman" w:hAnsi="Times New Roman" w:cs="Times New Roman"/>
        </w:rPr>
        <w:t xml:space="preserve">освоения перспективных территорий в рамках возможного развития Южно-Сахалинской агломерации дополнительная нагрузка </w:t>
      </w:r>
      <w:r w:rsidR="009D2B47" w:rsidRPr="004F7F14">
        <w:rPr>
          <w:rFonts w:ascii="Times New Roman" w:hAnsi="Times New Roman" w:cs="Times New Roman"/>
        </w:rPr>
        <w:t xml:space="preserve">на энергосистему </w:t>
      </w:r>
      <w:r w:rsidRPr="004F7F14">
        <w:rPr>
          <w:rFonts w:ascii="Times New Roman" w:hAnsi="Times New Roman" w:cs="Times New Roman"/>
        </w:rPr>
        <w:t xml:space="preserve">«Центрального энергорайона» </w:t>
      </w:r>
      <w:r w:rsidR="00D61BD2" w:rsidRPr="004F7F14">
        <w:rPr>
          <w:rFonts w:ascii="Times New Roman" w:hAnsi="Times New Roman" w:cs="Times New Roman"/>
        </w:rPr>
        <w:t>составит</w:t>
      </w:r>
      <w:r w:rsidR="009D2B47" w:rsidRPr="004F7F14">
        <w:rPr>
          <w:rFonts w:ascii="Times New Roman" w:hAnsi="Times New Roman" w:cs="Times New Roman"/>
        </w:rPr>
        <w:t xml:space="preserve"> </w:t>
      </w:r>
      <w:r w:rsidR="00B175BD" w:rsidRPr="004F7F14">
        <w:rPr>
          <w:rFonts w:ascii="Times New Roman" w:hAnsi="Times New Roman" w:cs="Times New Roman"/>
        </w:rPr>
        <w:t>94,4</w:t>
      </w:r>
      <w:r w:rsidR="009D2B47" w:rsidRPr="004F7F14">
        <w:rPr>
          <w:rFonts w:ascii="Times New Roman" w:hAnsi="Times New Roman" w:cs="Times New Roman"/>
        </w:rPr>
        <w:t xml:space="preserve"> МВт. </w:t>
      </w:r>
      <w:r w:rsidR="00B27EA0" w:rsidRPr="004F7F14">
        <w:rPr>
          <w:rFonts w:ascii="Times New Roman" w:hAnsi="Times New Roman" w:cs="Times New Roman"/>
        </w:rPr>
        <w:t xml:space="preserve">Для </w:t>
      </w:r>
      <w:r w:rsidR="005D5213" w:rsidRPr="004F7F14">
        <w:rPr>
          <w:rFonts w:ascii="Times New Roman" w:hAnsi="Times New Roman" w:cs="Times New Roman"/>
        </w:rPr>
        <w:t>организации данной мощности</w:t>
      </w:r>
      <w:r w:rsidR="00B27EA0" w:rsidRPr="004F7F14">
        <w:rPr>
          <w:rFonts w:ascii="Times New Roman" w:hAnsi="Times New Roman" w:cs="Times New Roman"/>
        </w:rPr>
        <w:t xml:space="preserve"> потребуется</w:t>
      </w:r>
      <w:r w:rsidR="009D2B47" w:rsidRPr="004F7F14">
        <w:rPr>
          <w:rFonts w:ascii="Times New Roman" w:hAnsi="Times New Roman" w:cs="Times New Roman"/>
        </w:rPr>
        <w:t xml:space="preserve"> размещение новых электрических подстанций напряжением 110 кВ </w:t>
      </w:r>
      <w:r w:rsidR="00D975DF" w:rsidRPr="004F7F14">
        <w:rPr>
          <w:rFonts w:ascii="Times New Roman" w:hAnsi="Times New Roman" w:cs="Times New Roman"/>
        </w:rPr>
        <w:t>со</w:t>
      </w:r>
      <w:r w:rsidR="009D2B47" w:rsidRPr="004F7F14">
        <w:rPr>
          <w:rFonts w:ascii="Times New Roman" w:hAnsi="Times New Roman" w:cs="Times New Roman"/>
        </w:rPr>
        <w:t xml:space="preserve"> строительство</w:t>
      </w:r>
      <w:r w:rsidR="00D975DF" w:rsidRPr="004F7F14">
        <w:rPr>
          <w:rFonts w:ascii="Times New Roman" w:hAnsi="Times New Roman" w:cs="Times New Roman"/>
        </w:rPr>
        <w:t>м</w:t>
      </w:r>
      <w:r w:rsidR="009D2B47" w:rsidRPr="004F7F14">
        <w:rPr>
          <w:rFonts w:ascii="Times New Roman" w:hAnsi="Times New Roman" w:cs="Times New Roman"/>
        </w:rPr>
        <w:t xml:space="preserve"> линий электропередачи 110 кВ, а также реконструкци</w:t>
      </w:r>
      <w:r w:rsidR="005D5213" w:rsidRPr="004F7F14">
        <w:rPr>
          <w:rFonts w:ascii="Times New Roman" w:hAnsi="Times New Roman" w:cs="Times New Roman"/>
        </w:rPr>
        <w:t>я</w:t>
      </w:r>
      <w:r w:rsidR="009D2B47" w:rsidRPr="004F7F14">
        <w:rPr>
          <w:rFonts w:ascii="Times New Roman" w:hAnsi="Times New Roman" w:cs="Times New Roman"/>
        </w:rPr>
        <w:t xml:space="preserve"> головных объектов энергетики для технологического присоединения новых </w:t>
      </w:r>
      <w:r w:rsidRPr="004F7F14">
        <w:rPr>
          <w:rFonts w:ascii="Times New Roman" w:hAnsi="Times New Roman" w:cs="Times New Roman"/>
        </w:rPr>
        <w:t>подстанций</w:t>
      </w:r>
      <w:r w:rsidR="009D2B47" w:rsidRPr="004F7F14">
        <w:rPr>
          <w:rFonts w:ascii="Times New Roman" w:hAnsi="Times New Roman" w:cs="Times New Roman"/>
        </w:rPr>
        <w:t>.</w:t>
      </w:r>
      <w:r w:rsidR="00410BE2" w:rsidRPr="004F7F14">
        <w:rPr>
          <w:rFonts w:ascii="Times New Roman" w:hAnsi="Times New Roman" w:cs="Times New Roman"/>
        </w:rPr>
        <w:t xml:space="preserve"> </w:t>
      </w:r>
      <w:r w:rsidR="00A34F0D" w:rsidRPr="004F7F14">
        <w:rPr>
          <w:rFonts w:ascii="Times New Roman" w:hAnsi="Times New Roman" w:cs="Times New Roman"/>
        </w:rPr>
        <w:t>В качестве а</w:t>
      </w:r>
      <w:r w:rsidR="00410BE2" w:rsidRPr="004F7F14">
        <w:rPr>
          <w:rFonts w:ascii="Times New Roman" w:hAnsi="Times New Roman" w:cs="Times New Roman"/>
        </w:rPr>
        <w:t>льтерниативн</w:t>
      </w:r>
      <w:r w:rsidR="00A34F0D" w:rsidRPr="004F7F14">
        <w:rPr>
          <w:rFonts w:ascii="Times New Roman" w:hAnsi="Times New Roman" w:cs="Times New Roman"/>
        </w:rPr>
        <w:t>ого</w:t>
      </w:r>
      <w:r w:rsidR="00410BE2" w:rsidRPr="004F7F14">
        <w:rPr>
          <w:rFonts w:ascii="Times New Roman" w:hAnsi="Times New Roman" w:cs="Times New Roman"/>
        </w:rPr>
        <w:t xml:space="preserve"> источник</w:t>
      </w:r>
      <w:r w:rsidR="00A34F0D" w:rsidRPr="004F7F14">
        <w:rPr>
          <w:rFonts w:ascii="Times New Roman" w:hAnsi="Times New Roman" w:cs="Times New Roman"/>
        </w:rPr>
        <w:t>а</w:t>
      </w:r>
      <w:r w:rsidR="00410BE2" w:rsidRPr="004F7F14">
        <w:rPr>
          <w:rFonts w:ascii="Times New Roman" w:hAnsi="Times New Roman" w:cs="Times New Roman"/>
        </w:rPr>
        <w:t xml:space="preserve"> электрической мощности возможно использование ветровых электростанций, размещаемых на территории </w:t>
      </w:r>
      <w:r w:rsidR="00D074B3">
        <w:rPr>
          <w:rFonts w:ascii="Times New Roman" w:hAnsi="Times New Roman" w:cs="Times New Roman"/>
        </w:rPr>
        <w:t>Анивского муниципального округа Сахалинской области</w:t>
      </w:r>
      <w:r w:rsidR="00410BE2" w:rsidRPr="004F7F14">
        <w:rPr>
          <w:rFonts w:ascii="Times New Roman" w:hAnsi="Times New Roman" w:cs="Times New Roman"/>
        </w:rPr>
        <w:t>.</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(ниже указана ориентировочная протяженность ЛЭП):</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регионального значения: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электростанция ветровая (ВЭС) – </w:t>
      </w:r>
      <w:r w:rsidR="00606B0A" w:rsidRPr="004F7F14">
        <w:rPr>
          <w:rFonts w:ascii="Times New Roman" w:hAnsi="Times New Roman" w:cs="Times New Roman"/>
        </w:rPr>
        <w:t>3</w:t>
      </w:r>
      <w:r w:rsidRPr="004F7F14">
        <w:rPr>
          <w:rFonts w:ascii="Times New Roman" w:hAnsi="Times New Roman" w:cs="Times New Roman"/>
        </w:rPr>
        <w:t xml:space="preserve"> объекта;</w:t>
      </w:r>
    </w:p>
    <w:p w:rsidR="00EF0755" w:rsidRPr="004F7F14" w:rsidRDefault="00EF0755"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110 кВ – 1 объект;</w:t>
      </w:r>
    </w:p>
    <w:p w:rsidR="00606B0A" w:rsidRPr="004F7F14" w:rsidRDefault="00606B0A"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110 кВ – 1 объект, реконструкция;</w:t>
      </w:r>
    </w:p>
    <w:p w:rsidR="00EF0755" w:rsidRPr="004F7F14" w:rsidRDefault="00EF0755"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110 кВ – 2 объекта</w:t>
      </w:r>
      <w:r w:rsidR="008B5E18" w:rsidRPr="004F7F14">
        <w:rPr>
          <w:rFonts w:ascii="Times New Roman" w:hAnsi="Times New Roman" w:cs="Times New Roman"/>
        </w:rPr>
        <w:t>*</w:t>
      </w:r>
      <w:r w:rsidRPr="004F7F14">
        <w:rPr>
          <w:rFonts w:ascii="Times New Roman" w:hAnsi="Times New Roman" w:cs="Times New Roman"/>
        </w:rPr>
        <w:t>;</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xml:space="preserve">линии электропередачи 110 кВ – </w:t>
      </w:r>
      <w:r w:rsidR="00FD26C3" w:rsidRPr="004F7F14">
        <w:rPr>
          <w:rFonts w:ascii="Times New Roman" w:hAnsi="Times New Roman" w:cs="Times New Roman"/>
        </w:rPr>
        <w:t>2</w:t>
      </w:r>
      <w:r w:rsidRPr="004F7F14">
        <w:rPr>
          <w:rFonts w:ascii="Times New Roman" w:hAnsi="Times New Roman" w:cs="Times New Roman"/>
        </w:rPr>
        <w:t xml:space="preserve"> объект</w:t>
      </w:r>
      <w:r w:rsidR="00FD26C3" w:rsidRPr="004F7F14">
        <w:rPr>
          <w:rFonts w:ascii="Times New Roman" w:hAnsi="Times New Roman" w:cs="Times New Roman"/>
        </w:rPr>
        <w:t>а</w:t>
      </w:r>
      <w:r w:rsidR="00C46B40" w:rsidRPr="004F7F14">
        <w:rPr>
          <w:rFonts w:ascii="Times New Roman" w:hAnsi="Times New Roman" w:cs="Times New Roman"/>
        </w:rPr>
        <w:t>, реконструкция.</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местного значения:</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35 кВ – 2 объекта;</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электрическая подстанция 35 кВ – 1 объект, реконструкция;</w:t>
      </w:r>
    </w:p>
    <w:p w:rsidR="00C46B40" w:rsidRPr="004F7F14" w:rsidRDefault="00C46B40"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35 кВ – 2 объекта;</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трансформаторная подстанция (ТП) – </w:t>
      </w:r>
      <w:r w:rsidR="00602BE5" w:rsidRPr="004F7F14">
        <w:rPr>
          <w:rFonts w:ascii="Times New Roman" w:hAnsi="Times New Roman" w:cs="Times New Roman"/>
        </w:rPr>
        <w:t>1</w:t>
      </w:r>
      <w:r w:rsidR="00C00C02" w:rsidRPr="004F7F14">
        <w:rPr>
          <w:rFonts w:ascii="Times New Roman" w:hAnsi="Times New Roman" w:cs="Times New Roman"/>
        </w:rPr>
        <w:t>5</w:t>
      </w:r>
      <w:r w:rsidRPr="004F7F14">
        <w:rPr>
          <w:rFonts w:ascii="Times New Roman" w:hAnsi="Times New Roman" w:cs="Times New Roman"/>
        </w:rPr>
        <w:t xml:space="preserve"> объектов;</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линии электропередачи </w:t>
      </w:r>
      <w:r w:rsidR="00602BE5" w:rsidRPr="004F7F14">
        <w:rPr>
          <w:rFonts w:ascii="Times New Roman" w:hAnsi="Times New Roman" w:cs="Times New Roman"/>
        </w:rPr>
        <w:t>10 кВ – 1</w:t>
      </w:r>
      <w:r w:rsidR="00F87C95" w:rsidRPr="004F7F14">
        <w:rPr>
          <w:rFonts w:ascii="Times New Roman" w:hAnsi="Times New Roman" w:cs="Times New Roman"/>
        </w:rPr>
        <w:t>2</w:t>
      </w:r>
      <w:r w:rsidRPr="004F7F14">
        <w:rPr>
          <w:rFonts w:ascii="Times New Roman" w:hAnsi="Times New Roman" w:cs="Times New Roman"/>
        </w:rPr>
        <w:t>,</w:t>
      </w:r>
      <w:r w:rsidR="001D323B" w:rsidRPr="004F7F14">
        <w:rPr>
          <w:rFonts w:ascii="Times New Roman" w:hAnsi="Times New Roman" w:cs="Times New Roman"/>
        </w:rPr>
        <w:t>2</w:t>
      </w:r>
      <w:r w:rsidRPr="004F7F14">
        <w:rPr>
          <w:rFonts w:ascii="Times New Roman" w:hAnsi="Times New Roman" w:cs="Times New Roman"/>
        </w:rPr>
        <w:t xml:space="preserve"> км.</w:t>
      </w:r>
    </w:p>
    <w:p w:rsidR="005A2638" w:rsidRPr="004F7F14" w:rsidRDefault="005A2638" w:rsidP="00A33DCA">
      <w:pPr>
        <w:pStyle w:val="a9"/>
        <w:spacing w:before="0" w:after="0" w:line="276" w:lineRule="auto"/>
        <w:rPr>
          <w:rFonts w:ascii="Times New Roman" w:hAnsi="Times New Roman" w:cs="Times New Roman"/>
        </w:rPr>
      </w:pPr>
      <w:r w:rsidRPr="004F7F14">
        <w:rPr>
          <w:rFonts w:ascii="Times New Roman" w:hAnsi="Times New Roman" w:cs="Times New Roman"/>
        </w:rPr>
        <w:t>Объекты иного значения:</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трансформаторная подстанция (ТП) – </w:t>
      </w:r>
      <w:r w:rsidR="00C00C02" w:rsidRPr="004F7F14">
        <w:rPr>
          <w:rFonts w:ascii="Times New Roman" w:hAnsi="Times New Roman" w:cs="Times New Roman"/>
        </w:rPr>
        <w:t>5</w:t>
      </w:r>
      <w:r w:rsidRPr="004F7F14">
        <w:rPr>
          <w:rFonts w:ascii="Times New Roman" w:hAnsi="Times New Roman" w:cs="Times New Roman"/>
        </w:rPr>
        <w:t xml:space="preserve"> объект</w:t>
      </w:r>
      <w:r w:rsidR="007F764D" w:rsidRPr="004F7F14">
        <w:rPr>
          <w:rFonts w:ascii="Times New Roman" w:hAnsi="Times New Roman" w:cs="Times New Roman"/>
        </w:rPr>
        <w:t>ов</w:t>
      </w:r>
      <w:r w:rsidRPr="004F7F14">
        <w:rPr>
          <w:rFonts w:ascii="Times New Roman" w:hAnsi="Times New Roman" w:cs="Times New Roman"/>
        </w:rPr>
        <w:t>;</w:t>
      </w:r>
    </w:p>
    <w:p w:rsidR="005A2638" w:rsidRPr="004F7F14" w:rsidRDefault="005A2638"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линии электропередачи 10 кВ – </w:t>
      </w:r>
      <w:r w:rsidR="001D323B" w:rsidRPr="004F7F14">
        <w:rPr>
          <w:rFonts w:ascii="Times New Roman" w:hAnsi="Times New Roman" w:cs="Times New Roman"/>
        </w:rPr>
        <w:t>0</w:t>
      </w:r>
      <w:r w:rsidRPr="004F7F14">
        <w:rPr>
          <w:rFonts w:ascii="Times New Roman" w:hAnsi="Times New Roman" w:cs="Times New Roman"/>
        </w:rPr>
        <w:t>,</w:t>
      </w:r>
      <w:r w:rsidR="001D323B" w:rsidRPr="004F7F14">
        <w:rPr>
          <w:rFonts w:ascii="Times New Roman" w:hAnsi="Times New Roman" w:cs="Times New Roman"/>
        </w:rPr>
        <w:t>6</w:t>
      </w:r>
      <w:r w:rsidR="00602BE5" w:rsidRPr="004F7F14">
        <w:rPr>
          <w:rFonts w:ascii="Times New Roman" w:hAnsi="Times New Roman" w:cs="Times New Roman"/>
        </w:rPr>
        <w:t xml:space="preserve"> км;</w:t>
      </w:r>
    </w:p>
    <w:p w:rsidR="00602BE5" w:rsidRPr="004F7F14" w:rsidRDefault="00602BE5" w:rsidP="00A33DCA">
      <w:pPr>
        <w:pStyle w:val="-"/>
        <w:spacing w:after="0" w:line="276" w:lineRule="auto"/>
        <w:rPr>
          <w:rFonts w:ascii="Times New Roman" w:hAnsi="Times New Roman" w:cs="Times New Roman"/>
        </w:rPr>
      </w:pPr>
      <w:r w:rsidRPr="004F7F14">
        <w:rPr>
          <w:rFonts w:ascii="Times New Roman" w:hAnsi="Times New Roman" w:cs="Times New Roman"/>
        </w:rPr>
        <w:t>линии электропередачи 10 кВ – 3,1 км, реконструкция.</w:t>
      </w:r>
    </w:p>
    <w:p w:rsidR="00317287" w:rsidRPr="0078685B" w:rsidRDefault="0078685B" w:rsidP="0078685B">
      <w:pPr>
        <w:pStyle w:val="3"/>
        <w:numPr>
          <w:ilvl w:val="0"/>
          <w:numId w:val="0"/>
        </w:numPr>
        <w:spacing w:line="276" w:lineRule="auto"/>
        <w:ind w:left="6946" w:hanging="6237"/>
        <w:jc w:val="center"/>
        <w:rPr>
          <w:rFonts w:ascii="Times New Roman" w:hAnsi="Times New Roman" w:cs="Times New Roman"/>
          <w:sz w:val="24"/>
        </w:rPr>
      </w:pPr>
      <w:bookmarkStart w:id="336" w:name="_Toc453164923"/>
      <w:bookmarkStart w:id="337" w:name="_Toc453862472"/>
      <w:bookmarkStart w:id="338" w:name="_Toc477945728"/>
      <w:bookmarkStart w:id="339" w:name="_Toc478059874"/>
      <w:bookmarkStart w:id="340" w:name="_Toc69144800"/>
      <w:bookmarkStart w:id="341" w:name="_Toc69203165"/>
      <w:bookmarkStart w:id="342" w:name="_Toc69895869"/>
      <w:bookmarkStart w:id="343" w:name="_Toc103341124"/>
      <w:bookmarkStart w:id="344" w:name="_Toc103349191"/>
      <w:bookmarkStart w:id="345" w:name="_Toc103352844"/>
      <w:bookmarkStart w:id="346" w:name="_Toc103886946"/>
      <w:bookmarkStart w:id="347" w:name="_Toc198720166"/>
      <w:r w:rsidRPr="0078685B">
        <w:rPr>
          <w:rFonts w:ascii="Times New Roman" w:hAnsi="Times New Roman" w:cs="Times New Roman"/>
          <w:sz w:val="24"/>
        </w:rPr>
        <w:t xml:space="preserve">2.13.5 </w:t>
      </w:r>
      <w:r w:rsidR="00317287" w:rsidRPr="0078685B">
        <w:rPr>
          <w:rFonts w:ascii="Times New Roman" w:hAnsi="Times New Roman" w:cs="Times New Roman"/>
          <w:sz w:val="24"/>
        </w:rPr>
        <w:t>Газоснабжение</w:t>
      </w:r>
      <w:bookmarkEnd w:id="336"/>
      <w:bookmarkEnd w:id="337"/>
      <w:bookmarkEnd w:id="338"/>
      <w:bookmarkEnd w:id="339"/>
      <w:bookmarkEnd w:id="340"/>
      <w:bookmarkEnd w:id="341"/>
      <w:bookmarkEnd w:id="342"/>
      <w:bookmarkEnd w:id="343"/>
      <w:bookmarkEnd w:id="344"/>
      <w:bookmarkEnd w:id="345"/>
      <w:bookmarkEnd w:id="346"/>
      <w:bookmarkEnd w:id="347"/>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Газоснабжение потребителей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осуществляется природным газом от Восточно-Луговского, Южно-Луговского и Благовещенского газовых месторождений ОАО «Сахалинская нефтяная компания».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В муниципальном образовании газифицированы следующие населенные пункты: г. Анива, с. Троицкое, с. Ново-Троицкое, с. Рыбацкое, с. Воскресенское, с. Таранай, с. Песчанское, с. Петропавловское.</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Источниками газоснабжения являются газораспределительные станции (далее также – ГРС) и установки комплексной подготовки газа (далее также – УПГ), перечень объектов представлен ниже (</w:t>
      </w:r>
      <w:r w:rsidR="007110D8">
        <w:fldChar w:fldCharType="begin"/>
      </w:r>
      <w:r w:rsidR="007110D8">
        <w:instrText xml:space="preserve"> REF _Ref88731412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2.13-7</w:t>
      </w:r>
      <w:r w:rsidRPr="004F7F14">
        <w:rPr>
          <w:rFonts w:ascii="Times New Roman" w:hAnsi="Times New Roman" w:cs="Times New Roman"/>
        </w:rPr>
        <w:t>).</w:t>
      </w:r>
    </w:p>
    <w:p w:rsidR="0078685B" w:rsidRDefault="00317287" w:rsidP="0078685B">
      <w:pPr>
        <w:pStyle w:val="af8"/>
        <w:spacing w:line="276" w:lineRule="auto"/>
        <w:jc w:val="right"/>
        <w:rPr>
          <w:rFonts w:ascii="Times New Roman" w:hAnsi="Times New Roman"/>
          <w:noProof/>
        </w:rPr>
      </w:pPr>
      <w:bookmarkStart w:id="348" w:name="_Ref88731412"/>
      <w:r w:rsidRPr="004F7F14">
        <w:rPr>
          <w:rFonts w:ascii="Times New Roman" w:hAnsi="Times New Roman"/>
        </w:rPr>
        <w:t xml:space="preserve">Таблица </w:t>
      </w:r>
      <w:bookmarkEnd w:id="348"/>
      <w:r w:rsidR="0078685B">
        <w:rPr>
          <w:rFonts w:ascii="Times New Roman" w:hAnsi="Times New Roman"/>
          <w:noProof/>
        </w:rPr>
        <w:t>2.13-7</w:t>
      </w:r>
    </w:p>
    <w:p w:rsidR="00317287" w:rsidRPr="004F7F14" w:rsidRDefault="00317287" w:rsidP="0078685B">
      <w:pPr>
        <w:pStyle w:val="af8"/>
        <w:spacing w:line="276" w:lineRule="auto"/>
        <w:jc w:val="center"/>
        <w:rPr>
          <w:rFonts w:ascii="Times New Roman" w:hAnsi="Times New Roman"/>
        </w:rPr>
      </w:pPr>
      <w:r w:rsidRPr="004F7F14">
        <w:rPr>
          <w:rFonts w:ascii="Times New Roman" w:hAnsi="Times New Roman"/>
        </w:rPr>
        <w:t xml:space="preserve">Перечень действующих источников газоснабжения, расположенных на территории </w:t>
      </w:r>
      <w:r w:rsidR="00EA17A6">
        <w:rPr>
          <w:rFonts w:ascii="Times New Roman" w:hAnsi="Times New Roman"/>
        </w:rPr>
        <w:t>Анивского муниципального округа</w:t>
      </w:r>
    </w:p>
    <w:tbl>
      <w:tblPr>
        <w:tblStyle w:val="aff5"/>
        <w:tblW w:w="0" w:type="auto"/>
        <w:tblLayout w:type="fixed"/>
        <w:tblLook w:val="04A0" w:firstRow="1" w:lastRow="0" w:firstColumn="1" w:lastColumn="0" w:noHBand="0" w:noVBand="1"/>
      </w:tblPr>
      <w:tblGrid>
        <w:gridCol w:w="534"/>
        <w:gridCol w:w="2835"/>
        <w:gridCol w:w="2551"/>
        <w:gridCol w:w="3544"/>
      </w:tblGrid>
      <w:tr w:rsidR="0078685B" w:rsidRPr="004F7F14" w:rsidTr="005D2555">
        <w:trPr>
          <w:tblHeader/>
        </w:trPr>
        <w:tc>
          <w:tcPr>
            <w:tcW w:w="534"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 п/п</w:t>
            </w:r>
          </w:p>
        </w:tc>
        <w:tc>
          <w:tcPr>
            <w:tcW w:w="2835"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Наименование объекта</w:t>
            </w:r>
          </w:p>
        </w:tc>
        <w:tc>
          <w:tcPr>
            <w:tcW w:w="2551"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Производительность,</w:t>
            </w:r>
          </w:p>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тыс. куб. м/час</w:t>
            </w:r>
          </w:p>
        </w:tc>
        <w:tc>
          <w:tcPr>
            <w:tcW w:w="3544" w:type="dxa"/>
            <w:shd w:val="pct10" w:color="auto" w:fill="auto"/>
            <w:vAlign w:val="center"/>
          </w:tcPr>
          <w:p w:rsidR="00D33FA2" w:rsidRPr="004F7F14" w:rsidRDefault="00D33FA2" w:rsidP="00A33DCA">
            <w:pPr>
              <w:suppressAutoHyphens/>
              <w:spacing w:line="276" w:lineRule="auto"/>
              <w:jc w:val="center"/>
              <w:rPr>
                <w:rFonts w:eastAsia="Calibri"/>
                <w:b/>
                <w:sz w:val="20"/>
                <w:szCs w:val="20"/>
              </w:rPr>
            </w:pPr>
            <w:r w:rsidRPr="004F7F14">
              <w:rPr>
                <w:rFonts w:eastAsia="Calibri"/>
                <w:b/>
                <w:sz w:val="20"/>
                <w:szCs w:val="20"/>
              </w:rPr>
              <w:t>Потребители</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1</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ГРС Троицкое 1,2</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15,0+5,0</w:t>
            </w:r>
          </w:p>
        </w:tc>
        <w:tc>
          <w:tcPr>
            <w:tcW w:w="3544" w:type="dxa"/>
            <w:vAlign w:val="center"/>
          </w:tcPr>
          <w:p w:rsidR="0093180A" w:rsidRDefault="00D33FA2" w:rsidP="0078685B">
            <w:pPr>
              <w:suppressAutoHyphens/>
              <w:spacing w:line="276" w:lineRule="auto"/>
              <w:rPr>
                <w:rFonts w:eastAsia="Calibri"/>
                <w:sz w:val="20"/>
                <w:szCs w:val="20"/>
              </w:rPr>
            </w:pPr>
            <w:r w:rsidRPr="004F7F14">
              <w:rPr>
                <w:rFonts w:eastAsia="Calibri"/>
                <w:sz w:val="20"/>
                <w:szCs w:val="20"/>
              </w:rPr>
              <w:t>с. Троицкое, с. Ново-Троицкое,</w:t>
            </w:r>
          </w:p>
          <w:p w:rsidR="00D33FA2" w:rsidRPr="004F7F14" w:rsidRDefault="0078685B" w:rsidP="0078685B">
            <w:pPr>
              <w:suppressAutoHyphens/>
              <w:spacing w:line="276" w:lineRule="auto"/>
              <w:rPr>
                <w:rFonts w:eastAsia="Calibri"/>
                <w:sz w:val="20"/>
                <w:szCs w:val="20"/>
              </w:rPr>
            </w:pPr>
            <w:r>
              <w:rPr>
                <w:rFonts w:eastAsia="Calibri"/>
                <w:sz w:val="20"/>
                <w:szCs w:val="20"/>
              </w:rPr>
              <w:t xml:space="preserve"> </w:t>
            </w:r>
            <w:r w:rsidR="00D33FA2" w:rsidRPr="004F7F14">
              <w:rPr>
                <w:rFonts w:eastAsia="Calibri"/>
                <w:sz w:val="20"/>
                <w:szCs w:val="20"/>
              </w:rPr>
              <w:t>г.</w:t>
            </w:r>
            <w:r>
              <w:rPr>
                <w:rFonts w:eastAsia="Calibri"/>
                <w:sz w:val="20"/>
                <w:szCs w:val="20"/>
              </w:rPr>
              <w:t xml:space="preserve"> Южно-</w:t>
            </w:r>
            <w:r w:rsidR="00D33FA2" w:rsidRPr="004F7F14">
              <w:rPr>
                <w:rFonts w:eastAsia="Calibri"/>
                <w:sz w:val="20"/>
                <w:szCs w:val="20"/>
              </w:rPr>
              <w:t>Сахалинск</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2</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ГРС Петропавловское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7,0</w:t>
            </w:r>
          </w:p>
        </w:tc>
        <w:tc>
          <w:tcPr>
            <w:tcW w:w="354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с. Петропавловское</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3</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УПГ Восточно-Луговское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16,5</w:t>
            </w:r>
          </w:p>
        </w:tc>
        <w:tc>
          <w:tcPr>
            <w:tcW w:w="3544" w:type="dxa"/>
            <w:vAlign w:val="center"/>
          </w:tcPr>
          <w:p w:rsidR="0093180A" w:rsidRDefault="00D33FA2" w:rsidP="0078685B">
            <w:pPr>
              <w:suppressAutoHyphens/>
              <w:spacing w:line="276" w:lineRule="auto"/>
              <w:rPr>
                <w:rFonts w:eastAsia="Calibri"/>
                <w:sz w:val="20"/>
                <w:szCs w:val="20"/>
              </w:rPr>
            </w:pPr>
            <w:r w:rsidRPr="004F7F14">
              <w:rPr>
                <w:rFonts w:eastAsia="Calibri"/>
                <w:sz w:val="20"/>
                <w:szCs w:val="20"/>
              </w:rPr>
              <w:t xml:space="preserve">г. Анива, с. Рыбацкое, с. Песчаное, </w:t>
            </w:r>
          </w:p>
          <w:p w:rsidR="00D33FA2" w:rsidRPr="004F7F14" w:rsidRDefault="00D33FA2" w:rsidP="0078685B">
            <w:pPr>
              <w:suppressAutoHyphens/>
              <w:spacing w:line="276" w:lineRule="auto"/>
              <w:rPr>
                <w:rFonts w:eastAsia="Calibri"/>
                <w:sz w:val="20"/>
                <w:szCs w:val="20"/>
              </w:rPr>
            </w:pPr>
            <w:r w:rsidRPr="004F7F14">
              <w:rPr>
                <w:rFonts w:eastAsia="Calibri"/>
                <w:sz w:val="20"/>
                <w:szCs w:val="20"/>
              </w:rPr>
              <w:t>с. Воскресенское</w:t>
            </w:r>
          </w:p>
        </w:tc>
      </w:tr>
      <w:tr w:rsidR="000D5BF0" w:rsidRPr="004F7F14" w:rsidTr="005D2555">
        <w:tc>
          <w:tcPr>
            <w:tcW w:w="53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4</w:t>
            </w:r>
          </w:p>
        </w:tc>
        <w:tc>
          <w:tcPr>
            <w:tcW w:w="2835"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УПГ Южно-Луговское</w:t>
            </w:r>
          </w:p>
        </w:tc>
        <w:tc>
          <w:tcPr>
            <w:tcW w:w="2551" w:type="dxa"/>
            <w:vAlign w:val="center"/>
          </w:tcPr>
          <w:p w:rsidR="00D33FA2" w:rsidRPr="004F7F14" w:rsidRDefault="00D33FA2" w:rsidP="00A33DCA">
            <w:pPr>
              <w:suppressAutoHyphens/>
              <w:spacing w:line="276" w:lineRule="auto"/>
              <w:jc w:val="center"/>
              <w:rPr>
                <w:rFonts w:eastAsia="Calibri"/>
                <w:sz w:val="20"/>
                <w:szCs w:val="20"/>
              </w:rPr>
            </w:pPr>
            <w:r w:rsidRPr="004F7F14">
              <w:rPr>
                <w:rFonts w:eastAsia="Calibri"/>
                <w:sz w:val="20"/>
                <w:szCs w:val="20"/>
              </w:rPr>
              <w:t>6,3</w:t>
            </w:r>
          </w:p>
        </w:tc>
        <w:tc>
          <w:tcPr>
            <w:tcW w:w="3544" w:type="dxa"/>
            <w:vAlign w:val="center"/>
          </w:tcPr>
          <w:p w:rsidR="00D33FA2" w:rsidRPr="004F7F14" w:rsidRDefault="00D33FA2" w:rsidP="00A33DCA">
            <w:pPr>
              <w:suppressAutoHyphens/>
              <w:spacing w:line="276" w:lineRule="auto"/>
              <w:rPr>
                <w:rFonts w:eastAsia="Calibri"/>
                <w:sz w:val="20"/>
                <w:szCs w:val="20"/>
              </w:rPr>
            </w:pPr>
            <w:r w:rsidRPr="004F7F14">
              <w:rPr>
                <w:rFonts w:eastAsia="Calibri"/>
                <w:sz w:val="20"/>
                <w:szCs w:val="20"/>
              </w:rPr>
              <w:t>с. Таранай</w:t>
            </w:r>
          </w:p>
        </w:tc>
      </w:tr>
    </w:tbl>
    <w:p w:rsidR="0078685B" w:rsidRDefault="0078685B"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Потребителями природного газа являются: предприятия ЖКХ, промышленные предприятия, население (индивидуальная и малоэтажная жилая застройка).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Фактическое потребление природного газа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 2020 год составило 29,41 млн куб. м. В том числе: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Промышленные предприятия – 2,76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Коммунально-бытовые потребители – 8,64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Население – 1,84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Прочие потребители – 15,67 млн куб. 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Собственные нужды – 0,50 млн куб. 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числу ступеней регулирования давления газа система газораспределения </w:t>
      </w:r>
      <w:r w:rsidRPr="004F7F14">
        <w:rPr>
          <w:rFonts w:ascii="Times New Roman" w:hAnsi="Times New Roman" w:cs="Times New Roman"/>
        </w:rPr>
        <w:br/>
        <w:t>3-х ступенчатая:</w:t>
      </w:r>
    </w:p>
    <w:p w:rsidR="00317287" w:rsidRPr="004F7F14" w:rsidRDefault="00317287" w:rsidP="00A33DCA">
      <w:pPr>
        <w:pStyle w:val="ae"/>
        <w:spacing w:after="0" w:line="276" w:lineRule="auto"/>
        <w:rPr>
          <w:rFonts w:ascii="Times New Roman" w:hAnsi="Times New Roman" w:cs="Times New Roman"/>
        </w:rPr>
      </w:pPr>
      <w:r w:rsidRPr="004F7F14">
        <w:rPr>
          <w:rFonts w:ascii="Times New Roman" w:hAnsi="Times New Roman" w:cs="Times New Roman"/>
        </w:rPr>
        <w:lastRenderedPageBreak/>
        <w:t>от ГРС и УПГ запитываются газопроводы высокого давления II категории (до 0,6 МПа), подводящие газ к промышленным, коммунально-бытовым потребителям и пунктам редуцирования газа (далее также – ПРГ);</w:t>
      </w:r>
    </w:p>
    <w:p w:rsidR="00317287" w:rsidRPr="004F7F14" w:rsidRDefault="00317287" w:rsidP="00A33DCA">
      <w:pPr>
        <w:pStyle w:val="ae"/>
        <w:spacing w:after="0" w:line="276" w:lineRule="auto"/>
        <w:rPr>
          <w:rFonts w:ascii="Times New Roman" w:hAnsi="Times New Roman" w:cs="Times New Roman"/>
        </w:rPr>
      </w:pPr>
      <w:r w:rsidRPr="004F7F14">
        <w:rPr>
          <w:rFonts w:ascii="Times New Roman" w:hAnsi="Times New Roman" w:cs="Times New Roman"/>
        </w:rPr>
        <w:t>от ПРГ запитываются газопроводы среднего (до 0,3 МПа) и низкого (до 0,1 МПа) давления, подводящие газ к потребителям.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По принципу построения сети газораспределения выполнены по смешанной схеме, включающей в себя кольцевые и тупиковые газопроводы.</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Населенные пункты с. Благовещенское, с. Огоньки, с. Высокое, с. Зеленодольск, с. Мицулевка, с. Успенское не газифицированы.</w:t>
      </w:r>
    </w:p>
    <w:p w:rsidR="00D33FA2"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региональной программой «Газификация жилищно-коммунального хозяйства, промышленных и иных организаций Сахалинской области на 2021 - 20</w:t>
      </w:r>
      <w:r w:rsidR="00715CA3" w:rsidRPr="004F7F14">
        <w:rPr>
          <w:rFonts w:ascii="Times New Roman" w:hAnsi="Times New Roman" w:cs="Times New Roman"/>
        </w:rPr>
        <w:t>30</w:t>
      </w:r>
      <w:r w:rsidRPr="004F7F14">
        <w:rPr>
          <w:rFonts w:ascii="Times New Roman" w:hAnsi="Times New Roman" w:cs="Times New Roman"/>
        </w:rPr>
        <w:t xml:space="preserve"> годы», утвержденной постановлением Правительства Сахалинской области от 28.05.2021 </w:t>
      </w:r>
      <w:r w:rsidR="00F518A6" w:rsidRPr="004F7F14">
        <w:rPr>
          <w:rFonts w:ascii="Times New Roman" w:hAnsi="Times New Roman" w:cs="Times New Roman"/>
        </w:rPr>
        <w:t>№</w:t>
      </w:r>
      <w:r w:rsidRPr="004F7F14">
        <w:rPr>
          <w:rFonts w:ascii="Times New Roman" w:hAnsi="Times New Roman" w:cs="Times New Roman"/>
        </w:rPr>
        <w:t xml:space="preserve"> 196,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реализуются</w:t>
      </w:r>
      <w:r w:rsidR="00B67BA4" w:rsidRPr="004F7F14">
        <w:rPr>
          <w:rFonts w:ascii="Times New Roman" w:hAnsi="Times New Roman" w:cs="Times New Roman"/>
        </w:rPr>
        <w:t xml:space="preserve"> (частично реализ</w:t>
      </w:r>
      <w:r w:rsidRPr="004F7F14">
        <w:rPr>
          <w:rFonts w:ascii="Times New Roman" w:hAnsi="Times New Roman" w:cs="Times New Roman"/>
        </w:rPr>
        <w:t>ованы) мероприятия по развитию газораспределительных систем, перечень мероприятий приведен ниже</w:t>
      </w:r>
      <w:r w:rsidR="00D33FA2" w:rsidRPr="004F7F14">
        <w:rPr>
          <w:rFonts w:ascii="Times New Roman" w:hAnsi="Times New Roman" w:cs="Times New Roman"/>
        </w:rPr>
        <w:t xml:space="preserve"> (</w:t>
      </w:r>
      <w:r w:rsidR="007110D8">
        <w:fldChar w:fldCharType="begin"/>
      </w:r>
      <w:r w:rsidR="007110D8">
        <w:instrText xml:space="preserve"> REF _Ref104384418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A145E5" w:rsidRPr="00A145E5">
        <w:rPr>
          <w:rFonts w:ascii="Times New Roman" w:hAnsi="Times New Roman" w:cs="Times New Roman"/>
        </w:rPr>
        <w:t>2.13-8</w:t>
      </w:r>
      <w:r w:rsidR="00D33FA2" w:rsidRPr="004F7F14">
        <w:rPr>
          <w:rFonts w:ascii="Times New Roman" w:hAnsi="Times New Roman" w:cs="Times New Roman"/>
        </w:rPr>
        <w:t>).</w:t>
      </w:r>
    </w:p>
    <w:p w:rsidR="0093180A" w:rsidRDefault="00D33FA2" w:rsidP="0093180A">
      <w:pPr>
        <w:pStyle w:val="af8"/>
        <w:spacing w:line="276" w:lineRule="auto"/>
        <w:jc w:val="right"/>
        <w:rPr>
          <w:rFonts w:ascii="Times New Roman" w:hAnsi="Times New Roman"/>
          <w:noProof/>
        </w:rPr>
      </w:pPr>
      <w:bookmarkStart w:id="349" w:name="_Ref104384418"/>
      <w:r w:rsidRPr="004F7F14">
        <w:rPr>
          <w:rFonts w:ascii="Times New Roman" w:hAnsi="Times New Roman"/>
        </w:rPr>
        <w:t xml:space="preserve">Таблица </w:t>
      </w:r>
      <w:bookmarkEnd w:id="349"/>
      <w:r w:rsidR="0093180A">
        <w:rPr>
          <w:rFonts w:ascii="Times New Roman" w:hAnsi="Times New Roman"/>
          <w:noProof/>
        </w:rPr>
        <w:t>2.13-8</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Мероприятия, реализуемые посредством региональной программы «Газификация жилищно-коммунального хозяйства, промышленных и иных организаций Сахалинской области на 2021 - 20</w:t>
      </w:r>
      <w:r w:rsidR="00715CA3" w:rsidRPr="004F7F14">
        <w:rPr>
          <w:rFonts w:ascii="Times New Roman" w:hAnsi="Times New Roman"/>
        </w:rPr>
        <w:t>30</w:t>
      </w:r>
      <w:r w:rsidRPr="004F7F14">
        <w:rPr>
          <w:rFonts w:ascii="Times New Roman" w:hAnsi="Times New Roman"/>
        </w:rPr>
        <w:t xml:space="preserve"> годы»</w:t>
      </w:r>
    </w:p>
    <w:tbl>
      <w:tblPr>
        <w:tblStyle w:val="aff5"/>
        <w:tblW w:w="5000" w:type="pct"/>
        <w:tblLook w:val="04A0" w:firstRow="1" w:lastRow="0" w:firstColumn="1" w:lastColumn="0" w:noHBand="0" w:noVBand="1"/>
      </w:tblPr>
      <w:tblGrid>
        <w:gridCol w:w="506"/>
        <w:gridCol w:w="5652"/>
        <w:gridCol w:w="1718"/>
        <w:gridCol w:w="1696"/>
      </w:tblGrid>
      <w:tr w:rsidR="000D5BF0" w:rsidRPr="004F7F14" w:rsidTr="0093180A">
        <w:trPr>
          <w:tblHeader/>
        </w:trPr>
        <w:tc>
          <w:tcPr>
            <w:tcW w:w="272" w:type="pct"/>
            <w:shd w:val="pct10" w:color="auto" w:fill="auto"/>
            <w:vAlign w:val="center"/>
          </w:tcPr>
          <w:p w:rsidR="00317287" w:rsidRPr="004F7F14" w:rsidRDefault="00317287" w:rsidP="0093180A">
            <w:pPr>
              <w:spacing w:line="276" w:lineRule="auto"/>
              <w:jc w:val="center"/>
              <w:rPr>
                <w:b/>
                <w:sz w:val="20"/>
              </w:rPr>
            </w:pPr>
            <w:r w:rsidRPr="004F7F14">
              <w:rPr>
                <w:b/>
                <w:sz w:val="20"/>
              </w:rPr>
              <w:t>№ п</w:t>
            </w:r>
            <w:r w:rsidR="000A7B48" w:rsidRPr="004F7F14">
              <w:rPr>
                <w:b/>
                <w:sz w:val="20"/>
              </w:rPr>
              <w:t>/</w:t>
            </w:r>
            <w:r w:rsidRPr="004F7F14">
              <w:rPr>
                <w:b/>
                <w:sz w:val="20"/>
              </w:rPr>
              <w:t>п</w:t>
            </w:r>
          </w:p>
        </w:tc>
        <w:tc>
          <w:tcPr>
            <w:tcW w:w="2960" w:type="pct"/>
            <w:shd w:val="pct10" w:color="auto" w:fill="auto"/>
            <w:vAlign w:val="center"/>
          </w:tcPr>
          <w:p w:rsidR="00317287" w:rsidRPr="004F7F14" w:rsidRDefault="00317287" w:rsidP="0093180A">
            <w:pPr>
              <w:spacing w:line="276" w:lineRule="auto"/>
              <w:jc w:val="center"/>
              <w:rPr>
                <w:b/>
                <w:sz w:val="20"/>
              </w:rPr>
            </w:pPr>
            <w:r w:rsidRPr="004F7F14">
              <w:rPr>
                <w:b/>
                <w:sz w:val="20"/>
              </w:rPr>
              <w:t>Наименование</w:t>
            </w:r>
          </w:p>
        </w:tc>
        <w:tc>
          <w:tcPr>
            <w:tcW w:w="875" w:type="pct"/>
            <w:shd w:val="pct10" w:color="auto" w:fill="auto"/>
            <w:vAlign w:val="center"/>
          </w:tcPr>
          <w:p w:rsidR="00317287" w:rsidRPr="004F7F14" w:rsidRDefault="00317287" w:rsidP="0093180A">
            <w:pPr>
              <w:spacing w:line="276" w:lineRule="auto"/>
              <w:jc w:val="center"/>
              <w:rPr>
                <w:b/>
                <w:sz w:val="20"/>
              </w:rPr>
            </w:pPr>
            <w:r w:rsidRPr="004F7F14">
              <w:rPr>
                <w:b/>
                <w:sz w:val="20"/>
              </w:rPr>
              <w:t>Характеристика</w:t>
            </w:r>
          </w:p>
        </w:tc>
        <w:tc>
          <w:tcPr>
            <w:tcW w:w="893" w:type="pct"/>
            <w:shd w:val="pct10" w:color="auto" w:fill="auto"/>
            <w:vAlign w:val="center"/>
          </w:tcPr>
          <w:p w:rsidR="00317287" w:rsidRPr="004F7F14" w:rsidRDefault="00317287" w:rsidP="0093180A">
            <w:pPr>
              <w:spacing w:line="276" w:lineRule="auto"/>
              <w:jc w:val="center"/>
              <w:rPr>
                <w:b/>
                <w:sz w:val="20"/>
              </w:rPr>
            </w:pPr>
            <w:r w:rsidRPr="004F7F14">
              <w:rPr>
                <w:b/>
                <w:sz w:val="20"/>
              </w:rPr>
              <w:t>Сроки реализации (год)</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Газопровод-отвод и ГРС Южная</w:t>
            </w:r>
          </w:p>
        </w:tc>
        <w:tc>
          <w:tcPr>
            <w:tcW w:w="875" w:type="pct"/>
            <w:vAlign w:val="center"/>
          </w:tcPr>
          <w:p w:rsidR="00317287" w:rsidRPr="004F7F14" w:rsidRDefault="00317287" w:rsidP="0093180A">
            <w:pPr>
              <w:spacing w:line="276" w:lineRule="auto"/>
              <w:jc w:val="center"/>
              <w:rPr>
                <w:sz w:val="20"/>
              </w:rPr>
            </w:pPr>
            <w:r w:rsidRPr="004F7F14">
              <w:rPr>
                <w:sz w:val="20"/>
              </w:rPr>
              <w:t>1,</w:t>
            </w:r>
            <w:r w:rsidR="005E5254" w:rsidRPr="004F7F14">
              <w:rPr>
                <w:sz w:val="20"/>
              </w:rPr>
              <w:t>0</w:t>
            </w:r>
            <w:r w:rsidRPr="004F7F14">
              <w:rPr>
                <w:sz w:val="20"/>
              </w:rPr>
              <w:t xml:space="preserve"> км</w:t>
            </w:r>
          </w:p>
        </w:tc>
        <w:tc>
          <w:tcPr>
            <w:tcW w:w="893" w:type="pct"/>
            <w:vAlign w:val="center"/>
          </w:tcPr>
          <w:p w:rsidR="00317287" w:rsidRPr="004F7F14" w:rsidRDefault="00317287" w:rsidP="0093180A">
            <w:pPr>
              <w:spacing w:line="276" w:lineRule="auto"/>
              <w:jc w:val="center"/>
              <w:rPr>
                <w:sz w:val="20"/>
              </w:rPr>
            </w:pPr>
            <w:r w:rsidRPr="004F7F14">
              <w:rPr>
                <w:sz w:val="20"/>
              </w:rPr>
              <w:t xml:space="preserve">2017 - </w:t>
            </w:r>
            <w:r w:rsidR="005E5254" w:rsidRPr="004F7F14">
              <w:rPr>
                <w:sz w:val="20"/>
              </w:rPr>
              <w:t>2022</w:t>
            </w:r>
          </w:p>
        </w:tc>
      </w:tr>
      <w:tr w:rsidR="000D5BF0" w:rsidRPr="004F7F14" w:rsidTr="0093180A">
        <w:tc>
          <w:tcPr>
            <w:tcW w:w="272" w:type="pct"/>
            <w:vAlign w:val="center"/>
          </w:tcPr>
          <w:p w:rsidR="005E5254" w:rsidRPr="004F7F14" w:rsidRDefault="005E5254" w:rsidP="0093180A">
            <w:pPr>
              <w:pStyle w:val="aff8"/>
              <w:numPr>
                <w:ilvl w:val="0"/>
                <w:numId w:val="16"/>
              </w:numPr>
              <w:spacing w:line="276" w:lineRule="auto"/>
              <w:ind w:left="0" w:firstLine="0"/>
              <w:jc w:val="center"/>
              <w:rPr>
                <w:sz w:val="20"/>
              </w:rPr>
            </w:pPr>
          </w:p>
        </w:tc>
        <w:tc>
          <w:tcPr>
            <w:tcW w:w="2960" w:type="pct"/>
            <w:vAlign w:val="center"/>
          </w:tcPr>
          <w:p w:rsidR="005E5254" w:rsidRPr="004F7F14" w:rsidRDefault="005E5254" w:rsidP="0093180A">
            <w:pPr>
              <w:spacing w:line="276" w:lineRule="auto"/>
              <w:jc w:val="center"/>
              <w:rPr>
                <w:sz w:val="20"/>
              </w:rPr>
            </w:pPr>
            <w:r w:rsidRPr="004F7F14">
              <w:rPr>
                <w:sz w:val="20"/>
              </w:rPr>
              <w:t>Газопровод межпоселковый от пл/р Октябрьский ГО г. Южно-Сахалинск до с. Мицулевка Анивского ГО (межсистемная перемычка)</w:t>
            </w:r>
          </w:p>
        </w:tc>
        <w:tc>
          <w:tcPr>
            <w:tcW w:w="875" w:type="pct"/>
            <w:vAlign w:val="center"/>
          </w:tcPr>
          <w:p w:rsidR="005E5254" w:rsidRPr="004F7F14" w:rsidRDefault="005E5254" w:rsidP="0093180A">
            <w:pPr>
              <w:spacing w:line="276" w:lineRule="auto"/>
              <w:jc w:val="center"/>
              <w:rPr>
                <w:sz w:val="20"/>
              </w:rPr>
            </w:pPr>
            <w:r w:rsidRPr="004F7F14">
              <w:rPr>
                <w:sz w:val="20"/>
              </w:rPr>
              <w:t>11,0 км</w:t>
            </w:r>
          </w:p>
        </w:tc>
        <w:tc>
          <w:tcPr>
            <w:tcW w:w="893" w:type="pct"/>
            <w:vAlign w:val="center"/>
          </w:tcPr>
          <w:p w:rsidR="005E5254" w:rsidRPr="004F7F14" w:rsidRDefault="005E5254" w:rsidP="0093180A">
            <w:pPr>
              <w:spacing w:line="276" w:lineRule="auto"/>
              <w:jc w:val="center"/>
              <w:rPr>
                <w:sz w:val="20"/>
              </w:rPr>
            </w:pPr>
            <w:r w:rsidRPr="004F7F14">
              <w:rPr>
                <w:sz w:val="20"/>
              </w:rPr>
              <w:t>2021 - 2024</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 межпоселковый от ГРС Южная до существующего межпоселкового газопровода от ГРС Дальнее до Южно-Сахалинской ТЭЦ-1 с отводами на ГРП г. Южно-Сахалинска Сахалинской области (2 Этап - от ПРГ Ботанический Сад до ГРС "Южная")"</w:t>
            </w:r>
          </w:p>
        </w:tc>
        <w:tc>
          <w:tcPr>
            <w:tcW w:w="875" w:type="pct"/>
            <w:vAlign w:val="center"/>
          </w:tcPr>
          <w:p w:rsidR="00317287" w:rsidRPr="004F7F14" w:rsidRDefault="005E5254" w:rsidP="0093180A">
            <w:pPr>
              <w:spacing w:line="276" w:lineRule="auto"/>
              <w:jc w:val="center"/>
              <w:rPr>
                <w:sz w:val="20"/>
              </w:rPr>
            </w:pPr>
            <w:r w:rsidRPr="004F7F14">
              <w:rPr>
                <w:sz w:val="20"/>
              </w:rPr>
              <w:t>18,0</w:t>
            </w:r>
            <w:r w:rsidR="00317287" w:rsidRPr="004F7F14">
              <w:rPr>
                <w:sz w:val="20"/>
              </w:rPr>
              <w:t xml:space="preserve"> км</w:t>
            </w:r>
          </w:p>
        </w:tc>
        <w:tc>
          <w:tcPr>
            <w:tcW w:w="893" w:type="pct"/>
            <w:vAlign w:val="center"/>
          </w:tcPr>
          <w:p w:rsidR="00317287" w:rsidRPr="004F7F14" w:rsidRDefault="00317287" w:rsidP="0093180A">
            <w:pPr>
              <w:spacing w:line="276" w:lineRule="auto"/>
              <w:jc w:val="center"/>
              <w:rPr>
                <w:sz w:val="20"/>
              </w:rPr>
            </w:pPr>
            <w:r w:rsidRPr="004F7F14">
              <w:rPr>
                <w:sz w:val="20"/>
              </w:rPr>
              <w:t>201</w:t>
            </w:r>
            <w:r w:rsidR="005E5254" w:rsidRPr="004F7F14">
              <w:rPr>
                <w:sz w:val="20"/>
              </w:rPr>
              <w:t>8 - 2023</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Газопровод-отвод от магистрального газопровода "УПГ Южно-Луговское - ГРС с. Троицкое" с ГРС Петропавловское и газопровод высокого давления до ГРП Петропавловское</w:t>
            </w:r>
          </w:p>
        </w:tc>
        <w:tc>
          <w:tcPr>
            <w:tcW w:w="875" w:type="pct"/>
            <w:vAlign w:val="center"/>
          </w:tcPr>
          <w:p w:rsidR="00317287" w:rsidRPr="004F7F14" w:rsidRDefault="00317287" w:rsidP="0093180A">
            <w:pPr>
              <w:spacing w:line="276" w:lineRule="auto"/>
              <w:jc w:val="center"/>
              <w:rPr>
                <w:sz w:val="20"/>
              </w:rPr>
            </w:pPr>
            <w:r w:rsidRPr="004F7F14">
              <w:rPr>
                <w:sz w:val="20"/>
              </w:rPr>
              <w:t>4,1 км</w:t>
            </w:r>
          </w:p>
        </w:tc>
        <w:tc>
          <w:tcPr>
            <w:tcW w:w="893" w:type="pct"/>
            <w:vAlign w:val="center"/>
          </w:tcPr>
          <w:p w:rsidR="00317287" w:rsidRPr="004F7F14" w:rsidRDefault="00317287" w:rsidP="0093180A">
            <w:pPr>
              <w:spacing w:line="276" w:lineRule="auto"/>
              <w:jc w:val="center"/>
              <w:rPr>
                <w:sz w:val="20"/>
              </w:rPr>
            </w:pPr>
            <w:r w:rsidRPr="004F7F14">
              <w:rPr>
                <w:sz w:val="20"/>
              </w:rPr>
              <w:t>2017 - 2021</w:t>
            </w:r>
          </w:p>
        </w:tc>
      </w:tr>
      <w:tr w:rsidR="000D5BF0" w:rsidRPr="004F7F14" w:rsidTr="0093180A">
        <w:tc>
          <w:tcPr>
            <w:tcW w:w="272" w:type="pct"/>
            <w:vAlign w:val="center"/>
          </w:tcPr>
          <w:p w:rsidR="00317287" w:rsidRPr="004F7F14" w:rsidRDefault="00317287" w:rsidP="0093180A">
            <w:pPr>
              <w:pStyle w:val="aff8"/>
              <w:numPr>
                <w:ilvl w:val="0"/>
                <w:numId w:val="16"/>
              </w:numPr>
              <w:spacing w:line="276" w:lineRule="auto"/>
              <w:ind w:left="0" w:firstLine="0"/>
              <w:jc w:val="center"/>
              <w:rPr>
                <w:sz w:val="20"/>
              </w:rPr>
            </w:pPr>
          </w:p>
        </w:tc>
        <w:tc>
          <w:tcPr>
            <w:tcW w:w="2960" w:type="pct"/>
            <w:vAlign w:val="center"/>
          </w:tcPr>
          <w:p w:rsidR="00317287" w:rsidRPr="004F7F14" w:rsidRDefault="00317287" w:rsidP="0093180A">
            <w:pPr>
              <w:spacing w:line="276" w:lineRule="auto"/>
              <w:jc w:val="center"/>
              <w:rPr>
                <w:sz w:val="20"/>
              </w:rPr>
            </w:pPr>
            <w:r w:rsidRPr="004F7F14">
              <w:rPr>
                <w:sz w:val="20"/>
              </w:rPr>
              <w:t>Газификация с. Троицкое муниципального образования "</w:t>
            </w:r>
            <w:r w:rsidR="00EA17A6">
              <w:rPr>
                <w:sz w:val="20"/>
              </w:rPr>
              <w:t>Анивский муниципальный округ</w:t>
            </w:r>
            <w:r w:rsidRPr="004F7F14">
              <w:rPr>
                <w:sz w:val="20"/>
              </w:rPr>
              <w:t>" (2 этап)</w:t>
            </w:r>
          </w:p>
        </w:tc>
        <w:tc>
          <w:tcPr>
            <w:tcW w:w="875" w:type="pct"/>
            <w:vAlign w:val="center"/>
          </w:tcPr>
          <w:p w:rsidR="00317287" w:rsidRPr="004F7F14" w:rsidRDefault="00317287" w:rsidP="0093180A">
            <w:pPr>
              <w:spacing w:line="276" w:lineRule="auto"/>
              <w:jc w:val="center"/>
              <w:rPr>
                <w:sz w:val="20"/>
              </w:rPr>
            </w:pPr>
            <w:r w:rsidRPr="004F7F14">
              <w:rPr>
                <w:sz w:val="20"/>
              </w:rPr>
              <w:t>31,3 км</w:t>
            </w:r>
          </w:p>
        </w:tc>
        <w:tc>
          <w:tcPr>
            <w:tcW w:w="893" w:type="pct"/>
            <w:vAlign w:val="center"/>
          </w:tcPr>
          <w:p w:rsidR="00317287" w:rsidRPr="004F7F14" w:rsidRDefault="00317287" w:rsidP="0093180A">
            <w:pPr>
              <w:spacing w:line="276" w:lineRule="auto"/>
              <w:jc w:val="center"/>
              <w:rPr>
                <w:sz w:val="20"/>
              </w:rPr>
            </w:pPr>
            <w:r w:rsidRPr="004F7F14">
              <w:rPr>
                <w:sz w:val="20"/>
              </w:rPr>
              <w:t>2019 - 2021</w:t>
            </w:r>
          </w:p>
        </w:tc>
      </w:tr>
      <w:tr w:rsidR="000D5BF0" w:rsidRPr="004F7F14" w:rsidTr="0093180A">
        <w:tc>
          <w:tcPr>
            <w:tcW w:w="272" w:type="pct"/>
            <w:vAlign w:val="center"/>
          </w:tcPr>
          <w:p w:rsidR="005E5254" w:rsidRPr="004F7F14" w:rsidRDefault="005E5254" w:rsidP="0093180A">
            <w:pPr>
              <w:pStyle w:val="aff8"/>
              <w:numPr>
                <w:ilvl w:val="0"/>
                <w:numId w:val="16"/>
              </w:numPr>
              <w:spacing w:line="276" w:lineRule="auto"/>
              <w:ind w:left="0" w:firstLine="0"/>
              <w:jc w:val="center"/>
              <w:rPr>
                <w:sz w:val="20"/>
              </w:rPr>
            </w:pPr>
          </w:p>
        </w:tc>
        <w:tc>
          <w:tcPr>
            <w:tcW w:w="2960" w:type="pct"/>
            <w:vAlign w:val="center"/>
          </w:tcPr>
          <w:p w:rsidR="005E5254" w:rsidRPr="004F7F14" w:rsidRDefault="005E5254" w:rsidP="0093180A">
            <w:pPr>
              <w:spacing w:line="276" w:lineRule="auto"/>
              <w:jc w:val="center"/>
              <w:rPr>
                <w:sz w:val="20"/>
              </w:rPr>
            </w:pPr>
            <w:r w:rsidRPr="004F7F14">
              <w:rPr>
                <w:sz w:val="20"/>
              </w:rPr>
              <w:t>Строительство системы приема, хранения и регазификации (СПХР) сжиженного природного газа (СПГ) в с. Огоньки, Анивский ГО</w:t>
            </w:r>
          </w:p>
        </w:tc>
        <w:tc>
          <w:tcPr>
            <w:tcW w:w="875" w:type="pct"/>
            <w:vAlign w:val="center"/>
          </w:tcPr>
          <w:p w:rsidR="005E5254" w:rsidRPr="004F7F14" w:rsidRDefault="005E5254" w:rsidP="0093180A">
            <w:pPr>
              <w:spacing w:line="276" w:lineRule="auto"/>
              <w:jc w:val="center"/>
              <w:rPr>
                <w:sz w:val="20"/>
              </w:rPr>
            </w:pPr>
            <w:r w:rsidRPr="004F7F14">
              <w:rPr>
                <w:sz w:val="20"/>
              </w:rPr>
              <w:t>96 куб. м/час</w:t>
            </w:r>
          </w:p>
        </w:tc>
        <w:tc>
          <w:tcPr>
            <w:tcW w:w="893" w:type="pct"/>
            <w:vAlign w:val="center"/>
          </w:tcPr>
          <w:p w:rsidR="005E5254" w:rsidRPr="004F7F14" w:rsidRDefault="005E5254" w:rsidP="0093180A">
            <w:pPr>
              <w:spacing w:line="276" w:lineRule="auto"/>
              <w:jc w:val="center"/>
              <w:rPr>
                <w:sz w:val="20"/>
              </w:rPr>
            </w:pPr>
            <w:r w:rsidRPr="004F7F14">
              <w:rPr>
                <w:sz w:val="20"/>
              </w:rPr>
              <w:t>2022 - 2023</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6919F3">
      <w:pPr>
        <w:pStyle w:val="a9"/>
        <w:spacing w:line="276" w:lineRule="auto"/>
        <w:rPr>
          <w:rFonts w:ascii="Times New Roman" w:hAnsi="Times New Roman" w:cs="Times New Roman"/>
        </w:rPr>
      </w:pPr>
      <w:r w:rsidRPr="004F7F14">
        <w:rPr>
          <w:rFonts w:ascii="Times New Roman" w:hAnsi="Times New Roman" w:cs="Times New Roman"/>
        </w:rPr>
        <w:t xml:space="preserve">В соответствии с государственной программой Сахалинской области </w:t>
      </w:r>
      <w:r w:rsidR="00F518A6" w:rsidRPr="004F7F14">
        <w:rPr>
          <w:rFonts w:ascii="Times New Roman" w:hAnsi="Times New Roman" w:cs="Times New Roman"/>
        </w:rPr>
        <w:t>«</w:t>
      </w:r>
      <w:r w:rsidRPr="004F7F14">
        <w:rPr>
          <w:rFonts w:ascii="Times New Roman" w:hAnsi="Times New Roman" w:cs="Times New Roman"/>
        </w:rPr>
        <w:t>Развитие энергетики Сахалинской области</w:t>
      </w:r>
      <w:r w:rsidR="00F518A6" w:rsidRPr="004F7F14">
        <w:rPr>
          <w:rFonts w:ascii="Times New Roman" w:hAnsi="Times New Roman" w:cs="Times New Roman"/>
        </w:rPr>
        <w:t>»</w:t>
      </w:r>
      <w:r w:rsidRPr="004F7F14">
        <w:rPr>
          <w:rFonts w:ascii="Times New Roman" w:hAnsi="Times New Roman" w:cs="Times New Roman"/>
        </w:rPr>
        <w:t xml:space="preserve">, утвержденной постановлением Правительства Сахалинской области от 31.12.2013 </w:t>
      </w:r>
      <w:r w:rsidR="00F518A6" w:rsidRPr="004F7F14">
        <w:rPr>
          <w:rFonts w:ascii="Times New Roman" w:hAnsi="Times New Roman" w:cs="Times New Roman"/>
        </w:rPr>
        <w:t>№</w:t>
      </w:r>
      <w:r w:rsidRPr="004F7F14">
        <w:rPr>
          <w:rFonts w:ascii="Times New Roman" w:hAnsi="Times New Roman" w:cs="Times New Roman"/>
        </w:rPr>
        <w:t xml:space="preserve"> 808,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реализованы (реализуются) мероприятия по развитию газораспределительных систем, перечень мероприятий приведен ниже (</w:t>
      </w:r>
      <w:r w:rsidR="007110D8">
        <w:fldChar w:fldCharType="begin"/>
      </w:r>
      <w:r w:rsidR="007110D8">
        <w:instrText xml:space="preserve"> REF _Ref89076010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919F3">
        <w:t xml:space="preserve"> </w:t>
      </w:r>
      <w:r w:rsidR="006919F3" w:rsidRPr="006919F3">
        <w:rPr>
          <w:rFonts w:ascii="Times New Roman" w:hAnsi="Times New Roman" w:cs="Times New Roman"/>
        </w:rPr>
        <w:t>2.13-9</w:t>
      </w:r>
      <w:r w:rsidR="00605CFB" w:rsidRPr="004F7F14">
        <w:rPr>
          <w:rFonts w:ascii="Times New Roman" w:hAnsi="Times New Roman" w:cs="Times New Roman"/>
        </w:rPr>
        <w:t>).</w:t>
      </w:r>
    </w:p>
    <w:p w:rsidR="0093180A" w:rsidRDefault="00317287" w:rsidP="0093180A">
      <w:pPr>
        <w:pStyle w:val="af8"/>
        <w:spacing w:line="276" w:lineRule="auto"/>
        <w:jc w:val="right"/>
        <w:rPr>
          <w:rFonts w:ascii="Times New Roman" w:hAnsi="Times New Roman"/>
          <w:noProof/>
        </w:rPr>
      </w:pPr>
      <w:bookmarkStart w:id="350" w:name="_Ref89076010"/>
      <w:r w:rsidRPr="004F7F14">
        <w:rPr>
          <w:rFonts w:ascii="Times New Roman" w:hAnsi="Times New Roman"/>
        </w:rPr>
        <w:lastRenderedPageBreak/>
        <w:t xml:space="preserve">Таблица </w:t>
      </w:r>
      <w:bookmarkEnd w:id="350"/>
      <w:r w:rsidR="0093180A">
        <w:rPr>
          <w:rFonts w:ascii="Times New Roman" w:hAnsi="Times New Roman"/>
          <w:noProof/>
        </w:rPr>
        <w:t>2.13-9</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 xml:space="preserve">Мероприятия, реализуемые посредством государственной программой Сахалинской области </w:t>
      </w:r>
      <w:r w:rsidR="00F518A6" w:rsidRPr="004F7F14">
        <w:rPr>
          <w:rFonts w:ascii="Times New Roman" w:hAnsi="Times New Roman"/>
        </w:rPr>
        <w:t>«</w:t>
      </w:r>
      <w:r w:rsidRPr="004F7F14">
        <w:rPr>
          <w:rFonts w:ascii="Times New Roman" w:hAnsi="Times New Roman"/>
        </w:rPr>
        <w:t>Развитие энергетики Сахалинской области</w:t>
      </w:r>
      <w:r w:rsidR="00F518A6" w:rsidRPr="004F7F14">
        <w:rPr>
          <w:rFonts w:ascii="Times New Roman" w:hAnsi="Times New Roman"/>
        </w:rPr>
        <w:t>»</w:t>
      </w:r>
    </w:p>
    <w:tbl>
      <w:tblPr>
        <w:tblStyle w:val="aff5"/>
        <w:tblW w:w="5000" w:type="pct"/>
        <w:tblLook w:val="04A0" w:firstRow="1" w:lastRow="0" w:firstColumn="1" w:lastColumn="0" w:noHBand="0" w:noVBand="1"/>
      </w:tblPr>
      <w:tblGrid>
        <w:gridCol w:w="521"/>
        <w:gridCol w:w="5531"/>
        <w:gridCol w:w="1742"/>
        <w:gridCol w:w="1778"/>
      </w:tblGrid>
      <w:tr w:rsidR="000D5BF0" w:rsidRPr="004F7F14" w:rsidTr="0093180A">
        <w:trPr>
          <w:tblHeader/>
        </w:trPr>
        <w:tc>
          <w:tcPr>
            <w:tcW w:w="272" w:type="pct"/>
            <w:shd w:val="pct10" w:color="auto" w:fill="auto"/>
            <w:vAlign w:val="center"/>
          </w:tcPr>
          <w:p w:rsidR="00317287" w:rsidRPr="004F7F14" w:rsidRDefault="00317287" w:rsidP="0093180A">
            <w:pPr>
              <w:spacing w:line="276" w:lineRule="auto"/>
              <w:jc w:val="center"/>
              <w:rPr>
                <w:b/>
                <w:sz w:val="20"/>
              </w:rPr>
            </w:pPr>
            <w:r w:rsidRPr="004F7F14">
              <w:rPr>
                <w:b/>
                <w:sz w:val="20"/>
              </w:rPr>
              <w:t>№ п</w:t>
            </w:r>
            <w:r w:rsidR="000A7B48" w:rsidRPr="004F7F14">
              <w:rPr>
                <w:b/>
                <w:sz w:val="20"/>
              </w:rPr>
              <w:t>/</w:t>
            </w:r>
            <w:r w:rsidRPr="004F7F14">
              <w:rPr>
                <w:b/>
                <w:sz w:val="20"/>
              </w:rPr>
              <w:t>п</w:t>
            </w:r>
          </w:p>
        </w:tc>
        <w:tc>
          <w:tcPr>
            <w:tcW w:w="2888" w:type="pct"/>
            <w:shd w:val="pct10" w:color="auto" w:fill="auto"/>
            <w:vAlign w:val="center"/>
          </w:tcPr>
          <w:p w:rsidR="00317287" w:rsidRPr="004F7F14" w:rsidRDefault="00317287" w:rsidP="0093180A">
            <w:pPr>
              <w:spacing w:line="276" w:lineRule="auto"/>
              <w:jc w:val="center"/>
              <w:rPr>
                <w:b/>
                <w:sz w:val="20"/>
              </w:rPr>
            </w:pPr>
            <w:r w:rsidRPr="004F7F14">
              <w:rPr>
                <w:b/>
                <w:sz w:val="20"/>
              </w:rPr>
              <w:t>Наименование</w:t>
            </w:r>
          </w:p>
        </w:tc>
        <w:tc>
          <w:tcPr>
            <w:tcW w:w="910" w:type="pct"/>
            <w:shd w:val="pct10" w:color="auto" w:fill="auto"/>
            <w:vAlign w:val="center"/>
          </w:tcPr>
          <w:p w:rsidR="00317287" w:rsidRPr="004F7F14" w:rsidRDefault="00317287" w:rsidP="0093180A">
            <w:pPr>
              <w:spacing w:line="276" w:lineRule="auto"/>
              <w:jc w:val="center"/>
              <w:rPr>
                <w:b/>
                <w:sz w:val="20"/>
              </w:rPr>
            </w:pPr>
            <w:r w:rsidRPr="004F7F14">
              <w:rPr>
                <w:b/>
                <w:sz w:val="20"/>
              </w:rPr>
              <w:t>Характеристика</w:t>
            </w:r>
          </w:p>
        </w:tc>
        <w:tc>
          <w:tcPr>
            <w:tcW w:w="929" w:type="pct"/>
            <w:shd w:val="pct10" w:color="auto" w:fill="auto"/>
            <w:vAlign w:val="center"/>
          </w:tcPr>
          <w:p w:rsidR="00317287" w:rsidRPr="004F7F14" w:rsidRDefault="00317287" w:rsidP="0093180A">
            <w:pPr>
              <w:spacing w:line="276" w:lineRule="auto"/>
              <w:jc w:val="center"/>
              <w:rPr>
                <w:b/>
                <w:sz w:val="20"/>
              </w:rPr>
            </w:pPr>
            <w:r w:rsidRPr="004F7F14">
              <w:rPr>
                <w:b/>
                <w:sz w:val="20"/>
              </w:rPr>
              <w:t>Сроки реализации (год)</w:t>
            </w:r>
          </w:p>
        </w:tc>
      </w:tr>
      <w:tr w:rsidR="000D5BF0" w:rsidRPr="004F7F14" w:rsidTr="0093180A">
        <w:tc>
          <w:tcPr>
            <w:tcW w:w="272" w:type="pct"/>
            <w:vAlign w:val="center"/>
          </w:tcPr>
          <w:p w:rsidR="0090159A" w:rsidRPr="004F7F14" w:rsidRDefault="0090159A" w:rsidP="0093180A">
            <w:pPr>
              <w:pStyle w:val="aff8"/>
              <w:numPr>
                <w:ilvl w:val="0"/>
                <w:numId w:val="17"/>
              </w:numPr>
              <w:spacing w:line="276" w:lineRule="auto"/>
              <w:jc w:val="center"/>
              <w:rPr>
                <w:sz w:val="20"/>
              </w:rPr>
            </w:pPr>
          </w:p>
        </w:tc>
        <w:tc>
          <w:tcPr>
            <w:tcW w:w="2888" w:type="pct"/>
            <w:vAlign w:val="center"/>
          </w:tcPr>
          <w:p w:rsidR="0090159A" w:rsidRPr="004F7F14" w:rsidRDefault="0090159A" w:rsidP="0093180A">
            <w:pPr>
              <w:spacing w:line="276" w:lineRule="auto"/>
              <w:jc w:val="center"/>
              <w:rPr>
                <w:sz w:val="20"/>
              </w:rPr>
            </w:pPr>
            <w:r w:rsidRPr="004F7F14">
              <w:rPr>
                <w:sz w:val="20"/>
              </w:rPr>
              <w:t>Развитие систем газификации Анивского района (взнос в уставный капитал АО "Сахалинская нефтяная компания")</w:t>
            </w:r>
          </w:p>
        </w:tc>
        <w:tc>
          <w:tcPr>
            <w:tcW w:w="910" w:type="pct"/>
            <w:vAlign w:val="center"/>
          </w:tcPr>
          <w:p w:rsidR="0090159A" w:rsidRPr="004F7F14" w:rsidRDefault="0090159A" w:rsidP="0093180A">
            <w:pPr>
              <w:spacing w:line="276" w:lineRule="auto"/>
              <w:jc w:val="center"/>
              <w:rPr>
                <w:sz w:val="20"/>
              </w:rPr>
            </w:pPr>
            <w:r w:rsidRPr="004F7F14">
              <w:rPr>
                <w:sz w:val="20"/>
              </w:rPr>
              <w:t>2015-2018</w:t>
            </w:r>
          </w:p>
        </w:tc>
        <w:tc>
          <w:tcPr>
            <w:tcW w:w="929" w:type="pct"/>
            <w:vAlign w:val="center"/>
          </w:tcPr>
          <w:p w:rsidR="0090159A" w:rsidRPr="004F7F14" w:rsidRDefault="0090159A" w:rsidP="0093180A">
            <w:pPr>
              <w:spacing w:line="276" w:lineRule="auto"/>
              <w:jc w:val="center"/>
              <w:rPr>
                <w:sz w:val="20"/>
              </w:rPr>
            </w:pPr>
            <w:r w:rsidRPr="004F7F14">
              <w:rPr>
                <w:sz w:val="20"/>
              </w:rPr>
              <w:t>11,9 км</w:t>
            </w:r>
          </w:p>
          <w:p w:rsidR="0090159A" w:rsidRPr="004F7F14" w:rsidRDefault="0090159A" w:rsidP="0093180A">
            <w:pPr>
              <w:spacing w:line="276" w:lineRule="auto"/>
              <w:jc w:val="center"/>
              <w:rPr>
                <w:sz w:val="20"/>
              </w:rPr>
            </w:pPr>
            <w:r w:rsidRPr="004F7F14">
              <w:rPr>
                <w:sz w:val="20"/>
              </w:rPr>
              <w:t>1 ГРС</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Строительство дополнительных газовых скважин с обустройством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9 - 12,4 млн. куб. м газа в год</w:t>
            </w:r>
          </w:p>
        </w:tc>
        <w:tc>
          <w:tcPr>
            <w:tcW w:w="929" w:type="pct"/>
            <w:vAlign w:val="center"/>
          </w:tcPr>
          <w:p w:rsidR="00317287" w:rsidRPr="004F7F14" w:rsidRDefault="00317287" w:rsidP="0093180A">
            <w:pPr>
              <w:spacing w:line="276" w:lineRule="auto"/>
              <w:jc w:val="center"/>
              <w:rPr>
                <w:sz w:val="20"/>
              </w:rPr>
            </w:pPr>
            <w:r w:rsidRPr="004F7F14">
              <w:rPr>
                <w:sz w:val="20"/>
              </w:rPr>
              <w:t>2014-</w:t>
            </w:r>
            <w:r w:rsidR="00441CC6" w:rsidRPr="004F7F14">
              <w:rPr>
                <w:sz w:val="20"/>
              </w:rPr>
              <w:t>2017</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"Реконструкция газовых скважин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7</w:t>
            </w:r>
            <w:r w:rsidR="00BB1DC1" w:rsidRPr="004F7F14">
              <w:rPr>
                <w:sz w:val="20"/>
              </w:rPr>
              <w:t>,0</w:t>
            </w:r>
            <w:r w:rsidRPr="004F7F14">
              <w:rPr>
                <w:sz w:val="20"/>
              </w:rPr>
              <w:t xml:space="preserve"> млн. куб. м газа в год</w:t>
            </w:r>
          </w:p>
        </w:tc>
        <w:tc>
          <w:tcPr>
            <w:tcW w:w="929" w:type="pct"/>
            <w:vAlign w:val="center"/>
          </w:tcPr>
          <w:p w:rsidR="00317287" w:rsidRPr="004F7F14" w:rsidRDefault="00317287" w:rsidP="0093180A">
            <w:pPr>
              <w:spacing w:line="276" w:lineRule="auto"/>
              <w:jc w:val="center"/>
              <w:rPr>
                <w:sz w:val="20"/>
              </w:rPr>
            </w:pPr>
            <w:r w:rsidRPr="004F7F14">
              <w:rPr>
                <w:sz w:val="20"/>
              </w:rPr>
              <w:t>2016</w:t>
            </w:r>
            <w:r w:rsidR="00BB1DC1" w:rsidRPr="004F7F14">
              <w:rPr>
                <w:sz w:val="20"/>
              </w:rPr>
              <w:t>-2019</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Строительство газораспределительных станций на Анивском газовом промысле (взнос в уставный капитал АО "Сахалинская нефтяная компания")</w:t>
            </w:r>
          </w:p>
        </w:tc>
        <w:tc>
          <w:tcPr>
            <w:tcW w:w="910" w:type="pct"/>
            <w:vAlign w:val="center"/>
          </w:tcPr>
          <w:p w:rsidR="00317287" w:rsidRPr="004F7F14" w:rsidRDefault="00317287" w:rsidP="0093180A">
            <w:pPr>
              <w:spacing w:line="276" w:lineRule="auto"/>
              <w:jc w:val="center"/>
              <w:rPr>
                <w:sz w:val="20"/>
              </w:rPr>
            </w:pPr>
            <w:r w:rsidRPr="004F7F14">
              <w:rPr>
                <w:sz w:val="20"/>
              </w:rPr>
              <w:t>3 ед.</w:t>
            </w:r>
          </w:p>
        </w:tc>
        <w:tc>
          <w:tcPr>
            <w:tcW w:w="929" w:type="pct"/>
            <w:vAlign w:val="center"/>
          </w:tcPr>
          <w:p w:rsidR="00317287" w:rsidRPr="004F7F14" w:rsidRDefault="00BB1DC1" w:rsidP="0093180A">
            <w:pPr>
              <w:spacing w:line="276" w:lineRule="auto"/>
              <w:jc w:val="center"/>
              <w:rPr>
                <w:sz w:val="20"/>
              </w:rPr>
            </w:pPr>
            <w:r w:rsidRPr="004F7F14">
              <w:rPr>
                <w:sz w:val="20"/>
              </w:rPr>
              <w:t>2019</w:t>
            </w:r>
          </w:p>
          <w:p w:rsidR="00317287" w:rsidRPr="004F7F14" w:rsidRDefault="00317287" w:rsidP="0093180A">
            <w:pPr>
              <w:spacing w:line="276" w:lineRule="auto"/>
              <w:jc w:val="center"/>
              <w:rPr>
                <w:sz w:val="20"/>
              </w:rPr>
            </w:pPr>
          </w:p>
        </w:tc>
      </w:tr>
      <w:tr w:rsidR="000D5BF0" w:rsidRPr="004F7F14" w:rsidTr="0093180A">
        <w:tc>
          <w:tcPr>
            <w:tcW w:w="272" w:type="pct"/>
            <w:vAlign w:val="center"/>
          </w:tcPr>
          <w:p w:rsidR="009B410E" w:rsidRPr="004F7F14" w:rsidRDefault="009B410E" w:rsidP="0093180A">
            <w:pPr>
              <w:pStyle w:val="aff8"/>
              <w:numPr>
                <w:ilvl w:val="0"/>
                <w:numId w:val="17"/>
              </w:numPr>
              <w:spacing w:line="276" w:lineRule="auto"/>
              <w:jc w:val="center"/>
              <w:rPr>
                <w:sz w:val="20"/>
              </w:rPr>
            </w:pPr>
          </w:p>
        </w:tc>
        <w:tc>
          <w:tcPr>
            <w:tcW w:w="2888" w:type="pct"/>
            <w:vAlign w:val="center"/>
          </w:tcPr>
          <w:p w:rsidR="009B410E" w:rsidRPr="004F7F14" w:rsidRDefault="009B410E" w:rsidP="0093180A">
            <w:pPr>
              <w:spacing w:line="276" w:lineRule="auto"/>
              <w:jc w:val="center"/>
              <w:rPr>
                <w:sz w:val="20"/>
              </w:rPr>
            </w:pPr>
            <w:r w:rsidRPr="004F7F14">
              <w:rPr>
                <w:sz w:val="20"/>
              </w:rPr>
              <w:t xml:space="preserve">Газификация котельных и строительство распределительных газопроводов в муниципальных образованиях. Газификация с. Воскресенское (2 этап) муниципального образования </w:t>
            </w:r>
            <w:r w:rsidR="00EA17A6">
              <w:rPr>
                <w:sz w:val="20"/>
              </w:rPr>
              <w:t>Анивский муниципальный округ</w:t>
            </w:r>
          </w:p>
        </w:tc>
        <w:tc>
          <w:tcPr>
            <w:tcW w:w="910" w:type="pct"/>
            <w:vAlign w:val="center"/>
          </w:tcPr>
          <w:p w:rsidR="009B410E" w:rsidRPr="004F7F14" w:rsidRDefault="009B410E" w:rsidP="0093180A">
            <w:pPr>
              <w:spacing w:line="276" w:lineRule="auto"/>
              <w:jc w:val="center"/>
              <w:rPr>
                <w:sz w:val="20"/>
              </w:rPr>
            </w:pPr>
            <w:r w:rsidRPr="004F7F14">
              <w:rPr>
                <w:sz w:val="20"/>
              </w:rPr>
              <w:t>3 км</w:t>
            </w:r>
          </w:p>
        </w:tc>
        <w:tc>
          <w:tcPr>
            <w:tcW w:w="929" w:type="pct"/>
            <w:vAlign w:val="center"/>
          </w:tcPr>
          <w:p w:rsidR="009B410E" w:rsidRPr="004F7F14" w:rsidRDefault="009B410E" w:rsidP="0093180A">
            <w:pPr>
              <w:spacing w:line="276" w:lineRule="auto"/>
              <w:jc w:val="center"/>
              <w:rPr>
                <w:sz w:val="20"/>
              </w:rPr>
            </w:pPr>
            <w:r w:rsidRPr="004F7F14">
              <w:rPr>
                <w:sz w:val="20"/>
              </w:rPr>
              <w:t>2017-2019</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Газификация котельных и строительство распределительных газопроводов в муниципальных образованиях. Газификация с. Мицулевка муниципального образования "</w:t>
            </w:r>
            <w:r w:rsidR="00EA17A6">
              <w:rPr>
                <w:sz w:val="20"/>
              </w:rPr>
              <w:t>Анивский муниципальный округ</w:t>
            </w:r>
            <w:r w:rsidRPr="004F7F14">
              <w:rPr>
                <w:sz w:val="20"/>
              </w:rPr>
              <w:t>"</w:t>
            </w:r>
          </w:p>
        </w:tc>
        <w:tc>
          <w:tcPr>
            <w:tcW w:w="910" w:type="pct"/>
            <w:vAlign w:val="center"/>
          </w:tcPr>
          <w:p w:rsidR="00317287" w:rsidRPr="004F7F14" w:rsidRDefault="00317287" w:rsidP="0093180A">
            <w:pPr>
              <w:spacing w:line="276" w:lineRule="auto"/>
              <w:jc w:val="center"/>
              <w:rPr>
                <w:sz w:val="20"/>
              </w:rPr>
            </w:pPr>
            <w:r w:rsidRPr="004F7F14">
              <w:rPr>
                <w:sz w:val="20"/>
              </w:rPr>
              <w:t>24,6 км</w:t>
            </w:r>
          </w:p>
        </w:tc>
        <w:tc>
          <w:tcPr>
            <w:tcW w:w="929" w:type="pct"/>
            <w:vAlign w:val="center"/>
          </w:tcPr>
          <w:p w:rsidR="00317287" w:rsidRPr="004F7F14" w:rsidRDefault="00317287" w:rsidP="0093180A">
            <w:pPr>
              <w:spacing w:line="276" w:lineRule="auto"/>
              <w:jc w:val="center"/>
              <w:rPr>
                <w:sz w:val="20"/>
              </w:rPr>
            </w:pPr>
            <w:r w:rsidRPr="004F7F14">
              <w:rPr>
                <w:sz w:val="20"/>
              </w:rPr>
              <w:t xml:space="preserve">2019 - </w:t>
            </w:r>
            <w:r w:rsidR="003F3A3A" w:rsidRPr="004F7F14">
              <w:rPr>
                <w:sz w:val="20"/>
              </w:rPr>
              <w:t>2020</w:t>
            </w:r>
          </w:p>
        </w:tc>
      </w:tr>
      <w:tr w:rsidR="000D5BF0" w:rsidRPr="004F7F14" w:rsidTr="0093180A">
        <w:tc>
          <w:tcPr>
            <w:tcW w:w="272" w:type="pct"/>
            <w:vAlign w:val="center"/>
          </w:tcPr>
          <w:p w:rsidR="00317287" w:rsidRPr="004F7F14" w:rsidRDefault="00317287" w:rsidP="0093180A">
            <w:pPr>
              <w:pStyle w:val="aff8"/>
              <w:numPr>
                <w:ilvl w:val="0"/>
                <w:numId w:val="17"/>
              </w:numPr>
              <w:spacing w:line="276" w:lineRule="auto"/>
              <w:jc w:val="center"/>
              <w:rPr>
                <w:sz w:val="20"/>
              </w:rPr>
            </w:pPr>
          </w:p>
        </w:tc>
        <w:tc>
          <w:tcPr>
            <w:tcW w:w="2888" w:type="pct"/>
            <w:vAlign w:val="center"/>
          </w:tcPr>
          <w:p w:rsidR="00317287" w:rsidRPr="004F7F14" w:rsidRDefault="00317287" w:rsidP="0093180A">
            <w:pPr>
              <w:spacing w:line="276" w:lineRule="auto"/>
              <w:jc w:val="center"/>
              <w:rPr>
                <w:sz w:val="20"/>
              </w:rPr>
            </w:pPr>
            <w:r w:rsidRPr="004F7F14">
              <w:rPr>
                <w:sz w:val="20"/>
              </w:rPr>
              <w:t>Газификация котельных и строительство распределительных газопроводов в муниципальных образованиях. Газификация г. Анивы муниципального образования "</w:t>
            </w:r>
            <w:r w:rsidR="00EA17A6">
              <w:rPr>
                <w:sz w:val="20"/>
              </w:rPr>
              <w:t>Анивский муниципальный округ</w:t>
            </w:r>
            <w:r w:rsidRPr="004F7F14">
              <w:rPr>
                <w:sz w:val="20"/>
              </w:rPr>
              <w:t>" (2, 3 этап)</w:t>
            </w:r>
          </w:p>
        </w:tc>
        <w:tc>
          <w:tcPr>
            <w:tcW w:w="910" w:type="pct"/>
            <w:vAlign w:val="center"/>
          </w:tcPr>
          <w:p w:rsidR="00317287" w:rsidRPr="004F7F14" w:rsidRDefault="00317287" w:rsidP="0093180A">
            <w:pPr>
              <w:spacing w:line="276" w:lineRule="auto"/>
              <w:jc w:val="center"/>
              <w:rPr>
                <w:sz w:val="20"/>
              </w:rPr>
            </w:pPr>
            <w:r w:rsidRPr="004F7F14">
              <w:rPr>
                <w:sz w:val="20"/>
              </w:rPr>
              <w:t>17,3 км</w:t>
            </w:r>
          </w:p>
        </w:tc>
        <w:tc>
          <w:tcPr>
            <w:tcW w:w="929" w:type="pct"/>
            <w:vAlign w:val="center"/>
          </w:tcPr>
          <w:p w:rsidR="00317287" w:rsidRPr="004F7F14" w:rsidRDefault="00317287" w:rsidP="0093180A">
            <w:pPr>
              <w:spacing w:line="276" w:lineRule="auto"/>
              <w:jc w:val="center"/>
              <w:rPr>
                <w:sz w:val="20"/>
              </w:rPr>
            </w:pPr>
            <w:r w:rsidRPr="004F7F14">
              <w:rPr>
                <w:sz w:val="20"/>
              </w:rPr>
              <w:t>2019-2020</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Газораспределительная система удовлетворяет потребностям газифицированных населенных пунктов и обеспечивает необходимый уровень обслуживания. Необходимо предусмотреть мероприятия по развитию газораспределительной системы, направленные на газификацию коммунально-бытовых потребителей и жилой застройки в населенных пунктах </w:t>
      </w:r>
      <w:r w:rsidR="00EA17A6">
        <w:rPr>
          <w:rFonts w:ascii="Times New Roman" w:hAnsi="Times New Roman" w:cs="Times New Roman"/>
        </w:rPr>
        <w:t>муниципального округа</w:t>
      </w:r>
      <w:r w:rsidRPr="004F7F14">
        <w:rPr>
          <w:rFonts w:ascii="Times New Roman" w:hAnsi="Times New Roman" w:cs="Times New Roman"/>
        </w:rPr>
        <w:t>.</w:t>
      </w:r>
    </w:p>
    <w:p w:rsidR="00317287" w:rsidRPr="0093180A" w:rsidRDefault="00317287" w:rsidP="00A41003">
      <w:pPr>
        <w:spacing w:before="120" w:line="276" w:lineRule="auto"/>
        <w:jc w:val="both"/>
        <w:rPr>
          <w:u w:val="single"/>
        </w:rPr>
      </w:pPr>
      <w:r w:rsidRPr="0093180A">
        <w:rPr>
          <w:u w:val="single"/>
        </w:rPr>
        <w:t>Планируемое развитие</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Раздел выполнен в соответствии с требованиями СП 42-101-2003 «Общие положения по проектированию и строительству газораспределительных систем из металлических и полиэтиленовых труб», СП 62.13330.2011 «СНиП 42-01-2002 «Газораспределительные системы».</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создания условий комфортного проживания населения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генеральным планом предусматривается дальнейшая газификация территории муниципального образования природным газом Анивских месторождений.</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Использование природного газа предусматривается для:</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отопления и горячего водоснабжения потребителей индивидуальных и малоэтажных жилых домов;</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приготовления пищи потребителями индивидуальных, малоэтажных, среднеэтажных и многоэтажных жилых домов;</w:t>
      </w:r>
    </w:p>
    <w:p w:rsidR="00317287" w:rsidRPr="004F7F14" w:rsidRDefault="00317287" w:rsidP="00A33DCA">
      <w:pPr>
        <w:pStyle w:val="affffffffffffffe"/>
        <w:spacing w:after="0" w:line="276" w:lineRule="auto"/>
        <w:rPr>
          <w:rFonts w:ascii="Times New Roman" w:hAnsi="Times New Roman" w:cs="Times New Roman"/>
        </w:rPr>
      </w:pPr>
      <w:r w:rsidRPr="004F7F14">
        <w:rPr>
          <w:rFonts w:ascii="Times New Roman" w:hAnsi="Times New Roman" w:cs="Times New Roman"/>
        </w:rPr>
        <w:t>нужд коммунально-бытовых и промышленных потребителей.</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Обеспеченность централизованным газоснабжением индивидуальных жилых домов принимается на расчетный срок (конец 2042 года) 100% от технической возможности.</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 xml:space="preserve">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запланированы мероприятия, представленные ниже (</w:t>
      </w:r>
      <w:r w:rsidR="007110D8">
        <w:fldChar w:fldCharType="begin"/>
      </w:r>
      <w:r w:rsidR="007110D8">
        <w:instrText xml:space="preserve"> REF _Ref90547797 \h  \* MERGEFORMAT </w:instrText>
      </w:r>
      <w:r w:rsidR="007110D8">
        <w:fldChar w:fldCharType="separate"/>
      </w:r>
      <w:r w:rsidR="002A0961" w:rsidRPr="002A0961">
        <w:rPr>
          <w:rFonts w:ascii="Times New Roman" w:hAnsi="Times New Roman" w:cs="Times New Roman"/>
        </w:rPr>
        <w:t>Таблица</w:t>
      </w:r>
      <w:r w:rsidR="00A145E5">
        <w:rPr>
          <w:rFonts w:ascii="Times New Roman" w:hAnsi="Times New Roman" w:cs="Times New Roman"/>
        </w:rPr>
        <w:t xml:space="preserve"> 2.13-10</w:t>
      </w:r>
      <w:r w:rsidR="002A0961" w:rsidRPr="002A0961">
        <w:rPr>
          <w:rFonts w:ascii="Times New Roman" w:hAnsi="Times New Roman" w:cs="Times New Roman"/>
        </w:rPr>
        <w:t xml:space="preserve"> </w:t>
      </w:r>
      <w:r w:rsidR="007110D8">
        <w:fldChar w:fldCharType="end"/>
      </w:r>
      <w:r w:rsidRPr="004F7F14">
        <w:rPr>
          <w:rFonts w:ascii="Times New Roman" w:hAnsi="Times New Roman" w:cs="Times New Roman"/>
        </w:rPr>
        <w:t>).</w:t>
      </w:r>
    </w:p>
    <w:p w:rsidR="0093180A" w:rsidRDefault="00317287" w:rsidP="0093180A">
      <w:pPr>
        <w:pStyle w:val="af8"/>
        <w:spacing w:line="276" w:lineRule="auto"/>
        <w:jc w:val="right"/>
        <w:rPr>
          <w:rFonts w:ascii="Times New Roman" w:hAnsi="Times New Roman"/>
          <w:noProof/>
        </w:rPr>
      </w:pPr>
      <w:bookmarkStart w:id="351" w:name="_Ref90547797"/>
      <w:r w:rsidRPr="004F7F14">
        <w:rPr>
          <w:rFonts w:ascii="Times New Roman" w:hAnsi="Times New Roman"/>
        </w:rPr>
        <w:t xml:space="preserve">Таблица </w:t>
      </w:r>
      <w:bookmarkEnd w:id="351"/>
      <w:r w:rsidR="0093180A">
        <w:rPr>
          <w:rFonts w:ascii="Times New Roman" w:hAnsi="Times New Roman"/>
          <w:noProof/>
        </w:rPr>
        <w:t>2.13-10</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Перечень магистральных газопроводов, планируемых для размещения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60"/>
        <w:gridCol w:w="2541"/>
        <w:gridCol w:w="2960"/>
        <w:gridCol w:w="3519"/>
      </w:tblGrid>
      <w:tr w:rsidR="000D5BF0" w:rsidRPr="004F7F14" w:rsidTr="0093180A">
        <w:tc>
          <w:tcPr>
            <w:tcW w:w="243"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w:t>
            </w:r>
            <w:r w:rsidR="000A7B48" w:rsidRPr="004F7F14">
              <w:rPr>
                <w:rFonts w:ascii="Times New Roman" w:hAnsi="Times New Roman" w:cs="Times New Roman"/>
                <w:b/>
              </w:rPr>
              <w:t xml:space="preserve"> п/п</w:t>
            </w:r>
          </w:p>
        </w:tc>
        <w:tc>
          <w:tcPr>
            <w:tcW w:w="1340"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Наименование объекта</w:t>
            </w:r>
          </w:p>
        </w:tc>
        <w:tc>
          <w:tcPr>
            <w:tcW w:w="1561"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Местоположение</w:t>
            </w:r>
          </w:p>
        </w:tc>
        <w:tc>
          <w:tcPr>
            <w:tcW w:w="1856" w:type="pct"/>
            <w:shd w:val="pct10" w:color="auto" w:fill="auto"/>
            <w:vAlign w:val="center"/>
          </w:tcPr>
          <w:p w:rsidR="00317287" w:rsidRPr="004F7F14" w:rsidRDefault="00317287" w:rsidP="00A33DCA">
            <w:pPr>
              <w:pStyle w:val="ConsPlusNormal"/>
              <w:spacing w:line="276" w:lineRule="auto"/>
              <w:ind w:firstLine="0"/>
              <w:jc w:val="center"/>
              <w:rPr>
                <w:rFonts w:ascii="Times New Roman" w:hAnsi="Times New Roman" w:cs="Times New Roman"/>
                <w:b/>
              </w:rPr>
            </w:pPr>
            <w:r w:rsidRPr="004F7F14">
              <w:rPr>
                <w:rFonts w:ascii="Times New Roman" w:hAnsi="Times New Roman" w:cs="Times New Roman"/>
                <w:b/>
              </w:rPr>
              <w:t>Основное назначение объекта</w:t>
            </w:r>
          </w:p>
        </w:tc>
      </w:tr>
      <w:tr w:rsidR="000D5BF0" w:rsidRPr="004F7F14" w:rsidTr="00AB149D">
        <w:tc>
          <w:tcPr>
            <w:tcW w:w="243"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1</w:t>
            </w:r>
          </w:p>
        </w:tc>
        <w:tc>
          <w:tcPr>
            <w:tcW w:w="1340"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Газопровод-отвод и ГРС Южная (Qпр_персп = 170,8 тыс.м</w:t>
            </w:r>
            <w:r w:rsidRPr="004F7F14">
              <w:rPr>
                <w:rFonts w:ascii="Times New Roman" w:hAnsi="Times New Roman" w:cs="Times New Roman"/>
                <w:vertAlign w:val="superscript"/>
              </w:rPr>
              <w:t>3</w:t>
            </w:r>
            <w:r w:rsidRPr="004F7F14">
              <w:rPr>
                <w:rFonts w:ascii="Times New Roman" w:hAnsi="Times New Roman" w:cs="Times New Roman"/>
              </w:rPr>
              <w:t>/ч)</w:t>
            </w:r>
          </w:p>
        </w:tc>
        <w:tc>
          <w:tcPr>
            <w:tcW w:w="1561"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 xml:space="preserve">Сахалинская область, </w:t>
            </w:r>
            <w:r w:rsidR="005C6D79">
              <w:rPr>
                <w:rFonts w:ascii="Times New Roman" w:hAnsi="Times New Roman" w:cs="Times New Roman"/>
              </w:rPr>
              <w:t>Муниципальный округ</w:t>
            </w:r>
            <w:r w:rsidRPr="004F7F14">
              <w:rPr>
                <w:rFonts w:ascii="Times New Roman" w:hAnsi="Times New Roman" w:cs="Times New Roman"/>
              </w:rPr>
              <w:t xml:space="preserve"> Анивский</w:t>
            </w:r>
          </w:p>
        </w:tc>
        <w:tc>
          <w:tcPr>
            <w:tcW w:w="1856" w:type="pct"/>
          </w:tcPr>
          <w:p w:rsidR="00317287" w:rsidRPr="004F7F14" w:rsidRDefault="00317287" w:rsidP="00A33DCA">
            <w:pPr>
              <w:pStyle w:val="ConsPlusNormal"/>
              <w:spacing w:line="276" w:lineRule="auto"/>
              <w:ind w:firstLine="0"/>
              <w:rPr>
                <w:rFonts w:ascii="Times New Roman" w:hAnsi="Times New Roman" w:cs="Times New Roman"/>
              </w:rPr>
            </w:pPr>
            <w:r w:rsidRPr="004F7F14">
              <w:rPr>
                <w:rFonts w:ascii="Times New Roman" w:hAnsi="Times New Roman" w:cs="Times New Roman"/>
              </w:rPr>
              <w:t>проектный объем транспортировки газа - 52,9 млн. куб. метров в год; производительность ГРС - 170,8 тыс. куб. метров в час</w:t>
            </w:r>
          </w:p>
        </w:tc>
      </w:tr>
    </w:tbl>
    <w:p w:rsidR="0093180A" w:rsidRDefault="0093180A" w:rsidP="00A33DCA">
      <w:pPr>
        <w:pStyle w:val="a9"/>
        <w:spacing w:before="0" w:after="0" w:line="276" w:lineRule="auto"/>
        <w:rPr>
          <w:rFonts w:ascii="Times New Roman" w:hAnsi="Times New Roman" w:cs="Times New Roman"/>
        </w:rPr>
      </w:pPr>
    </w:p>
    <w:p w:rsidR="00923563"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основании схемы территориального планирования Сахалинской области и схемы газоснабжения и газификации Сахалинской области подлежат газификации с. Благовещенское, с. Огоньки, с. Высокое, с. Зеленодольск, с. Мицулевка, с. Успенское. Предусматривается строительство межпоселковых газопроводов </w:t>
      </w:r>
      <w:r w:rsidR="001F5942" w:rsidRPr="004F7F14">
        <w:rPr>
          <w:rFonts w:ascii="Times New Roman" w:hAnsi="Times New Roman" w:cs="Times New Roman"/>
        </w:rPr>
        <w:t xml:space="preserve">регионального значения </w:t>
      </w:r>
      <w:r w:rsidRPr="004F7F14">
        <w:rPr>
          <w:rFonts w:ascii="Times New Roman" w:hAnsi="Times New Roman" w:cs="Times New Roman"/>
        </w:rPr>
        <w:t xml:space="preserve">общей протяженностью </w:t>
      </w:r>
      <w:r w:rsidR="001144C9" w:rsidRPr="004F7F14">
        <w:rPr>
          <w:rFonts w:ascii="Times New Roman" w:hAnsi="Times New Roman" w:cs="Times New Roman"/>
        </w:rPr>
        <w:t>44,8</w:t>
      </w:r>
      <w:r w:rsidRPr="004F7F14">
        <w:rPr>
          <w:rFonts w:ascii="Times New Roman" w:hAnsi="Times New Roman" w:cs="Times New Roman"/>
        </w:rPr>
        <w:t xml:space="preserve"> км.</w:t>
      </w:r>
      <w:r w:rsidR="00AB149D" w:rsidRPr="004F7F14">
        <w:rPr>
          <w:rFonts w:ascii="Times New Roman" w:hAnsi="Times New Roman" w:cs="Times New Roman"/>
        </w:rPr>
        <w:t xml:space="preserve"> </w:t>
      </w:r>
    </w:p>
    <w:p w:rsidR="00923563" w:rsidRPr="004F7F14" w:rsidRDefault="00AB149D" w:rsidP="00A33DCA">
      <w:pPr>
        <w:pStyle w:val="a9"/>
        <w:spacing w:before="0" w:after="0" w:line="276" w:lineRule="auto"/>
        <w:rPr>
          <w:rFonts w:ascii="Times New Roman" w:hAnsi="Times New Roman" w:cs="Times New Roman"/>
        </w:rPr>
      </w:pPr>
      <w:r w:rsidRPr="004F7F14">
        <w:rPr>
          <w:rFonts w:ascii="Times New Roman" w:hAnsi="Times New Roman" w:cs="Times New Roman"/>
        </w:rPr>
        <w:t>С целью обеспечения газоснабжением потребителей г. Южно-Сахалинска предусматривается строительство ГРС Южная-2 взамен ликвидируемой ГРС Троицкое 1,2, с подключением к магистральному газопроводу «Сахалин-2».</w:t>
      </w:r>
      <w:r w:rsidR="00923563" w:rsidRPr="004F7F14">
        <w:rPr>
          <w:rFonts w:ascii="Times New Roman" w:hAnsi="Times New Roman" w:cs="Times New Roman"/>
        </w:rPr>
        <w:t xml:space="preserve"> </w:t>
      </w:r>
    </w:p>
    <w:p w:rsidR="00923563" w:rsidRPr="004F7F14" w:rsidRDefault="0092356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СТП Сахалинской области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строительство автодорожного обхода города Южно-Сахалинска. В случае, если выбранная трасса дороги будет пересекать территорию ГРС Южная, необходимо предусмотреть мероприятия по ее ликвидации и переключению нагрузки на ГРС Южная-2.</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РНГП Сахалинской области для определения расходов газа на нужды пищеприготовления удельный расход природного газа принимается равным 120 куб. м на человека в год. Теплотворная способность природного газа составляет 8663 ккал/ куб. м. </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Коэффициент часового максимума для г. </w:t>
      </w:r>
      <w:r w:rsidR="0092783C" w:rsidRPr="004F7F14">
        <w:rPr>
          <w:rFonts w:ascii="Times New Roman" w:hAnsi="Times New Roman" w:cs="Times New Roman"/>
        </w:rPr>
        <w:t>Анивы</w:t>
      </w:r>
      <w:r w:rsidRPr="004F7F14">
        <w:rPr>
          <w:rFonts w:ascii="Times New Roman" w:hAnsi="Times New Roman" w:cs="Times New Roman"/>
        </w:rPr>
        <w:t xml:space="preserve"> принят 1/</w:t>
      </w:r>
      <w:r w:rsidR="00E367C6" w:rsidRPr="004F7F14">
        <w:rPr>
          <w:rFonts w:ascii="Times New Roman" w:hAnsi="Times New Roman" w:cs="Times New Roman"/>
        </w:rPr>
        <w:t>22</w:t>
      </w:r>
      <w:r w:rsidRPr="004F7F14">
        <w:rPr>
          <w:rFonts w:ascii="Times New Roman" w:hAnsi="Times New Roman" w:cs="Times New Roman"/>
        </w:rPr>
        <w:t xml:space="preserve">00, </w:t>
      </w:r>
      <w:r w:rsidR="00E367C6" w:rsidRPr="004F7F14">
        <w:rPr>
          <w:rFonts w:ascii="Times New Roman" w:hAnsi="Times New Roman" w:cs="Times New Roman"/>
        </w:rPr>
        <w:t>для с. Новотроицкое и с. Троицкое – 1/2100</w:t>
      </w:r>
      <w:r w:rsidRPr="004F7F14">
        <w:rPr>
          <w:rFonts w:ascii="Times New Roman" w:hAnsi="Times New Roman" w:cs="Times New Roman"/>
        </w:rPr>
        <w:t>, для прочих населенных пунктов – 1/1800.</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Потребление газа на отопление и горячее водоснабжение определено исходя из расчетов теплопотребления, представленных в разделе «Теплоснабжение».</w:t>
      </w:r>
    </w:p>
    <w:p w:rsidR="00F847D3" w:rsidRPr="004F7F14" w:rsidRDefault="00317287" w:rsidP="00A145E5">
      <w:pPr>
        <w:pStyle w:val="a9"/>
        <w:spacing w:line="276" w:lineRule="auto"/>
        <w:rPr>
          <w:rFonts w:ascii="Times New Roman" w:hAnsi="Times New Roman" w:cs="Times New Roman"/>
        </w:rPr>
      </w:pPr>
      <w:r w:rsidRPr="004F7F14">
        <w:rPr>
          <w:rFonts w:ascii="Times New Roman" w:hAnsi="Times New Roman" w:cs="Times New Roman"/>
        </w:rPr>
        <w:t xml:space="preserve">Расчет газопотребления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 расчетный срок реализации генерального плана (</w:t>
      </w:r>
      <w:r w:rsidR="00644B3A" w:rsidRPr="004F7F14">
        <w:rPr>
          <w:rFonts w:ascii="Times New Roman" w:hAnsi="Times New Roman" w:cs="Times New Roman"/>
        </w:rPr>
        <w:t>конец 2042 года) приведен ниже (</w:t>
      </w:r>
      <w:r w:rsidR="007110D8">
        <w:fldChar w:fldCharType="begin"/>
      </w:r>
      <w:r w:rsidR="007110D8">
        <w:instrText xml:space="preserve"> REF _Ref91610368 \h  \* MERGEFORMAT </w:instrText>
      </w:r>
      <w:r w:rsidR="007110D8">
        <w:fldChar w:fldCharType="separate"/>
      </w:r>
      <w:r w:rsidR="002A0961" w:rsidRPr="004F7F14">
        <w:rPr>
          <w:rFonts w:ascii="Times New Roman" w:hAnsi="Times New Roman"/>
        </w:rPr>
        <w:t xml:space="preserve">Таблица </w:t>
      </w:r>
      <w:r w:rsidR="007110D8">
        <w:fldChar w:fldCharType="end"/>
      </w:r>
      <w:r w:rsidR="0093180A">
        <w:rPr>
          <w:rFonts w:ascii="Times New Roman" w:hAnsi="Times New Roman" w:cs="Times New Roman"/>
        </w:rPr>
        <w:t>2.13-11</w:t>
      </w:r>
      <w:r w:rsidR="00644B3A" w:rsidRPr="004F7F14">
        <w:rPr>
          <w:rFonts w:ascii="Times New Roman" w:hAnsi="Times New Roman" w:cs="Times New Roman"/>
        </w:rPr>
        <w:t>).</w:t>
      </w:r>
    </w:p>
    <w:p w:rsidR="00582650" w:rsidRDefault="00582650">
      <w:pPr>
        <w:rPr>
          <w:b/>
          <w:sz w:val="22"/>
          <w:szCs w:val="22"/>
        </w:rPr>
      </w:pPr>
      <w:bookmarkStart w:id="352" w:name="_Ref478476020"/>
      <w:bookmarkStart w:id="353" w:name="_Ref91610368"/>
      <w:r>
        <w:br w:type="page"/>
      </w:r>
    </w:p>
    <w:p w:rsidR="0093180A" w:rsidRDefault="00317287" w:rsidP="0093180A">
      <w:pPr>
        <w:pStyle w:val="af8"/>
        <w:spacing w:line="276" w:lineRule="auto"/>
        <w:jc w:val="right"/>
        <w:rPr>
          <w:rFonts w:ascii="Times New Roman" w:hAnsi="Times New Roman"/>
        </w:rPr>
      </w:pPr>
      <w:r w:rsidRPr="004F7F14">
        <w:rPr>
          <w:rFonts w:ascii="Times New Roman" w:hAnsi="Times New Roman"/>
        </w:rPr>
        <w:lastRenderedPageBreak/>
        <w:t xml:space="preserve">Таблица </w:t>
      </w:r>
      <w:bookmarkEnd w:id="352"/>
      <w:bookmarkEnd w:id="353"/>
      <w:r w:rsidR="0093180A">
        <w:rPr>
          <w:rFonts w:ascii="Times New Roman" w:hAnsi="Times New Roman"/>
        </w:rPr>
        <w:t>2.13-11</w:t>
      </w:r>
    </w:p>
    <w:p w:rsidR="00317287" w:rsidRPr="004F7F14" w:rsidRDefault="00317287" w:rsidP="0093180A">
      <w:pPr>
        <w:pStyle w:val="af8"/>
        <w:spacing w:line="276" w:lineRule="auto"/>
        <w:jc w:val="center"/>
        <w:rPr>
          <w:rFonts w:ascii="Times New Roman" w:hAnsi="Times New Roman"/>
        </w:rPr>
      </w:pPr>
      <w:r w:rsidRPr="004F7F14">
        <w:rPr>
          <w:rFonts w:ascii="Times New Roman" w:hAnsi="Times New Roman"/>
        </w:rPr>
        <w:t xml:space="preserve">Объем газопотребления </w:t>
      </w:r>
      <w:r w:rsidR="00EA17A6">
        <w:rPr>
          <w:rFonts w:ascii="Times New Roman" w:hAnsi="Times New Roman"/>
        </w:rPr>
        <w:t>муниципального округа</w:t>
      </w:r>
    </w:p>
    <w:p w:rsidR="005C50B0" w:rsidRPr="004F7F14" w:rsidRDefault="005C50B0" w:rsidP="00A33DCA">
      <w:pPr>
        <w:spacing w:line="276" w:lineRule="auto"/>
        <w:rPr>
          <w:sz w:val="2"/>
        </w:rPr>
      </w:pPr>
    </w:p>
    <w:tbl>
      <w:tblPr>
        <w:tblW w:w="4944" w:type="pct"/>
        <w:tblLayout w:type="fixed"/>
        <w:tblLook w:val="04A0" w:firstRow="1" w:lastRow="0" w:firstColumn="1" w:lastColumn="0" w:noHBand="0" w:noVBand="1"/>
      </w:tblPr>
      <w:tblGrid>
        <w:gridCol w:w="4113"/>
        <w:gridCol w:w="1950"/>
        <w:gridCol w:w="1700"/>
        <w:gridCol w:w="1702"/>
      </w:tblGrid>
      <w:tr w:rsidR="000D5BF0" w:rsidRPr="004F7F14" w:rsidTr="005D2555">
        <w:trPr>
          <w:cantSplit/>
          <w:trHeight w:val="20"/>
          <w:tblHeader/>
        </w:trPr>
        <w:tc>
          <w:tcPr>
            <w:tcW w:w="2173" w:type="pct"/>
            <w:tcBorders>
              <w:top w:val="single" w:sz="4" w:space="0" w:color="auto"/>
              <w:left w:val="single" w:sz="4" w:space="0" w:color="auto"/>
              <w:bottom w:val="single" w:sz="4" w:space="0" w:color="auto"/>
              <w:right w:val="single" w:sz="4" w:space="0" w:color="auto"/>
            </w:tcBorders>
            <w:shd w:val="pct10" w:color="auto" w:fill="auto"/>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Назначение</w:t>
            </w:r>
          </w:p>
        </w:tc>
        <w:tc>
          <w:tcPr>
            <w:tcW w:w="1030" w:type="pct"/>
            <w:tcBorders>
              <w:top w:val="single" w:sz="4" w:space="0" w:color="auto"/>
              <w:left w:val="nil"/>
              <w:bottom w:val="single" w:sz="4" w:space="0" w:color="auto"/>
              <w:right w:val="single" w:sz="4" w:space="0" w:color="auto"/>
            </w:tcBorders>
            <w:shd w:val="pct10" w:color="auto" w:fill="auto"/>
            <w:noWrap/>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Численность населения, чел.</w:t>
            </w:r>
          </w:p>
        </w:tc>
        <w:tc>
          <w:tcPr>
            <w:tcW w:w="898" w:type="pct"/>
            <w:tcBorders>
              <w:top w:val="single" w:sz="4" w:space="0" w:color="auto"/>
              <w:left w:val="nil"/>
              <w:bottom w:val="single" w:sz="4" w:space="0" w:color="auto"/>
              <w:right w:val="single" w:sz="4" w:space="0" w:color="auto"/>
            </w:tcBorders>
            <w:shd w:val="pct10" w:color="auto" w:fill="auto"/>
            <w:noWrap/>
            <w:vAlign w:val="center"/>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Часовой расход газа, куб. м</w:t>
            </w:r>
          </w:p>
        </w:tc>
        <w:tc>
          <w:tcPr>
            <w:tcW w:w="899" w:type="pct"/>
            <w:tcBorders>
              <w:top w:val="single" w:sz="4" w:space="0" w:color="auto"/>
              <w:left w:val="nil"/>
              <w:bottom w:val="single" w:sz="4" w:space="0" w:color="auto"/>
              <w:right w:val="single" w:sz="4" w:space="0" w:color="auto"/>
            </w:tcBorders>
            <w:shd w:val="pct10" w:color="auto" w:fill="auto"/>
          </w:tcPr>
          <w:p w:rsidR="005C50B0" w:rsidRPr="004F7F14" w:rsidRDefault="0093180A" w:rsidP="00A33DCA">
            <w:pPr>
              <w:pStyle w:val="af8"/>
              <w:spacing w:line="276" w:lineRule="auto"/>
              <w:jc w:val="center"/>
              <w:rPr>
                <w:rFonts w:ascii="Times New Roman" w:hAnsi="Times New Roman"/>
                <w:sz w:val="20"/>
                <w:szCs w:val="20"/>
              </w:rPr>
            </w:pPr>
            <w:r w:rsidRPr="004F7F14">
              <w:rPr>
                <w:rFonts w:ascii="Times New Roman" w:hAnsi="Times New Roman"/>
                <w:sz w:val="20"/>
                <w:szCs w:val="20"/>
              </w:rPr>
              <w:t>Годовой расход газа, млн куб. м</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4F57" w:rsidRPr="004F7F14" w:rsidRDefault="00E367C6" w:rsidP="00A33DCA">
            <w:pPr>
              <w:pStyle w:val="aff4"/>
              <w:spacing w:line="276" w:lineRule="auto"/>
              <w:rPr>
                <w:b/>
                <w:sz w:val="20"/>
                <w:szCs w:val="20"/>
              </w:rPr>
            </w:pPr>
            <w:r w:rsidRPr="004F7F14">
              <w:rPr>
                <w:b/>
                <w:sz w:val="20"/>
                <w:szCs w:val="20"/>
              </w:rPr>
              <w:t>г</w:t>
            </w:r>
            <w:r w:rsidR="00514F57" w:rsidRPr="004F7F14">
              <w:rPr>
                <w:b/>
                <w:sz w:val="20"/>
                <w:szCs w:val="20"/>
              </w:rPr>
              <w:t>. Анива</w:t>
            </w:r>
          </w:p>
        </w:tc>
        <w:tc>
          <w:tcPr>
            <w:tcW w:w="1030" w:type="pct"/>
            <w:tcBorders>
              <w:top w:val="single" w:sz="4" w:space="0" w:color="auto"/>
              <w:left w:val="nil"/>
              <w:bottom w:val="single" w:sz="4" w:space="0" w:color="auto"/>
              <w:right w:val="single" w:sz="4" w:space="0" w:color="auto"/>
            </w:tcBorders>
            <w:noWrap/>
            <w:vAlign w:val="center"/>
          </w:tcPr>
          <w:p w:rsidR="00514F57" w:rsidRPr="004F7F14" w:rsidRDefault="00514F57" w:rsidP="00A33DCA">
            <w:pPr>
              <w:pStyle w:val="af9"/>
              <w:spacing w:line="276" w:lineRule="auto"/>
              <w:rPr>
                <w:b/>
                <w:sz w:val="20"/>
                <w:szCs w:val="20"/>
              </w:rPr>
            </w:pPr>
            <w:r w:rsidRPr="004F7F14">
              <w:rPr>
                <w:b/>
                <w:sz w:val="20"/>
                <w:szCs w:val="20"/>
              </w:rPr>
              <w:t>9920</w:t>
            </w:r>
          </w:p>
        </w:tc>
        <w:tc>
          <w:tcPr>
            <w:tcW w:w="898" w:type="pct"/>
            <w:tcBorders>
              <w:top w:val="single" w:sz="4" w:space="0" w:color="auto"/>
              <w:left w:val="nil"/>
              <w:bottom w:val="single" w:sz="4" w:space="0" w:color="auto"/>
              <w:right w:val="single" w:sz="4" w:space="0" w:color="auto"/>
            </w:tcBorders>
            <w:noWrap/>
            <w:vAlign w:val="center"/>
          </w:tcPr>
          <w:p w:rsidR="00514F57" w:rsidRPr="004F7F14" w:rsidRDefault="00514F57" w:rsidP="00A33DCA">
            <w:pPr>
              <w:pStyle w:val="af9"/>
              <w:spacing w:line="276" w:lineRule="auto"/>
              <w:rPr>
                <w:b/>
                <w:sz w:val="20"/>
                <w:szCs w:val="20"/>
              </w:rPr>
            </w:pPr>
            <w:r w:rsidRPr="004F7F14">
              <w:rPr>
                <w:b/>
                <w:sz w:val="20"/>
                <w:szCs w:val="20"/>
              </w:rPr>
              <w:t>3946,0</w:t>
            </w:r>
          </w:p>
        </w:tc>
        <w:tc>
          <w:tcPr>
            <w:tcW w:w="899" w:type="pct"/>
            <w:tcBorders>
              <w:top w:val="single" w:sz="4" w:space="0" w:color="auto"/>
              <w:left w:val="nil"/>
              <w:bottom w:val="single" w:sz="4" w:space="0" w:color="auto"/>
              <w:right w:val="single" w:sz="4" w:space="0" w:color="auto"/>
            </w:tcBorders>
            <w:vAlign w:val="center"/>
          </w:tcPr>
          <w:p w:rsidR="00514F57" w:rsidRPr="004F7F14" w:rsidRDefault="00514F57" w:rsidP="00A33DCA">
            <w:pPr>
              <w:pStyle w:val="af9"/>
              <w:spacing w:line="276" w:lineRule="auto"/>
              <w:rPr>
                <w:b/>
                <w:sz w:val="20"/>
                <w:szCs w:val="20"/>
              </w:rPr>
            </w:pPr>
            <w:r w:rsidRPr="004F7F14">
              <w:rPr>
                <w:b/>
                <w:sz w:val="20"/>
                <w:szCs w:val="20"/>
              </w:rPr>
              <w:t>14,45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9920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514F57" w:rsidP="00A33DCA">
            <w:pPr>
              <w:pStyle w:val="af9"/>
              <w:spacing w:line="276" w:lineRule="auto"/>
              <w:rPr>
                <w:sz w:val="20"/>
              </w:rPr>
            </w:pPr>
            <w:r w:rsidRPr="004F7F14">
              <w:rPr>
                <w:sz w:val="20"/>
                <w:szCs w:val="20"/>
              </w:rPr>
              <w:t>541</w:t>
            </w:r>
            <w:r w:rsidR="0092783C" w:rsidRPr="004F7F14">
              <w:rPr>
                <w:sz w:val="20"/>
              </w:rPr>
              <w:t>,0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1,19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3084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321</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Благовещенское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Воскресенское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307</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139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49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307</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20,0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Высокое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95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39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14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95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6,0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33</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13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Зеленодольск</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12</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Мицулевка</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1075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433</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1,53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1075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72,0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0,13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239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94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Новотроицкое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4445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2207</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8,29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4445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254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0,53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1684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6,74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269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1,02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Огоньки</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440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175</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440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29,0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69</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77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Песчанское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160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189</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69</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160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11,0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56</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21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Петропавловское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350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23,0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350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23,0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Рыбацкое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360</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150</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51</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360</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24,0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0,04</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126</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Таранай</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865</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327</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1,17</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865</w:t>
            </w:r>
          </w:p>
        </w:tc>
        <w:tc>
          <w:tcPr>
            <w:tcW w:w="898" w:type="pct"/>
            <w:tcBorders>
              <w:top w:val="single" w:sz="4" w:space="0" w:color="auto"/>
              <w:left w:val="nil"/>
              <w:bottom w:val="single" w:sz="4" w:space="0" w:color="auto"/>
              <w:right w:val="single" w:sz="4" w:space="0" w:color="auto"/>
            </w:tcBorders>
            <w:noWrap/>
            <w:vAlign w:val="center"/>
          </w:tcPr>
          <w:p w:rsidR="0092783C" w:rsidRPr="004F7F14" w:rsidRDefault="0092783C" w:rsidP="00A33DCA">
            <w:pPr>
              <w:pStyle w:val="af9"/>
              <w:spacing w:line="276" w:lineRule="auto"/>
              <w:rPr>
                <w:sz w:val="20"/>
              </w:rPr>
            </w:pPr>
            <w:r w:rsidRPr="004F7F14">
              <w:rPr>
                <w:sz w:val="20"/>
              </w:rPr>
              <w:t>58,0</w:t>
            </w:r>
          </w:p>
        </w:tc>
        <w:tc>
          <w:tcPr>
            <w:tcW w:w="899" w:type="pct"/>
            <w:tcBorders>
              <w:top w:val="single" w:sz="4" w:space="0" w:color="auto"/>
              <w:left w:val="nil"/>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0,10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187</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75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82</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32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b/>
                <w:sz w:val="20"/>
              </w:rPr>
            </w:pPr>
            <w:r w:rsidRPr="004F7F14">
              <w:rPr>
                <w:b/>
                <w:sz w:val="20"/>
              </w:rPr>
              <w:t>с. Троицкое</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rPr>
            </w:pPr>
            <w:r w:rsidRPr="004F7F14">
              <w:rPr>
                <w:b/>
                <w:sz w:val="20"/>
              </w:rPr>
              <w:t>6650</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3625,0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18,82</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F70D6D" w:rsidRPr="004F7F14" w:rsidRDefault="00F70D6D" w:rsidP="00A33DCA">
            <w:pPr>
              <w:pStyle w:val="aff4"/>
              <w:spacing w:line="276" w:lineRule="auto"/>
              <w:rPr>
                <w:sz w:val="20"/>
              </w:rPr>
            </w:pPr>
            <w:r w:rsidRPr="004F7F14">
              <w:rPr>
                <w:sz w:val="20"/>
              </w:rPr>
              <w:lastRenderedPageBreak/>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6650</w:t>
            </w:r>
          </w:p>
        </w:tc>
        <w:tc>
          <w:tcPr>
            <w:tcW w:w="898"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380,0</w:t>
            </w:r>
          </w:p>
        </w:tc>
        <w:tc>
          <w:tcPr>
            <w:tcW w:w="899"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0,80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2737,0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sz w:val="20"/>
              </w:rPr>
            </w:pPr>
            <w:r w:rsidRPr="004F7F14">
              <w:rPr>
                <w:sz w:val="20"/>
              </w:rPr>
              <w:t>16,06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F70D6D" w:rsidRPr="004F7F14" w:rsidRDefault="00F70D6D"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508,0</w:t>
            </w:r>
          </w:p>
        </w:tc>
        <w:tc>
          <w:tcPr>
            <w:tcW w:w="899" w:type="pct"/>
            <w:tcBorders>
              <w:top w:val="single" w:sz="4" w:space="0" w:color="auto"/>
              <w:left w:val="single" w:sz="4" w:space="0" w:color="auto"/>
              <w:bottom w:val="single" w:sz="4" w:space="0" w:color="auto"/>
              <w:right w:val="single" w:sz="4" w:space="0" w:color="auto"/>
            </w:tcBorders>
            <w:vAlign w:val="center"/>
          </w:tcPr>
          <w:p w:rsidR="00F70D6D" w:rsidRPr="004F7F14" w:rsidRDefault="00F70D6D" w:rsidP="00A33DCA">
            <w:pPr>
              <w:pStyle w:val="af9"/>
              <w:spacing w:line="276" w:lineRule="auto"/>
              <w:rPr>
                <w:sz w:val="20"/>
              </w:rPr>
            </w:pPr>
            <w:r w:rsidRPr="004F7F14">
              <w:rPr>
                <w:sz w:val="20"/>
              </w:rPr>
              <w:t>1,96</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b/>
                <w:sz w:val="20"/>
              </w:rPr>
            </w:pPr>
            <w:r w:rsidRPr="004F7F14">
              <w:rPr>
                <w:b/>
                <w:sz w:val="20"/>
              </w:rPr>
              <w:t>с. Успенское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402</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b/>
                <w:sz w:val="20"/>
              </w:rPr>
            </w:pPr>
            <w:r w:rsidRPr="004F7F14">
              <w:rPr>
                <w:b/>
                <w:sz w:val="20"/>
                <w:szCs w:val="20"/>
              </w:rPr>
              <w:t>182</w:t>
            </w:r>
            <w:r w:rsidR="0092783C" w:rsidRPr="004F7F14">
              <w:rPr>
                <w:b/>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b/>
                <w:sz w:val="20"/>
              </w:rPr>
            </w:pPr>
            <w:r w:rsidRPr="004F7F14">
              <w:rPr>
                <w:b/>
                <w:sz w:val="20"/>
              </w:rPr>
              <w:t>0,</w:t>
            </w:r>
            <w:r w:rsidR="00514F57" w:rsidRPr="004F7F14">
              <w:rPr>
                <w:b/>
                <w:sz w:val="20"/>
                <w:szCs w:val="20"/>
              </w:rPr>
              <w:t>63</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Жилые дома (пищеприготовление)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402</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27,0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0,05</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31</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10</w:t>
            </w:r>
          </w:p>
        </w:tc>
      </w:tr>
      <w:tr w:rsidR="000D5BF0" w:rsidRPr="004F7F14" w:rsidTr="005D2555">
        <w:trPr>
          <w:cantSplit/>
          <w:trHeight w:val="20"/>
        </w:trPr>
        <w:tc>
          <w:tcPr>
            <w:tcW w:w="2173" w:type="pct"/>
            <w:tcBorders>
              <w:top w:val="single" w:sz="4" w:space="0" w:color="auto"/>
              <w:left w:val="single" w:sz="4" w:space="0" w:color="auto"/>
              <w:bottom w:val="single" w:sz="4" w:space="0" w:color="auto"/>
              <w:right w:val="single" w:sz="4" w:space="0" w:color="auto"/>
            </w:tcBorders>
          </w:tcPr>
          <w:p w:rsidR="0092783C" w:rsidRPr="004F7F14" w:rsidRDefault="0092783C" w:rsidP="00A33DCA">
            <w:pPr>
              <w:pStyle w:val="aff4"/>
              <w:spacing w:line="276" w:lineRule="auto"/>
              <w:rPr>
                <w:sz w:val="20"/>
              </w:rPr>
            </w:pPr>
            <w:r w:rsidRPr="004F7F14">
              <w:rPr>
                <w:sz w:val="20"/>
              </w:rPr>
              <w:t>Децентрализованное теплоснабжение</w:t>
            </w:r>
          </w:p>
        </w:tc>
        <w:tc>
          <w:tcPr>
            <w:tcW w:w="1030"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92783C" w:rsidRPr="004F7F14" w:rsidRDefault="00514F57" w:rsidP="00A33DCA">
            <w:pPr>
              <w:pStyle w:val="af9"/>
              <w:spacing w:line="276" w:lineRule="auto"/>
              <w:rPr>
                <w:sz w:val="20"/>
              </w:rPr>
            </w:pPr>
            <w:r w:rsidRPr="004F7F14">
              <w:rPr>
                <w:sz w:val="20"/>
                <w:szCs w:val="20"/>
              </w:rPr>
              <w:t>124</w:t>
            </w:r>
            <w:r w:rsidR="0092783C" w:rsidRPr="004F7F14">
              <w:rPr>
                <w:sz w:val="20"/>
              </w:rPr>
              <w:t>,0</w:t>
            </w:r>
          </w:p>
        </w:tc>
        <w:tc>
          <w:tcPr>
            <w:tcW w:w="899" w:type="pct"/>
            <w:tcBorders>
              <w:top w:val="single" w:sz="4" w:space="0" w:color="auto"/>
              <w:left w:val="single" w:sz="4" w:space="0" w:color="auto"/>
              <w:bottom w:val="single" w:sz="4" w:space="0" w:color="auto"/>
              <w:right w:val="single" w:sz="4" w:space="0" w:color="auto"/>
            </w:tcBorders>
            <w:vAlign w:val="center"/>
          </w:tcPr>
          <w:p w:rsidR="0092783C" w:rsidRPr="004F7F14" w:rsidRDefault="0092783C" w:rsidP="00A33DCA">
            <w:pPr>
              <w:pStyle w:val="af9"/>
              <w:spacing w:line="276" w:lineRule="auto"/>
              <w:rPr>
                <w:sz w:val="20"/>
              </w:rPr>
            </w:pPr>
            <w:r w:rsidRPr="004F7F14">
              <w:rPr>
                <w:sz w:val="20"/>
              </w:rPr>
              <w:t>0,</w:t>
            </w:r>
            <w:r w:rsidR="00514F57" w:rsidRPr="004F7F14">
              <w:rPr>
                <w:sz w:val="20"/>
                <w:szCs w:val="20"/>
              </w:rPr>
              <w:t>48</w:t>
            </w:r>
          </w:p>
        </w:tc>
      </w:tr>
      <w:tr w:rsidR="000D5BF0" w:rsidRPr="004F7F14" w:rsidTr="005D2555">
        <w:trPr>
          <w:cantSplit/>
          <w:trHeight w:val="77"/>
        </w:trPr>
        <w:tc>
          <w:tcPr>
            <w:tcW w:w="2173" w:type="pct"/>
            <w:tcBorders>
              <w:top w:val="single" w:sz="4" w:space="0" w:color="auto"/>
              <w:left w:val="single" w:sz="4" w:space="0" w:color="auto"/>
              <w:bottom w:val="single" w:sz="4" w:space="0" w:color="auto"/>
              <w:right w:val="single" w:sz="4" w:space="0" w:color="auto"/>
            </w:tcBorders>
          </w:tcPr>
          <w:p w:rsidR="005157B3" w:rsidRPr="004F7F14" w:rsidRDefault="005157B3" w:rsidP="00A33DCA">
            <w:pPr>
              <w:pStyle w:val="aff4"/>
              <w:spacing w:line="276" w:lineRule="auto"/>
              <w:rPr>
                <w:b/>
                <w:sz w:val="20"/>
              </w:rPr>
            </w:pPr>
            <w:r w:rsidRPr="004F7F14">
              <w:rPr>
                <w:b/>
                <w:sz w:val="20"/>
              </w:rPr>
              <w:t>Итого</w:t>
            </w:r>
          </w:p>
        </w:tc>
        <w:tc>
          <w:tcPr>
            <w:tcW w:w="1030"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rPr>
            </w:pPr>
            <w:r w:rsidRPr="004F7F14">
              <w:rPr>
                <w:b/>
                <w:sz w:val="20"/>
              </w:rPr>
              <w:t>-</w:t>
            </w:r>
          </w:p>
        </w:tc>
        <w:tc>
          <w:tcPr>
            <w:tcW w:w="898"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11447,0</w:t>
            </w:r>
          </w:p>
        </w:tc>
        <w:tc>
          <w:tcPr>
            <w:tcW w:w="899" w:type="pct"/>
            <w:tcBorders>
              <w:top w:val="single" w:sz="4" w:space="0" w:color="auto"/>
              <w:left w:val="single" w:sz="4" w:space="0" w:color="auto"/>
              <w:bottom w:val="single" w:sz="4" w:space="0" w:color="auto"/>
              <w:right w:val="single" w:sz="4" w:space="0" w:color="auto"/>
            </w:tcBorders>
            <w:vAlign w:val="center"/>
          </w:tcPr>
          <w:p w:rsidR="005157B3" w:rsidRPr="004F7F14" w:rsidRDefault="005157B3" w:rsidP="00A33DCA">
            <w:pPr>
              <w:pStyle w:val="af9"/>
              <w:spacing w:line="276" w:lineRule="auto"/>
              <w:rPr>
                <w:b/>
                <w:sz w:val="20"/>
                <w:szCs w:val="20"/>
              </w:rPr>
            </w:pPr>
            <w:r w:rsidRPr="004F7F14">
              <w:rPr>
                <w:b/>
                <w:bCs/>
                <w:sz w:val="20"/>
                <w:szCs w:val="20"/>
              </w:rPr>
              <w:t>47,4</w:t>
            </w:r>
          </w:p>
        </w:tc>
      </w:tr>
    </w:tbl>
    <w:p w:rsidR="0093180A" w:rsidRDefault="0093180A" w:rsidP="00A33DCA">
      <w:pPr>
        <w:pStyle w:val="a9"/>
        <w:spacing w:before="0" w:after="0" w:line="276" w:lineRule="auto"/>
        <w:rPr>
          <w:rFonts w:ascii="Times New Roman" w:hAnsi="Times New Roman" w:cs="Times New Roman"/>
        </w:rPr>
      </w:pP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целью создания централизованной системы газоснабжения в </w:t>
      </w:r>
      <w:r w:rsidR="000D15B1">
        <w:rPr>
          <w:rFonts w:ascii="Times New Roman" w:hAnsi="Times New Roman" w:cs="Times New Roman"/>
        </w:rPr>
        <w:t>муниципальном округе</w:t>
      </w:r>
      <w:r w:rsidRPr="004F7F14">
        <w:rPr>
          <w:rFonts w:ascii="Times New Roman" w:hAnsi="Times New Roman" w:cs="Times New Roman"/>
        </w:rPr>
        <w:t xml:space="preserve"> предусмотрены следующие мероприятия по размещению объектов местного значения:</w:t>
      </w:r>
    </w:p>
    <w:p w:rsidR="00317287" w:rsidRPr="00067765" w:rsidRDefault="00317287" w:rsidP="00A33DCA">
      <w:pPr>
        <w:spacing w:line="276" w:lineRule="auto"/>
        <w:ind w:left="567"/>
        <w:jc w:val="both"/>
        <w:rPr>
          <w:szCs w:val="22"/>
          <w:u w:val="single"/>
        </w:rPr>
      </w:pPr>
      <w:r w:rsidRPr="00067765">
        <w:rPr>
          <w:szCs w:val="22"/>
          <w:u w:val="single"/>
        </w:rPr>
        <w:t>Муниципальное образование</w:t>
      </w:r>
    </w:p>
    <w:p w:rsidR="00B852F3" w:rsidRPr="004F7F14" w:rsidRDefault="00B852F3"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пунктов редуцирования газа – 3 объекта;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высокого давления – </w:t>
      </w:r>
      <w:r w:rsidR="001144C9" w:rsidRPr="004F7F14">
        <w:rPr>
          <w:rFonts w:ascii="Times New Roman" w:hAnsi="Times New Roman" w:cs="Times New Roman"/>
        </w:rPr>
        <w:t>35,9</w:t>
      </w:r>
      <w:r w:rsidRPr="004F7F14">
        <w:rPr>
          <w:rFonts w:ascii="Times New Roman" w:hAnsi="Times New Roman" w:cs="Times New Roman"/>
        </w:rPr>
        <w:t xml:space="preserve"> км</w:t>
      </w:r>
      <w:r w:rsidR="00A075A9" w:rsidRPr="004F7F14">
        <w:rPr>
          <w:rFonts w:ascii="Times New Roman" w:hAnsi="Times New Roman" w:cs="Times New Roman"/>
        </w:rPr>
        <w:t>;</w:t>
      </w:r>
    </w:p>
    <w:p w:rsidR="00B852F3" w:rsidRPr="004F7F14" w:rsidRDefault="00B852F3"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среднего давления – </w:t>
      </w:r>
      <w:r w:rsidR="00A075A9" w:rsidRPr="004F7F14">
        <w:rPr>
          <w:rFonts w:ascii="Times New Roman" w:hAnsi="Times New Roman" w:cs="Times New Roman"/>
        </w:rPr>
        <w:t>0,9</w:t>
      </w:r>
      <w:r w:rsidRPr="004F7F14">
        <w:rPr>
          <w:rFonts w:ascii="Times New Roman" w:hAnsi="Times New Roman" w:cs="Times New Roman"/>
        </w:rPr>
        <w:t xml:space="preserve"> км</w:t>
      </w:r>
      <w:r w:rsidR="00A075A9" w:rsidRPr="004F7F14">
        <w:rPr>
          <w:rFonts w:ascii="Times New Roman" w:hAnsi="Times New Roman" w:cs="Times New Roman"/>
        </w:rPr>
        <w:t>;</w:t>
      </w:r>
    </w:p>
    <w:p w:rsidR="00A075A9" w:rsidRPr="004F7F14" w:rsidRDefault="00A075A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w:t>
      </w:r>
      <w:r w:rsidR="007E64E8" w:rsidRPr="004F7F14">
        <w:rPr>
          <w:rFonts w:ascii="Times New Roman" w:hAnsi="Times New Roman" w:cs="Times New Roman"/>
        </w:rPr>
        <w:t>низкого</w:t>
      </w:r>
      <w:r w:rsidRPr="004F7F14">
        <w:rPr>
          <w:rFonts w:ascii="Times New Roman" w:hAnsi="Times New Roman" w:cs="Times New Roman"/>
        </w:rPr>
        <w:t xml:space="preserve"> давления – 3,</w:t>
      </w:r>
      <w:r w:rsidR="007E64E8" w:rsidRPr="004F7F14">
        <w:rPr>
          <w:rFonts w:ascii="Times New Roman" w:hAnsi="Times New Roman" w:cs="Times New Roman"/>
        </w:rPr>
        <w:t>2</w:t>
      </w:r>
      <w:r w:rsidRPr="004F7F14">
        <w:rPr>
          <w:rFonts w:ascii="Times New Roman" w:hAnsi="Times New Roman" w:cs="Times New Roman"/>
        </w:rPr>
        <w:t xml:space="preserve"> км.</w:t>
      </w:r>
    </w:p>
    <w:p w:rsidR="00317287" w:rsidRPr="00067765" w:rsidRDefault="0092783C" w:rsidP="00A33DCA">
      <w:pPr>
        <w:spacing w:line="276" w:lineRule="auto"/>
        <w:ind w:left="567"/>
        <w:jc w:val="both"/>
        <w:rPr>
          <w:szCs w:val="22"/>
          <w:u w:val="single"/>
        </w:rPr>
      </w:pPr>
      <w:r w:rsidRPr="00067765">
        <w:rPr>
          <w:szCs w:val="22"/>
          <w:u w:val="single"/>
        </w:rPr>
        <w:t>г. Анива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bidi="en-US"/>
        </w:rPr>
        <w:t>пункт</w:t>
      </w:r>
      <w:r w:rsidR="00B852F3" w:rsidRPr="004F7F14">
        <w:rPr>
          <w:rFonts w:ascii="Times New Roman" w:hAnsi="Times New Roman" w:cs="Times New Roman"/>
          <w:lang w:eastAsia="ar-SA" w:bidi="en-US"/>
        </w:rPr>
        <w:t>а</w:t>
      </w:r>
      <w:r w:rsidRPr="004F7F14">
        <w:rPr>
          <w:rFonts w:ascii="Times New Roman" w:hAnsi="Times New Roman" w:cs="Times New Roman"/>
          <w:lang w:eastAsia="ar-SA"/>
        </w:rPr>
        <w:t xml:space="preserve"> редуцирования газа </w:t>
      </w:r>
      <w:r w:rsidRPr="004F7F14">
        <w:rPr>
          <w:rFonts w:ascii="Times New Roman" w:hAnsi="Times New Roman" w:cs="Times New Roman"/>
        </w:rPr>
        <w:t xml:space="preserve">– </w:t>
      </w:r>
      <w:r w:rsidR="00B852F3" w:rsidRPr="004F7F14">
        <w:rPr>
          <w:rFonts w:ascii="Times New Roman" w:hAnsi="Times New Roman" w:cs="Times New Roman"/>
        </w:rPr>
        <w:t>1</w:t>
      </w:r>
      <w:r w:rsidRPr="004F7F14">
        <w:rPr>
          <w:rFonts w:ascii="Times New Roman" w:hAnsi="Times New Roman" w:cs="Times New Roman"/>
        </w:rPr>
        <w:t xml:space="preserve">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среднего давления – 4,2 км;</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2,5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Воскресенское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6,9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Высокое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среднего давления – 1,4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Зеленодольск</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Мицулевка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rPr>
        <w:t xml:space="preserve">пункта редуцирования газа </w:t>
      </w:r>
      <w:r w:rsidRPr="004F7F14">
        <w:rPr>
          <w:rFonts w:ascii="Times New Roman" w:hAnsi="Times New Roman" w:cs="Times New Roman"/>
        </w:rPr>
        <w:t>– 1 объект</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3,3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Новотроицкое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1,3 км.</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Огоньки</w:t>
      </w:r>
    </w:p>
    <w:p w:rsidR="00C90D89" w:rsidRPr="004F7F14" w:rsidRDefault="00C90D8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w:t>
      </w:r>
      <w:r w:rsidRPr="004F7F14">
        <w:rPr>
          <w:rFonts w:ascii="Times New Roman" w:hAnsi="Times New Roman" w:cs="Times New Roman"/>
          <w:lang w:eastAsia="ar-SA" w:bidi="en-US"/>
        </w:rPr>
        <w:t xml:space="preserve">пункта редуцирования газа </w:t>
      </w:r>
      <w:r w:rsidRPr="004F7F14">
        <w:rPr>
          <w:rFonts w:ascii="Times New Roman" w:hAnsi="Times New Roman" w:cs="Times New Roman"/>
        </w:rPr>
        <w:t>– 1 объект.</w:t>
      </w:r>
    </w:p>
    <w:p w:rsidR="00317287" w:rsidRPr="00067765" w:rsidRDefault="00317287" w:rsidP="00A33DCA">
      <w:pPr>
        <w:spacing w:line="276" w:lineRule="auto"/>
        <w:ind w:left="567"/>
        <w:jc w:val="both"/>
        <w:rPr>
          <w:szCs w:val="22"/>
          <w:u w:val="single"/>
        </w:rPr>
      </w:pPr>
      <w:r w:rsidRPr="00067765">
        <w:rPr>
          <w:szCs w:val="22"/>
          <w:u w:val="single"/>
        </w:rPr>
        <w:t xml:space="preserve">с. </w:t>
      </w:r>
      <w:r w:rsidR="0092783C" w:rsidRPr="00067765">
        <w:rPr>
          <w:szCs w:val="22"/>
          <w:u w:val="single"/>
        </w:rPr>
        <w:t>Троицкое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газопроводов низкого давления – </w:t>
      </w:r>
      <w:r w:rsidR="00502F25" w:rsidRPr="004F7F14">
        <w:rPr>
          <w:rFonts w:ascii="Times New Roman" w:hAnsi="Times New Roman" w:cs="Times New Roman"/>
        </w:rPr>
        <w:t>4</w:t>
      </w:r>
      <w:r w:rsidRPr="004F7F14">
        <w:rPr>
          <w:rFonts w:ascii="Times New Roman" w:hAnsi="Times New Roman" w:cs="Times New Roman"/>
        </w:rPr>
        <w:t>,4 км.</w:t>
      </w:r>
    </w:p>
    <w:p w:rsidR="0092783C" w:rsidRPr="00067765" w:rsidRDefault="0092783C" w:rsidP="00A33DCA">
      <w:pPr>
        <w:spacing w:line="276" w:lineRule="auto"/>
        <w:ind w:left="567"/>
        <w:jc w:val="both"/>
        <w:rPr>
          <w:szCs w:val="22"/>
          <w:u w:val="single"/>
        </w:rPr>
      </w:pPr>
      <w:r w:rsidRPr="00067765">
        <w:rPr>
          <w:szCs w:val="22"/>
          <w:u w:val="single"/>
        </w:rPr>
        <w:t>с. Успенское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газопроводов низкого давления – 4,8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Местоположение ПРГ и трасс газопроводов высокого давления отображено с учетом Генеральной схемы газоснабжения и газификации Сахалинской области. Характеристики и местоположение объектов и сетей необходимо уточнить на стадии рабочего проектирования.</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lastRenderedPageBreak/>
        <w:t>В соответствии с проектными решениями, учитывая объекты, запланированные к строительству и реконструкции, определен перечень объектов, предусмотренных к размещению:</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Федеральное значение</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газораспределительная станция - 1 объект;</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 – отвод – </w:t>
      </w:r>
      <w:r w:rsidR="001A2150" w:rsidRPr="004F7F14">
        <w:rPr>
          <w:rFonts w:ascii="Times New Roman" w:hAnsi="Times New Roman" w:cs="Times New Roman"/>
        </w:rPr>
        <w:t>0,5</w:t>
      </w:r>
      <w:r w:rsidRPr="004F7F14">
        <w:rPr>
          <w:rFonts w:ascii="Times New Roman" w:hAnsi="Times New Roman" w:cs="Times New Roman"/>
        </w:rPr>
        <w:t xml:space="preserve">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Региональное значение</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газораспределительная станция - 1 объект;</w:t>
      </w:r>
    </w:p>
    <w:p w:rsidR="001A2150" w:rsidRPr="004F7F14" w:rsidRDefault="00F70D6D" w:rsidP="00A33DCA">
      <w:pPr>
        <w:pStyle w:val="-"/>
        <w:spacing w:after="0" w:line="276" w:lineRule="auto"/>
        <w:rPr>
          <w:rFonts w:ascii="Times New Roman" w:hAnsi="Times New Roman" w:cs="Times New Roman"/>
        </w:rPr>
      </w:pPr>
      <w:r w:rsidRPr="004F7F14">
        <w:rPr>
          <w:rFonts w:ascii="Times New Roman" w:hAnsi="Times New Roman" w:cs="Times New Roman"/>
        </w:rPr>
        <w:t>газопровод – отвод – 1</w:t>
      </w:r>
      <w:r w:rsidR="001A2150" w:rsidRPr="004F7F14">
        <w:rPr>
          <w:rFonts w:ascii="Times New Roman" w:hAnsi="Times New Roman" w:cs="Times New Roman"/>
        </w:rPr>
        <w:t>,7 км.</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высокого давления протяженностью </w:t>
      </w:r>
      <w:r w:rsidR="001144C9" w:rsidRPr="004F7F14">
        <w:rPr>
          <w:rFonts w:ascii="Times New Roman" w:hAnsi="Times New Roman" w:cs="Times New Roman"/>
        </w:rPr>
        <w:t>44,8</w:t>
      </w:r>
      <w:r w:rsidRPr="004F7F14">
        <w:rPr>
          <w:rFonts w:ascii="Times New Roman" w:hAnsi="Times New Roman" w:cs="Times New Roman"/>
        </w:rPr>
        <w:t> км.</w:t>
      </w:r>
    </w:p>
    <w:p w:rsidR="00317287" w:rsidRPr="004F7F14" w:rsidRDefault="003172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Местное значение </w:t>
      </w:r>
      <w:r w:rsidR="00EA17A6">
        <w:rPr>
          <w:rFonts w:ascii="Times New Roman" w:hAnsi="Times New Roman" w:cs="Times New Roman"/>
        </w:rPr>
        <w:t>муниципального округа</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пункт редуцирования газа – </w:t>
      </w:r>
      <w:r w:rsidR="001A2150" w:rsidRPr="004F7F14">
        <w:rPr>
          <w:rFonts w:ascii="Times New Roman" w:hAnsi="Times New Roman" w:cs="Times New Roman"/>
        </w:rPr>
        <w:t>9</w:t>
      </w:r>
      <w:r w:rsidRPr="004F7F14">
        <w:rPr>
          <w:rFonts w:ascii="Times New Roman" w:hAnsi="Times New Roman" w:cs="Times New Roman"/>
        </w:rPr>
        <w:t xml:space="preserve"> объектов;</w:t>
      </w:r>
    </w:p>
    <w:p w:rsidR="00317287" w:rsidRPr="004F7F14" w:rsidRDefault="0031728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высокого давления протяженностью </w:t>
      </w:r>
      <w:r w:rsidR="001144C9" w:rsidRPr="004F7F14">
        <w:rPr>
          <w:rFonts w:ascii="Times New Roman" w:hAnsi="Times New Roman" w:cs="Times New Roman"/>
        </w:rPr>
        <w:t>35,9</w:t>
      </w:r>
      <w:r w:rsidRPr="004F7F14">
        <w:rPr>
          <w:rFonts w:ascii="Times New Roman" w:hAnsi="Times New Roman" w:cs="Times New Roman"/>
        </w:rPr>
        <w:t> км</w:t>
      </w:r>
      <w:r w:rsidR="001A2150" w:rsidRPr="004F7F14">
        <w:rPr>
          <w:rFonts w:ascii="Times New Roman" w:hAnsi="Times New Roman" w:cs="Times New Roman"/>
        </w:rPr>
        <w:t>;</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газопроводы среднего давления протяженностью 6,5 км;</w:t>
      </w:r>
    </w:p>
    <w:p w:rsidR="001A2150" w:rsidRPr="004F7F14" w:rsidRDefault="001A2150"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газопроводы низкого давления протяженностью </w:t>
      </w:r>
      <w:r w:rsidR="00A075A9" w:rsidRPr="004F7F14">
        <w:rPr>
          <w:rFonts w:ascii="Times New Roman" w:hAnsi="Times New Roman" w:cs="Times New Roman"/>
        </w:rPr>
        <w:t>2</w:t>
      </w:r>
      <w:r w:rsidR="007E64E8" w:rsidRPr="004F7F14">
        <w:rPr>
          <w:rFonts w:ascii="Times New Roman" w:hAnsi="Times New Roman" w:cs="Times New Roman"/>
        </w:rPr>
        <w:t>6</w:t>
      </w:r>
      <w:r w:rsidR="00A075A9" w:rsidRPr="004F7F14">
        <w:rPr>
          <w:rFonts w:ascii="Times New Roman" w:hAnsi="Times New Roman" w:cs="Times New Roman"/>
        </w:rPr>
        <w:t>,</w:t>
      </w:r>
      <w:r w:rsidR="007E64E8" w:rsidRPr="004F7F14">
        <w:rPr>
          <w:rFonts w:ascii="Times New Roman" w:hAnsi="Times New Roman" w:cs="Times New Roman"/>
        </w:rPr>
        <w:t>4</w:t>
      </w:r>
      <w:r w:rsidRPr="004F7F14">
        <w:rPr>
          <w:rFonts w:ascii="Times New Roman" w:hAnsi="Times New Roman" w:cs="Times New Roman"/>
        </w:rPr>
        <w:t> км.</w:t>
      </w:r>
    </w:p>
    <w:p w:rsidR="00F736FE" w:rsidRPr="004F7F14" w:rsidRDefault="00F736F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w:t>
      </w:r>
      <w:r w:rsidR="00AB5A99" w:rsidRPr="004F7F14">
        <w:rPr>
          <w:rFonts w:ascii="Times New Roman" w:hAnsi="Times New Roman" w:cs="Times New Roman"/>
        </w:rPr>
        <w:t xml:space="preserve">перспективных </w:t>
      </w:r>
      <w:r w:rsidRPr="004F7F14">
        <w:rPr>
          <w:rFonts w:ascii="Times New Roman" w:hAnsi="Times New Roman" w:cs="Times New Roman"/>
        </w:rPr>
        <w:t xml:space="preserve">территорий </w:t>
      </w:r>
      <w:r w:rsidR="00AB5A99" w:rsidRPr="004F7F14">
        <w:rPr>
          <w:rFonts w:ascii="Times New Roman" w:hAnsi="Times New Roman" w:cs="Times New Roman"/>
        </w:rPr>
        <w:t xml:space="preserve">в рамках возможного развития Южно-Сахалинской агломерации </w:t>
      </w:r>
      <w:r w:rsidRPr="004F7F14">
        <w:rPr>
          <w:rFonts w:ascii="Times New Roman" w:hAnsi="Times New Roman" w:cs="Times New Roman"/>
        </w:rPr>
        <w:t>дополнительная нагрузка на газораспределит</w:t>
      </w:r>
      <w:r w:rsidR="007B31AB" w:rsidRPr="004F7F14">
        <w:rPr>
          <w:rFonts w:ascii="Times New Roman" w:hAnsi="Times New Roman" w:cs="Times New Roman"/>
        </w:rPr>
        <w:t>ельную систему составит около 4</w:t>
      </w:r>
      <w:r w:rsidR="00DC469F" w:rsidRPr="004F7F14">
        <w:rPr>
          <w:rFonts w:ascii="Times New Roman" w:hAnsi="Times New Roman" w:cs="Times New Roman"/>
        </w:rPr>
        <w:t>8</w:t>
      </w:r>
      <w:r w:rsidR="007B31AB" w:rsidRPr="004F7F14">
        <w:rPr>
          <w:rFonts w:ascii="Times New Roman" w:hAnsi="Times New Roman" w:cs="Times New Roman"/>
        </w:rPr>
        <w:t>,0</w:t>
      </w:r>
      <w:r w:rsidRPr="004F7F14">
        <w:rPr>
          <w:rFonts w:ascii="Times New Roman" w:hAnsi="Times New Roman" w:cs="Times New Roman"/>
        </w:rPr>
        <w:t xml:space="preserve"> тыс. м</w:t>
      </w:r>
      <w:r w:rsidRPr="004F7F14">
        <w:rPr>
          <w:rFonts w:ascii="Times New Roman" w:hAnsi="Times New Roman" w:cs="Times New Roman"/>
          <w:vertAlign w:val="superscript"/>
        </w:rPr>
        <w:t>3</w:t>
      </w:r>
      <w:r w:rsidRPr="004F7F14">
        <w:rPr>
          <w:rFonts w:ascii="Times New Roman" w:hAnsi="Times New Roman" w:cs="Times New Roman"/>
        </w:rPr>
        <w:t>/час. Для обеспечения перспективных потребителей природным газом необходимо строительство пунктов редуцирования газа</w:t>
      </w:r>
      <w:r w:rsidR="007B31AB" w:rsidRPr="004F7F14">
        <w:rPr>
          <w:rFonts w:ascii="Times New Roman" w:hAnsi="Times New Roman" w:cs="Times New Roman"/>
        </w:rPr>
        <w:t xml:space="preserve"> (5 объектов) и газопроводов</w:t>
      </w:r>
      <w:r w:rsidR="0085130D" w:rsidRPr="004F7F14">
        <w:rPr>
          <w:rFonts w:ascii="Times New Roman" w:hAnsi="Times New Roman" w:cs="Times New Roman"/>
        </w:rPr>
        <w:t xml:space="preserve"> высокого давления протяженностью около 0,</w:t>
      </w:r>
      <w:r w:rsidR="007E64E8" w:rsidRPr="004F7F14">
        <w:rPr>
          <w:rFonts w:ascii="Times New Roman" w:hAnsi="Times New Roman" w:cs="Times New Roman"/>
        </w:rPr>
        <w:t>5</w:t>
      </w:r>
      <w:r w:rsidR="0085130D" w:rsidRPr="004F7F14">
        <w:rPr>
          <w:rFonts w:ascii="Times New Roman" w:hAnsi="Times New Roman" w:cs="Times New Roman"/>
        </w:rPr>
        <w:t xml:space="preserve"> км</w:t>
      </w:r>
      <w:r w:rsidRPr="004F7F14">
        <w:rPr>
          <w:rFonts w:ascii="Times New Roman" w:hAnsi="Times New Roman" w:cs="Times New Roman"/>
        </w:rPr>
        <w:t>.</w:t>
      </w:r>
    </w:p>
    <w:p w:rsidR="008D766C" w:rsidRPr="00067765" w:rsidRDefault="00067765" w:rsidP="00067765">
      <w:pPr>
        <w:pStyle w:val="3"/>
        <w:numPr>
          <w:ilvl w:val="0"/>
          <w:numId w:val="0"/>
        </w:numPr>
        <w:spacing w:line="276" w:lineRule="auto"/>
        <w:ind w:left="6946" w:hanging="6379"/>
        <w:jc w:val="center"/>
        <w:rPr>
          <w:rFonts w:ascii="Times New Roman" w:hAnsi="Times New Roman" w:cs="Times New Roman"/>
          <w:sz w:val="24"/>
        </w:rPr>
      </w:pPr>
      <w:bookmarkStart w:id="354" w:name="_Toc103341125"/>
      <w:bookmarkStart w:id="355" w:name="_Toc103349192"/>
      <w:bookmarkStart w:id="356" w:name="_Toc103352845"/>
      <w:bookmarkStart w:id="357" w:name="_Toc103886947"/>
      <w:bookmarkStart w:id="358" w:name="_Toc198720167"/>
      <w:r w:rsidRPr="00067765">
        <w:rPr>
          <w:rFonts w:ascii="Times New Roman" w:hAnsi="Times New Roman" w:cs="Times New Roman"/>
          <w:sz w:val="24"/>
        </w:rPr>
        <w:t xml:space="preserve">2.13.6 </w:t>
      </w:r>
      <w:r w:rsidR="008D766C" w:rsidRPr="00067765">
        <w:rPr>
          <w:rFonts w:ascii="Times New Roman" w:hAnsi="Times New Roman" w:cs="Times New Roman"/>
          <w:sz w:val="24"/>
        </w:rPr>
        <w:t>Связь и информатизация</w:t>
      </w:r>
      <w:bookmarkEnd w:id="354"/>
      <w:bookmarkEnd w:id="355"/>
      <w:bookmarkEnd w:id="356"/>
      <w:bookmarkEnd w:id="357"/>
      <w:bookmarkEnd w:id="358"/>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Связь является составной частью инфраструктуры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Существующая сеть связи позволяет частично удовлетворить информационные потребности граждан.</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последние годы на территории </w:t>
      </w:r>
      <w:r w:rsidR="00EA17A6">
        <w:rPr>
          <w:rFonts w:ascii="Times New Roman" w:hAnsi="Times New Roman" w:cs="Times New Roman"/>
        </w:rPr>
        <w:t>Анивского муниципального округа</w:t>
      </w:r>
      <w:r w:rsidR="003F08CE" w:rsidRPr="004F7F14">
        <w:rPr>
          <w:rFonts w:ascii="Times New Roman" w:hAnsi="Times New Roman" w:cs="Times New Roman"/>
        </w:rPr>
        <w:t xml:space="preserve"> </w:t>
      </w:r>
      <w:r w:rsidRPr="004F7F14">
        <w:rPr>
          <w:rFonts w:ascii="Times New Roman" w:hAnsi="Times New Roman" w:cs="Times New Roman"/>
        </w:rPr>
        <w:t>связь развивалась высокими темпами, внедрялся доступ к сетям передачи данных.</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Динамично развивающимся направлением предоставления услуг связи являются сети мобильной связи.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предоставляют услуги четыре оператора сети сотовой подвижной связи (СПС):</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w:t>
      </w:r>
      <w:r w:rsidR="00067765">
        <w:rPr>
          <w:rFonts w:ascii="Times New Roman" w:hAnsi="Times New Roman" w:cs="Times New Roman"/>
        </w:rPr>
        <w:t>«ВымпелКом» (торговая марка «Би</w:t>
      </w:r>
      <w:r w:rsidRPr="004F7F14">
        <w:rPr>
          <w:rFonts w:ascii="Times New Roman" w:hAnsi="Times New Roman" w:cs="Times New Roman"/>
        </w:rPr>
        <w:t>Лайн»);</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«МТС» (торговая марка МТС);</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«МегаФон» (торговая марка «Мегафон»);</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ПАО «Теле2» (торговая марка «Теле2»).</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Последние годы наблюдается ежегодный прирост числа активных абонентов мобильной связи, использующих услугу доступа в сеть Интернет.</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 оператором, оказывающим услуги на основе систем фиксированной связи, является ПАО «Ростелеком», в собственности которого находится большая часть первичных сетей связи.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Новейшее оборудование компаний позволяет представлять весь спектр услуг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местная, междугородная, международная телефонная связь;</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мобильной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передачи данных;</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выделенный доступ к сети Интернет;</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услуги связи по предоставлению каналов связи;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услуги IP-телефонии;</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корпоративных сетей;</w:t>
      </w:r>
    </w:p>
    <w:p w:rsidR="006F6CE0" w:rsidRPr="004F7F14" w:rsidRDefault="006F6CE0" w:rsidP="00A33DCA">
      <w:pPr>
        <w:pStyle w:val="-"/>
        <w:spacing w:after="0" w:line="276" w:lineRule="auto"/>
        <w:rPr>
          <w:rFonts w:ascii="Times New Roman" w:hAnsi="Times New Roman" w:cs="Times New Roman"/>
        </w:rPr>
      </w:pPr>
      <w:r w:rsidRPr="004F7F14">
        <w:rPr>
          <w:rFonts w:ascii="Times New Roman" w:hAnsi="Times New Roman" w:cs="Times New Roman"/>
        </w:rPr>
        <w:t>доставка почтовой корреспонденции.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проходит транзитная волоконно-оптическая линия связи (ВОЛС). </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Телевизионное вещание на территории </w:t>
      </w:r>
      <w:r w:rsidR="00EA17A6">
        <w:rPr>
          <w:rFonts w:ascii="Times New Roman" w:hAnsi="Times New Roman" w:cs="Times New Roman"/>
        </w:rPr>
        <w:t>Анивского муниципального округа</w:t>
      </w:r>
      <w:r w:rsidR="00533B65" w:rsidRPr="004F7F14">
        <w:rPr>
          <w:rFonts w:ascii="Times New Roman" w:hAnsi="Times New Roman" w:cs="Times New Roman"/>
        </w:rPr>
        <w:t xml:space="preserve"> </w:t>
      </w:r>
      <w:r w:rsidRPr="004F7F14">
        <w:rPr>
          <w:rFonts w:ascii="Times New Roman" w:hAnsi="Times New Roman" w:cs="Times New Roman"/>
        </w:rPr>
        <w:t>осуществляется от телевизионн</w:t>
      </w:r>
      <w:r w:rsidR="00533B65" w:rsidRPr="004F7F14">
        <w:rPr>
          <w:rFonts w:ascii="Times New Roman" w:hAnsi="Times New Roman" w:cs="Times New Roman"/>
        </w:rPr>
        <w:t>ых</w:t>
      </w:r>
      <w:r w:rsidRPr="004F7F14">
        <w:rPr>
          <w:rFonts w:ascii="Times New Roman" w:hAnsi="Times New Roman" w:cs="Times New Roman"/>
        </w:rPr>
        <w:t xml:space="preserve"> ретранслятор</w:t>
      </w:r>
      <w:r w:rsidR="00533B65" w:rsidRPr="004F7F14">
        <w:rPr>
          <w:rFonts w:ascii="Times New Roman" w:hAnsi="Times New Roman" w:cs="Times New Roman"/>
        </w:rPr>
        <w:t>ов</w:t>
      </w:r>
      <w:r w:rsidRPr="004F7F14">
        <w:rPr>
          <w:rFonts w:ascii="Times New Roman" w:hAnsi="Times New Roman" w:cs="Times New Roman"/>
        </w:rPr>
        <w:t>, которы</w:t>
      </w:r>
      <w:r w:rsidR="00533B65" w:rsidRPr="004F7F14">
        <w:rPr>
          <w:rFonts w:ascii="Times New Roman" w:hAnsi="Times New Roman" w:cs="Times New Roman"/>
        </w:rPr>
        <w:t>е</w:t>
      </w:r>
      <w:r w:rsidRPr="004F7F14">
        <w:rPr>
          <w:rFonts w:ascii="Times New Roman" w:hAnsi="Times New Roman" w:cs="Times New Roman"/>
        </w:rPr>
        <w:t xml:space="preserve"> расположен</w:t>
      </w:r>
      <w:r w:rsidR="00533B65" w:rsidRPr="004F7F14">
        <w:rPr>
          <w:rFonts w:ascii="Times New Roman" w:hAnsi="Times New Roman" w:cs="Times New Roman"/>
        </w:rPr>
        <w:t>ы</w:t>
      </w:r>
      <w:r w:rsidRPr="004F7F14">
        <w:rPr>
          <w:rFonts w:ascii="Times New Roman" w:hAnsi="Times New Roman" w:cs="Times New Roman"/>
        </w:rPr>
        <w:t xml:space="preserve"> в городе </w:t>
      </w:r>
      <w:r w:rsidR="008B60D8" w:rsidRPr="004F7F14">
        <w:rPr>
          <w:rFonts w:ascii="Times New Roman" w:hAnsi="Times New Roman" w:cs="Times New Roman"/>
        </w:rPr>
        <w:t>Южно-Сахалинск</w:t>
      </w:r>
      <w:r w:rsidR="00B348FD" w:rsidRPr="004F7F14">
        <w:rPr>
          <w:rFonts w:ascii="Times New Roman" w:hAnsi="Times New Roman" w:cs="Times New Roman"/>
        </w:rPr>
        <w:t xml:space="preserve"> и с. Огоньки.</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Анализ перечня услуг связи, предоставляемых населению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показывает, что в целом системы телекоммуникаций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обеспечивают необходимый уровень обслуживания. Однако существуют потенциальные возможности увеличения объема и улучшения качества предоставления услуг.</w:t>
      </w:r>
    </w:p>
    <w:p w:rsidR="006F6CE0" w:rsidRPr="004F7F14" w:rsidRDefault="006F6CE0"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задачами являются: развитие территории за счет привлечения инвестиций частных операторов связи, расширение спектра и снижение стоимости предоставляемых услуг.</w:t>
      </w:r>
    </w:p>
    <w:p w:rsidR="00C76418" w:rsidRPr="00067765" w:rsidRDefault="00C76418" w:rsidP="00A41003">
      <w:pPr>
        <w:spacing w:before="120" w:line="276" w:lineRule="auto"/>
        <w:jc w:val="both"/>
        <w:rPr>
          <w:u w:val="single"/>
        </w:rPr>
      </w:pPr>
      <w:r w:rsidRPr="00067765">
        <w:rPr>
          <w:u w:val="single"/>
        </w:rPr>
        <w:t>Планируемое развитие</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предлагается сохранение существующих систем связи. Основными направлениями развития телекоммуникационного комплекса являются:</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обеспечение качественным доступом к сети Интернет всех жителей </w:t>
      </w:r>
      <w:r w:rsidR="00EA17A6">
        <w:rPr>
          <w:rFonts w:ascii="Times New Roman" w:hAnsi="Times New Roman" w:cs="Times New Roman"/>
        </w:rPr>
        <w:t>муниципального округа</w:t>
      </w:r>
      <w:r w:rsidRPr="004F7F14">
        <w:rPr>
          <w:rFonts w:ascii="Times New Roman" w:hAnsi="Times New Roman" w:cs="Times New Roman"/>
        </w:rPr>
        <w:t>;</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сетей мобильной связи 4G на территориях, существующих и формируемых транспортных коридоров;</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мобильных сетей стандарта 4G и 5G;</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Интернета Вещей (</w:t>
      </w:r>
      <w:r w:rsidRPr="004F7F14">
        <w:rPr>
          <w:rFonts w:ascii="Times New Roman" w:hAnsi="Times New Roman" w:cs="Times New Roman"/>
          <w:lang w:val="en-US"/>
        </w:rPr>
        <w:t>IoT</w:t>
      </w:r>
      <w:r w:rsidRPr="004F7F14">
        <w:rPr>
          <w:rFonts w:ascii="Times New Roman" w:hAnsi="Times New Roman" w:cs="Times New Roman"/>
        </w:rPr>
        <w:t>) и систем искуственного интелекта (</w:t>
      </w:r>
      <w:r w:rsidRPr="004F7F14">
        <w:rPr>
          <w:rFonts w:ascii="Times New Roman" w:hAnsi="Times New Roman" w:cs="Times New Roman"/>
          <w:lang w:val="en-US"/>
        </w:rPr>
        <w:t>AI</w:t>
      </w:r>
      <w:r w:rsidRPr="004F7F14">
        <w:rPr>
          <w:rFonts w:ascii="Times New Roman" w:hAnsi="Times New Roman" w:cs="Times New Roman"/>
        </w:rPr>
        <w:t>);</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дальнейшее развитие цифрового телевизионного вещания на базе существующих ретрансляторов;</w:t>
      </w:r>
    </w:p>
    <w:p w:rsidR="00974B59" w:rsidRPr="004F7F14" w:rsidRDefault="00974B59" w:rsidP="00A33DCA">
      <w:pPr>
        <w:pStyle w:val="-"/>
        <w:spacing w:after="0" w:line="276" w:lineRule="auto"/>
        <w:rPr>
          <w:rFonts w:ascii="Times New Roman" w:hAnsi="Times New Roman" w:cs="Times New Roman"/>
        </w:rPr>
      </w:pPr>
      <w:r w:rsidRPr="004F7F14">
        <w:rPr>
          <w:rFonts w:ascii="Times New Roman" w:hAnsi="Times New Roman" w:cs="Times New Roman"/>
        </w:rPr>
        <w:t>развитие сети радиовещания различными тематическими радиостанциями.</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Пассивные оптические сети связи позволят развивать сети передачи данных без каких-либо активных элементов между отправителем и получателем. Использование оптических узлов связи,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позволит абонентам получать весь спектр услуг связи по ВОЛС, проложенным в каждый дом.</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Развивая сети мобильной связи на основе технологий 4</w:t>
      </w:r>
      <w:r w:rsidRPr="004F7F14">
        <w:rPr>
          <w:rFonts w:ascii="Times New Roman" w:hAnsi="Times New Roman" w:cs="Times New Roman"/>
          <w:lang w:val="en-US"/>
        </w:rPr>
        <w:t>G</w:t>
      </w:r>
      <w:r w:rsidRPr="004F7F14">
        <w:rPr>
          <w:rFonts w:ascii="Times New Roman" w:hAnsi="Times New Roman" w:cs="Times New Roman"/>
        </w:rPr>
        <w:t xml:space="preserve"> и 5G, операторы связи предоставляет абонентам широкий спектр услуг по высокоскоростной передаче данных, видеотелефонии, качественным голосовым услугам. Развитие сетей связи 4G на территориях, существующих и формируемых транспортных коридоров позволит обеспечить абонентов непрерывной связью на всем пути следования. Развитие технологи связи 5G – это работа базовых станций в миллиметровом радиодиапазоне, что означает увеличение количества базовых станций. Применение технологии малых базовых станций и использование для этих целей опор двойного назначения позволит построить сеть 5G. Антенны миллиметрового диапазона будут настолько компактны, что станции вместе с их </w:t>
      </w:r>
      <w:r w:rsidRPr="004F7F14">
        <w:rPr>
          <w:rFonts w:ascii="Times New Roman" w:hAnsi="Times New Roman" w:cs="Times New Roman"/>
        </w:rPr>
        <w:lastRenderedPageBreak/>
        <w:t>антеннами не будут слишком выделяться на опорах двойного назначения, совмещенных с системой освещения.</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Дальнейшее развитие цифрового телевизионного вещания на базе существующих ретрансляторов позволит расширить количество транслируемых каналов при запуске в эфирное вещание новых мультиплексов.</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сети </w:t>
      </w:r>
      <w:r w:rsidRPr="004F7F14">
        <w:rPr>
          <w:rFonts w:ascii="Times New Roman" w:hAnsi="Times New Roman" w:cs="Times New Roman"/>
          <w:lang w:val="en-US"/>
        </w:rPr>
        <w:t>FM</w:t>
      </w:r>
      <w:r w:rsidRPr="004F7F14">
        <w:rPr>
          <w:rFonts w:ascii="Times New Roman" w:hAnsi="Times New Roman" w:cs="Times New Roman"/>
        </w:rPr>
        <w:t xml:space="preserve"> радиовещания предлагается как коммерческими компаниями, так и филиалом РТРС «Сахалинский ОРТПЦ», что позволит предоставить жителям </w:t>
      </w:r>
      <w:r w:rsidR="00EA17A6">
        <w:rPr>
          <w:rFonts w:ascii="Times New Roman" w:hAnsi="Times New Roman" w:cs="Times New Roman"/>
        </w:rPr>
        <w:t>муниципального округа</w:t>
      </w:r>
      <w:r w:rsidRPr="004F7F14">
        <w:rPr>
          <w:rFonts w:ascii="Times New Roman" w:hAnsi="Times New Roman" w:cs="Times New Roman"/>
        </w:rPr>
        <w:t xml:space="preserve"> выбор для прослушивания тематических радиостанций различного направления.</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Результатами мероприятий, направленных на развитие сетей информатизации и</w:t>
      </w:r>
      <w:r w:rsidRPr="004F7F14">
        <w:rPr>
          <w:rFonts w:ascii="Times New Roman" w:hAnsi="Times New Roman" w:cs="Times New Roman"/>
          <w:lang w:val="en-US"/>
        </w:rPr>
        <w:t> </w:t>
      </w:r>
      <w:r w:rsidRPr="004F7F14">
        <w:rPr>
          <w:rFonts w:ascii="Times New Roman" w:hAnsi="Times New Roman" w:cs="Times New Roman"/>
        </w:rPr>
        <w:t xml:space="preserve">связи </w:t>
      </w:r>
      <w:r w:rsidR="00EA17A6">
        <w:rPr>
          <w:rFonts w:ascii="Times New Roman" w:hAnsi="Times New Roman" w:cs="Times New Roman"/>
        </w:rPr>
        <w:t>муниципального округа</w:t>
      </w:r>
      <w:r w:rsidRPr="004F7F14">
        <w:rPr>
          <w:rFonts w:ascii="Times New Roman" w:hAnsi="Times New Roman" w:cs="Times New Roman"/>
        </w:rPr>
        <w:t>, будет достигнуто развитие отрасли связи и полное удовлетворение потребностей населения в коммуникационных услугах в</w:t>
      </w:r>
      <w:r w:rsidRPr="004F7F14">
        <w:rPr>
          <w:rFonts w:ascii="Times New Roman" w:hAnsi="Times New Roman" w:cs="Times New Roman"/>
          <w:lang w:val="en-US"/>
        </w:rPr>
        <w:t> </w:t>
      </w:r>
      <w:r w:rsidRPr="004F7F14">
        <w:rPr>
          <w:rFonts w:ascii="Times New Roman" w:hAnsi="Times New Roman" w:cs="Times New Roman"/>
        </w:rPr>
        <w:t>сформированном едином информационно-телекоммуникационном пространстве.</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сохраняется транзитная ВОЛС.</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Емкость сети связи общего пользования определена из расчета 100% обеспеченности. Емкость сети связи должна будет составлять к расчетному сроку порядка 400 точек доступа на 1000 жителей. </w:t>
      </w: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Основные потребности в системах связи и информатизации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расчетный срок (конец 2042 года) приведены ниже </w:t>
      </w:r>
      <w:r w:rsidR="003C6297" w:rsidRPr="004F7F14">
        <w:rPr>
          <w:rFonts w:ascii="Times New Roman" w:hAnsi="Times New Roman" w:cs="Times New Roman"/>
        </w:rPr>
        <w:t>(</w:t>
      </w:r>
      <w:r w:rsidR="007110D8">
        <w:fldChar w:fldCharType="begin"/>
      </w:r>
      <w:r w:rsidR="007110D8">
        <w:instrText xml:space="preserve"> REF _Ref91526644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067765">
        <w:rPr>
          <w:rFonts w:ascii="Times New Roman" w:hAnsi="Times New Roman" w:cs="Times New Roman"/>
        </w:rPr>
        <w:t>2.13-12</w:t>
      </w:r>
      <w:r w:rsidR="003C6297" w:rsidRPr="004F7F14">
        <w:rPr>
          <w:rFonts w:ascii="Times New Roman" w:hAnsi="Times New Roman" w:cs="Times New Roman"/>
        </w:rPr>
        <w:t>).</w:t>
      </w:r>
    </w:p>
    <w:p w:rsidR="00067765" w:rsidRDefault="00974B59" w:rsidP="005D2555">
      <w:pPr>
        <w:pStyle w:val="af8"/>
        <w:spacing w:before="120" w:line="276" w:lineRule="auto"/>
        <w:jc w:val="right"/>
        <w:rPr>
          <w:rFonts w:ascii="Times New Roman" w:hAnsi="Times New Roman"/>
        </w:rPr>
      </w:pPr>
      <w:bookmarkStart w:id="359" w:name="_Ref91526644"/>
      <w:r w:rsidRPr="004F7F14">
        <w:rPr>
          <w:rFonts w:ascii="Times New Roman" w:hAnsi="Times New Roman"/>
        </w:rPr>
        <w:t xml:space="preserve">Таблица </w:t>
      </w:r>
      <w:bookmarkEnd w:id="359"/>
      <w:r w:rsidR="00067765">
        <w:rPr>
          <w:rFonts w:ascii="Times New Roman" w:hAnsi="Times New Roman"/>
        </w:rPr>
        <w:t>2.13-12</w:t>
      </w:r>
    </w:p>
    <w:p w:rsidR="00974B59" w:rsidRPr="004F7F14" w:rsidRDefault="00974B59" w:rsidP="00067765">
      <w:pPr>
        <w:pStyle w:val="af8"/>
        <w:spacing w:line="276" w:lineRule="auto"/>
        <w:jc w:val="center"/>
        <w:rPr>
          <w:rFonts w:ascii="Times New Roman" w:hAnsi="Times New Roman"/>
        </w:rPr>
      </w:pPr>
      <w:r w:rsidRPr="004F7F14">
        <w:rPr>
          <w:rFonts w:ascii="Times New Roman" w:hAnsi="Times New Roman"/>
        </w:rPr>
        <w:t>Основные потребности в системах связи и информатизации</w:t>
      </w:r>
      <w:r w:rsidRPr="004F7F14">
        <w:rPr>
          <w:rFonts w:ascii="Times New Roman" w:eastAsia="TimesNewRoman" w:hAnsi="Times New Roman"/>
        </w:rPr>
        <w:t xml:space="preserve"> </w:t>
      </w:r>
      <w:r w:rsidR="00EA17A6">
        <w:rPr>
          <w:rFonts w:ascii="Times New Roman" w:hAnsi="Times New Roman"/>
        </w:rPr>
        <w:t>Анивского муниципального округа</w:t>
      </w:r>
      <w:r w:rsidRPr="004F7F14">
        <w:rPr>
          <w:rFonts w:ascii="Times New Roman" w:hAnsi="Times New Roman"/>
        </w:rPr>
        <w:t xml:space="preserve"> на расчетный срок (конец 2042 года)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94"/>
        <w:gridCol w:w="1400"/>
        <w:gridCol w:w="1927"/>
        <w:gridCol w:w="2815"/>
      </w:tblGrid>
      <w:tr w:rsidR="000D5BF0" w:rsidRPr="004F7F14" w:rsidTr="00CA75EC">
        <w:trPr>
          <w:tblHeader/>
        </w:trPr>
        <w:tc>
          <w:tcPr>
            <w:tcW w:w="486" w:type="dxa"/>
            <w:shd w:val="pct10" w:color="auto" w:fill="auto"/>
            <w:vAlign w:val="center"/>
          </w:tcPr>
          <w:p w:rsidR="00974B59" w:rsidRPr="00067765" w:rsidRDefault="00067765"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w:t>
            </w:r>
          </w:p>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п/п</w:t>
            </w:r>
          </w:p>
        </w:tc>
        <w:tc>
          <w:tcPr>
            <w:tcW w:w="2694"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Наименование населенного пункта</w:t>
            </w:r>
          </w:p>
        </w:tc>
        <w:tc>
          <w:tcPr>
            <w:tcW w:w="1400"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Население, чел.</w:t>
            </w:r>
          </w:p>
        </w:tc>
        <w:tc>
          <w:tcPr>
            <w:tcW w:w="1927"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Количество точек доступа, шт.</w:t>
            </w:r>
          </w:p>
        </w:tc>
        <w:tc>
          <w:tcPr>
            <w:tcW w:w="2815" w:type="dxa"/>
            <w:shd w:val="pct10" w:color="auto" w:fill="auto"/>
            <w:vAlign w:val="center"/>
          </w:tcPr>
          <w:p w:rsidR="00974B59" w:rsidRPr="004F7F14" w:rsidRDefault="00974B5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Нагрузка мультисервисной сети передачи данных, Гбит/с</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г. Анива</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9920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3968</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5,0</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Благовещенское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Воскресенское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307</w:t>
            </w:r>
          </w:p>
        </w:tc>
        <w:tc>
          <w:tcPr>
            <w:tcW w:w="1927"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122</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Высокое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95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5</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Зеленодольск</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6</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Мицулевка</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1075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430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0,5</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7</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Новотроицкое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4445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1778</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8</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Огоньки</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440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176</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9</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Песчанское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160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c>
          <w:tcPr>
            <w:tcW w:w="2815"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Петропавловское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350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11</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Рыбацкое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360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144</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12</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Таранай</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865</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346</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0,4</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13</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Троицкое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6650</w:t>
            </w:r>
          </w:p>
        </w:tc>
        <w:tc>
          <w:tcPr>
            <w:tcW w:w="1927" w:type="dxa"/>
            <w:shd w:val="clear" w:color="auto" w:fill="auto"/>
            <w:vAlign w:val="center"/>
          </w:tcPr>
          <w:p w:rsidR="00CC1C4F" w:rsidRPr="004F7F14" w:rsidRDefault="00CC1C4F"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2660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3,3</w:t>
            </w:r>
          </w:p>
        </w:tc>
      </w:tr>
      <w:tr w:rsidR="000D5BF0" w:rsidRPr="004F7F14" w:rsidTr="00CA75EC">
        <w:tc>
          <w:tcPr>
            <w:tcW w:w="486" w:type="dxa"/>
            <w:shd w:val="clear" w:color="auto" w:fill="auto"/>
            <w:vAlign w:val="center"/>
          </w:tcPr>
          <w:p w:rsidR="00CC1C4F" w:rsidRPr="004F7F14" w:rsidRDefault="00CA75EC" w:rsidP="00067765">
            <w:pPr>
              <w:pStyle w:val="a9"/>
              <w:spacing w:before="0" w:after="0" w:line="276" w:lineRule="auto"/>
              <w:ind w:firstLine="0"/>
              <w:jc w:val="center"/>
              <w:rPr>
                <w:rFonts w:ascii="Times New Roman" w:hAnsi="Times New Roman" w:cs="Times New Roman"/>
                <w:sz w:val="20"/>
                <w:szCs w:val="20"/>
              </w:rPr>
            </w:pPr>
            <w:r>
              <w:rPr>
                <w:rFonts w:ascii="Times New Roman" w:hAnsi="Times New Roman" w:cs="Times New Roman"/>
                <w:sz w:val="20"/>
                <w:szCs w:val="20"/>
              </w:rPr>
              <w:t>14</w:t>
            </w:r>
          </w:p>
        </w:tc>
        <w:tc>
          <w:tcPr>
            <w:tcW w:w="2694"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село Успенское</w:t>
            </w:r>
          </w:p>
        </w:tc>
        <w:tc>
          <w:tcPr>
            <w:tcW w:w="1400" w:type="dxa"/>
            <w:shd w:val="clear" w:color="auto" w:fill="auto"/>
            <w:vAlign w:val="center"/>
          </w:tcPr>
          <w:p w:rsidR="00CC1C4F" w:rsidRPr="004F7F14" w:rsidRDefault="00CC1C4F" w:rsidP="00067765">
            <w:pPr>
              <w:pStyle w:val="af9"/>
              <w:spacing w:line="276" w:lineRule="auto"/>
              <w:rPr>
                <w:sz w:val="20"/>
                <w:szCs w:val="20"/>
              </w:rPr>
            </w:pPr>
            <w:r w:rsidRPr="004F7F14">
              <w:rPr>
                <w:sz w:val="20"/>
                <w:szCs w:val="20"/>
              </w:rPr>
              <w:t>402</w:t>
            </w:r>
          </w:p>
        </w:tc>
        <w:tc>
          <w:tcPr>
            <w:tcW w:w="1927"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160</w:t>
            </w:r>
          </w:p>
        </w:tc>
        <w:tc>
          <w:tcPr>
            <w:tcW w:w="2815" w:type="dxa"/>
            <w:shd w:val="clear" w:color="auto" w:fill="auto"/>
            <w:vAlign w:val="center"/>
          </w:tcPr>
          <w:p w:rsidR="00CC1C4F" w:rsidRPr="004F7F14" w:rsidRDefault="008055F9" w:rsidP="00067765">
            <w:pPr>
              <w:pStyle w:val="a9"/>
              <w:spacing w:before="0" w:after="0" w:line="276" w:lineRule="auto"/>
              <w:ind w:firstLine="0"/>
              <w:jc w:val="center"/>
              <w:rPr>
                <w:rFonts w:ascii="Times New Roman" w:hAnsi="Times New Roman" w:cs="Times New Roman"/>
                <w:sz w:val="20"/>
                <w:szCs w:val="20"/>
              </w:rPr>
            </w:pPr>
            <w:r w:rsidRPr="004F7F14">
              <w:rPr>
                <w:rFonts w:ascii="Times New Roman" w:hAnsi="Times New Roman" w:cs="Times New Roman"/>
                <w:sz w:val="20"/>
                <w:szCs w:val="20"/>
              </w:rPr>
              <w:t>0,2</w:t>
            </w:r>
          </w:p>
        </w:tc>
      </w:tr>
      <w:tr w:rsidR="000D5BF0" w:rsidRPr="004F7F14" w:rsidTr="00CA75EC">
        <w:tc>
          <w:tcPr>
            <w:tcW w:w="4580" w:type="dxa"/>
            <w:gridSpan w:val="3"/>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Итого:</w:t>
            </w:r>
          </w:p>
        </w:tc>
        <w:tc>
          <w:tcPr>
            <w:tcW w:w="1927" w:type="dxa"/>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9924</w:t>
            </w:r>
          </w:p>
        </w:tc>
        <w:tc>
          <w:tcPr>
            <w:tcW w:w="2815" w:type="dxa"/>
            <w:shd w:val="clear" w:color="auto" w:fill="auto"/>
            <w:vAlign w:val="center"/>
          </w:tcPr>
          <w:p w:rsidR="008055F9" w:rsidRPr="00067765" w:rsidRDefault="008055F9" w:rsidP="00067765">
            <w:pPr>
              <w:pStyle w:val="a9"/>
              <w:spacing w:before="0" w:after="0" w:line="276" w:lineRule="auto"/>
              <w:ind w:firstLine="0"/>
              <w:jc w:val="center"/>
              <w:rPr>
                <w:rFonts w:ascii="Times New Roman" w:hAnsi="Times New Roman" w:cs="Times New Roman"/>
                <w:b/>
                <w:sz w:val="20"/>
                <w:szCs w:val="20"/>
              </w:rPr>
            </w:pPr>
            <w:r w:rsidRPr="00067765">
              <w:rPr>
                <w:rFonts w:ascii="Times New Roman" w:hAnsi="Times New Roman" w:cs="Times New Roman"/>
                <w:b/>
                <w:sz w:val="20"/>
                <w:szCs w:val="20"/>
              </w:rPr>
              <w:t>12,4</w:t>
            </w:r>
          </w:p>
        </w:tc>
      </w:tr>
    </w:tbl>
    <w:p w:rsidR="00067765" w:rsidRDefault="00067765" w:rsidP="00A33DCA">
      <w:pPr>
        <w:pStyle w:val="a9"/>
        <w:spacing w:before="0" w:after="0" w:line="276" w:lineRule="auto"/>
        <w:rPr>
          <w:rFonts w:ascii="Times New Roman" w:hAnsi="Times New Roman" w:cs="Times New Roman"/>
        </w:rPr>
      </w:pPr>
    </w:p>
    <w:p w:rsidR="00974B59" w:rsidRPr="004F7F14" w:rsidRDefault="00974B59" w:rsidP="00A33DCA">
      <w:pPr>
        <w:pStyle w:val="a9"/>
        <w:spacing w:before="0" w:after="0" w:line="276" w:lineRule="auto"/>
        <w:rPr>
          <w:rFonts w:ascii="Times New Roman" w:hAnsi="Times New Roman" w:cs="Times New Roman"/>
        </w:rPr>
      </w:pPr>
      <w:r w:rsidRPr="004F7F14">
        <w:rPr>
          <w:rFonts w:ascii="Times New Roman" w:hAnsi="Times New Roman" w:cs="Times New Roman"/>
        </w:rPr>
        <w:t>Максимальный прирост нагрузки мультисервисной сети передачи данных в сезон присутствия временного населения составит 0,3 Гбит/с.</w:t>
      </w:r>
    </w:p>
    <w:p w:rsidR="00F93039" w:rsidRPr="004F7F14" w:rsidRDefault="00F9303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случае освоения перспективных территорий в рамках возможного развития Южно-Сахалинской агломерации дополнительная нагрузка на мультисервисную сеть передачи данных составит около 200 Гбит/с. </w:t>
      </w:r>
    </w:p>
    <w:p w:rsidR="00E92FB3" w:rsidRPr="004F7F14" w:rsidRDefault="00E92FB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Объекты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к размещению не предусмотрены.</w:t>
      </w:r>
    </w:p>
    <w:p w:rsidR="008D766C" w:rsidRPr="00067765" w:rsidRDefault="00067765" w:rsidP="00067765">
      <w:pPr>
        <w:pStyle w:val="2"/>
        <w:numPr>
          <w:ilvl w:val="0"/>
          <w:numId w:val="0"/>
        </w:numPr>
        <w:spacing w:before="120" w:after="120" w:line="276" w:lineRule="auto"/>
        <w:ind w:left="851"/>
        <w:jc w:val="center"/>
        <w:rPr>
          <w:iCs w:val="0"/>
          <w:sz w:val="24"/>
        </w:rPr>
      </w:pPr>
      <w:bookmarkStart w:id="360" w:name="_Toc77785927"/>
      <w:bookmarkStart w:id="361" w:name="_Toc77783344"/>
      <w:bookmarkStart w:id="362" w:name="_Toc35619545"/>
      <w:bookmarkStart w:id="363" w:name="_Toc35611065"/>
      <w:bookmarkStart w:id="364" w:name="_Toc35600148"/>
      <w:bookmarkStart w:id="365" w:name="_Toc25070182"/>
      <w:bookmarkStart w:id="366" w:name="_Toc24733225"/>
      <w:bookmarkStart w:id="367" w:name="_Toc24642348"/>
      <w:bookmarkStart w:id="368" w:name="_Toc24642190"/>
      <w:bookmarkStart w:id="369" w:name="_Toc24634594"/>
      <w:bookmarkStart w:id="370" w:name="_Toc24571049"/>
      <w:bookmarkStart w:id="371" w:name="_Toc519873237"/>
      <w:bookmarkStart w:id="372" w:name="_Toc519867246"/>
      <w:bookmarkStart w:id="373" w:name="_Toc519866271"/>
      <w:bookmarkStart w:id="374" w:name="_Toc519863681"/>
      <w:bookmarkStart w:id="375" w:name="_Toc519859607"/>
      <w:bookmarkStart w:id="376" w:name="_Toc519500303"/>
      <w:bookmarkStart w:id="377" w:name="_Toc519499123"/>
      <w:bookmarkStart w:id="378" w:name="_Toc519257584"/>
      <w:bookmarkStart w:id="379" w:name="_Toc519251340"/>
      <w:bookmarkStart w:id="380" w:name="_Toc519249945"/>
      <w:bookmarkStart w:id="381" w:name="_Toc519178237"/>
      <w:bookmarkStart w:id="382" w:name="_Toc519170724"/>
      <w:bookmarkStart w:id="383" w:name="_Toc519166869"/>
      <w:bookmarkStart w:id="384" w:name="_Toc515548603"/>
      <w:bookmarkStart w:id="385" w:name="_Toc509326487"/>
      <w:bookmarkStart w:id="386" w:name="_Toc103341126"/>
      <w:bookmarkStart w:id="387" w:name="_Toc103349193"/>
      <w:bookmarkStart w:id="388" w:name="_Toc103352846"/>
      <w:bookmarkStart w:id="389" w:name="_Toc103886948"/>
      <w:bookmarkStart w:id="390" w:name="_Toc198720168"/>
      <w:r w:rsidRPr="00067765">
        <w:rPr>
          <w:sz w:val="24"/>
        </w:rPr>
        <w:lastRenderedPageBreak/>
        <w:t xml:space="preserve">2.14 </w:t>
      </w:r>
      <w:r w:rsidR="008D766C" w:rsidRPr="00067765">
        <w:rPr>
          <w:sz w:val="24"/>
        </w:rPr>
        <w:t>Инженерная</w:t>
      </w:r>
      <w:r w:rsidR="008D766C" w:rsidRPr="00067765">
        <w:rPr>
          <w:iCs w:val="0"/>
          <w:sz w:val="24"/>
        </w:rPr>
        <w:t xml:space="preserve"> подготовка территории</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97782F" w:rsidRPr="00067765" w:rsidRDefault="0097782F" w:rsidP="00A33DCA">
      <w:pPr>
        <w:spacing w:line="276" w:lineRule="auto"/>
        <w:jc w:val="both"/>
        <w:rPr>
          <w:u w:val="single"/>
        </w:rPr>
      </w:pPr>
      <w:r w:rsidRPr="00067765">
        <w:rPr>
          <w:u w:val="single"/>
        </w:rPr>
        <w:t>Существующее состояние</w:t>
      </w:r>
    </w:p>
    <w:p w:rsidR="00C50642"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настоящее время в </w:t>
      </w:r>
      <w:r w:rsidR="000D15B1">
        <w:rPr>
          <w:rFonts w:ascii="Times New Roman" w:hAnsi="Times New Roman" w:cs="Times New Roman"/>
        </w:rPr>
        <w:t>Анивском муниципальном округе</w:t>
      </w:r>
      <w:r w:rsidR="002B10C4" w:rsidRPr="004F7F14">
        <w:rPr>
          <w:rFonts w:ascii="Times New Roman" w:hAnsi="Times New Roman" w:cs="Times New Roman"/>
        </w:rPr>
        <w:t xml:space="preserve"> ливневая канализация представлена одной веткой открытых лотков по улице Калинина в г. Анива. Протяженность </w:t>
      </w:r>
      <w:r w:rsidRPr="004F7F14">
        <w:rPr>
          <w:rFonts w:ascii="Times New Roman" w:hAnsi="Times New Roman" w:cs="Times New Roman"/>
        </w:rPr>
        <w:t xml:space="preserve">существующей сети дождевой канализации составляет </w:t>
      </w:r>
      <w:r w:rsidR="002B10C4" w:rsidRPr="004F7F14">
        <w:rPr>
          <w:rFonts w:ascii="Times New Roman" w:hAnsi="Times New Roman" w:cs="Times New Roman"/>
        </w:rPr>
        <w:t>0</w:t>
      </w:r>
      <w:r w:rsidRPr="004F7F14">
        <w:rPr>
          <w:rFonts w:ascii="Times New Roman" w:hAnsi="Times New Roman" w:cs="Times New Roman"/>
        </w:rPr>
        <w:t>,97 км.</w:t>
      </w:r>
    </w:p>
    <w:p w:rsidR="0097782F" w:rsidRPr="004F7F14" w:rsidRDefault="00C5064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отсутствует организованная система сбора, отвода и очистки поверхностного стока. В данный момент </w:t>
      </w:r>
      <w:r w:rsidR="0097782F" w:rsidRPr="004F7F14">
        <w:rPr>
          <w:rFonts w:ascii="Times New Roman" w:hAnsi="Times New Roman" w:cs="Times New Roman"/>
        </w:rPr>
        <w:t>пове</w:t>
      </w:r>
      <w:r w:rsidRPr="004F7F14">
        <w:rPr>
          <w:rFonts w:ascii="Times New Roman" w:hAnsi="Times New Roman" w:cs="Times New Roman"/>
        </w:rPr>
        <w:t>рхностные стоки попадают в водные объекты без предварительной очистки, в результате чего наблюдается значительное загрязнение и заиление водотоков. Неорганизованный поверхностный сток вызывает затопление отдельных участков, размыв склонов рек, образование промоин.</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Сложившаяся ситуация обуславливает необходимость строительства очистных сооружений поверхностных сточных вод на существующих и перспективных водовыпусках и исключения сброса поверхностных стоков без очистки.</w:t>
      </w:r>
    </w:p>
    <w:p w:rsidR="0097782F" w:rsidRPr="00067765" w:rsidRDefault="0097782F" w:rsidP="00A41003">
      <w:pPr>
        <w:spacing w:before="120" w:line="276" w:lineRule="auto"/>
        <w:jc w:val="both"/>
        <w:rPr>
          <w:u w:val="single"/>
        </w:rPr>
      </w:pPr>
      <w:r w:rsidRPr="00067765">
        <w:rPr>
          <w:u w:val="single"/>
        </w:rPr>
        <w:t>Планируемое развитие</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Организация поверхностного стока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 большое значение, так как является не только фактором благоустройства территории населенных пунктов, но и способствует уменьшению инфильтрации осадков в грунт, что приводит к понижению уровня грунтовых вод, недопущению подтопления территорий.</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Необходима организация сис</w:t>
      </w:r>
      <w:r w:rsidR="003E62D8" w:rsidRPr="004F7F14">
        <w:rPr>
          <w:rFonts w:ascii="Times New Roman" w:hAnsi="Times New Roman" w:cs="Times New Roman"/>
        </w:rPr>
        <w:t>темы дождевой канализации населенных пунктов</w:t>
      </w:r>
      <w:r w:rsidRPr="004F7F14">
        <w:rPr>
          <w:rFonts w:ascii="Times New Roman" w:hAnsi="Times New Roman" w:cs="Times New Roman"/>
        </w:rPr>
        <w:t>, посредством которой стоки с поверхности жилых районов, а также с территорий производственно – коммунальных предприятий, отводятся на очистку и уже очищенные стоки сбрасываются в водоприёмник.</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Расположение площадок очистных сооружений намечено ориентировочно, в пониженных местах рельефа. Выпуск неочищенных дождевых вод в водные объекты исключается.</w:t>
      </w:r>
    </w:p>
    <w:p w:rsidR="0097782F" w:rsidRPr="004F7F14" w:rsidRDefault="0097782F"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территории перспективной индивидуальной жилой застройки поверхностные стоки отводятся по сложившемуся рельефу по открытым водоотводным лоткам. Устройство закрытой ливневой канализации на данной территории не предусмотрено.</w:t>
      </w:r>
    </w:p>
    <w:p w:rsidR="00CC5A15" w:rsidRPr="00067765" w:rsidRDefault="005C6D79" w:rsidP="00A33DCA">
      <w:pPr>
        <w:pStyle w:val="affffffffffffffffffffffffffffff9"/>
        <w:spacing w:before="0" w:after="0" w:line="276" w:lineRule="auto"/>
        <w:rPr>
          <w:rFonts w:ascii="Times New Roman" w:hAnsi="Times New Roman" w:cs="Times New Roman"/>
          <w:b w:val="0"/>
          <w:sz w:val="24"/>
          <w:u w:val="single"/>
        </w:rPr>
      </w:pPr>
      <w:r>
        <w:rPr>
          <w:rFonts w:ascii="Times New Roman" w:hAnsi="Times New Roman" w:cs="Times New Roman"/>
          <w:b w:val="0"/>
          <w:sz w:val="24"/>
          <w:u w:val="single"/>
        </w:rPr>
        <w:t>Муниципальный округ</w:t>
      </w:r>
      <w:r w:rsidR="00CC5A15" w:rsidRPr="00067765">
        <w:rPr>
          <w:rFonts w:ascii="Times New Roman" w:hAnsi="Times New Roman" w:cs="Times New Roman"/>
          <w:b w:val="0"/>
          <w:sz w:val="24"/>
          <w:u w:val="single"/>
        </w:rPr>
        <w:t xml:space="preserve"> Анивский</w:t>
      </w:r>
    </w:p>
    <w:p w:rsidR="00CC5A15" w:rsidRPr="004F7F14" w:rsidRDefault="00CC5A15"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0,48 км;</w:t>
      </w:r>
    </w:p>
    <w:p w:rsidR="00050826" w:rsidRPr="004F7F14" w:rsidRDefault="00050826"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5 объектов</w:t>
      </w:r>
      <w:r w:rsidR="002D228F" w:rsidRPr="004F7F14">
        <w:rPr>
          <w:rFonts w:ascii="Times New Roman" w:hAnsi="Times New Roman" w:cs="Times New Roman"/>
        </w:rPr>
        <w:t>;</w:t>
      </w:r>
    </w:p>
    <w:p w:rsidR="002D228F" w:rsidRPr="004F7F14" w:rsidRDefault="002D228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97782F" w:rsidRPr="00067765" w:rsidRDefault="004F274E" w:rsidP="00A33DCA">
      <w:pPr>
        <w:pStyle w:val="affffffffffffffffffffffffffffff9"/>
        <w:spacing w:before="0" w:after="0" w:line="276" w:lineRule="auto"/>
        <w:rPr>
          <w:rFonts w:ascii="Times New Roman" w:hAnsi="Times New Roman" w:cs="Times New Roman"/>
          <w:b w:val="0"/>
          <w:sz w:val="24"/>
          <w:u w:val="single"/>
        </w:rPr>
      </w:pPr>
      <w:r w:rsidRPr="00067765">
        <w:rPr>
          <w:rFonts w:ascii="Times New Roman" w:hAnsi="Times New Roman" w:cs="Times New Roman"/>
          <w:b w:val="0"/>
          <w:sz w:val="24"/>
          <w:u w:val="single"/>
        </w:rPr>
        <w:t>г. Анива</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4F274E" w:rsidRPr="004F7F14">
        <w:rPr>
          <w:rFonts w:ascii="Times New Roman" w:eastAsia="Calibri" w:hAnsi="Times New Roman" w:cs="Times New Roman"/>
        </w:rPr>
        <w:t>о стока с территории г. Анива</w:t>
      </w:r>
      <w:r w:rsidRPr="004F7F14">
        <w:rPr>
          <w:rFonts w:ascii="Times New Roman" w:eastAsia="Calibri" w:hAnsi="Times New Roman" w:cs="Times New Roman"/>
        </w:rPr>
        <w:t xml:space="preserve"> </w:t>
      </w:r>
      <w:r w:rsidR="004F274E" w:rsidRPr="004F7F14">
        <w:rPr>
          <w:rFonts w:ascii="Times New Roman" w:eastAsia="Calibri" w:hAnsi="Times New Roman" w:cs="Times New Roman"/>
        </w:rPr>
        <w:t>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w:t>
      </w:r>
      <w:r w:rsidR="004F274E" w:rsidRPr="004F7F14">
        <w:rPr>
          <w:rFonts w:ascii="Times New Roman" w:hAnsi="Times New Roman" w:cs="Times New Roman"/>
        </w:rPr>
        <w:t>акрытой, общей протяженностью 9,</w:t>
      </w:r>
      <w:r w:rsidR="002D228F" w:rsidRPr="004F7F14">
        <w:rPr>
          <w:rFonts w:ascii="Times New Roman" w:hAnsi="Times New Roman" w:cs="Times New Roman"/>
        </w:rPr>
        <w:t>24</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w:t>
      </w:r>
      <w:r w:rsidR="004F274E" w:rsidRPr="004F7F14">
        <w:rPr>
          <w:rFonts w:ascii="Times New Roman" w:hAnsi="Times New Roman" w:cs="Times New Roman"/>
        </w:rPr>
        <w:t>ружений дождевой канализации – 4 объекта</w:t>
      </w:r>
      <w:r w:rsidRPr="004F7F14">
        <w:rPr>
          <w:rFonts w:ascii="Times New Roman" w:hAnsi="Times New Roman" w:cs="Times New Roman"/>
        </w:rPr>
        <w:t>;</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w:t>
      </w:r>
      <w:r w:rsidR="004F274E" w:rsidRPr="004F7F14">
        <w:rPr>
          <w:rFonts w:ascii="Times New Roman" w:hAnsi="Times New Roman" w:cs="Times New Roman"/>
        </w:rPr>
        <w:t>анции дождевой канализации – 3</w:t>
      </w:r>
      <w:r w:rsidRPr="004F7F14">
        <w:rPr>
          <w:rFonts w:ascii="Times New Roman" w:hAnsi="Times New Roman" w:cs="Times New Roman"/>
        </w:rPr>
        <w:t xml:space="preserve"> объект</w:t>
      </w:r>
      <w:r w:rsidR="004F274E" w:rsidRPr="004F7F14">
        <w:rPr>
          <w:rFonts w:ascii="Times New Roman" w:hAnsi="Times New Roman" w:cs="Times New Roman"/>
        </w:rPr>
        <w:t>а</w:t>
      </w:r>
      <w:r w:rsidRPr="004F7F14">
        <w:rPr>
          <w:rFonts w:ascii="Times New Roman" w:hAnsi="Times New Roman" w:cs="Times New Roman"/>
        </w:rPr>
        <w:t>.</w:t>
      </w:r>
    </w:p>
    <w:p w:rsidR="0097782F" w:rsidRPr="00067765" w:rsidRDefault="00677026" w:rsidP="00A33DCA">
      <w:pPr>
        <w:pStyle w:val="affffffffffffffffffffffffffffff9"/>
        <w:spacing w:before="0" w:after="0" w:line="276" w:lineRule="auto"/>
        <w:rPr>
          <w:rFonts w:ascii="Times New Roman" w:hAnsi="Times New Roman" w:cs="Times New Roman"/>
          <w:b w:val="0"/>
          <w:sz w:val="24"/>
          <w:u w:val="single"/>
        </w:rPr>
      </w:pPr>
      <w:r w:rsidRPr="00067765">
        <w:rPr>
          <w:rFonts w:ascii="Times New Roman" w:hAnsi="Times New Roman" w:cs="Times New Roman"/>
          <w:b w:val="0"/>
          <w:sz w:val="24"/>
          <w:u w:val="single"/>
        </w:rPr>
        <w:t>с. Воскресенское</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w:t>
      </w:r>
      <w:r w:rsidR="00677026" w:rsidRPr="004F7F14">
        <w:rPr>
          <w:rFonts w:ascii="Times New Roman" w:eastAsia="Calibri" w:hAnsi="Times New Roman" w:cs="Times New Roman"/>
        </w:rPr>
        <w:t>хностного стока с территории с. Воскресенское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lastRenderedPageBreak/>
        <w:t xml:space="preserve">строительство канализации дождевой самотечной </w:t>
      </w:r>
      <w:r w:rsidR="00677026" w:rsidRPr="004F7F14">
        <w:rPr>
          <w:rFonts w:ascii="Times New Roman" w:hAnsi="Times New Roman" w:cs="Times New Roman"/>
        </w:rPr>
        <w:t>закрытой, общей протяженностью 2,21</w:t>
      </w:r>
      <w:r w:rsidRPr="004F7F14">
        <w:rPr>
          <w:rFonts w:ascii="Times New Roman" w:hAnsi="Times New Roman" w:cs="Times New Roman"/>
        </w:rPr>
        <w:t xml:space="preserve"> км</w:t>
      </w:r>
      <w:r w:rsidR="002D228F" w:rsidRPr="004F7F14">
        <w:rPr>
          <w:rFonts w:ascii="Times New Roman" w:hAnsi="Times New Roman" w:cs="Times New Roman"/>
        </w:rPr>
        <w:t>.</w:t>
      </w:r>
    </w:p>
    <w:p w:rsidR="0097782F" w:rsidRPr="00067765" w:rsidRDefault="005453E5" w:rsidP="00A33DCA">
      <w:pPr>
        <w:spacing w:line="276" w:lineRule="auto"/>
        <w:ind w:left="567"/>
        <w:jc w:val="both"/>
        <w:rPr>
          <w:u w:val="single"/>
        </w:rPr>
      </w:pPr>
      <w:r w:rsidRPr="00067765">
        <w:rPr>
          <w:u w:val="single"/>
        </w:rPr>
        <w:t>с. Высокое</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 xml:space="preserve">Для отвода поверхностного </w:t>
      </w:r>
      <w:r w:rsidR="005453E5" w:rsidRPr="004F7F14">
        <w:rPr>
          <w:rFonts w:ascii="Times New Roman" w:eastAsia="Calibri" w:hAnsi="Times New Roman" w:cs="Times New Roman"/>
        </w:rPr>
        <w:t>стока с территории с. Высокое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w:t>
      </w:r>
      <w:r w:rsidR="005453E5" w:rsidRPr="004F7F14">
        <w:rPr>
          <w:rFonts w:ascii="Times New Roman" w:hAnsi="Times New Roman" w:cs="Times New Roman"/>
        </w:rPr>
        <w:t>отяженностью 1,</w:t>
      </w:r>
      <w:r w:rsidR="00CC5A15" w:rsidRPr="004F7F14">
        <w:rPr>
          <w:rFonts w:ascii="Times New Roman" w:hAnsi="Times New Roman" w:cs="Times New Roman"/>
        </w:rPr>
        <w:t>07</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w:t>
      </w:r>
      <w:r w:rsidR="005453E5" w:rsidRPr="004F7F14">
        <w:rPr>
          <w:rFonts w:ascii="Times New Roman" w:hAnsi="Times New Roman" w:cs="Times New Roman"/>
        </w:rPr>
        <w:t>ружений дождевой канализации – 1 объект</w:t>
      </w:r>
      <w:r w:rsidRPr="004F7F14">
        <w:rPr>
          <w:rFonts w:ascii="Times New Roman" w:hAnsi="Times New Roman" w:cs="Times New Roman"/>
        </w:rPr>
        <w:t>.</w:t>
      </w:r>
    </w:p>
    <w:p w:rsidR="0097782F" w:rsidRPr="00067765" w:rsidRDefault="0095789A" w:rsidP="00A33DCA">
      <w:pPr>
        <w:spacing w:line="276" w:lineRule="auto"/>
        <w:ind w:left="567"/>
        <w:jc w:val="both"/>
        <w:rPr>
          <w:u w:val="single"/>
        </w:rPr>
      </w:pPr>
      <w:r w:rsidRPr="00067765">
        <w:rPr>
          <w:u w:val="single"/>
        </w:rPr>
        <w:t>с. Мицулевка</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w:t>
      </w:r>
      <w:r w:rsidR="0095789A" w:rsidRPr="004F7F14">
        <w:rPr>
          <w:rFonts w:ascii="Times New Roman" w:eastAsia="Calibri" w:hAnsi="Times New Roman" w:cs="Times New Roman"/>
        </w:rPr>
        <w:t>го стока с территории с. Мицулевка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w:t>
      </w:r>
      <w:r w:rsidR="0095789A" w:rsidRPr="004F7F14">
        <w:rPr>
          <w:rFonts w:ascii="Times New Roman" w:hAnsi="Times New Roman" w:cs="Times New Roman"/>
        </w:rPr>
        <w:t>закрытой, общей протяженностью 4,54</w:t>
      </w:r>
      <w:r w:rsidRPr="004F7F14">
        <w:rPr>
          <w:rFonts w:ascii="Times New Roman" w:hAnsi="Times New Roman" w:cs="Times New Roman"/>
        </w:rPr>
        <w:t xml:space="preserve"> км;</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w:t>
      </w:r>
      <w:r w:rsidR="0095789A" w:rsidRPr="004F7F14">
        <w:rPr>
          <w:rFonts w:ascii="Times New Roman" w:hAnsi="Times New Roman" w:cs="Times New Roman"/>
        </w:rPr>
        <w:t>ужений дождевой канализации – 1 объект;</w:t>
      </w:r>
    </w:p>
    <w:p w:rsidR="0095789A" w:rsidRPr="004F7F14" w:rsidRDefault="0095789A"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97782F" w:rsidRPr="00067765" w:rsidRDefault="0095789A" w:rsidP="00A33DCA">
      <w:pPr>
        <w:spacing w:line="276" w:lineRule="auto"/>
        <w:ind w:left="567"/>
        <w:jc w:val="both"/>
        <w:rPr>
          <w:u w:val="single"/>
        </w:rPr>
      </w:pPr>
      <w:r w:rsidRPr="00067765">
        <w:rPr>
          <w:u w:val="single"/>
        </w:rPr>
        <w:t xml:space="preserve">с. Новотроицкое </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95789A" w:rsidRPr="004F7F14">
        <w:rPr>
          <w:rFonts w:ascii="Times New Roman" w:eastAsia="Calibri" w:hAnsi="Times New Roman" w:cs="Times New Roman"/>
        </w:rPr>
        <w:t>о стока с территории с. Новотроицкое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w:t>
      </w:r>
      <w:r w:rsidR="0095789A" w:rsidRPr="004F7F14">
        <w:rPr>
          <w:rFonts w:ascii="Times New Roman" w:hAnsi="Times New Roman" w:cs="Times New Roman"/>
        </w:rPr>
        <w:t>закрытой, общей протяженностью 9,9</w:t>
      </w:r>
      <w:r w:rsidR="00CC5A15" w:rsidRPr="004F7F14">
        <w:rPr>
          <w:rFonts w:ascii="Times New Roman" w:hAnsi="Times New Roman" w:cs="Times New Roman"/>
        </w:rPr>
        <w:t>6</w:t>
      </w:r>
      <w:r w:rsidRPr="004F7F14">
        <w:rPr>
          <w:rFonts w:ascii="Times New Roman" w:hAnsi="Times New Roman" w:cs="Times New Roman"/>
        </w:rPr>
        <w:t xml:space="preserve"> км;</w:t>
      </w:r>
    </w:p>
    <w:p w:rsidR="0095789A"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w:t>
      </w:r>
      <w:r w:rsidR="0095789A" w:rsidRPr="004F7F14">
        <w:rPr>
          <w:rFonts w:ascii="Times New Roman" w:hAnsi="Times New Roman" w:cs="Times New Roman"/>
        </w:rPr>
        <w:t>ождевой канализации – 1 объект.</w:t>
      </w:r>
    </w:p>
    <w:p w:rsidR="0097782F" w:rsidRPr="00067765" w:rsidRDefault="004B37C2" w:rsidP="00A33DCA">
      <w:pPr>
        <w:spacing w:line="276" w:lineRule="auto"/>
        <w:ind w:left="567"/>
        <w:jc w:val="both"/>
        <w:rPr>
          <w:u w:val="single"/>
        </w:rPr>
      </w:pPr>
      <w:r w:rsidRPr="00067765">
        <w:rPr>
          <w:u w:val="single"/>
        </w:rPr>
        <w:t xml:space="preserve">с. Петропавловское </w:t>
      </w:r>
    </w:p>
    <w:p w:rsidR="0097782F" w:rsidRPr="004F7F14" w:rsidRDefault="0097782F"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w:t>
      </w:r>
      <w:r w:rsidR="004B37C2" w:rsidRPr="004F7F14">
        <w:rPr>
          <w:rFonts w:ascii="Times New Roman" w:eastAsia="Calibri" w:hAnsi="Times New Roman" w:cs="Times New Roman"/>
        </w:rPr>
        <w:t>о стока с территории с. Петропавловское г</w:t>
      </w:r>
      <w:r w:rsidRPr="004F7F14">
        <w:rPr>
          <w:rFonts w:ascii="Times New Roman" w:eastAsia="Calibri" w:hAnsi="Times New Roman" w:cs="Times New Roman"/>
        </w:rPr>
        <w:t>енеральным планом предлагаются следующие мероприятия:</w:t>
      </w:r>
    </w:p>
    <w:p w:rsidR="0097782F"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w:t>
      </w:r>
      <w:r w:rsidR="004B37C2" w:rsidRPr="004F7F14">
        <w:rPr>
          <w:rFonts w:ascii="Times New Roman" w:hAnsi="Times New Roman" w:cs="Times New Roman"/>
        </w:rPr>
        <w:t>рытой, общей протяженностью 1,54</w:t>
      </w:r>
      <w:r w:rsidRPr="004F7F14">
        <w:rPr>
          <w:rFonts w:ascii="Times New Roman" w:hAnsi="Times New Roman" w:cs="Times New Roman"/>
        </w:rPr>
        <w:t xml:space="preserve"> км;</w:t>
      </w:r>
    </w:p>
    <w:p w:rsidR="00B76A8C" w:rsidRPr="004F7F14" w:rsidRDefault="0097782F"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315A48" w:rsidRPr="00067765" w:rsidRDefault="00315A48" w:rsidP="00A33DCA">
      <w:pPr>
        <w:spacing w:line="276" w:lineRule="auto"/>
        <w:ind w:left="567"/>
        <w:jc w:val="both"/>
        <w:rPr>
          <w:u w:val="single"/>
        </w:rPr>
      </w:pPr>
      <w:r w:rsidRPr="00067765">
        <w:rPr>
          <w:u w:val="single"/>
        </w:rPr>
        <w:t>с. Таранай</w:t>
      </w:r>
    </w:p>
    <w:p w:rsidR="00315A48" w:rsidRPr="004F7F14" w:rsidRDefault="00315A48"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w:t>
      </w:r>
      <w:r w:rsidR="00C0199D" w:rsidRPr="004F7F14">
        <w:rPr>
          <w:rFonts w:ascii="Times New Roman" w:eastAsia="Calibri" w:hAnsi="Times New Roman" w:cs="Times New Roman"/>
        </w:rPr>
        <w:t>ории с. Таранай</w:t>
      </w:r>
      <w:r w:rsidRPr="004F7F14">
        <w:rPr>
          <w:rFonts w:ascii="Times New Roman" w:eastAsia="Calibri" w:hAnsi="Times New Roman" w:cs="Times New Roman"/>
        </w:rPr>
        <w:t xml:space="preserve"> генеральным планом предлагаются следующие мероприятия:</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2,94 км;</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315A48" w:rsidRPr="004F7F14" w:rsidRDefault="00315A48"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0A27A4" w:rsidRPr="00067765" w:rsidRDefault="000A27A4" w:rsidP="00A33DCA">
      <w:pPr>
        <w:spacing w:line="276" w:lineRule="auto"/>
        <w:ind w:left="567"/>
        <w:jc w:val="both"/>
        <w:rPr>
          <w:u w:val="single"/>
        </w:rPr>
      </w:pPr>
      <w:r w:rsidRPr="00067765">
        <w:rPr>
          <w:u w:val="single"/>
        </w:rPr>
        <w:t>с. Троицкое</w:t>
      </w:r>
    </w:p>
    <w:p w:rsidR="000A27A4" w:rsidRPr="004F7F14" w:rsidRDefault="000A27A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территории с. Троицкое генеральным планом предлагаются следующие мероприятия:</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канализации дождевой самотечной закрытой, общей протяженностью </w:t>
      </w:r>
      <w:r w:rsidR="002D228F" w:rsidRPr="004F7F14">
        <w:rPr>
          <w:rFonts w:ascii="Times New Roman" w:hAnsi="Times New Roman" w:cs="Times New Roman"/>
        </w:rPr>
        <w:t>5,93</w:t>
      </w:r>
      <w:r w:rsidRPr="004F7F14">
        <w:rPr>
          <w:rFonts w:ascii="Times New Roman" w:hAnsi="Times New Roman" w:cs="Times New Roman"/>
        </w:rPr>
        <w:t xml:space="preserve"> км;</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строительство очистных сооружений дождевой канализации – </w:t>
      </w:r>
      <w:r w:rsidR="002D228F" w:rsidRPr="004F7F14">
        <w:rPr>
          <w:rFonts w:ascii="Times New Roman" w:hAnsi="Times New Roman" w:cs="Times New Roman"/>
        </w:rPr>
        <w:t>1</w:t>
      </w:r>
      <w:r w:rsidRPr="004F7F14">
        <w:rPr>
          <w:rFonts w:ascii="Times New Roman" w:hAnsi="Times New Roman" w:cs="Times New Roman"/>
        </w:rPr>
        <w:t xml:space="preserve"> объект.</w:t>
      </w:r>
    </w:p>
    <w:p w:rsidR="000A27A4" w:rsidRPr="00067765" w:rsidRDefault="000A27A4" w:rsidP="00A33DCA">
      <w:pPr>
        <w:spacing w:line="276" w:lineRule="auto"/>
        <w:ind w:left="567"/>
        <w:jc w:val="both"/>
        <w:rPr>
          <w:u w:val="single"/>
        </w:rPr>
      </w:pPr>
      <w:r w:rsidRPr="00067765">
        <w:rPr>
          <w:u w:val="single"/>
        </w:rPr>
        <w:t>с. Успенское</w:t>
      </w:r>
    </w:p>
    <w:p w:rsidR="000A27A4" w:rsidRPr="004F7F14" w:rsidRDefault="000A27A4"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отвода поверхностного стока с территории с. Новотроицкое генеральным планом предлагаются следующие мероприятия:</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канализации дождевой самотечной закрытой, общей протяженностью 1,63 км;</w:t>
      </w:r>
    </w:p>
    <w:p w:rsidR="000A27A4"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очистных сооружений дождевой канализации – 1 объект;</w:t>
      </w:r>
    </w:p>
    <w:p w:rsidR="00ED2D30" w:rsidRPr="004F7F14" w:rsidRDefault="000A27A4"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насосной станции дождевой канализации – 1 объект.</w:t>
      </w:r>
    </w:p>
    <w:p w:rsidR="00ED2D30" w:rsidRPr="00067765" w:rsidRDefault="00ED2D30" w:rsidP="00A33DCA">
      <w:pPr>
        <w:pStyle w:val="ae"/>
        <w:tabs>
          <w:tab w:val="clear" w:pos="992"/>
          <w:tab w:val="left" w:pos="851"/>
        </w:tabs>
        <w:spacing w:after="0" w:line="276" w:lineRule="auto"/>
        <w:ind w:left="567" w:firstLine="0"/>
        <w:rPr>
          <w:rFonts w:ascii="Times New Roman" w:hAnsi="Times New Roman" w:cs="Times New Roman"/>
          <w:sz w:val="28"/>
          <w:u w:val="single"/>
        </w:rPr>
      </w:pPr>
      <w:r w:rsidRPr="00067765">
        <w:rPr>
          <w:rFonts w:ascii="Times New Roman" w:hAnsi="Times New Roman" w:cs="Times New Roman"/>
          <w:u w:val="single"/>
        </w:rPr>
        <w:t>Защита от затопления и подтопления</w:t>
      </w:r>
    </w:p>
    <w:p w:rsidR="00ED2D30" w:rsidRPr="004F7F14" w:rsidRDefault="00787D21"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Для рассматриваемой территории характерно выпадение большого количества осадков при прохождении циклонов, тайфунов, сопровождающихся сильным ветром, вследствие чего возможно затопление территорий, эрозия почв, разрушение зданий и сооружений.</w:t>
      </w:r>
    </w:p>
    <w:p w:rsidR="00787D21" w:rsidRPr="004F7F14" w:rsidRDefault="00787D21" w:rsidP="00A33DCA">
      <w:pPr>
        <w:pStyle w:val="a9"/>
        <w:spacing w:before="0" w:after="0" w:line="276" w:lineRule="auto"/>
        <w:rPr>
          <w:rFonts w:ascii="Times New Roman" w:eastAsia="Calibri" w:hAnsi="Times New Roman" w:cs="Times New Roman"/>
        </w:rPr>
      </w:pPr>
      <w:r w:rsidRPr="004F7F14">
        <w:rPr>
          <w:rFonts w:ascii="Times New Roman" w:eastAsia="Calibri" w:hAnsi="Times New Roman" w:cs="Times New Roman"/>
        </w:rPr>
        <w:t>С целью защиты</w:t>
      </w:r>
      <w:r w:rsidR="00DF1B68" w:rsidRPr="004F7F14">
        <w:rPr>
          <w:rFonts w:ascii="Times New Roman" w:eastAsia="Calibri" w:hAnsi="Times New Roman" w:cs="Times New Roman"/>
        </w:rPr>
        <w:t xml:space="preserve"> от затопления паводками генеральным планом запланированы следующие мероприятия: </w:t>
      </w:r>
    </w:p>
    <w:p w:rsidR="00DF1B68" w:rsidRPr="004F7F14" w:rsidRDefault="00DF1B68"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от затопления и подтопления</w:t>
      </w:r>
      <w:r w:rsidR="002623C6" w:rsidRPr="004F7F14">
        <w:rPr>
          <w:rFonts w:ascii="Times New Roman" w:eastAsia="Calibri" w:hAnsi="Times New Roman" w:cs="Times New Roman"/>
        </w:rPr>
        <w:t xml:space="preserve"> на реке Лютога в г. Анива, </w:t>
      </w:r>
      <w:r w:rsidRPr="004F7F14">
        <w:rPr>
          <w:rFonts w:ascii="Times New Roman" w:eastAsia="Calibri" w:hAnsi="Times New Roman" w:cs="Times New Roman"/>
        </w:rPr>
        <w:t xml:space="preserve">общей протяженностью </w:t>
      </w:r>
      <w:r w:rsidR="00BA0615" w:rsidRPr="004F7F14">
        <w:rPr>
          <w:rFonts w:ascii="Times New Roman" w:eastAsia="Calibri" w:hAnsi="Times New Roman" w:cs="Times New Roman"/>
        </w:rPr>
        <w:t>8,5</w:t>
      </w:r>
      <w:r w:rsidR="000D3875" w:rsidRPr="004F7F14">
        <w:rPr>
          <w:rFonts w:ascii="Times New Roman" w:eastAsia="Calibri" w:hAnsi="Times New Roman" w:cs="Times New Roman"/>
        </w:rPr>
        <w:t>7</w:t>
      </w:r>
      <w:r w:rsidRPr="004F7F14">
        <w:rPr>
          <w:rFonts w:ascii="Times New Roman" w:eastAsia="Calibri" w:hAnsi="Times New Roman" w:cs="Times New Roman"/>
        </w:rPr>
        <w:t xml:space="preserve"> км;</w:t>
      </w:r>
    </w:p>
    <w:p w:rsidR="00DF1B68" w:rsidRPr="004F7F14" w:rsidRDefault="00DF1B68"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берегов морей, водохранилищ, озер, рек</w:t>
      </w:r>
      <w:r w:rsidR="002623C6" w:rsidRPr="004F7F14">
        <w:rPr>
          <w:rFonts w:ascii="Times New Roman" w:eastAsia="Calibri" w:hAnsi="Times New Roman" w:cs="Times New Roman"/>
        </w:rPr>
        <w:t xml:space="preserve"> на реке Сусуя в с. Мицулевка, общей протяженностью 1,43 км;</w:t>
      </w:r>
    </w:p>
    <w:p w:rsidR="002623C6" w:rsidRPr="004F7F14" w:rsidRDefault="002623C6" w:rsidP="00A33DCA">
      <w:pPr>
        <w:pStyle w:val="-"/>
        <w:spacing w:after="0" w:line="276" w:lineRule="auto"/>
        <w:rPr>
          <w:rFonts w:ascii="Times New Roman" w:eastAsia="Calibri" w:hAnsi="Times New Roman" w:cs="Times New Roman"/>
        </w:rPr>
      </w:pPr>
      <w:r w:rsidRPr="004F7F14">
        <w:rPr>
          <w:rFonts w:ascii="Times New Roman" w:eastAsia="Calibri" w:hAnsi="Times New Roman" w:cs="Times New Roman"/>
        </w:rPr>
        <w:t>строительство сооружений для защиты берегов морей, водохранилищ, озер, рек в с. Троицкое, общей протяженностью 1,88 км.</w:t>
      </w:r>
    </w:p>
    <w:p w:rsidR="00BF024D" w:rsidRPr="00067765" w:rsidRDefault="00067765" w:rsidP="00067765">
      <w:pPr>
        <w:pStyle w:val="2"/>
        <w:numPr>
          <w:ilvl w:val="0"/>
          <w:numId w:val="0"/>
        </w:numPr>
        <w:spacing w:before="120" w:after="120" w:line="276" w:lineRule="auto"/>
        <w:ind w:left="851"/>
        <w:jc w:val="center"/>
        <w:rPr>
          <w:sz w:val="24"/>
        </w:rPr>
      </w:pPr>
      <w:bookmarkStart w:id="391" w:name="_Toc103341127"/>
      <w:bookmarkStart w:id="392" w:name="_Toc103349194"/>
      <w:bookmarkStart w:id="393" w:name="_Toc103352847"/>
      <w:bookmarkStart w:id="394" w:name="_Toc103886949"/>
      <w:bookmarkStart w:id="395" w:name="_Toc198720169"/>
      <w:r w:rsidRPr="00067765">
        <w:rPr>
          <w:sz w:val="24"/>
        </w:rPr>
        <w:t xml:space="preserve">2.15 </w:t>
      </w:r>
      <w:r w:rsidR="00E14F45" w:rsidRPr="00067765">
        <w:rPr>
          <w:sz w:val="24"/>
        </w:rPr>
        <w:t>Функциональное использование и пространственное развитие территории</w:t>
      </w:r>
      <w:bookmarkEnd w:id="391"/>
      <w:bookmarkEnd w:id="392"/>
      <w:bookmarkEnd w:id="393"/>
      <w:bookmarkEnd w:id="394"/>
      <w:bookmarkEnd w:id="395"/>
    </w:p>
    <w:p w:rsidR="00E14F45" w:rsidRPr="00067765" w:rsidRDefault="00E14F45" w:rsidP="00A33DCA">
      <w:pPr>
        <w:spacing w:line="276" w:lineRule="auto"/>
        <w:jc w:val="both"/>
        <w:rPr>
          <w:u w:val="single"/>
        </w:rPr>
      </w:pPr>
      <w:r w:rsidRPr="00067765">
        <w:rPr>
          <w:u w:val="single"/>
        </w:rPr>
        <w:t>Существующее состояние</w:t>
      </w:r>
    </w:p>
    <w:p w:rsidR="00D130A9" w:rsidRPr="00067765" w:rsidRDefault="00EA17A6" w:rsidP="00A33DCA">
      <w:pPr>
        <w:pStyle w:val="a9"/>
        <w:spacing w:before="0" w:after="0" w:line="276" w:lineRule="auto"/>
        <w:rPr>
          <w:rFonts w:ascii="Times New Roman" w:hAnsi="Times New Roman" w:cs="Times New Roman"/>
          <w:szCs w:val="22"/>
          <w:u w:val="single"/>
        </w:rPr>
      </w:pPr>
      <w:r>
        <w:rPr>
          <w:rFonts w:ascii="Times New Roman" w:hAnsi="Times New Roman" w:cs="Times New Roman"/>
          <w:szCs w:val="22"/>
          <w:u w:val="single"/>
        </w:rPr>
        <w:t>Анивский муниципальный округ</w:t>
      </w:r>
    </w:p>
    <w:p w:rsidR="00644EA8" w:rsidRPr="004F7F14" w:rsidRDefault="00644E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Территория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расположена на юге о. Сахалин, в восточной части полуострова Крильон, на берегу Анивского залива. В состав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входит 16 населенных пунктов</w:t>
      </w:r>
      <w:r w:rsidR="00F60B50" w:rsidRPr="004F7F14">
        <w:rPr>
          <w:rFonts w:ascii="Times New Roman" w:hAnsi="Times New Roman" w:cs="Times New Roman"/>
        </w:rPr>
        <w:t xml:space="preserve">: город Анива; села: Воскресенское, Благовещенское, Песчанское, Петропавловское, Рыбацкое, Огоньки, </w:t>
      </w:r>
      <w:r w:rsidR="00CA75EC">
        <w:rPr>
          <w:rFonts w:ascii="Times New Roman" w:hAnsi="Times New Roman" w:cs="Times New Roman"/>
        </w:rPr>
        <w:t>Высокое, Таранай, Зеленодольск</w:t>
      </w:r>
      <w:r w:rsidR="00F60B50" w:rsidRPr="004F7F14">
        <w:rPr>
          <w:rFonts w:ascii="Times New Roman" w:hAnsi="Times New Roman" w:cs="Times New Roman"/>
        </w:rPr>
        <w:t>, Троицкое, Мицулевка, Новотроицкое, Успенское.</w:t>
      </w:r>
      <w:r w:rsidR="00AD757E" w:rsidRPr="004F7F14">
        <w:rPr>
          <w:rFonts w:ascii="Times New Roman" w:hAnsi="Times New Roman" w:cs="Times New Roman"/>
        </w:rPr>
        <w:t xml:space="preserve"> </w:t>
      </w:r>
      <w:r w:rsidR="00F60B50" w:rsidRPr="004F7F14">
        <w:rPr>
          <w:rFonts w:ascii="Times New Roman" w:hAnsi="Times New Roman" w:cs="Times New Roman"/>
        </w:rPr>
        <w:t xml:space="preserve">Административный центр </w:t>
      </w:r>
      <w:r w:rsidR="007D5333" w:rsidRPr="004F7F14">
        <w:rPr>
          <w:rFonts w:ascii="Times New Roman" w:hAnsi="Times New Roman" w:cs="Times New Roman"/>
        </w:rPr>
        <w:t>– город</w:t>
      </w:r>
      <w:r w:rsidR="00F60B50" w:rsidRPr="004F7F14">
        <w:rPr>
          <w:rFonts w:ascii="Times New Roman" w:hAnsi="Times New Roman" w:cs="Times New Roman"/>
        </w:rPr>
        <w:t xml:space="preserve"> Анива, расположен в северо-восточ</w:t>
      </w:r>
      <w:r w:rsidRPr="004F7F14">
        <w:rPr>
          <w:rFonts w:ascii="Times New Roman" w:hAnsi="Times New Roman" w:cs="Times New Roman"/>
        </w:rPr>
        <w:t xml:space="preserve">ной части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Пространственно-планировочная структура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обусловлена ландшафтно-природными факторами</w:t>
      </w:r>
      <w:r w:rsidR="005028C6" w:rsidRPr="004F7F14">
        <w:rPr>
          <w:rFonts w:ascii="Times New Roman" w:hAnsi="Times New Roman" w:cs="Times New Roman"/>
        </w:rPr>
        <w:t>, из которых основными являются горные и равнинные природно-территориальные комплексы</w:t>
      </w:r>
      <w:r w:rsidR="00931858" w:rsidRPr="004F7F14">
        <w:rPr>
          <w:rFonts w:ascii="Times New Roman" w:hAnsi="Times New Roman" w:cs="Times New Roman"/>
        </w:rPr>
        <w:t>,</w:t>
      </w:r>
      <w:r w:rsidRPr="004F7F14">
        <w:rPr>
          <w:rFonts w:ascii="Times New Roman" w:hAnsi="Times New Roman" w:cs="Times New Roman"/>
        </w:rPr>
        <w:t xml:space="preserve"> и </w:t>
      </w:r>
      <w:r w:rsidR="00931858" w:rsidRPr="004F7F14">
        <w:rPr>
          <w:rFonts w:ascii="Times New Roman" w:hAnsi="Times New Roman" w:cs="Times New Roman"/>
        </w:rPr>
        <w:t>транспортными</w:t>
      </w:r>
      <w:r w:rsidRPr="004F7F14">
        <w:rPr>
          <w:rFonts w:ascii="Times New Roman" w:hAnsi="Times New Roman" w:cs="Times New Roman"/>
        </w:rPr>
        <w:t xml:space="preserve"> связями. Большая часть территории занята лесами, заболоченными участками. Территории, не занятые лесами, за границами населенных пунктов, используются в сельскохозяйственных целях. В сельскохозяйственном отношении наибольшую ценность представляют </w:t>
      </w:r>
      <w:r w:rsidR="005028C6" w:rsidRPr="004F7F14">
        <w:rPr>
          <w:rFonts w:ascii="Times New Roman" w:hAnsi="Times New Roman" w:cs="Times New Roman"/>
        </w:rPr>
        <w:t>равнинные</w:t>
      </w:r>
      <w:r w:rsidRPr="004F7F14">
        <w:rPr>
          <w:rFonts w:ascii="Times New Roman" w:hAnsi="Times New Roman" w:cs="Times New Roman"/>
        </w:rPr>
        <w:t xml:space="preserve"> элементы рельефа, занятые в основном пахотными угодьями. Пониженные места используются как сенокосы и пастбища. </w:t>
      </w:r>
    </w:p>
    <w:p w:rsidR="00644EA8" w:rsidRPr="004F7F14" w:rsidRDefault="00B22B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севера на юг, по направлению </w:t>
      </w:r>
      <w:r w:rsidR="00931858" w:rsidRPr="004F7F14">
        <w:rPr>
          <w:rFonts w:ascii="Times New Roman" w:hAnsi="Times New Roman" w:cs="Times New Roman"/>
        </w:rPr>
        <w:t>Долинск – Корсаков</w:t>
      </w:r>
      <w:r w:rsidRPr="004F7F14">
        <w:rPr>
          <w:rFonts w:ascii="Times New Roman" w:hAnsi="Times New Roman" w:cs="Times New Roman"/>
        </w:rPr>
        <w:t xml:space="preserve">, по территории </w:t>
      </w:r>
      <w:r w:rsidR="00EA17A6">
        <w:rPr>
          <w:rFonts w:ascii="Times New Roman" w:hAnsi="Times New Roman" w:cs="Times New Roman"/>
        </w:rPr>
        <w:t>Анивского муниципального округа</w:t>
      </w:r>
      <w:r w:rsidR="00644EA8" w:rsidRPr="004F7F14">
        <w:rPr>
          <w:rFonts w:ascii="Times New Roman" w:hAnsi="Times New Roman" w:cs="Times New Roman"/>
        </w:rPr>
        <w:t xml:space="preserve"> </w:t>
      </w:r>
      <w:r w:rsidRPr="004F7F14">
        <w:rPr>
          <w:rFonts w:ascii="Times New Roman" w:hAnsi="Times New Roman" w:cs="Times New Roman"/>
        </w:rPr>
        <w:t>через с. </w:t>
      </w:r>
      <w:r w:rsidR="005A2899" w:rsidRPr="004F7F14">
        <w:rPr>
          <w:rFonts w:ascii="Times New Roman" w:hAnsi="Times New Roman" w:cs="Times New Roman"/>
        </w:rPr>
        <w:t>Мицуле</w:t>
      </w:r>
      <w:r w:rsidRPr="004F7F14">
        <w:rPr>
          <w:rFonts w:ascii="Times New Roman" w:hAnsi="Times New Roman" w:cs="Times New Roman"/>
        </w:rPr>
        <w:t>вку</w:t>
      </w:r>
      <w:r w:rsidR="00644EA8" w:rsidRPr="004F7F14">
        <w:rPr>
          <w:rFonts w:ascii="Times New Roman" w:hAnsi="Times New Roman" w:cs="Times New Roman"/>
        </w:rPr>
        <w:t xml:space="preserve"> </w:t>
      </w:r>
      <w:r w:rsidRPr="004F7F14">
        <w:rPr>
          <w:rFonts w:ascii="Times New Roman" w:hAnsi="Times New Roman" w:cs="Times New Roman"/>
        </w:rPr>
        <w:t>проходит участок</w:t>
      </w:r>
      <w:r w:rsidR="00644EA8" w:rsidRPr="004F7F14">
        <w:rPr>
          <w:rFonts w:ascii="Times New Roman" w:hAnsi="Times New Roman" w:cs="Times New Roman"/>
        </w:rPr>
        <w:t xml:space="preserve"> железной дороги </w:t>
      </w:r>
      <w:r w:rsidRPr="004F7F14">
        <w:rPr>
          <w:rFonts w:ascii="Times New Roman" w:hAnsi="Times New Roman" w:cs="Times New Roman"/>
        </w:rPr>
        <w:t>общего пользования федерального значения</w:t>
      </w:r>
      <w:r w:rsidR="00644EA8" w:rsidRPr="004F7F14">
        <w:rPr>
          <w:rFonts w:ascii="Times New Roman" w:hAnsi="Times New Roman" w:cs="Times New Roman"/>
        </w:rPr>
        <w:t xml:space="preserve">, который является основным транзитным коридором для грузовых и пассажирских перевозок. </w:t>
      </w:r>
      <w:r w:rsidRPr="004F7F14">
        <w:rPr>
          <w:rFonts w:ascii="Times New Roman" w:hAnsi="Times New Roman" w:cs="Times New Roman"/>
        </w:rPr>
        <w:t>Также с севера на юг через с. </w:t>
      </w:r>
      <w:r w:rsidR="005A2899" w:rsidRPr="004F7F14">
        <w:rPr>
          <w:rFonts w:ascii="Times New Roman" w:hAnsi="Times New Roman" w:cs="Times New Roman"/>
        </w:rPr>
        <w:t>Мицуле</w:t>
      </w:r>
      <w:r w:rsidRPr="004F7F14">
        <w:rPr>
          <w:rFonts w:ascii="Times New Roman" w:hAnsi="Times New Roman" w:cs="Times New Roman"/>
        </w:rPr>
        <w:t>вку проходит автомобильная дорога общего пользования федерального значения А-391 Южно-Сахалинск – Корсаков, соответствующая классу «обычная автомобильная дорога», III категории.</w:t>
      </w:r>
      <w:r w:rsidR="00AD757E" w:rsidRPr="004F7F14">
        <w:rPr>
          <w:rFonts w:ascii="Times New Roman" w:hAnsi="Times New Roman" w:cs="Times New Roman"/>
        </w:rPr>
        <w:t xml:space="preserve"> </w:t>
      </w:r>
      <w:r w:rsidRPr="004F7F14">
        <w:rPr>
          <w:rFonts w:ascii="Times New Roman" w:hAnsi="Times New Roman" w:cs="Times New Roman"/>
        </w:rPr>
        <w:t>В</w:t>
      </w:r>
      <w:r w:rsidR="00644EA8" w:rsidRPr="004F7F14">
        <w:rPr>
          <w:rFonts w:ascii="Times New Roman" w:hAnsi="Times New Roman" w:cs="Times New Roman"/>
        </w:rPr>
        <w:t xml:space="preserve"> широтном в направ</w:t>
      </w:r>
      <w:r w:rsidRPr="004F7F14">
        <w:rPr>
          <w:rFonts w:ascii="Times New Roman" w:hAnsi="Times New Roman" w:cs="Times New Roman"/>
        </w:rPr>
        <w:t>лении, севернее г.</w:t>
      </w:r>
      <w:r w:rsidR="009B6D84" w:rsidRPr="004F7F14">
        <w:rPr>
          <w:rFonts w:ascii="Times New Roman" w:hAnsi="Times New Roman" w:cs="Times New Roman"/>
        </w:rPr>
        <w:t> </w:t>
      </w:r>
      <w:r w:rsidRPr="004F7F14">
        <w:rPr>
          <w:rFonts w:ascii="Times New Roman" w:hAnsi="Times New Roman" w:cs="Times New Roman"/>
        </w:rPr>
        <w:t>Анива</w:t>
      </w:r>
      <w:r w:rsidR="00644EA8" w:rsidRPr="004F7F14">
        <w:rPr>
          <w:rFonts w:ascii="Times New Roman" w:hAnsi="Times New Roman" w:cs="Times New Roman"/>
        </w:rPr>
        <w:t>, проходит автомобильная дорога общего по</w:t>
      </w:r>
      <w:r w:rsidRPr="004F7F14">
        <w:rPr>
          <w:rFonts w:ascii="Times New Roman" w:hAnsi="Times New Roman" w:cs="Times New Roman"/>
        </w:rPr>
        <w:t>льзования федерального значения А-392 Южно-Сахалинск – Холмск, соответствующая классу «обычная автомобильная дорога», III категории</w:t>
      </w:r>
      <w:r w:rsidR="00AD757E" w:rsidRPr="004F7F14">
        <w:rPr>
          <w:rFonts w:ascii="Times New Roman" w:hAnsi="Times New Roman" w:cs="Times New Roman"/>
        </w:rPr>
        <w:t>.</w:t>
      </w:r>
      <w:r w:rsidR="00463CD3" w:rsidRPr="004F7F14">
        <w:rPr>
          <w:rFonts w:ascii="Times New Roman" w:hAnsi="Times New Roman" w:cs="Times New Roman"/>
        </w:rPr>
        <w:t xml:space="preserve"> </w:t>
      </w:r>
      <w:r w:rsidR="00AD757E" w:rsidRPr="004F7F14">
        <w:rPr>
          <w:rFonts w:ascii="Times New Roman" w:hAnsi="Times New Roman" w:cs="Times New Roman"/>
        </w:rPr>
        <w:t xml:space="preserve">Транспортные связи между населенными пунктами муниципального образования осуществляются по </w:t>
      </w:r>
      <w:r w:rsidR="00644EA8" w:rsidRPr="004F7F14">
        <w:rPr>
          <w:rFonts w:ascii="Times New Roman" w:hAnsi="Times New Roman" w:cs="Times New Roman"/>
        </w:rPr>
        <w:t>автомобильны</w:t>
      </w:r>
      <w:r w:rsidR="00AD757E" w:rsidRPr="004F7F14">
        <w:rPr>
          <w:rFonts w:ascii="Times New Roman" w:hAnsi="Times New Roman" w:cs="Times New Roman"/>
        </w:rPr>
        <w:t>м</w:t>
      </w:r>
      <w:r w:rsidR="00644EA8" w:rsidRPr="004F7F14">
        <w:rPr>
          <w:rFonts w:ascii="Times New Roman" w:hAnsi="Times New Roman" w:cs="Times New Roman"/>
        </w:rPr>
        <w:t xml:space="preserve"> дорог</w:t>
      </w:r>
      <w:r w:rsidR="00AD757E" w:rsidRPr="004F7F14">
        <w:rPr>
          <w:rFonts w:ascii="Times New Roman" w:hAnsi="Times New Roman" w:cs="Times New Roman"/>
        </w:rPr>
        <w:t>ам</w:t>
      </w:r>
      <w:r w:rsidR="00644EA8" w:rsidRPr="004F7F14">
        <w:rPr>
          <w:rFonts w:ascii="Times New Roman" w:hAnsi="Times New Roman" w:cs="Times New Roman"/>
        </w:rPr>
        <w:t xml:space="preserve"> общего пользования регионального значения</w:t>
      </w:r>
      <w:r w:rsidR="00AD757E" w:rsidRPr="004F7F14">
        <w:rPr>
          <w:rFonts w:ascii="Times New Roman" w:hAnsi="Times New Roman" w:cs="Times New Roman"/>
        </w:rPr>
        <w:t>,</w:t>
      </w:r>
      <w:r w:rsidR="00644EA8" w:rsidRPr="004F7F14">
        <w:rPr>
          <w:rFonts w:ascii="Times New Roman" w:hAnsi="Times New Roman" w:cs="Times New Roman"/>
        </w:rPr>
        <w:t xml:space="preserve"> межмуниципального значения</w:t>
      </w:r>
      <w:r w:rsidR="00AD757E" w:rsidRPr="004F7F14">
        <w:rPr>
          <w:rFonts w:ascii="Times New Roman" w:hAnsi="Times New Roman" w:cs="Times New Roman"/>
        </w:rPr>
        <w:t xml:space="preserve"> и местного значения.</w:t>
      </w:r>
      <w:r w:rsidR="00644EA8" w:rsidRPr="004F7F14">
        <w:rPr>
          <w:rFonts w:ascii="Times New Roman" w:hAnsi="Times New Roman" w:cs="Times New Roman"/>
        </w:rPr>
        <w:t xml:space="preserve"> Помимо транспортных связей</w:t>
      </w:r>
      <w:r w:rsidR="00AD757E" w:rsidRPr="004F7F14">
        <w:rPr>
          <w:rFonts w:ascii="Times New Roman" w:hAnsi="Times New Roman" w:cs="Times New Roman"/>
        </w:rPr>
        <w:t xml:space="preserve"> планировочный каркас </w:t>
      </w:r>
      <w:r w:rsidR="00EA17A6">
        <w:rPr>
          <w:rFonts w:ascii="Times New Roman" w:hAnsi="Times New Roman" w:cs="Times New Roman"/>
        </w:rPr>
        <w:t>Анивского муниципального округа</w:t>
      </w:r>
      <w:r w:rsidR="00644EA8" w:rsidRPr="004F7F14">
        <w:rPr>
          <w:rFonts w:ascii="Times New Roman" w:hAnsi="Times New Roman" w:cs="Times New Roman"/>
        </w:rPr>
        <w:t xml:space="preserve"> форм</w:t>
      </w:r>
      <w:r w:rsidR="00AD757E" w:rsidRPr="004F7F14">
        <w:rPr>
          <w:rFonts w:ascii="Times New Roman" w:hAnsi="Times New Roman" w:cs="Times New Roman"/>
        </w:rPr>
        <w:t>ируют природные оси – реки</w:t>
      </w:r>
      <w:r w:rsidR="003A7816" w:rsidRPr="004F7F14">
        <w:rPr>
          <w:rFonts w:ascii="Times New Roman" w:hAnsi="Times New Roman" w:cs="Times New Roman"/>
        </w:rPr>
        <w:t>, наиболее крупными из которых являются</w:t>
      </w:r>
      <w:r w:rsidR="00AD757E" w:rsidRPr="004F7F14">
        <w:rPr>
          <w:rFonts w:ascii="Times New Roman" w:hAnsi="Times New Roman" w:cs="Times New Roman"/>
        </w:rPr>
        <w:t xml:space="preserve"> Лютога, Сусуя</w:t>
      </w:r>
      <w:r w:rsidR="003A7816" w:rsidRPr="004F7F14">
        <w:rPr>
          <w:rFonts w:ascii="Times New Roman" w:hAnsi="Times New Roman" w:cs="Times New Roman"/>
        </w:rPr>
        <w:t>, Цунай, Таранай,</w:t>
      </w:r>
      <w:r w:rsidR="00644EA8" w:rsidRPr="004F7F14">
        <w:rPr>
          <w:rFonts w:ascii="Times New Roman" w:hAnsi="Times New Roman" w:cs="Times New Roman"/>
        </w:rPr>
        <w:t xml:space="preserve"> и их притоки, вдоль которых расположены населённые пункты. </w:t>
      </w:r>
    </w:p>
    <w:p w:rsidR="00644EA8" w:rsidRPr="004F7F14" w:rsidRDefault="00644E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Вне границ населённых </w:t>
      </w:r>
      <w:r w:rsidR="00AD757E" w:rsidRPr="004F7F14">
        <w:rPr>
          <w:rFonts w:ascii="Times New Roman" w:hAnsi="Times New Roman" w:cs="Times New Roman"/>
        </w:rPr>
        <w:t xml:space="preserve">пунктов,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располагаются объекты специально</w:t>
      </w:r>
      <w:r w:rsidR="00B556CF" w:rsidRPr="004F7F14">
        <w:rPr>
          <w:rFonts w:ascii="Times New Roman" w:hAnsi="Times New Roman" w:cs="Times New Roman"/>
        </w:rPr>
        <w:t>го назначения – кладбища, объекты утилизации и размещения отходов, режимные территории, объекты производственной сферы</w:t>
      </w:r>
      <w:r w:rsidRPr="004F7F14">
        <w:rPr>
          <w:rFonts w:ascii="Times New Roman" w:hAnsi="Times New Roman" w:cs="Times New Roman"/>
        </w:rPr>
        <w:t>, карьеры, а также объекты инженерной и транспортной инфраструктур.</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Город Анива</w:t>
      </w:r>
    </w:p>
    <w:p w:rsidR="00227DD9" w:rsidRPr="004F7F14" w:rsidRDefault="007D5333" w:rsidP="00A33DCA">
      <w:pPr>
        <w:pStyle w:val="a9"/>
        <w:spacing w:before="0" w:after="0" w:line="276" w:lineRule="auto"/>
        <w:rPr>
          <w:rFonts w:ascii="Times New Roman" w:hAnsi="Times New Roman" w:cs="Times New Roman"/>
          <w:lang w:eastAsia="ar-SA" w:bidi="en-US"/>
        </w:rPr>
      </w:pPr>
      <w:r w:rsidRPr="004F7F14">
        <w:rPr>
          <w:rFonts w:ascii="Times New Roman" w:hAnsi="Times New Roman" w:cs="Times New Roman"/>
          <w:lang w:eastAsia="ar-SA" w:bidi="en-US"/>
        </w:rPr>
        <w:t>Город Анива</w:t>
      </w:r>
      <w:r w:rsidR="00227DD9" w:rsidRPr="004F7F14">
        <w:rPr>
          <w:rFonts w:ascii="Times New Roman" w:hAnsi="Times New Roman" w:cs="Times New Roman"/>
          <w:lang w:eastAsia="ar-SA" w:bidi="en-US"/>
        </w:rPr>
        <w:t xml:space="preserve"> расположен в север</w:t>
      </w:r>
      <w:r w:rsidRPr="004F7F14">
        <w:rPr>
          <w:rFonts w:ascii="Times New Roman" w:hAnsi="Times New Roman" w:cs="Times New Roman"/>
          <w:lang w:eastAsia="ar-SA" w:bidi="en-US"/>
        </w:rPr>
        <w:t>о-восточ</w:t>
      </w:r>
      <w:r w:rsidR="00227DD9" w:rsidRPr="004F7F14">
        <w:rPr>
          <w:rFonts w:ascii="Times New Roman" w:hAnsi="Times New Roman" w:cs="Times New Roman"/>
          <w:lang w:eastAsia="ar-SA" w:bidi="en-US"/>
        </w:rPr>
        <w:t>ной части</w:t>
      </w:r>
      <w:r w:rsidRPr="004F7F14">
        <w:rPr>
          <w:rFonts w:ascii="Times New Roman" w:hAnsi="Times New Roman" w:cs="Times New Roman"/>
        </w:rPr>
        <w:t xml:space="preserve"> </w:t>
      </w:r>
      <w:r w:rsidR="00EA17A6">
        <w:rPr>
          <w:rFonts w:ascii="Times New Roman" w:hAnsi="Times New Roman" w:cs="Times New Roman"/>
        </w:rPr>
        <w:t>Анивского муниципального округа</w:t>
      </w:r>
      <w:r w:rsidR="00227DD9" w:rsidRPr="004F7F14">
        <w:rPr>
          <w:rFonts w:ascii="Times New Roman" w:hAnsi="Times New Roman" w:cs="Times New Roman"/>
          <w:lang w:eastAsia="ar-SA" w:bidi="en-US"/>
        </w:rPr>
        <w:t>, в 37 км к югу от города </w:t>
      </w:r>
      <w:hyperlink r:id="rId27" w:tooltip="Южно-Сахалинск" w:history="1">
        <w:r w:rsidR="00227DD9" w:rsidRPr="004F7F14">
          <w:rPr>
            <w:rFonts w:ascii="Times New Roman" w:hAnsi="Times New Roman" w:cs="Times New Roman"/>
            <w:lang w:eastAsia="ar-SA" w:bidi="en-US"/>
          </w:rPr>
          <w:t>Южно-Сахалинск</w:t>
        </w:r>
      </w:hyperlink>
      <w:r w:rsidRPr="004F7F14">
        <w:rPr>
          <w:rFonts w:ascii="Times New Roman" w:hAnsi="Times New Roman" w:cs="Times New Roman"/>
          <w:lang w:eastAsia="ar-SA" w:bidi="en-US"/>
        </w:rPr>
        <w:t xml:space="preserve">а, </w:t>
      </w:r>
      <w:r w:rsidRPr="004F7F14">
        <w:rPr>
          <w:rFonts w:ascii="Times New Roman" w:hAnsi="Times New Roman" w:cs="Times New Roman"/>
        </w:rPr>
        <w:t>при впадении реки Лютоги в бухту Лососей</w:t>
      </w:r>
      <w:r w:rsidR="00227DD9" w:rsidRPr="004F7F14">
        <w:rPr>
          <w:rFonts w:ascii="Times New Roman" w:hAnsi="Times New Roman" w:cs="Times New Roman"/>
          <w:lang w:eastAsia="ar-SA" w:bidi="en-US"/>
        </w:rPr>
        <w:t xml:space="preserve">. Современная планировочная организация территории населенного пункта имеет в своей основе компактную структуру. Особенностью населенного пункта является то, что в центре </w:t>
      </w:r>
      <w:r w:rsidR="00990CD4" w:rsidRPr="004F7F14">
        <w:rPr>
          <w:rFonts w:ascii="Times New Roman" w:hAnsi="Times New Roman" w:cs="Times New Roman"/>
          <w:lang w:eastAsia="ar-SA" w:bidi="en-US"/>
        </w:rPr>
        <w:t xml:space="preserve">города </w:t>
      </w:r>
      <w:r w:rsidR="00227DD9" w:rsidRPr="004F7F14">
        <w:rPr>
          <w:rFonts w:ascii="Times New Roman" w:hAnsi="Times New Roman" w:cs="Times New Roman"/>
          <w:lang w:eastAsia="ar-SA" w:bidi="en-US"/>
        </w:rPr>
        <w:t>наход</w:t>
      </w:r>
      <w:r w:rsidRPr="004F7F14">
        <w:rPr>
          <w:rFonts w:ascii="Times New Roman" w:hAnsi="Times New Roman" w:cs="Times New Roman"/>
          <w:lang w:eastAsia="ar-SA" w:bidi="en-US"/>
        </w:rPr>
        <w:t>я</w:t>
      </w:r>
      <w:r w:rsidR="00227DD9" w:rsidRPr="004F7F14">
        <w:rPr>
          <w:rFonts w:ascii="Times New Roman" w:hAnsi="Times New Roman" w:cs="Times New Roman"/>
          <w:lang w:eastAsia="ar-SA" w:bidi="en-US"/>
        </w:rPr>
        <w:t xml:space="preserve">тся объекты обороны и безопасности, занимающие </w:t>
      </w:r>
      <w:r w:rsidRPr="004F7F14">
        <w:rPr>
          <w:rFonts w:ascii="Times New Roman" w:hAnsi="Times New Roman" w:cs="Times New Roman"/>
          <w:lang w:eastAsia="ar-SA" w:bidi="en-US"/>
        </w:rPr>
        <w:t>значитель</w:t>
      </w:r>
      <w:r w:rsidR="00227DD9" w:rsidRPr="004F7F14">
        <w:rPr>
          <w:rFonts w:ascii="Times New Roman" w:hAnsi="Times New Roman" w:cs="Times New Roman"/>
          <w:lang w:eastAsia="ar-SA" w:bidi="en-US"/>
        </w:rPr>
        <w:t xml:space="preserve">ные </w:t>
      </w:r>
      <w:r w:rsidR="00990CD4" w:rsidRPr="004F7F14">
        <w:rPr>
          <w:rFonts w:ascii="Times New Roman" w:hAnsi="Times New Roman" w:cs="Times New Roman"/>
          <w:lang w:eastAsia="ar-SA" w:bidi="en-US"/>
        </w:rPr>
        <w:t xml:space="preserve">его </w:t>
      </w:r>
      <w:r w:rsidR="00227DD9" w:rsidRPr="004F7F14">
        <w:rPr>
          <w:rFonts w:ascii="Times New Roman" w:hAnsi="Times New Roman" w:cs="Times New Roman"/>
          <w:lang w:eastAsia="ar-SA" w:bidi="en-US"/>
        </w:rPr>
        <w:t>территории. Развитие города в большинстве направлений ограничено производственными территориями и болотистой местностью.</w:t>
      </w:r>
    </w:p>
    <w:p w:rsidR="00227DD9" w:rsidRPr="004F7F14" w:rsidRDefault="00227DD9" w:rsidP="00A33DCA">
      <w:pPr>
        <w:pStyle w:val="a9"/>
        <w:spacing w:before="0" w:after="0" w:line="276" w:lineRule="auto"/>
        <w:rPr>
          <w:rFonts w:ascii="Times New Roman" w:hAnsi="Times New Roman" w:cs="Times New Roman"/>
          <w:b/>
        </w:rPr>
      </w:pPr>
      <w:r w:rsidRPr="004F7F14">
        <w:rPr>
          <w:rFonts w:ascii="Times New Roman" w:hAnsi="Times New Roman" w:cs="Times New Roman"/>
          <w:lang w:eastAsia="ar-SA" w:bidi="en-US"/>
        </w:rPr>
        <w:t>Территории жилой застройки представлены среднеэтажной, индивидуальной и малоэтажной застройкой. Центральными улицами являются улицы Ленина, Калинина и Кирова. Вдоль этих улиц сосредоточены основные социально-значимые объекты.</w:t>
      </w:r>
      <w:r w:rsidR="00B66F1B" w:rsidRPr="004F7F14">
        <w:rPr>
          <w:rFonts w:ascii="Times New Roman" w:hAnsi="Times New Roman" w:cs="Times New Roman"/>
          <w:lang w:eastAsia="ar-SA" w:bidi="en-US"/>
        </w:rPr>
        <w:t xml:space="preserve"> </w:t>
      </w:r>
      <w:r w:rsidR="00C87F74" w:rsidRPr="004F7F14">
        <w:rPr>
          <w:rFonts w:ascii="Times New Roman" w:hAnsi="Times New Roman" w:cs="Times New Roman"/>
        </w:rPr>
        <w:t xml:space="preserve">Основные объекты социального обслуживания расположены в центральной части города и формируют компактный общественный центр, представленный объектами учебно-образовательного, спортивного, культурно-досугового, социального, торгового назначения и здравоохранения. </w:t>
      </w:r>
      <w:r w:rsidR="00A867EC" w:rsidRPr="004F7F14">
        <w:rPr>
          <w:rFonts w:ascii="Times New Roman" w:hAnsi="Times New Roman" w:cs="Times New Roman"/>
        </w:rPr>
        <w:t xml:space="preserve">В границах населенного пункта находятся несколько территорий рекреационного назначения и объектов спорта. В центральной части населенного пункта зоны рекреационного назначения представлены скверами, парками и благоустроенными территориями общего пользования. </w:t>
      </w:r>
      <w:r w:rsidR="00C87F74" w:rsidRPr="004F7F14">
        <w:rPr>
          <w:rFonts w:ascii="Times New Roman" w:hAnsi="Times New Roman" w:cs="Times New Roman"/>
        </w:rPr>
        <w:t>Н</w:t>
      </w:r>
      <w:r w:rsidR="00A867EC" w:rsidRPr="004F7F14">
        <w:rPr>
          <w:rFonts w:ascii="Times New Roman" w:hAnsi="Times New Roman" w:cs="Times New Roman"/>
        </w:rPr>
        <w:t xml:space="preserve">а </w:t>
      </w:r>
      <w:r w:rsidR="00C87F74" w:rsidRPr="004F7F14">
        <w:rPr>
          <w:rFonts w:ascii="Times New Roman" w:hAnsi="Times New Roman" w:cs="Times New Roman"/>
        </w:rPr>
        <w:t>прибрежных территориях</w:t>
      </w:r>
      <w:r w:rsidR="00A867EC" w:rsidRPr="004F7F14">
        <w:rPr>
          <w:rFonts w:ascii="Times New Roman" w:hAnsi="Times New Roman" w:cs="Times New Roman"/>
        </w:rPr>
        <w:t xml:space="preserve"> р</w:t>
      </w:r>
      <w:r w:rsidR="00990CD4" w:rsidRPr="004F7F14">
        <w:rPr>
          <w:rFonts w:ascii="Times New Roman" w:hAnsi="Times New Roman" w:cs="Times New Roman"/>
        </w:rPr>
        <w:t>еки</w:t>
      </w:r>
      <w:r w:rsidR="00C87F74" w:rsidRPr="004F7F14">
        <w:rPr>
          <w:rFonts w:ascii="Times New Roman" w:hAnsi="Times New Roman" w:cs="Times New Roman"/>
        </w:rPr>
        <w:t xml:space="preserve"> Лютоги формируется городская парковая зона.</w:t>
      </w:r>
      <w:r w:rsidR="00B66F1B" w:rsidRPr="004F7F14">
        <w:rPr>
          <w:rFonts w:ascii="Times New Roman" w:hAnsi="Times New Roman" w:cs="Times New Roman"/>
          <w:lang w:eastAsia="ar-SA" w:bidi="en-US"/>
        </w:rPr>
        <w:t xml:space="preserve"> </w:t>
      </w:r>
      <w:r w:rsidR="00A867EC" w:rsidRPr="004F7F14">
        <w:rPr>
          <w:rFonts w:ascii="Times New Roman" w:hAnsi="Times New Roman" w:cs="Times New Roman"/>
        </w:rPr>
        <w:t>На территории населенного пункта расположены объекты сельскохозяйственного, производственного и коммунально-складского назначения. Самые крупные территории объектов сельскохозяйственного и производственного назначения расположены преимущественно в восточной и южной частях города.</w:t>
      </w:r>
      <w:r w:rsidR="00990CD4" w:rsidRPr="004F7F14">
        <w:rPr>
          <w:rFonts w:ascii="Times New Roman" w:hAnsi="Times New Roman" w:cs="Times New Roman"/>
        </w:rPr>
        <w:t xml:space="preserve"> На территории города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990CD4"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Воскресенское</w:t>
      </w:r>
    </w:p>
    <w:p w:rsidR="00D5678B" w:rsidRPr="004F7F14" w:rsidRDefault="00C87F74" w:rsidP="00A33DCA">
      <w:pPr>
        <w:pStyle w:val="a9"/>
        <w:spacing w:before="0" w:after="0" w:line="276" w:lineRule="auto"/>
        <w:rPr>
          <w:rFonts w:ascii="Times New Roman" w:hAnsi="Times New Roman" w:cs="Times New Roman"/>
          <w:b/>
        </w:rPr>
      </w:pPr>
      <w:r w:rsidRPr="004F7F14">
        <w:rPr>
          <w:rFonts w:ascii="Times New Roman" w:hAnsi="Times New Roman" w:cs="Times New Roman"/>
        </w:rPr>
        <w:t xml:space="preserve">Село Воскресенское расположено в северо-восточной части </w:t>
      </w:r>
      <w:r w:rsidR="00EA17A6">
        <w:rPr>
          <w:rFonts w:ascii="Times New Roman" w:hAnsi="Times New Roman" w:cs="Times New Roman"/>
        </w:rPr>
        <w:t>Анивского муниципального округа</w:t>
      </w:r>
      <w:r w:rsidR="00D5780F" w:rsidRPr="004F7F14">
        <w:rPr>
          <w:rFonts w:ascii="Times New Roman" w:hAnsi="Times New Roman" w:cs="Times New Roman"/>
        </w:rPr>
        <w:t>, на левом берегу реки </w:t>
      </w:r>
      <w:hyperlink r:id="rId28" w:tooltip="Лютога (река)" w:history="1">
        <w:r w:rsidR="00D5780F" w:rsidRPr="004F7F14">
          <w:rPr>
            <w:rFonts w:ascii="Times New Roman" w:hAnsi="Times New Roman" w:cs="Times New Roman"/>
          </w:rPr>
          <w:t>Лютоги</w:t>
        </w:r>
      </w:hyperlink>
      <w:r w:rsidR="00D5780F" w:rsidRPr="004F7F14">
        <w:rPr>
          <w:rFonts w:ascii="Times New Roman" w:hAnsi="Times New Roman" w:cs="Times New Roman"/>
        </w:rPr>
        <w:t xml:space="preserve">, </w:t>
      </w:r>
      <w:r w:rsidRPr="004F7F14">
        <w:rPr>
          <w:rFonts w:ascii="Times New Roman" w:hAnsi="Times New Roman" w:cs="Times New Roman"/>
        </w:rPr>
        <w:t xml:space="preserve">примыкая к северо-восточной границе </w:t>
      </w:r>
      <w:r w:rsidR="00D5780F" w:rsidRPr="004F7F14">
        <w:rPr>
          <w:rFonts w:ascii="Times New Roman" w:hAnsi="Times New Roman" w:cs="Times New Roman"/>
        </w:rPr>
        <w:t>административного центра</w:t>
      </w:r>
      <w:r w:rsidR="00D5678B" w:rsidRPr="004F7F14">
        <w:rPr>
          <w:rFonts w:ascii="Times New Roman" w:hAnsi="Times New Roman" w:cs="Times New Roman"/>
        </w:rPr>
        <w:t xml:space="preserve">. Планировочная структура имеет линейный характер и сформирована вдоль автомобильной дороги </w:t>
      </w:r>
      <w:r w:rsidR="00D5780F" w:rsidRPr="004F7F14">
        <w:rPr>
          <w:rFonts w:ascii="Times New Roman" w:hAnsi="Times New Roman" w:cs="Times New Roman"/>
        </w:rPr>
        <w:t xml:space="preserve">общего пользования регионального значения </w:t>
      </w:r>
      <w:r w:rsidR="00D5678B" w:rsidRPr="004F7F14">
        <w:rPr>
          <w:rFonts w:ascii="Times New Roman" w:hAnsi="Times New Roman" w:cs="Times New Roman"/>
        </w:rPr>
        <w:t>«Петропавловское</w:t>
      </w:r>
      <w:r w:rsidR="00D5780F" w:rsidRPr="004F7F14">
        <w:rPr>
          <w:rFonts w:ascii="Times New Roman" w:hAnsi="Times New Roman" w:cs="Times New Roman"/>
        </w:rPr>
        <w:t xml:space="preserve"> – </w:t>
      </w:r>
      <w:r w:rsidR="00D5678B" w:rsidRPr="004F7F14">
        <w:rPr>
          <w:rFonts w:ascii="Times New Roman" w:hAnsi="Times New Roman" w:cs="Times New Roman"/>
        </w:rPr>
        <w:t>Воскресенское</w:t>
      </w:r>
      <w:r w:rsidR="00D5780F" w:rsidRPr="004F7F14">
        <w:rPr>
          <w:rFonts w:ascii="Times New Roman" w:hAnsi="Times New Roman" w:cs="Times New Roman"/>
        </w:rPr>
        <w:t xml:space="preserve"> – </w:t>
      </w:r>
      <w:r w:rsidR="00D5678B" w:rsidRPr="004F7F14">
        <w:rPr>
          <w:rFonts w:ascii="Times New Roman" w:hAnsi="Times New Roman" w:cs="Times New Roman"/>
        </w:rPr>
        <w:t>Анива</w:t>
      </w:r>
      <w:r w:rsidR="00D5780F" w:rsidRPr="004F7F14">
        <w:rPr>
          <w:rFonts w:ascii="Times New Roman" w:hAnsi="Times New Roman" w:cs="Times New Roman"/>
        </w:rPr>
        <w:t xml:space="preserve"> – </w:t>
      </w:r>
      <w:r w:rsidR="00D5678B" w:rsidRPr="004F7F14">
        <w:rPr>
          <w:rFonts w:ascii="Times New Roman" w:hAnsi="Times New Roman" w:cs="Times New Roman"/>
        </w:rPr>
        <w:t>Соловьёвка»</w:t>
      </w:r>
      <w:r w:rsidR="009B6D84" w:rsidRPr="004F7F14">
        <w:rPr>
          <w:rFonts w:ascii="Times New Roman" w:hAnsi="Times New Roman" w:cs="Times New Roman"/>
        </w:rPr>
        <w:t>, соответствующей классу «обычная автомобильная дорога», I</w:t>
      </w:r>
      <w:r w:rsidR="009B6D84" w:rsidRPr="004F7F14">
        <w:rPr>
          <w:rFonts w:ascii="Times New Roman" w:hAnsi="Times New Roman" w:cs="Times New Roman"/>
          <w:lang w:val="en-US"/>
        </w:rPr>
        <w:t>V</w:t>
      </w:r>
      <w:r w:rsidR="009B6D84" w:rsidRPr="004F7F14">
        <w:rPr>
          <w:rFonts w:ascii="Times New Roman" w:hAnsi="Times New Roman" w:cs="Times New Roman"/>
        </w:rPr>
        <w:t xml:space="preserve"> категории</w:t>
      </w:r>
      <w:r w:rsidR="00D5678B" w:rsidRPr="004F7F14">
        <w:rPr>
          <w:rFonts w:ascii="Times New Roman" w:hAnsi="Times New Roman" w:cs="Times New Roman"/>
        </w:rPr>
        <w:t>. Основной композиционной осью, формирующей планировочную структуру, являются улицы Центральная и Новая. В центральной части населенного пункта</w:t>
      </w:r>
      <w:r w:rsidR="00D5780F" w:rsidRPr="004F7F14">
        <w:rPr>
          <w:rFonts w:ascii="Times New Roman" w:hAnsi="Times New Roman" w:cs="Times New Roman"/>
        </w:rPr>
        <w:t xml:space="preserve"> сформирован компактный</w:t>
      </w:r>
      <w:r w:rsidR="00D5678B" w:rsidRPr="004F7F14">
        <w:rPr>
          <w:rFonts w:ascii="Times New Roman" w:hAnsi="Times New Roman" w:cs="Times New Roman"/>
        </w:rPr>
        <w:t xml:space="preserve"> </w:t>
      </w:r>
      <w:r w:rsidR="00D5780F" w:rsidRPr="004F7F14">
        <w:rPr>
          <w:rFonts w:ascii="Times New Roman" w:hAnsi="Times New Roman" w:cs="Times New Roman"/>
        </w:rPr>
        <w:t>общественный центр</w:t>
      </w:r>
      <w:r w:rsidR="00D5678B" w:rsidRPr="004F7F14">
        <w:rPr>
          <w:rFonts w:ascii="Times New Roman" w:hAnsi="Times New Roman" w:cs="Times New Roman"/>
        </w:rPr>
        <w:t xml:space="preserve">, </w:t>
      </w:r>
      <w:r w:rsidR="00AF4BA3" w:rsidRPr="004F7F14">
        <w:rPr>
          <w:rFonts w:ascii="Times New Roman" w:hAnsi="Times New Roman" w:cs="Times New Roman"/>
        </w:rPr>
        <w:t>на территории которого расположен сельский клуб с. Воскресенское с сельской библиотекой. Помимо этого, в селе имеются</w:t>
      </w:r>
      <w:r w:rsidR="00D5678B" w:rsidRPr="004F7F14">
        <w:rPr>
          <w:rFonts w:ascii="Times New Roman" w:hAnsi="Times New Roman" w:cs="Times New Roman"/>
        </w:rPr>
        <w:t xml:space="preserve"> фельдшерско-акушерск</w:t>
      </w:r>
      <w:r w:rsidR="00AF4BA3" w:rsidRPr="004F7F14">
        <w:rPr>
          <w:rFonts w:ascii="Times New Roman" w:hAnsi="Times New Roman" w:cs="Times New Roman"/>
        </w:rPr>
        <w:t>ий пункт, баня</w:t>
      </w:r>
      <w:r w:rsidR="00D5678B" w:rsidRPr="004F7F14">
        <w:rPr>
          <w:rFonts w:ascii="Times New Roman" w:hAnsi="Times New Roman" w:cs="Times New Roman"/>
        </w:rPr>
        <w:t xml:space="preserve">, </w:t>
      </w:r>
      <w:r w:rsidR="00AF4BA3" w:rsidRPr="004F7F14">
        <w:rPr>
          <w:rFonts w:ascii="Times New Roman" w:hAnsi="Times New Roman" w:cs="Times New Roman"/>
        </w:rPr>
        <w:t>магазин</w:t>
      </w:r>
      <w:r w:rsidR="00D5678B" w:rsidRPr="004F7F14">
        <w:rPr>
          <w:rFonts w:ascii="Times New Roman" w:hAnsi="Times New Roman" w:cs="Times New Roman"/>
        </w:rPr>
        <w:t xml:space="preserve">. Вокруг общественного центра расположены </w:t>
      </w:r>
      <w:r w:rsidR="007F521C" w:rsidRPr="004F7F14">
        <w:rPr>
          <w:rFonts w:ascii="Times New Roman" w:hAnsi="Times New Roman" w:cs="Times New Roman"/>
        </w:rPr>
        <w:t>кварталы</w:t>
      </w:r>
      <w:r w:rsidR="00D5678B" w:rsidRPr="004F7F14">
        <w:rPr>
          <w:rFonts w:ascii="Times New Roman" w:hAnsi="Times New Roman" w:cs="Times New Roman"/>
        </w:rPr>
        <w:t xml:space="preserve"> индивидуальной </w:t>
      </w:r>
      <w:r w:rsidR="007F521C" w:rsidRPr="004F7F14">
        <w:rPr>
          <w:rFonts w:ascii="Times New Roman" w:hAnsi="Times New Roman" w:cs="Times New Roman"/>
        </w:rPr>
        <w:t xml:space="preserve">и малоэтажной </w:t>
      </w:r>
      <w:r w:rsidR="00D5678B" w:rsidRPr="004F7F14">
        <w:rPr>
          <w:rFonts w:ascii="Times New Roman" w:hAnsi="Times New Roman" w:cs="Times New Roman"/>
        </w:rPr>
        <w:t>жилой застройки. Существенным фактором, вли</w:t>
      </w:r>
      <w:r w:rsidR="007F521C" w:rsidRPr="004F7F14">
        <w:rPr>
          <w:rFonts w:ascii="Times New Roman" w:hAnsi="Times New Roman" w:cs="Times New Roman"/>
        </w:rPr>
        <w:t>яющим на</w:t>
      </w:r>
      <w:r w:rsidR="00D5678B" w:rsidRPr="004F7F14">
        <w:rPr>
          <w:rFonts w:ascii="Times New Roman" w:hAnsi="Times New Roman" w:cs="Times New Roman"/>
        </w:rPr>
        <w:t xml:space="preserve"> предпосылки развития территории, являются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D5678B" w:rsidRPr="004F7F14">
        <w:rPr>
          <w:rFonts w:ascii="Times New Roman" w:hAnsi="Times New Roman" w:cs="Times New Roman"/>
        </w:rPr>
        <w:t xml:space="preserve">. На территории села Воскресенское такие земельные участки расположены к северу от населенного пункта и в южной </w:t>
      </w:r>
      <w:r w:rsidR="00AF4BA3" w:rsidRPr="004F7F14">
        <w:rPr>
          <w:rFonts w:ascii="Times New Roman" w:hAnsi="Times New Roman" w:cs="Times New Roman"/>
        </w:rPr>
        <w:t xml:space="preserve">его </w:t>
      </w:r>
      <w:r w:rsidR="00D5678B" w:rsidRPr="004F7F14">
        <w:rPr>
          <w:rFonts w:ascii="Times New Roman" w:hAnsi="Times New Roman" w:cs="Times New Roman"/>
        </w:rPr>
        <w:t xml:space="preserve">части.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Благовещенское</w:t>
      </w:r>
    </w:p>
    <w:p w:rsidR="00B66F1B" w:rsidRPr="004F7F14" w:rsidRDefault="00B66F1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Благовещенское расположено </w:t>
      </w:r>
      <w:r w:rsidR="00204178" w:rsidRPr="004F7F14">
        <w:rPr>
          <w:rFonts w:ascii="Times New Roman" w:hAnsi="Times New Roman" w:cs="Times New Roman"/>
        </w:rPr>
        <w:t xml:space="preserve">в северо-восточной части </w:t>
      </w:r>
      <w:r w:rsidR="00EA17A6">
        <w:rPr>
          <w:rFonts w:ascii="Times New Roman" w:hAnsi="Times New Roman" w:cs="Times New Roman"/>
        </w:rPr>
        <w:t>Анивского муниципального округа</w:t>
      </w:r>
      <w:r w:rsidR="00204178" w:rsidRPr="004F7F14">
        <w:rPr>
          <w:rFonts w:ascii="Times New Roman" w:hAnsi="Times New Roman" w:cs="Times New Roman"/>
        </w:rPr>
        <w:t xml:space="preserve">, в двух </w:t>
      </w:r>
      <w:r w:rsidR="009829F8" w:rsidRPr="004F7F14">
        <w:rPr>
          <w:rFonts w:ascii="Times New Roman" w:hAnsi="Times New Roman" w:cs="Times New Roman"/>
        </w:rPr>
        <w:t>километрах севернее города Анивы</w:t>
      </w:r>
      <w:r w:rsidR="00204178" w:rsidRPr="004F7F14">
        <w:rPr>
          <w:rFonts w:ascii="Times New Roman" w:hAnsi="Times New Roman" w:cs="Times New Roman"/>
        </w:rPr>
        <w:t>.</w:t>
      </w:r>
      <w:r w:rsidR="0017697B" w:rsidRPr="004F7F14">
        <w:rPr>
          <w:rFonts w:ascii="Times New Roman" w:hAnsi="Times New Roman" w:cs="Times New Roman"/>
        </w:rPr>
        <w:t xml:space="preserve"> К западу от села проходит автомобильная дорога общего пользования регионального значения 64 ОП РЗ 64К-24 Благовещенское – Анива, </w:t>
      </w:r>
      <w:r w:rsidR="009B6D84" w:rsidRPr="004F7F14">
        <w:rPr>
          <w:rFonts w:ascii="Times New Roman" w:hAnsi="Times New Roman" w:cs="Times New Roman"/>
        </w:rPr>
        <w:t xml:space="preserve">соответствующая классу «обычная автомобильная дорога», </w:t>
      </w:r>
      <w:r w:rsidR="0017697B" w:rsidRPr="004F7F14">
        <w:rPr>
          <w:rFonts w:ascii="Times New Roman" w:hAnsi="Times New Roman" w:cs="Times New Roman"/>
          <w:lang w:val="en-US"/>
        </w:rPr>
        <w:t>IV</w:t>
      </w:r>
      <w:r w:rsidR="0017697B" w:rsidRPr="004F7F14">
        <w:rPr>
          <w:rFonts w:ascii="Times New Roman" w:hAnsi="Times New Roman" w:cs="Times New Roman"/>
        </w:rPr>
        <w:t xml:space="preserve"> категории.</w:t>
      </w:r>
      <w:r w:rsidR="00204178" w:rsidRPr="004F7F14">
        <w:rPr>
          <w:rFonts w:ascii="Times New Roman" w:hAnsi="Times New Roman" w:cs="Times New Roman"/>
        </w:rPr>
        <w:t xml:space="preserve"> </w:t>
      </w:r>
      <w:r w:rsidR="009829F8" w:rsidRPr="004F7F14">
        <w:rPr>
          <w:rFonts w:ascii="Times New Roman" w:hAnsi="Times New Roman" w:cs="Times New Roman"/>
        </w:rPr>
        <w:t>Большую часть населенного пункта занимают садово-огородные участки</w:t>
      </w:r>
      <w:r w:rsidR="009C3990" w:rsidRPr="004F7F14">
        <w:rPr>
          <w:rFonts w:ascii="Times New Roman" w:hAnsi="Times New Roman" w:cs="Times New Roman"/>
        </w:rPr>
        <w:t xml:space="preserve">, территории сельскохозяйственного назначения. </w:t>
      </w:r>
      <w:r w:rsidR="0017697B" w:rsidRPr="004F7F14">
        <w:rPr>
          <w:rFonts w:ascii="Times New Roman" w:hAnsi="Times New Roman" w:cs="Times New Roman"/>
        </w:rPr>
        <w:t>Предпосылки для развития населенного пункта отсутствуют.</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Песчанское</w:t>
      </w:r>
    </w:p>
    <w:p w:rsidR="00B44164" w:rsidRPr="004F7F14" w:rsidRDefault="002810F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Песчанское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на берегу бухты Лососей Анивского залива, примыкая к юго-восточной границе административного центра и к северной границе села Рыбацкое. Планировочная структура имеет линейный характер и сформирована вдоль автомобильной дороги общего пользования регионального значения «Петропавловское – Воскресенское – Анива – Соловьёвка»</w:t>
      </w:r>
      <w:r w:rsidR="009B6D84" w:rsidRPr="004F7F14">
        <w:rPr>
          <w:rFonts w:ascii="Times New Roman" w:hAnsi="Times New Roman" w:cs="Times New Roman"/>
        </w:rPr>
        <w:t>, соответствующая классу «обычная автомобильная дорога», III категории</w:t>
      </w:r>
      <w:r w:rsidRPr="004F7F14">
        <w:rPr>
          <w:rFonts w:ascii="Times New Roman" w:hAnsi="Times New Roman" w:cs="Times New Roman"/>
        </w:rPr>
        <w:t xml:space="preserve">. </w:t>
      </w:r>
    </w:p>
    <w:p w:rsidR="002810FF" w:rsidRPr="004F7F14" w:rsidRDefault="002810FF" w:rsidP="00A33DCA">
      <w:pPr>
        <w:pStyle w:val="a9"/>
        <w:spacing w:before="0" w:after="0" w:line="276" w:lineRule="auto"/>
        <w:rPr>
          <w:rFonts w:ascii="Times New Roman" w:hAnsi="Times New Roman" w:cs="Times New Roman"/>
          <w:b/>
        </w:rPr>
      </w:pPr>
      <w:r w:rsidRPr="004F7F14">
        <w:rPr>
          <w:rFonts w:ascii="Times New Roman" w:hAnsi="Times New Roman" w:cs="Times New Roman"/>
        </w:rPr>
        <w:t>Основной композиционной осью, формирующей планировочную структуру, являются улицы Центральная и Кубанск</w:t>
      </w:r>
      <w:r w:rsidR="0081610A" w:rsidRPr="004F7F14">
        <w:rPr>
          <w:rFonts w:ascii="Times New Roman" w:hAnsi="Times New Roman" w:cs="Times New Roman"/>
        </w:rPr>
        <w:t>ая. В северо-восточ</w:t>
      </w:r>
      <w:r w:rsidRPr="004F7F14">
        <w:rPr>
          <w:rFonts w:ascii="Times New Roman" w:hAnsi="Times New Roman" w:cs="Times New Roman"/>
        </w:rPr>
        <w:t>ной части населенного пункта сформирован компактный общественный центр, на территории которого расп</w:t>
      </w:r>
      <w:r w:rsidR="0081610A" w:rsidRPr="004F7F14">
        <w:rPr>
          <w:rFonts w:ascii="Times New Roman" w:hAnsi="Times New Roman" w:cs="Times New Roman"/>
        </w:rPr>
        <w:t>оложен сельский клуб с. Песча</w:t>
      </w:r>
      <w:r w:rsidRPr="004F7F14">
        <w:rPr>
          <w:rFonts w:ascii="Times New Roman" w:hAnsi="Times New Roman" w:cs="Times New Roman"/>
        </w:rPr>
        <w:t>нское с сельской библиотекой</w:t>
      </w:r>
      <w:r w:rsidR="0081610A" w:rsidRPr="004F7F14">
        <w:rPr>
          <w:rFonts w:ascii="Times New Roman" w:hAnsi="Times New Roman" w:cs="Times New Roman"/>
        </w:rPr>
        <w:t>, ФАП</w:t>
      </w:r>
      <w:r w:rsidRPr="004F7F14">
        <w:rPr>
          <w:rFonts w:ascii="Times New Roman" w:hAnsi="Times New Roman" w:cs="Times New Roman"/>
        </w:rPr>
        <w:t xml:space="preserve">. </w:t>
      </w:r>
      <w:r w:rsidR="00B44164" w:rsidRPr="004F7F14">
        <w:rPr>
          <w:rFonts w:ascii="Times New Roman" w:hAnsi="Times New Roman" w:cs="Times New Roman"/>
        </w:rPr>
        <w:t>Вдоль улиц Центральная и Кубанская расположены кварталы индивидуальной жилой застройки. Производственные территории рыбоперерабатывающих предприятий сформированы вдоль береговой линии бухты Лососей.</w:t>
      </w:r>
      <w:r w:rsidR="00B44164" w:rsidRPr="004F7F14">
        <w:rPr>
          <w:rFonts w:ascii="Times New Roman" w:hAnsi="Times New Roman" w:cs="Times New Roman"/>
          <w:b/>
        </w:rPr>
        <w:t xml:space="preserve"> </w:t>
      </w:r>
      <w:r w:rsidR="00B44164" w:rsidRPr="004F7F14">
        <w:rPr>
          <w:rFonts w:ascii="Times New Roman" w:hAnsi="Times New Roman" w:cs="Times New Roman"/>
        </w:rPr>
        <w:t>На территории села, в юго-западной его части, име</w:t>
      </w:r>
      <w:r w:rsidRPr="004F7F14">
        <w:rPr>
          <w:rFonts w:ascii="Times New Roman" w:hAnsi="Times New Roman" w:cs="Times New Roman"/>
        </w:rPr>
        <w:t xml:space="preserve">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Петропавловское</w:t>
      </w:r>
    </w:p>
    <w:p w:rsidR="00992A23" w:rsidRPr="004F7F14" w:rsidRDefault="00992A2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Петропавловское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к югу от автомобильной дороги общего пользования федерального значения А-391 Южно-Сахалинск – Корсаков, </w:t>
      </w:r>
      <w:r w:rsidR="009B6D84" w:rsidRPr="004F7F14">
        <w:rPr>
          <w:rFonts w:ascii="Times New Roman" w:hAnsi="Times New Roman" w:cs="Times New Roman"/>
        </w:rPr>
        <w:t>соответствующей классу «обычная автомобильная дорога», III категории</w:t>
      </w:r>
      <w:r w:rsidRPr="004F7F14">
        <w:rPr>
          <w:rFonts w:ascii="Times New Roman" w:hAnsi="Times New Roman" w:cs="Times New Roman"/>
        </w:rPr>
        <w:t xml:space="preserve">. С востока территорию населенного пункта ограничивает автомобильная дорога общего пользования регионального значения «Петропавловское – Воскресенское – Анива – Соловьёвка», </w:t>
      </w:r>
      <w:r w:rsidR="009B6D8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IV</w:t>
      </w:r>
      <w:r w:rsidRPr="004F7F14">
        <w:rPr>
          <w:rFonts w:ascii="Times New Roman" w:hAnsi="Times New Roman" w:cs="Times New Roman"/>
        </w:rPr>
        <w:t xml:space="preserve"> категории, а с запада – автомобильная дорога общего пользования регионального значения 64 ОП РЗ 64К-24 Благовещенское – Анива, </w:t>
      </w:r>
      <w:r w:rsidR="009B6D8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IV</w:t>
      </w:r>
      <w:r w:rsidRPr="004F7F14">
        <w:rPr>
          <w:rFonts w:ascii="Times New Roman" w:hAnsi="Times New Roman" w:cs="Times New Roman"/>
        </w:rPr>
        <w:t xml:space="preserve"> категории.</w:t>
      </w:r>
    </w:p>
    <w:p w:rsidR="009F3D32" w:rsidRPr="004F7F14" w:rsidRDefault="00992A23"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имеет смешанный характер. Основными композиционными осями являются улицы</w:t>
      </w:r>
      <w:r w:rsidR="00DA6327" w:rsidRPr="004F7F14">
        <w:rPr>
          <w:rFonts w:ascii="Times New Roman" w:hAnsi="Times New Roman" w:cs="Times New Roman"/>
        </w:rPr>
        <w:t xml:space="preserve"> Центральная и Школьн</w:t>
      </w:r>
      <w:r w:rsidRPr="004F7F14">
        <w:rPr>
          <w:rFonts w:ascii="Times New Roman" w:hAnsi="Times New Roman" w:cs="Times New Roman"/>
        </w:rPr>
        <w:t xml:space="preserve">ая. </w:t>
      </w:r>
      <w:r w:rsidR="00DA6327" w:rsidRPr="004F7F14">
        <w:rPr>
          <w:rFonts w:ascii="Times New Roman" w:hAnsi="Times New Roman" w:cs="Times New Roman"/>
        </w:rPr>
        <w:t>Компактный общественный центр сформирован в районе улиц Зеленая и Клубная</w:t>
      </w:r>
      <w:r w:rsidRPr="004F7F14">
        <w:rPr>
          <w:rFonts w:ascii="Times New Roman" w:hAnsi="Times New Roman" w:cs="Times New Roman"/>
        </w:rPr>
        <w:t xml:space="preserve">, </w:t>
      </w:r>
      <w:r w:rsidR="00DA6327" w:rsidRPr="004F7F14">
        <w:rPr>
          <w:rFonts w:ascii="Times New Roman" w:hAnsi="Times New Roman" w:cs="Times New Roman"/>
        </w:rPr>
        <w:t xml:space="preserve">где </w:t>
      </w:r>
      <w:r w:rsidRPr="004F7F14">
        <w:rPr>
          <w:rFonts w:ascii="Times New Roman" w:hAnsi="Times New Roman" w:cs="Times New Roman"/>
        </w:rPr>
        <w:t xml:space="preserve">расположен сельский клуб с. </w:t>
      </w:r>
      <w:r w:rsidR="00DA6327" w:rsidRPr="004F7F14">
        <w:rPr>
          <w:rFonts w:ascii="Times New Roman" w:hAnsi="Times New Roman" w:cs="Times New Roman"/>
        </w:rPr>
        <w:t>Петропавловское</w:t>
      </w:r>
      <w:r w:rsidRPr="004F7F14">
        <w:rPr>
          <w:rFonts w:ascii="Times New Roman" w:hAnsi="Times New Roman" w:cs="Times New Roman"/>
        </w:rPr>
        <w:t xml:space="preserve"> с сельской библиотекой, </w:t>
      </w:r>
      <w:r w:rsidR="00DA6327" w:rsidRPr="004F7F14">
        <w:rPr>
          <w:rFonts w:ascii="Times New Roman" w:hAnsi="Times New Roman" w:cs="Times New Roman"/>
        </w:rPr>
        <w:t>ФАП, хоккейный корт, храм святой великомученицы Татианы</w:t>
      </w:r>
      <w:r w:rsidRPr="004F7F14">
        <w:rPr>
          <w:rFonts w:ascii="Times New Roman" w:hAnsi="Times New Roman" w:cs="Times New Roman"/>
        </w:rPr>
        <w:t xml:space="preserve">. Жилые кварталы формирует индивидуальная и малоэтажная жилая застройка. Производственные территории </w:t>
      </w:r>
      <w:r w:rsidR="00DA6327" w:rsidRPr="004F7F14">
        <w:rPr>
          <w:rFonts w:ascii="Times New Roman" w:hAnsi="Times New Roman" w:cs="Times New Roman"/>
        </w:rPr>
        <w:t>сформированы в восточной, в западной и в южной</w:t>
      </w:r>
      <w:r w:rsidRPr="004F7F14">
        <w:rPr>
          <w:rFonts w:ascii="Times New Roman" w:hAnsi="Times New Roman" w:cs="Times New Roman"/>
        </w:rPr>
        <w:t xml:space="preserve"> частях села. </w:t>
      </w:r>
      <w:r w:rsidR="00DA6327" w:rsidRPr="004F7F14">
        <w:rPr>
          <w:rFonts w:ascii="Times New Roman" w:hAnsi="Times New Roman" w:cs="Times New Roman"/>
        </w:rPr>
        <w:t>С западной стороны от населенного пункта</w:t>
      </w:r>
      <w:r w:rsidRPr="004F7F14">
        <w:rPr>
          <w:rFonts w:ascii="Times New Roman" w:hAnsi="Times New Roman" w:cs="Times New Roman"/>
        </w:rPr>
        <w:t xml:space="preserve"> расположено кладбище. На территории села, в северной </w:t>
      </w:r>
      <w:r w:rsidR="00DA6327" w:rsidRPr="004F7F14">
        <w:rPr>
          <w:rFonts w:ascii="Times New Roman" w:hAnsi="Times New Roman" w:cs="Times New Roman"/>
        </w:rPr>
        <w:t>и южной его частях</w:t>
      </w:r>
      <w:r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6B68EE"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Рыбацкое</w:t>
      </w:r>
    </w:p>
    <w:p w:rsidR="00B44164" w:rsidRPr="004F7F14" w:rsidRDefault="00B4416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Рыбацкое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на </w:t>
      </w:r>
      <w:r w:rsidR="009F3D32" w:rsidRPr="004F7F14">
        <w:rPr>
          <w:rFonts w:ascii="Times New Roman" w:hAnsi="Times New Roman" w:cs="Times New Roman"/>
        </w:rPr>
        <w:t>месте впадения реки Лютоги в бухту</w:t>
      </w:r>
      <w:r w:rsidRPr="004F7F14">
        <w:rPr>
          <w:rFonts w:ascii="Times New Roman" w:hAnsi="Times New Roman" w:cs="Times New Roman"/>
        </w:rPr>
        <w:t xml:space="preserve"> Лососей Анивского залива</w:t>
      </w:r>
      <w:r w:rsidR="009F3D32" w:rsidRPr="004F7F14">
        <w:rPr>
          <w:rFonts w:ascii="Times New Roman" w:hAnsi="Times New Roman" w:cs="Times New Roman"/>
        </w:rPr>
        <w:t>.</w:t>
      </w:r>
      <w:r w:rsidRPr="004F7F14">
        <w:rPr>
          <w:rFonts w:ascii="Times New Roman" w:hAnsi="Times New Roman" w:cs="Times New Roman"/>
        </w:rPr>
        <w:t xml:space="preserve"> </w:t>
      </w:r>
      <w:r w:rsidR="009F3D32" w:rsidRPr="004F7F14">
        <w:rPr>
          <w:rFonts w:ascii="Times New Roman" w:hAnsi="Times New Roman" w:cs="Times New Roman"/>
        </w:rPr>
        <w:t xml:space="preserve">Граница села Рыбацкое </w:t>
      </w:r>
      <w:r w:rsidR="004B1472" w:rsidRPr="004F7F14">
        <w:rPr>
          <w:rFonts w:ascii="Times New Roman" w:hAnsi="Times New Roman" w:cs="Times New Roman"/>
        </w:rPr>
        <w:t>примыка</w:t>
      </w:r>
      <w:r w:rsidR="009F3D32" w:rsidRPr="004F7F14">
        <w:rPr>
          <w:rFonts w:ascii="Times New Roman" w:hAnsi="Times New Roman" w:cs="Times New Roman"/>
        </w:rPr>
        <w:t>ет</w:t>
      </w:r>
      <w:r w:rsidR="004B1472" w:rsidRPr="004F7F14">
        <w:rPr>
          <w:rFonts w:ascii="Times New Roman" w:hAnsi="Times New Roman" w:cs="Times New Roman"/>
        </w:rPr>
        <w:t xml:space="preserve"> к юж</w:t>
      </w:r>
      <w:r w:rsidRPr="004F7F14">
        <w:rPr>
          <w:rFonts w:ascii="Times New Roman" w:hAnsi="Times New Roman" w:cs="Times New Roman"/>
        </w:rPr>
        <w:t>ной границе административного центра</w:t>
      </w:r>
      <w:r w:rsidR="004B1472" w:rsidRPr="004F7F14">
        <w:rPr>
          <w:rFonts w:ascii="Times New Roman" w:hAnsi="Times New Roman" w:cs="Times New Roman"/>
        </w:rPr>
        <w:t xml:space="preserve"> и к юго-западной границе села Песчанс</w:t>
      </w:r>
      <w:r w:rsidRPr="004F7F14">
        <w:rPr>
          <w:rFonts w:ascii="Times New Roman" w:hAnsi="Times New Roman" w:cs="Times New Roman"/>
        </w:rPr>
        <w:t xml:space="preserve">кое. Планировочная структура </w:t>
      </w:r>
      <w:r w:rsidR="004B1472" w:rsidRPr="004F7F14">
        <w:rPr>
          <w:rFonts w:ascii="Times New Roman" w:hAnsi="Times New Roman" w:cs="Times New Roman"/>
        </w:rPr>
        <w:t>компактная, имеет смешан</w:t>
      </w:r>
      <w:r w:rsidRPr="004F7F14">
        <w:rPr>
          <w:rFonts w:ascii="Times New Roman" w:hAnsi="Times New Roman" w:cs="Times New Roman"/>
        </w:rPr>
        <w:t>ный характер и сформирована вдоль автомобильной дороги общего пользования регионального значения «</w:t>
      </w:r>
      <w:r w:rsidR="004B1472" w:rsidRPr="004F7F14">
        <w:rPr>
          <w:rFonts w:ascii="Times New Roman" w:hAnsi="Times New Roman" w:cs="Times New Roman"/>
        </w:rPr>
        <w:t xml:space="preserve">64 ОП РЗ 64К-26 Анива </w:t>
      </w:r>
      <w:r w:rsidR="005763F8" w:rsidRPr="004F7F14">
        <w:rPr>
          <w:rFonts w:ascii="Times New Roman" w:hAnsi="Times New Roman" w:cs="Times New Roman"/>
        </w:rPr>
        <w:t>–</w:t>
      </w:r>
      <w:r w:rsidR="004B1472" w:rsidRPr="004F7F14">
        <w:rPr>
          <w:rFonts w:ascii="Times New Roman" w:hAnsi="Times New Roman" w:cs="Times New Roman"/>
        </w:rPr>
        <w:t xml:space="preserve"> Рыбацкое</w:t>
      </w:r>
      <w:r w:rsidRPr="004F7F14">
        <w:rPr>
          <w:rFonts w:ascii="Times New Roman" w:hAnsi="Times New Roman" w:cs="Times New Roman"/>
        </w:rPr>
        <w:t>»</w:t>
      </w:r>
      <w:r w:rsidR="009B6D84" w:rsidRPr="004F7F14">
        <w:rPr>
          <w:rFonts w:ascii="Times New Roman" w:hAnsi="Times New Roman" w:cs="Times New Roman"/>
        </w:rPr>
        <w:t>, соответствующей классу «обычная автомобильная дорога», IV категории</w:t>
      </w:r>
      <w:r w:rsidRPr="004F7F14">
        <w:rPr>
          <w:rFonts w:ascii="Times New Roman" w:hAnsi="Times New Roman" w:cs="Times New Roman"/>
        </w:rPr>
        <w:t xml:space="preserve">. Основной композиционной осью, формирующей планировочную структуру, </w:t>
      </w:r>
      <w:r w:rsidR="004B1472" w:rsidRPr="004F7F14">
        <w:rPr>
          <w:rFonts w:ascii="Times New Roman" w:hAnsi="Times New Roman" w:cs="Times New Roman"/>
        </w:rPr>
        <w:t>является улиц</w:t>
      </w:r>
      <w:r w:rsidR="00BA1856" w:rsidRPr="004F7F14">
        <w:rPr>
          <w:rFonts w:ascii="Times New Roman" w:hAnsi="Times New Roman" w:cs="Times New Roman"/>
        </w:rPr>
        <w:t>а</w:t>
      </w:r>
      <w:r w:rsidR="004B1472" w:rsidRPr="004F7F14">
        <w:rPr>
          <w:rFonts w:ascii="Times New Roman" w:hAnsi="Times New Roman" w:cs="Times New Roman"/>
        </w:rPr>
        <w:t xml:space="preserve"> Анив</w:t>
      </w:r>
      <w:r w:rsidRPr="004F7F14">
        <w:rPr>
          <w:rFonts w:ascii="Times New Roman" w:hAnsi="Times New Roman" w:cs="Times New Roman"/>
        </w:rPr>
        <w:t xml:space="preserve">ская. </w:t>
      </w:r>
      <w:r w:rsidR="00BA1856" w:rsidRPr="004F7F14">
        <w:rPr>
          <w:rFonts w:ascii="Times New Roman" w:hAnsi="Times New Roman" w:cs="Times New Roman"/>
        </w:rPr>
        <w:t>На пересечении улицы Анивская с улицей Береговая</w:t>
      </w:r>
      <w:r w:rsidRPr="004F7F14">
        <w:rPr>
          <w:rFonts w:ascii="Times New Roman" w:hAnsi="Times New Roman" w:cs="Times New Roman"/>
        </w:rPr>
        <w:t xml:space="preserve"> сформирован компактный общественный центр, на территории которого располож</w:t>
      </w:r>
      <w:r w:rsidR="00BA1856" w:rsidRPr="004F7F14">
        <w:rPr>
          <w:rFonts w:ascii="Times New Roman" w:hAnsi="Times New Roman" w:cs="Times New Roman"/>
        </w:rPr>
        <w:t>ен сельский клуб с. Рыбац</w:t>
      </w:r>
      <w:r w:rsidRPr="004F7F14">
        <w:rPr>
          <w:rFonts w:ascii="Times New Roman" w:hAnsi="Times New Roman" w:cs="Times New Roman"/>
        </w:rPr>
        <w:t xml:space="preserve">кое с сельской библиотекой, </w:t>
      </w:r>
      <w:r w:rsidR="00BA1856" w:rsidRPr="004F7F14">
        <w:rPr>
          <w:rFonts w:ascii="Times New Roman" w:hAnsi="Times New Roman" w:cs="Times New Roman"/>
        </w:rPr>
        <w:t>торговые объекты</w:t>
      </w:r>
      <w:r w:rsidRPr="004F7F14">
        <w:rPr>
          <w:rFonts w:ascii="Times New Roman" w:hAnsi="Times New Roman" w:cs="Times New Roman"/>
        </w:rPr>
        <w:t xml:space="preserve">. </w:t>
      </w:r>
      <w:r w:rsidR="00BA1856" w:rsidRPr="004F7F14">
        <w:rPr>
          <w:rFonts w:ascii="Times New Roman" w:hAnsi="Times New Roman" w:cs="Times New Roman"/>
        </w:rPr>
        <w:t xml:space="preserve">Жилые </w:t>
      </w:r>
      <w:r w:rsidRPr="004F7F14">
        <w:rPr>
          <w:rFonts w:ascii="Times New Roman" w:hAnsi="Times New Roman" w:cs="Times New Roman"/>
        </w:rPr>
        <w:t xml:space="preserve">кварталы </w:t>
      </w:r>
      <w:r w:rsidR="00BA1856" w:rsidRPr="004F7F14">
        <w:rPr>
          <w:rFonts w:ascii="Times New Roman" w:hAnsi="Times New Roman" w:cs="Times New Roman"/>
        </w:rPr>
        <w:t xml:space="preserve">формирует индивидуальная и малоэтажная </w:t>
      </w:r>
      <w:r w:rsidRPr="004F7F14">
        <w:rPr>
          <w:rFonts w:ascii="Times New Roman" w:hAnsi="Times New Roman" w:cs="Times New Roman"/>
        </w:rPr>
        <w:t>жил</w:t>
      </w:r>
      <w:r w:rsidR="00BA1856" w:rsidRPr="004F7F14">
        <w:rPr>
          <w:rFonts w:ascii="Times New Roman" w:hAnsi="Times New Roman" w:cs="Times New Roman"/>
        </w:rPr>
        <w:t>ая застройка</w:t>
      </w:r>
      <w:r w:rsidRPr="004F7F14">
        <w:rPr>
          <w:rFonts w:ascii="Times New Roman" w:hAnsi="Times New Roman" w:cs="Times New Roman"/>
        </w:rPr>
        <w:t>. Производственные территории сформированы вдо</w:t>
      </w:r>
      <w:r w:rsidR="00756C0A" w:rsidRPr="004F7F14">
        <w:rPr>
          <w:rFonts w:ascii="Times New Roman" w:hAnsi="Times New Roman" w:cs="Times New Roman"/>
        </w:rPr>
        <w:t>ль берега реки Лютоги в южной и западной частях села</w:t>
      </w:r>
      <w:r w:rsidRPr="004F7F14">
        <w:rPr>
          <w:rFonts w:ascii="Times New Roman" w:hAnsi="Times New Roman" w:cs="Times New Roman"/>
        </w:rPr>
        <w:t xml:space="preserve">. </w:t>
      </w:r>
      <w:r w:rsidR="009F3D32" w:rsidRPr="004F7F14">
        <w:rPr>
          <w:rFonts w:ascii="Times New Roman" w:hAnsi="Times New Roman" w:cs="Times New Roman"/>
        </w:rPr>
        <w:t xml:space="preserve">К северо-востоку от селитебной территории населенного пункта расположено кладбище и садово-огородные участки. </w:t>
      </w:r>
      <w:r w:rsidRPr="004F7F14">
        <w:rPr>
          <w:rFonts w:ascii="Times New Roman" w:hAnsi="Times New Roman" w:cs="Times New Roman"/>
        </w:rPr>
        <w:t>На территории села</w:t>
      </w:r>
      <w:r w:rsidR="00756C0A" w:rsidRPr="004F7F14">
        <w:rPr>
          <w:rFonts w:ascii="Times New Roman" w:hAnsi="Times New Roman" w:cs="Times New Roman"/>
        </w:rPr>
        <w:t>, в север</w:t>
      </w:r>
      <w:r w:rsidRPr="004F7F14">
        <w:rPr>
          <w:rFonts w:ascii="Times New Roman" w:hAnsi="Times New Roman" w:cs="Times New Roman"/>
        </w:rPr>
        <w:t xml:space="preserve">о-западной его части,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FB484F"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Огоньки</w:t>
      </w:r>
    </w:p>
    <w:p w:rsidR="00FB484F" w:rsidRPr="004F7F14" w:rsidRDefault="00FB484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Огоньки расположено в северной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17 км от г. Анива и в 41 км от г. Южно-Сахалинска, на месте впадения реки Быстрая в реку Лютогу. Связь между с. Огоньки и г. Южно-Сахалинском осуществляется по автомобильной дороге общего пользования федерального значения А-392 «Южно-Сахалинск – Холмск», </w:t>
      </w:r>
      <w:r w:rsidR="00A75630" w:rsidRPr="004F7F14">
        <w:rPr>
          <w:rFonts w:ascii="Times New Roman" w:hAnsi="Times New Roman" w:cs="Times New Roman"/>
        </w:rPr>
        <w:t xml:space="preserve">соответствующей классу «обычная автомобильная дорога», </w:t>
      </w:r>
      <w:r w:rsidRPr="004F7F14">
        <w:rPr>
          <w:rFonts w:ascii="Times New Roman" w:hAnsi="Times New Roman" w:cs="Times New Roman"/>
        </w:rPr>
        <w:t>III категории. По территории села проходит автомобильная дорога общего пользования регионального значения 64 ОП МЗ 64Н-6 Огоньки – Невельск</w:t>
      </w:r>
      <w:r w:rsidR="00A75630" w:rsidRPr="004F7F14">
        <w:rPr>
          <w:rFonts w:ascii="Times New Roman" w:hAnsi="Times New Roman" w:cs="Times New Roman"/>
        </w:rPr>
        <w:t>, соответствующая классу «обычная автомобильная дорога», IV категории</w:t>
      </w:r>
      <w:r w:rsidRPr="004F7F14">
        <w:rPr>
          <w:rFonts w:ascii="Times New Roman" w:hAnsi="Times New Roman" w:cs="Times New Roman"/>
        </w:rPr>
        <w:t xml:space="preserve">. Планировочная организация селитебной территории населенного пункта имеет </w:t>
      </w:r>
      <w:r w:rsidR="00507540" w:rsidRPr="004F7F14">
        <w:rPr>
          <w:rFonts w:ascii="Times New Roman" w:hAnsi="Times New Roman" w:cs="Times New Roman"/>
        </w:rPr>
        <w:t>линей</w:t>
      </w:r>
      <w:r w:rsidRPr="004F7F14">
        <w:rPr>
          <w:rFonts w:ascii="Times New Roman" w:hAnsi="Times New Roman" w:cs="Times New Roman"/>
        </w:rPr>
        <w:t xml:space="preserve">ную структуру, </w:t>
      </w:r>
      <w:r w:rsidR="00507540" w:rsidRPr="004F7F14">
        <w:rPr>
          <w:rFonts w:ascii="Times New Roman" w:hAnsi="Times New Roman" w:cs="Times New Roman"/>
        </w:rPr>
        <w:t>образованную улицами Школьная и Советская</w:t>
      </w:r>
      <w:r w:rsidRPr="004F7F14">
        <w:rPr>
          <w:rFonts w:ascii="Times New Roman" w:hAnsi="Times New Roman" w:cs="Times New Roman"/>
        </w:rPr>
        <w:t>. По улице</w:t>
      </w:r>
      <w:r w:rsidR="00507540" w:rsidRPr="004F7F14">
        <w:rPr>
          <w:rFonts w:ascii="Times New Roman" w:hAnsi="Times New Roman" w:cs="Times New Roman"/>
        </w:rPr>
        <w:t xml:space="preserve"> Советск</w:t>
      </w:r>
      <w:r w:rsidRPr="004F7F14">
        <w:rPr>
          <w:rFonts w:ascii="Times New Roman" w:hAnsi="Times New Roman" w:cs="Times New Roman"/>
        </w:rPr>
        <w:t>ая расп</w:t>
      </w:r>
      <w:r w:rsidR="00507540" w:rsidRPr="004F7F14">
        <w:rPr>
          <w:rFonts w:ascii="Times New Roman" w:hAnsi="Times New Roman" w:cs="Times New Roman"/>
        </w:rPr>
        <w:t>оложен сельский клуб с. Огоньки с сельской библиотекой</w:t>
      </w:r>
      <w:r w:rsidR="00A75630" w:rsidRPr="004F7F14">
        <w:rPr>
          <w:rFonts w:ascii="Times New Roman" w:hAnsi="Times New Roman" w:cs="Times New Roman"/>
        </w:rPr>
        <w:t>,</w:t>
      </w:r>
      <w:r w:rsidR="00507540" w:rsidRPr="004F7F14">
        <w:rPr>
          <w:rFonts w:ascii="Times New Roman" w:hAnsi="Times New Roman" w:cs="Times New Roman"/>
        </w:rPr>
        <w:t xml:space="preserve"> ФАП. По улице Школьн</w:t>
      </w:r>
      <w:r w:rsidRPr="004F7F14">
        <w:rPr>
          <w:rFonts w:ascii="Times New Roman" w:hAnsi="Times New Roman" w:cs="Times New Roman"/>
        </w:rPr>
        <w:t xml:space="preserve">ая размещается здание </w:t>
      </w:r>
      <w:r w:rsidR="00507540" w:rsidRPr="004F7F14">
        <w:rPr>
          <w:rFonts w:ascii="Times New Roman" w:hAnsi="Times New Roman" w:cs="Times New Roman"/>
        </w:rPr>
        <w:t>МБОУ «Средняя общеобразовательная школа № 3 с. Огоньки», спортивная площадка, ОП ПЧ-51 с. Огоньки</w:t>
      </w:r>
      <w:r w:rsidRPr="004F7F14">
        <w:rPr>
          <w:rFonts w:ascii="Times New Roman" w:hAnsi="Times New Roman" w:cs="Times New Roman"/>
        </w:rPr>
        <w:t xml:space="preserve">. Зоны жилой застройки представлены индивидуальной и малоэтажной жилой застройкой. Жилая и общественная застройка окружена территориями сельскохозяйственного назначения с земельные участки, предоставленными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w:t>
      </w:r>
      <w:r w:rsidR="00507540" w:rsidRPr="004F7F14">
        <w:rPr>
          <w:rFonts w:ascii="Times New Roman" w:hAnsi="Times New Roman" w:cs="Times New Roman"/>
        </w:rPr>
        <w:t xml:space="preserve"> С южной стороны от села </w:t>
      </w:r>
      <w:r w:rsidR="00734581" w:rsidRPr="004F7F14">
        <w:rPr>
          <w:rFonts w:ascii="Times New Roman" w:hAnsi="Times New Roman" w:cs="Times New Roman"/>
        </w:rPr>
        <w:t>расположено кладбище. К северу от населенного пункта находится животноводческий комплекс К(Ф)Х «Огоньки».</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Высокое</w:t>
      </w:r>
    </w:p>
    <w:p w:rsidR="00855898" w:rsidRPr="004F7F14" w:rsidRDefault="009A766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Высокое расположено в </w:t>
      </w:r>
      <w:r w:rsidR="0017697B" w:rsidRPr="004F7F14">
        <w:rPr>
          <w:rFonts w:ascii="Times New Roman" w:hAnsi="Times New Roman" w:cs="Times New Roman"/>
        </w:rPr>
        <w:t xml:space="preserve">северной части </w:t>
      </w:r>
      <w:r w:rsidR="00EA17A6">
        <w:rPr>
          <w:rFonts w:ascii="Times New Roman" w:hAnsi="Times New Roman" w:cs="Times New Roman"/>
        </w:rPr>
        <w:t>Анивского муниципального округа</w:t>
      </w:r>
      <w:r w:rsidR="0017697B" w:rsidRPr="004F7F14">
        <w:rPr>
          <w:rFonts w:ascii="Times New Roman" w:hAnsi="Times New Roman" w:cs="Times New Roman"/>
        </w:rPr>
        <w:t>,</w:t>
      </w:r>
      <w:r w:rsidRPr="004F7F14">
        <w:rPr>
          <w:rFonts w:ascii="Times New Roman" w:hAnsi="Times New Roman" w:cs="Times New Roman"/>
        </w:rPr>
        <w:t xml:space="preserve"> в 20 км от г. Анива и в 40 км от г. </w:t>
      </w:r>
      <w:r w:rsidR="00855898" w:rsidRPr="004F7F14">
        <w:rPr>
          <w:rFonts w:ascii="Times New Roman" w:hAnsi="Times New Roman" w:cs="Times New Roman"/>
        </w:rPr>
        <w:t>Южно-Сахалинск</w:t>
      </w:r>
      <w:r w:rsidR="0084461C" w:rsidRPr="004F7F14">
        <w:rPr>
          <w:rFonts w:ascii="Times New Roman" w:hAnsi="Times New Roman" w:cs="Times New Roman"/>
        </w:rPr>
        <w:t>а</w:t>
      </w:r>
      <w:r w:rsidRPr="004F7F14">
        <w:rPr>
          <w:rFonts w:ascii="Times New Roman" w:hAnsi="Times New Roman" w:cs="Times New Roman"/>
        </w:rPr>
        <w:t xml:space="preserve">. Связь между </w:t>
      </w:r>
      <w:r w:rsidR="00855898" w:rsidRPr="004F7F14">
        <w:rPr>
          <w:rFonts w:ascii="Times New Roman" w:hAnsi="Times New Roman" w:cs="Times New Roman"/>
        </w:rPr>
        <w:t xml:space="preserve">с. Высокое </w:t>
      </w:r>
      <w:r w:rsidRPr="004F7F14">
        <w:rPr>
          <w:rFonts w:ascii="Times New Roman" w:hAnsi="Times New Roman" w:cs="Times New Roman"/>
        </w:rPr>
        <w:t>и г.</w:t>
      </w:r>
      <w:r w:rsidR="00855898" w:rsidRPr="004F7F14">
        <w:rPr>
          <w:rFonts w:ascii="Times New Roman" w:hAnsi="Times New Roman" w:cs="Times New Roman"/>
        </w:rPr>
        <w:t xml:space="preserve"> Южно-Сахалинск</w:t>
      </w:r>
      <w:r w:rsidRPr="004F7F14">
        <w:rPr>
          <w:rFonts w:ascii="Times New Roman" w:hAnsi="Times New Roman" w:cs="Times New Roman"/>
        </w:rPr>
        <w:t>ом</w:t>
      </w:r>
      <w:r w:rsidR="0084461C" w:rsidRPr="004F7F14">
        <w:rPr>
          <w:rFonts w:ascii="Times New Roman" w:hAnsi="Times New Roman" w:cs="Times New Roman"/>
        </w:rPr>
        <w:t xml:space="preserve"> осуществляется по автомобильной дороге </w:t>
      </w:r>
      <w:r w:rsidR="00855898" w:rsidRPr="004F7F14">
        <w:rPr>
          <w:rFonts w:ascii="Times New Roman" w:hAnsi="Times New Roman" w:cs="Times New Roman"/>
        </w:rPr>
        <w:t xml:space="preserve">общего </w:t>
      </w:r>
      <w:r w:rsidR="0084461C" w:rsidRPr="004F7F14">
        <w:rPr>
          <w:rFonts w:ascii="Times New Roman" w:hAnsi="Times New Roman" w:cs="Times New Roman"/>
        </w:rPr>
        <w:t xml:space="preserve">пользования федерального значения А-392 «Южно-Сахалинск – </w:t>
      </w:r>
      <w:r w:rsidR="00855898" w:rsidRPr="004F7F14">
        <w:rPr>
          <w:rFonts w:ascii="Times New Roman" w:hAnsi="Times New Roman" w:cs="Times New Roman"/>
        </w:rPr>
        <w:t>Холмск</w:t>
      </w:r>
      <w:r w:rsidR="0084461C" w:rsidRPr="004F7F14">
        <w:rPr>
          <w:rFonts w:ascii="Times New Roman" w:hAnsi="Times New Roman" w:cs="Times New Roman"/>
        </w:rPr>
        <w:t>»</w:t>
      </w:r>
      <w:r w:rsidR="0017697B" w:rsidRPr="004F7F14">
        <w:rPr>
          <w:rFonts w:ascii="Times New Roman" w:hAnsi="Times New Roman" w:cs="Times New Roman"/>
        </w:rPr>
        <w:t>,</w:t>
      </w:r>
      <w:r w:rsidR="0084461C" w:rsidRPr="004F7F14">
        <w:rPr>
          <w:rFonts w:ascii="Times New Roman" w:hAnsi="Times New Roman" w:cs="Times New Roman"/>
        </w:rPr>
        <w:t xml:space="preserve"> </w:t>
      </w:r>
      <w:r w:rsidR="004644EB" w:rsidRPr="004F7F14">
        <w:rPr>
          <w:rFonts w:ascii="Times New Roman" w:hAnsi="Times New Roman" w:cs="Times New Roman"/>
        </w:rPr>
        <w:t xml:space="preserve">соответствующей классу «обычная автомобильная дорога», </w:t>
      </w:r>
      <w:r w:rsidR="00855898" w:rsidRPr="004F7F14">
        <w:rPr>
          <w:rFonts w:ascii="Times New Roman" w:hAnsi="Times New Roman" w:cs="Times New Roman"/>
        </w:rPr>
        <w:t xml:space="preserve">III </w:t>
      </w:r>
      <w:r w:rsidR="0017697B" w:rsidRPr="004F7F14">
        <w:rPr>
          <w:rFonts w:ascii="Times New Roman" w:hAnsi="Times New Roman" w:cs="Times New Roman"/>
        </w:rPr>
        <w:t>категории</w:t>
      </w:r>
      <w:r w:rsidR="004644EB" w:rsidRPr="004F7F14">
        <w:rPr>
          <w:rFonts w:ascii="Times New Roman" w:hAnsi="Times New Roman" w:cs="Times New Roman"/>
        </w:rPr>
        <w:t xml:space="preserve">.  </w:t>
      </w:r>
      <w:r w:rsidR="0084461C" w:rsidRPr="004F7F14">
        <w:rPr>
          <w:rFonts w:ascii="Times New Roman" w:hAnsi="Times New Roman" w:cs="Times New Roman"/>
        </w:rPr>
        <w:t xml:space="preserve">С </w:t>
      </w:r>
      <w:r w:rsidR="004644EB" w:rsidRPr="004F7F14">
        <w:rPr>
          <w:rFonts w:ascii="Times New Roman" w:hAnsi="Times New Roman" w:cs="Times New Roman"/>
        </w:rPr>
        <w:t>запада на восток</w:t>
      </w:r>
      <w:r w:rsidR="00A75630" w:rsidRPr="004F7F14">
        <w:rPr>
          <w:rFonts w:ascii="Times New Roman" w:hAnsi="Times New Roman" w:cs="Times New Roman"/>
        </w:rPr>
        <w:t xml:space="preserve"> по территории</w:t>
      </w:r>
      <w:r w:rsidR="0084461C" w:rsidRPr="004F7F14">
        <w:rPr>
          <w:rFonts w:ascii="Times New Roman" w:hAnsi="Times New Roman" w:cs="Times New Roman"/>
        </w:rPr>
        <w:t xml:space="preserve"> села</w:t>
      </w:r>
      <w:r w:rsidR="00855898" w:rsidRPr="004F7F14">
        <w:rPr>
          <w:rFonts w:ascii="Times New Roman" w:hAnsi="Times New Roman" w:cs="Times New Roman"/>
        </w:rPr>
        <w:t xml:space="preserve"> </w:t>
      </w:r>
      <w:r w:rsidR="00A75630" w:rsidRPr="004F7F14">
        <w:rPr>
          <w:rFonts w:ascii="Times New Roman" w:hAnsi="Times New Roman" w:cs="Times New Roman"/>
        </w:rPr>
        <w:t>протекает</w:t>
      </w:r>
      <w:r w:rsidR="0084461C" w:rsidRPr="004F7F14">
        <w:rPr>
          <w:rFonts w:ascii="Times New Roman" w:hAnsi="Times New Roman" w:cs="Times New Roman"/>
        </w:rPr>
        <w:t xml:space="preserve"> река Апельсиновка, </w:t>
      </w:r>
      <w:r w:rsidR="00A75630" w:rsidRPr="004F7F14">
        <w:rPr>
          <w:rFonts w:ascii="Times New Roman" w:hAnsi="Times New Roman" w:cs="Times New Roman"/>
        </w:rPr>
        <w:t xml:space="preserve">впадающая в реку Лютогу, протекающую с восточной стороны </w:t>
      </w:r>
      <w:r w:rsidR="004644EB" w:rsidRPr="004F7F14">
        <w:rPr>
          <w:rFonts w:ascii="Times New Roman" w:hAnsi="Times New Roman" w:cs="Times New Roman"/>
        </w:rPr>
        <w:t>населенного пункта</w:t>
      </w:r>
      <w:r w:rsidR="0084461C" w:rsidRPr="004F7F14">
        <w:rPr>
          <w:rFonts w:ascii="Times New Roman" w:hAnsi="Times New Roman" w:cs="Times New Roman"/>
        </w:rPr>
        <w:t xml:space="preserve">. </w:t>
      </w:r>
      <w:r w:rsidR="0017697B" w:rsidRPr="004F7F14">
        <w:rPr>
          <w:rFonts w:ascii="Times New Roman" w:hAnsi="Times New Roman" w:cs="Times New Roman"/>
        </w:rPr>
        <w:t>П</w:t>
      </w:r>
      <w:r w:rsidR="0084461C" w:rsidRPr="004F7F14">
        <w:rPr>
          <w:rFonts w:ascii="Times New Roman" w:hAnsi="Times New Roman" w:cs="Times New Roman"/>
        </w:rPr>
        <w:t xml:space="preserve">ланировочная </w:t>
      </w:r>
      <w:r w:rsidR="00855898" w:rsidRPr="004F7F14">
        <w:rPr>
          <w:rFonts w:ascii="Times New Roman" w:hAnsi="Times New Roman" w:cs="Times New Roman"/>
        </w:rPr>
        <w:t xml:space="preserve">организация </w:t>
      </w:r>
      <w:r w:rsidR="008A69CC" w:rsidRPr="004F7F14">
        <w:rPr>
          <w:rFonts w:ascii="Times New Roman" w:hAnsi="Times New Roman" w:cs="Times New Roman"/>
        </w:rPr>
        <w:t xml:space="preserve">селитебной </w:t>
      </w:r>
      <w:r w:rsidR="00855898" w:rsidRPr="004F7F14">
        <w:rPr>
          <w:rFonts w:ascii="Times New Roman" w:hAnsi="Times New Roman" w:cs="Times New Roman"/>
        </w:rPr>
        <w:t xml:space="preserve">территории населенного пункта имеет в </w:t>
      </w:r>
      <w:r w:rsidR="0084461C" w:rsidRPr="004F7F14">
        <w:rPr>
          <w:rFonts w:ascii="Times New Roman" w:hAnsi="Times New Roman" w:cs="Times New Roman"/>
        </w:rPr>
        <w:t>своей основе упорядоченную</w:t>
      </w:r>
      <w:r w:rsidR="00855898" w:rsidRPr="004F7F14">
        <w:rPr>
          <w:rFonts w:ascii="Times New Roman" w:hAnsi="Times New Roman" w:cs="Times New Roman"/>
        </w:rPr>
        <w:t xml:space="preserve"> структуру, </w:t>
      </w:r>
      <w:r w:rsidR="0084461C" w:rsidRPr="004F7F14">
        <w:rPr>
          <w:rFonts w:ascii="Times New Roman" w:hAnsi="Times New Roman" w:cs="Times New Roman"/>
        </w:rPr>
        <w:t>образованную улицами Цент</w:t>
      </w:r>
      <w:r w:rsidR="0017697B" w:rsidRPr="004F7F14">
        <w:rPr>
          <w:rFonts w:ascii="Times New Roman" w:hAnsi="Times New Roman" w:cs="Times New Roman"/>
        </w:rPr>
        <w:t>ральная,</w:t>
      </w:r>
      <w:r w:rsidR="0084461C" w:rsidRPr="004F7F14">
        <w:rPr>
          <w:rFonts w:ascii="Times New Roman" w:hAnsi="Times New Roman" w:cs="Times New Roman"/>
        </w:rPr>
        <w:t xml:space="preserve"> Новая</w:t>
      </w:r>
      <w:r w:rsidR="00855898" w:rsidRPr="004F7F14">
        <w:rPr>
          <w:rFonts w:ascii="Times New Roman" w:hAnsi="Times New Roman" w:cs="Times New Roman"/>
        </w:rPr>
        <w:t xml:space="preserve"> и перпендикулярной им </w:t>
      </w:r>
      <w:r w:rsidR="0017697B" w:rsidRPr="004F7F14">
        <w:rPr>
          <w:rFonts w:ascii="Times New Roman" w:hAnsi="Times New Roman" w:cs="Times New Roman"/>
        </w:rPr>
        <w:t xml:space="preserve">улицей </w:t>
      </w:r>
      <w:r w:rsidR="00855898" w:rsidRPr="004F7F14">
        <w:rPr>
          <w:rFonts w:ascii="Times New Roman" w:hAnsi="Times New Roman" w:cs="Times New Roman"/>
        </w:rPr>
        <w:t xml:space="preserve">Луговой. </w:t>
      </w:r>
      <w:r w:rsidR="002D2484" w:rsidRPr="004F7F14">
        <w:rPr>
          <w:rFonts w:ascii="Times New Roman" w:hAnsi="Times New Roman" w:cs="Times New Roman"/>
        </w:rPr>
        <w:t>По</w:t>
      </w:r>
      <w:r w:rsidR="00855898" w:rsidRPr="004F7F14">
        <w:rPr>
          <w:rFonts w:ascii="Times New Roman" w:hAnsi="Times New Roman" w:cs="Times New Roman"/>
        </w:rPr>
        <w:t xml:space="preserve"> улиц</w:t>
      </w:r>
      <w:r w:rsidR="002D2484" w:rsidRPr="004F7F14">
        <w:rPr>
          <w:rFonts w:ascii="Times New Roman" w:hAnsi="Times New Roman" w:cs="Times New Roman"/>
        </w:rPr>
        <w:t>е</w:t>
      </w:r>
      <w:r w:rsidR="00855898" w:rsidRPr="004F7F14">
        <w:rPr>
          <w:rFonts w:ascii="Times New Roman" w:hAnsi="Times New Roman" w:cs="Times New Roman"/>
        </w:rPr>
        <w:t xml:space="preserve"> Центральная </w:t>
      </w:r>
      <w:r w:rsidR="002D2484" w:rsidRPr="004F7F14">
        <w:rPr>
          <w:rFonts w:ascii="Times New Roman" w:hAnsi="Times New Roman" w:cs="Times New Roman"/>
        </w:rPr>
        <w:t xml:space="preserve">расположен </w:t>
      </w:r>
      <w:r w:rsidR="0084461C" w:rsidRPr="004F7F14">
        <w:rPr>
          <w:rFonts w:ascii="Times New Roman" w:hAnsi="Times New Roman" w:cs="Times New Roman"/>
        </w:rPr>
        <w:t xml:space="preserve">сельский клуб с. Высокое. </w:t>
      </w:r>
      <w:r w:rsidR="002D2484" w:rsidRPr="004F7F14">
        <w:rPr>
          <w:rFonts w:ascii="Times New Roman" w:hAnsi="Times New Roman" w:cs="Times New Roman"/>
        </w:rPr>
        <w:t>По улице Луговая размещается</w:t>
      </w:r>
      <w:r w:rsidR="0084461C" w:rsidRPr="004F7F14">
        <w:rPr>
          <w:rFonts w:ascii="Times New Roman" w:hAnsi="Times New Roman" w:cs="Times New Roman"/>
        </w:rPr>
        <w:t xml:space="preserve"> здание </w:t>
      </w:r>
      <w:r w:rsidR="002D2484" w:rsidRPr="004F7F14">
        <w:rPr>
          <w:rFonts w:ascii="Times New Roman" w:hAnsi="Times New Roman" w:cs="Times New Roman"/>
        </w:rPr>
        <w:t>ФАПа с. Высокое</w:t>
      </w:r>
      <w:r w:rsidR="00855898" w:rsidRPr="004F7F14">
        <w:rPr>
          <w:rFonts w:ascii="Times New Roman" w:hAnsi="Times New Roman" w:cs="Times New Roman"/>
        </w:rPr>
        <w:t xml:space="preserve">. Зоны жилой застройки представлены индивидуальной и малоэтажной </w:t>
      </w:r>
      <w:r w:rsidR="008A69CC" w:rsidRPr="004F7F14">
        <w:rPr>
          <w:rFonts w:ascii="Times New Roman" w:hAnsi="Times New Roman" w:cs="Times New Roman"/>
        </w:rPr>
        <w:t xml:space="preserve">жилой </w:t>
      </w:r>
      <w:r w:rsidR="00855898" w:rsidRPr="004F7F14">
        <w:rPr>
          <w:rFonts w:ascii="Times New Roman" w:hAnsi="Times New Roman" w:cs="Times New Roman"/>
        </w:rPr>
        <w:t>застройкой.</w:t>
      </w:r>
      <w:r w:rsidR="008A69CC" w:rsidRPr="004F7F14">
        <w:rPr>
          <w:rFonts w:ascii="Times New Roman" w:hAnsi="Times New Roman" w:cs="Times New Roman"/>
        </w:rPr>
        <w:t xml:space="preserve"> Жилая и общественная застройка окружена территориями сельскохозяйственного назначения с земельные участки, предоставленными в рамках действия </w:t>
      </w:r>
      <w:r w:rsidR="00B42C7C" w:rsidRPr="004F7F14">
        <w:rPr>
          <w:rFonts w:ascii="Times New Roman" w:hAnsi="Times New Roman" w:cs="Times New Roman"/>
        </w:rPr>
        <w:t>программы «Дальневосточный гектар»</w:t>
      </w:r>
      <w:r w:rsidR="008A69CC" w:rsidRPr="004F7F14">
        <w:rPr>
          <w:rFonts w:ascii="Times New Roman" w:hAnsi="Times New Roman" w:cs="Times New Roman"/>
        </w:rPr>
        <w:t>.</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Таранай</w:t>
      </w:r>
    </w:p>
    <w:p w:rsidR="00734581" w:rsidRPr="004F7F14" w:rsidRDefault="0073458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Таранай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в 15 км от г. Анива и в 53 км от г. Южно-Сахалинска, на месте впадения реки Таранай в бухту Лососей Анивского залива. Подъезд к селу осуществляется по</w:t>
      </w:r>
      <w:r w:rsidR="001622BC" w:rsidRPr="004F7F14">
        <w:rPr>
          <w:rFonts w:ascii="Times New Roman" w:hAnsi="Times New Roman" w:cs="Times New Roman"/>
        </w:rPr>
        <w:t xml:space="preserve"> автомобильной дороге общего пользования регионального значения «64 ОП РЗ 64К-25 Анива – Таранай»</w:t>
      </w:r>
      <w:r w:rsidR="00440944" w:rsidRPr="004F7F14">
        <w:rPr>
          <w:rFonts w:ascii="Times New Roman" w:hAnsi="Times New Roman" w:cs="Times New Roman"/>
        </w:rPr>
        <w:t>, соответствующей классу «обычная автомобильная дорога», IV категории</w:t>
      </w:r>
      <w:r w:rsidR="001622BC" w:rsidRPr="004F7F14">
        <w:rPr>
          <w:rFonts w:ascii="Times New Roman" w:hAnsi="Times New Roman" w:cs="Times New Roman"/>
        </w:rPr>
        <w:t xml:space="preserve">. </w:t>
      </w:r>
      <w:r w:rsidRPr="004F7F14">
        <w:rPr>
          <w:rFonts w:ascii="Times New Roman" w:hAnsi="Times New Roman" w:cs="Times New Roman"/>
        </w:rPr>
        <w:t>Планировочная структура дисперсная, разделена рекой Таранай</w:t>
      </w:r>
      <w:r w:rsidR="001622BC" w:rsidRPr="004F7F14">
        <w:rPr>
          <w:rFonts w:ascii="Times New Roman" w:hAnsi="Times New Roman" w:cs="Times New Roman"/>
        </w:rPr>
        <w:t>.</w:t>
      </w:r>
      <w:r w:rsidRPr="004F7F14">
        <w:rPr>
          <w:rFonts w:ascii="Times New Roman" w:hAnsi="Times New Roman" w:cs="Times New Roman"/>
        </w:rPr>
        <w:t xml:space="preserve"> Основной композиционной осью, формирующей планировочную структуру, является улица</w:t>
      </w:r>
      <w:r w:rsidR="001622BC" w:rsidRPr="004F7F14">
        <w:rPr>
          <w:rFonts w:ascii="Times New Roman" w:hAnsi="Times New Roman" w:cs="Times New Roman"/>
        </w:rPr>
        <w:t xml:space="preserve"> Центральн</w:t>
      </w:r>
      <w:r w:rsidRPr="004F7F14">
        <w:rPr>
          <w:rFonts w:ascii="Times New Roman" w:hAnsi="Times New Roman" w:cs="Times New Roman"/>
        </w:rPr>
        <w:t xml:space="preserve">ая. </w:t>
      </w:r>
      <w:r w:rsidR="000D3E57" w:rsidRPr="004F7F14">
        <w:rPr>
          <w:rFonts w:ascii="Times New Roman" w:hAnsi="Times New Roman" w:cs="Times New Roman"/>
        </w:rPr>
        <w:t>В районе улиц Лесная и Совхозная сформирован</w:t>
      </w:r>
      <w:r w:rsidRPr="004F7F14">
        <w:rPr>
          <w:rFonts w:ascii="Times New Roman" w:hAnsi="Times New Roman" w:cs="Times New Roman"/>
        </w:rPr>
        <w:t xml:space="preserve"> общественный центр, на территории которого расположен</w:t>
      </w:r>
      <w:r w:rsidR="000D3E57" w:rsidRPr="004F7F14">
        <w:rPr>
          <w:rFonts w:ascii="Times New Roman" w:hAnsi="Times New Roman" w:cs="Times New Roman"/>
        </w:rPr>
        <w:t>ы:</w:t>
      </w:r>
      <w:r w:rsidRPr="004F7F14">
        <w:rPr>
          <w:rFonts w:ascii="Times New Roman" w:hAnsi="Times New Roman" w:cs="Times New Roman"/>
        </w:rPr>
        <w:t xml:space="preserve"> сельский клуб с. </w:t>
      </w:r>
      <w:r w:rsidR="000D3E57" w:rsidRPr="004F7F14">
        <w:rPr>
          <w:rFonts w:ascii="Times New Roman" w:hAnsi="Times New Roman" w:cs="Times New Roman"/>
        </w:rPr>
        <w:t>Таранай с сельской библиотекой; МБОУ «Средняя общеобразовательная школа № 4 с. Таранай», ОП ПЧ-51 с. Таранай;</w:t>
      </w:r>
      <w:r w:rsidRPr="004F7F14">
        <w:rPr>
          <w:rFonts w:ascii="Times New Roman" w:hAnsi="Times New Roman" w:cs="Times New Roman"/>
        </w:rPr>
        <w:t xml:space="preserve"> </w:t>
      </w:r>
      <w:r w:rsidR="000D3E57" w:rsidRPr="004F7F14">
        <w:rPr>
          <w:rFonts w:ascii="Times New Roman" w:hAnsi="Times New Roman" w:cs="Times New Roman"/>
        </w:rPr>
        <w:t xml:space="preserve">МДОУ «Детский сад № 5 «Берёзка» с. Таранай», ФАП; </w:t>
      </w:r>
      <w:r w:rsidRPr="004F7F14">
        <w:rPr>
          <w:rFonts w:ascii="Times New Roman" w:hAnsi="Times New Roman" w:cs="Times New Roman"/>
        </w:rPr>
        <w:t xml:space="preserve">торговые объекты. </w:t>
      </w:r>
      <w:r w:rsidR="009849D0" w:rsidRPr="004F7F14">
        <w:rPr>
          <w:rFonts w:ascii="Times New Roman" w:hAnsi="Times New Roman" w:cs="Times New Roman"/>
        </w:rPr>
        <w:t xml:space="preserve">Восточнее улицы Центральная имеется футбольное роле. </w:t>
      </w:r>
      <w:r w:rsidRPr="004F7F14">
        <w:rPr>
          <w:rFonts w:ascii="Times New Roman" w:hAnsi="Times New Roman" w:cs="Times New Roman"/>
        </w:rPr>
        <w:t xml:space="preserve">Жилые кварталы формирует индивидуальная и малоэтажная жилая застройка. Производственные территории сформированы </w:t>
      </w:r>
      <w:r w:rsidR="009849D0" w:rsidRPr="004F7F14">
        <w:rPr>
          <w:rFonts w:ascii="Times New Roman" w:hAnsi="Times New Roman" w:cs="Times New Roman"/>
        </w:rPr>
        <w:t>в север</w:t>
      </w:r>
      <w:r w:rsidRPr="004F7F14">
        <w:rPr>
          <w:rFonts w:ascii="Times New Roman" w:hAnsi="Times New Roman" w:cs="Times New Roman"/>
        </w:rPr>
        <w:t>ной и запад</w:t>
      </w:r>
      <w:r w:rsidR="009849D0" w:rsidRPr="004F7F14">
        <w:rPr>
          <w:rFonts w:ascii="Times New Roman" w:hAnsi="Times New Roman" w:cs="Times New Roman"/>
        </w:rPr>
        <w:t>ной частях села. На севере</w:t>
      </w:r>
      <w:r w:rsidRPr="004F7F14">
        <w:rPr>
          <w:rFonts w:ascii="Times New Roman" w:hAnsi="Times New Roman" w:cs="Times New Roman"/>
        </w:rPr>
        <w:t xml:space="preserve"> населенного пункта расположено кла</w:t>
      </w:r>
      <w:r w:rsidR="009849D0" w:rsidRPr="004F7F14">
        <w:rPr>
          <w:rFonts w:ascii="Times New Roman" w:hAnsi="Times New Roman" w:cs="Times New Roman"/>
        </w:rPr>
        <w:t>дбище</w:t>
      </w:r>
      <w:r w:rsidRPr="004F7F14">
        <w:rPr>
          <w:rFonts w:ascii="Times New Roman" w:hAnsi="Times New Roman" w:cs="Times New Roman"/>
        </w:rPr>
        <w:t xml:space="preserve">. </w:t>
      </w:r>
      <w:r w:rsidR="009849D0" w:rsidRPr="004F7F14">
        <w:rPr>
          <w:rFonts w:ascii="Times New Roman" w:hAnsi="Times New Roman" w:cs="Times New Roman"/>
        </w:rPr>
        <w:t>На территории села</w:t>
      </w:r>
      <w:r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Зеленодольск</w:t>
      </w:r>
    </w:p>
    <w:p w:rsidR="005763F8" w:rsidRPr="004F7F14" w:rsidRDefault="005763F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Зеленодольск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 </w:t>
      </w:r>
      <w:r w:rsidR="00C364CF" w:rsidRPr="004F7F14">
        <w:rPr>
          <w:rFonts w:ascii="Times New Roman" w:hAnsi="Times New Roman" w:cs="Times New Roman"/>
        </w:rPr>
        <w:t>2</w:t>
      </w:r>
      <w:r w:rsidRPr="004F7F14">
        <w:rPr>
          <w:rFonts w:ascii="Times New Roman" w:hAnsi="Times New Roman" w:cs="Times New Roman"/>
        </w:rPr>
        <w:t>9</w:t>
      </w:r>
      <w:r w:rsidR="00C364CF" w:rsidRPr="004F7F14">
        <w:rPr>
          <w:rFonts w:ascii="Times New Roman" w:hAnsi="Times New Roman" w:cs="Times New Roman"/>
        </w:rPr>
        <w:t xml:space="preserve"> км от г. Анива и в 57</w:t>
      </w:r>
      <w:r w:rsidRPr="004F7F14">
        <w:rPr>
          <w:rFonts w:ascii="Times New Roman" w:hAnsi="Times New Roman" w:cs="Times New Roman"/>
        </w:rPr>
        <w:t xml:space="preserve"> км от г. Южно-Сахалинска, на </w:t>
      </w:r>
      <w:r w:rsidR="00327FEF" w:rsidRPr="004F7F14">
        <w:rPr>
          <w:rFonts w:ascii="Times New Roman" w:hAnsi="Times New Roman" w:cs="Times New Roman"/>
        </w:rPr>
        <w:t>левом берегу реки Таранай, в 4 км к северо-западу от села Таранай</w:t>
      </w:r>
      <w:r w:rsidRPr="004F7F14">
        <w:rPr>
          <w:rFonts w:ascii="Times New Roman" w:hAnsi="Times New Roman" w:cs="Times New Roman"/>
        </w:rPr>
        <w:t xml:space="preserve">. Подъезд к селу осуществляется по автомобильной дороге общего пользования </w:t>
      </w:r>
      <w:r w:rsidR="00327FEF" w:rsidRPr="004F7F14">
        <w:rPr>
          <w:rFonts w:ascii="Times New Roman" w:hAnsi="Times New Roman" w:cs="Times New Roman"/>
        </w:rPr>
        <w:t>мест</w:t>
      </w:r>
      <w:r w:rsidRPr="004F7F14">
        <w:rPr>
          <w:rFonts w:ascii="Times New Roman" w:hAnsi="Times New Roman" w:cs="Times New Roman"/>
        </w:rPr>
        <w:t>ного значения «</w:t>
      </w:r>
      <w:r w:rsidR="00327FEF" w:rsidRPr="004F7F14">
        <w:rPr>
          <w:rFonts w:ascii="Times New Roman" w:hAnsi="Times New Roman" w:cs="Times New Roman"/>
        </w:rPr>
        <w:t>Таранай – Зеленодольск</w:t>
      </w:r>
      <w:r w:rsidRPr="004F7F14">
        <w:rPr>
          <w:rFonts w:ascii="Times New Roman" w:hAnsi="Times New Roman" w:cs="Times New Roman"/>
        </w:rPr>
        <w:t>»</w:t>
      </w:r>
      <w:r w:rsidR="00327FEF" w:rsidRPr="004F7F14">
        <w:rPr>
          <w:rFonts w:ascii="Times New Roman" w:hAnsi="Times New Roman" w:cs="Times New Roman"/>
        </w:rPr>
        <w:t xml:space="preserve">, </w:t>
      </w:r>
      <w:r w:rsidR="00440944" w:rsidRPr="004F7F14">
        <w:rPr>
          <w:rFonts w:ascii="Times New Roman" w:hAnsi="Times New Roman" w:cs="Times New Roman"/>
        </w:rPr>
        <w:t xml:space="preserve">соответствующей классу «обычная автомобильная дорога», </w:t>
      </w:r>
      <w:r w:rsidR="00327FEF" w:rsidRPr="004F7F14">
        <w:rPr>
          <w:rFonts w:ascii="Times New Roman" w:hAnsi="Times New Roman" w:cs="Times New Roman"/>
          <w:lang w:val="en-US"/>
        </w:rPr>
        <w:t>IV</w:t>
      </w:r>
      <w:r w:rsidR="00327FEF" w:rsidRPr="004F7F14">
        <w:rPr>
          <w:rFonts w:ascii="Times New Roman" w:hAnsi="Times New Roman" w:cs="Times New Roman"/>
        </w:rPr>
        <w:t xml:space="preserve"> категории</w:t>
      </w:r>
      <w:r w:rsidRPr="004F7F14">
        <w:rPr>
          <w:rFonts w:ascii="Times New Roman" w:hAnsi="Times New Roman" w:cs="Times New Roman"/>
        </w:rPr>
        <w:t>. Основной композиционной осью, формирующей планировочную структуру, является улица</w:t>
      </w:r>
      <w:r w:rsidR="00327FEF" w:rsidRPr="004F7F14">
        <w:rPr>
          <w:rFonts w:ascii="Times New Roman" w:hAnsi="Times New Roman" w:cs="Times New Roman"/>
        </w:rPr>
        <w:t xml:space="preserve"> Заводск</w:t>
      </w:r>
      <w:r w:rsidRPr="004F7F14">
        <w:rPr>
          <w:rFonts w:ascii="Times New Roman" w:hAnsi="Times New Roman" w:cs="Times New Roman"/>
        </w:rPr>
        <w:t>ая.</w:t>
      </w:r>
      <w:r w:rsidR="00327FEF" w:rsidRPr="004F7F14">
        <w:rPr>
          <w:rFonts w:ascii="Times New Roman" w:hAnsi="Times New Roman" w:cs="Times New Roman"/>
        </w:rPr>
        <w:t xml:space="preserve"> О</w:t>
      </w:r>
      <w:r w:rsidRPr="004F7F14">
        <w:rPr>
          <w:rFonts w:ascii="Times New Roman" w:hAnsi="Times New Roman" w:cs="Times New Roman"/>
        </w:rPr>
        <w:t xml:space="preserve">бщественный центр на территории </w:t>
      </w:r>
      <w:r w:rsidR="00327FEF" w:rsidRPr="004F7F14">
        <w:rPr>
          <w:rFonts w:ascii="Times New Roman" w:hAnsi="Times New Roman" w:cs="Times New Roman"/>
        </w:rPr>
        <w:t>населенного пункта не сформирован</w:t>
      </w:r>
      <w:r w:rsidRPr="004F7F14">
        <w:rPr>
          <w:rFonts w:ascii="Times New Roman" w:hAnsi="Times New Roman" w:cs="Times New Roman"/>
        </w:rPr>
        <w:t xml:space="preserve">. Жилые кварталы </w:t>
      </w:r>
      <w:r w:rsidR="00440944" w:rsidRPr="004F7F14">
        <w:rPr>
          <w:rFonts w:ascii="Times New Roman" w:hAnsi="Times New Roman" w:cs="Times New Roman"/>
        </w:rPr>
        <w:t>представлены</w:t>
      </w:r>
      <w:r w:rsidR="00327FEF" w:rsidRPr="004F7F14">
        <w:rPr>
          <w:rFonts w:ascii="Times New Roman" w:hAnsi="Times New Roman" w:cs="Times New Roman"/>
        </w:rPr>
        <w:t xml:space="preserve"> </w:t>
      </w:r>
      <w:r w:rsidRPr="004F7F14">
        <w:rPr>
          <w:rFonts w:ascii="Times New Roman" w:hAnsi="Times New Roman" w:cs="Times New Roman"/>
        </w:rPr>
        <w:t>малоэтажн</w:t>
      </w:r>
      <w:r w:rsidR="00440944" w:rsidRPr="004F7F14">
        <w:rPr>
          <w:rFonts w:ascii="Times New Roman" w:hAnsi="Times New Roman" w:cs="Times New Roman"/>
        </w:rPr>
        <w:t>ой</w:t>
      </w:r>
      <w:r w:rsidRPr="004F7F14">
        <w:rPr>
          <w:rFonts w:ascii="Times New Roman" w:hAnsi="Times New Roman" w:cs="Times New Roman"/>
        </w:rPr>
        <w:t xml:space="preserve"> жил</w:t>
      </w:r>
      <w:r w:rsidR="00440944" w:rsidRPr="004F7F14">
        <w:rPr>
          <w:rFonts w:ascii="Times New Roman" w:hAnsi="Times New Roman" w:cs="Times New Roman"/>
        </w:rPr>
        <w:t>ой застройкой</w:t>
      </w:r>
      <w:r w:rsidRPr="004F7F14">
        <w:rPr>
          <w:rFonts w:ascii="Times New Roman" w:hAnsi="Times New Roman" w:cs="Times New Roman"/>
        </w:rPr>
        <w:t xml:space="preserve">. </w:t>
      </w:r>
      <w:r w:rsidR="00327FEF" w:rsidRPr="004F7F14">
        <w:rPr>
          <w:rFonts w:ascii="Times New Roman" w:hAnsi="Times New Roman" w:cs="Times New Roman"/>
        </w:rPr>
        <w:t>В</w:t>
      </w:r>
      <w:r w:rsidRPr="004F7F14">
        <w:rPr>
          <w:rFonts w:ascii="Times New Roman" w:hAnsi="Times New Roman" w:cs="Times New Roman"/>
        </w:rPr>
        <w:t xml:space="preserve"> север</w:t>
      </w:r>
      <w:r w:rsidR="00327FEF" w:rsidRPr="004F7F14">
        <w:rPr>
          <w:rFonts w:ascii="Times New Roman" w:hAnsi="Times New Roman" w:cs="Times New Roman"/>
        </w:rPr>
        <w:t>о-</w:t>
      </w:r>
      <w:r w:rsidRPr="004F7F14">
        <w:rPr>
          <w:rFonts w:ascii="Times New Roman" w:hAnsi="Times New Roman" w:cs="Times New Roman"/>
        </w:rPr>
        <w:t>западной ча</w:t>
      </w:r>
      <w:r w:rsidR="00327FEF" w:rsidRPr="004F7F14">
        <w:rPr>
          <w:rFonts w:ascii="Times New Roman" w:hAnsi="Times New Roman" w:cs="Times New Roman"/>
        </w:rPr>
        <w:t>сти</w:t>
      </w:r>
      <w:r w:rsidRPr="004F7F14">
        <w:rPr>
          <w:rFonts w:ascii="Times New Roman" w:hAnsi="Times New Roman" w:cs="Times New Roman"/>
        </w:rPr>
        <w:t xml:space="preserve"> села</w:t>
      </w:r>
      <w:r w:rsidR="00327FEF" w:rsidRPr="004F7F14">
        <w:rPr>
          <w:rFonts w:ascii="Times New Roman" w:hAnsi="Times New Roman" w:cs="Times New Roman"/>
        </w:rPr>
        <w:t xml:space="preserve"> расположен Таранайский ЛРЗ</w:t>
      </w:r>
      <w:r w:rsidRPr="004F7F14">
        <w:rPr>
          <w:rFonts w:ascii="Times New Roman" w:hAnsi="Times New Roman" w:cs="Times New Roman"/>
        </w:rPr>
        <w:t xml:space="preserve">. На территории села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Троицкое</w:t>
      </w:r>
    </w:p>
    <w:p w:rsidR="007B6480" w:rsidRPr="004F7F14" w:rsidRDefault="007B6480"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Троицкое</w:t>
      </w:r>
      <w:r w:rsidR="00C364CF" w:rsidRPr="004F7F14">
        <w:rPr>
          <w:rFonts w:ascii="Times New Roman" w:hAnsi="Times New Roman" w:cs="Times New Roman"/>
        </w:rPr>
        <w:t xml:space="preserve"> расположено в северо-восточной части </w:t>
      </w:r>
      <w:r w:rsidR="00EA17A6">
        <w:rPr>
          <w:rFonts w:ascii="Times New Roman" w:hAnsi="Times New Roman" w:cs="Times New Roman"/>
        </w:rPr>
        <w:t>Анивского муниципального округа</w:t>
      </w:r>
      <w:r w:rsidR="00C364CF" w:rsidRPr="004F7F14">
        <w:rPr>
          <w:rFonts w:ascii="Times New Roman" w:hAnsi="Times New Roman" w:cs="Times New Roman"/>
        </w:rPr>
        <w:t>, в 19 км от г. Анива и в 10 км от г. Южно-Сахалинска</w:t>
      </w:r>
      <w:r w:rsidR="00440944" w:rsidRPr="004F7F14">
        <w:rPr>
          <w:rFonts w:ascii="Times New Roman" w:hAnsi="Times New Roman" w:cs="Times New Roman"/>
        </w:rPr>
        <w:t>. Населенный пункт является</w:t>
      </w:r>
      <w:r w:rsidR="00C364CF" w:rsidRPr="004F7F14">
        <w:rPr>
          <w:rFonts w:ascii="Times New Roman" w:hAnsi="Times New Roman" w:cs="Times New Roman"/>
        </w:rPr>
        <w:t xml:space="preserve"> пригородом</w:t>
      </w:r>
      <w:r w:rsidR="00440944" w:rsidRPr="004F7F14">
        <w:rPr>
          <w:rFonts w:ascii="Times New Roman" w:hAnsi="Times New Roman" w:cs="Times New Roman"/>
        </w:rPr>
        <w:t xml:space="preserve"> г. Южно-Сахалинска</w:t>
      </w:r>
      <w:r w:rsidR="00D77A7F" w:rsidRPr="004F7F14">
        <w:rPr>
          <w:rFonts w:ascii="Times New Roman" w:hAnsi="Times New Roman" w:cs="Times New Roman"/>
        </w:rPr>
        <w:t xml:space="preserve">. </w:t>
      </w:r>
      <w:r w:rsidRPr="004F7F14">
        <w:rPr>
          <w:rFonts w:ascii="Times New Roman" w:hAnsi="Times New Roman" w:cs="Times New Roman"/>
        </w:rPr>
        <w:t>Планировочная структура с. Троицко</w:t>
      </w:r>
      <w:r w:rsidR="00440944" w:rsidRPr="004F7F14">
        <w:rPr>
          <w:rFonts w:ascii="Times New Roman" w:hAnsi="Times New Roman" w:cs="Times New Roman"/>
        </w:rPr>
        <w:t>е</w:t>
      </w:r>
      <w:r w:rsidRPr="004F7F14">
        <w:rPr>
          <w:rFonts w:ascii="Times New Roman" w:hAnsi="Times New Roman" w:cs="Times New Roman"/>
        </w:rPr>
        <w:t xml:space="preserve"> подчинена основной планировочной оси </w:t>
      </w:r>
      <w:r w:rsidR="00C364CF" w:rsidRPr="004F7F14">
        <w:rPr>
          <w:rFonts w:ascii="Times New Roman" w:hAnsi="Times New Roman" w:cs="Times New Roman"/>
        </w:rPr>
        <w:t>–</w:t>
      </w:r>
      <w:r w:rsidRPr="004F7F14">
        <w:rPr>
          <w:rFonts w:ascii="Times New Roman" w:hAnsi="Times New Roman" w:cs="Times New Roman"/>
        </w:rPr>
        <w:t xml:space="preserve"> </w:t>
      </w:r>
      <w:r w:rsidR="00D77A7F" w:rsidRPr="004F7F14">
        <w:rPr>
          <w:rFonts w:ascii="Times New Roman" w:hAnsi="Times New Roman" w:cs="Times New Roman"/>
        </w:rPr>
        <w:t xml:space="preserve">улице Центральная, по которой проходит </w:t>
      </w:r>
      <w:r w:rsidRPr="004F7F14">
        <w:rPr>
          <w:rFonts w:ascii="Times New Roman" w:hAnsi="Times New Roman" w:cs="Times New Roman"/>
        </w:rPr>
        <w:t>автомобильн</w:t>
      </w:r>
      <w:r w:rsidR="00D77A7F" w:rsidRPr="004F7F14">
        <w:rPr>
          <w:rFonts w:ascii="Times New Roman" w:hAnsi="Times New Roman" w:cs="Times New Roman"/>
        </w:rPr>
        <w:t>ая</w:t>
      </w:r>
      <w:r w:rsidRPr="004F7F14">
        <w:rPr>
          <w:rFonts w:ascii="Times New Roman" w:hAnsi="Times New Roman" w:cs="Times New Roman"/>
        </w:rPr>
        <w:t xml:space="preserve"> дорог</w:t>
      </w:r>
      <w:r w:rsidR="00D77A7F" w:rsidRPr="004F7F14">
        <w:rPr>
          <w:rFonts w:ascii="Times New Roman" w:hAnsi="Times New Roman" w:cs="Times New Roman"/>
        </w:rPr>
        <w:t>а</w:t>
      </w:r>
      <w:r w:rsidR="00C364CF" w:rsidRPr="004F7F14">
        <w:rPr>
          <w:rFonts w:ascii="Times New Roman" w:hAnsi="Times New Roman" w:cs="Times New Roman"/>
        </w:rPr>
        <w:t xml:space="preserve"> общего пользования федерального значения</w:t>
      </w:r>
      <w:r w:rsidRPr="004F7F14">
        <w:rPr>
          <w:rFonts w:ascii="Times New Roman" w:hAnsi="Times New Roman" w:cs="Times New Roman"/>
        </w:rPr>
        <w:t xml:space="preserve"> А-392</w:t>
      </w:r>
      <w:r w:rsidR="00A85761" w:rsidRPr="004F7F14">
        <w:rPr>
          <w:rFonts w:ascii="Times New Roman" w:hAnsi="Times New Roman" w:cs="Times New Roman"/>
        </w:rPr>
        <w:t xml:space="preserve"> Южно-Сахалинск – Холмск,</w:t>
      </w:r>
      <w:r w:rsidRPr="004F7F14">
        <w:rPr>
          <w:rFonts w:ascii="Times New Roman" w:hAnsi="Times New Roman" w:cs="Times New Roman"/>
        </w:rPr>
        <w:t xml:space="preserve"> </w:t>
      </w:r>
      <w:r w:rsidR="00440944" w:rsidRPr="004F7F14">
        <w:rPr>
          <w:rFonts w:ascii="Times New Roman" w:hAnsi="Times New Roman" w:cs="Times New Roman"/>
        </w:rPr>
        <w:t xml:space="preserve">соответствующая классу «обычная автомобильная дорога», </w:t>
      </w:r>
      <w:r w:rsidRPr="004F7F14">
        <w:rPr>
          <w:rFonts w:ascii="Times New Roman" w:hAnsi="Times New Roman" w:cs="Times New Roman"/>
          <w:lang w:val="en-US"/>
        </w:rPr>
        <w:t>III</w:t>
      </w:r>
      <w:r w:rsidR="00A85761" w:rsidRPr="004F7F14">
        <w:rPr>
          <w:rFonts w:ascii="Times New Roman" w:hAnsi="Times New Roman" w:cs="Times New Roman"/>
        </w:rPr>
        <w:t xml:space="preserve"> категории</w:t>
      </w:r>
      <w:r w:rsidRPr="004F7F14">
        <w:rPr>
          <w:rFonts w:ascii="Times New Roman" w:hAnsi="Times New Roman" w:cs="Times New Roman"/>
        </w:rPr>
        <w:t xml:space="preserve">. </w:t>
      </w:r>
      <w:r w:rsidR="00AF6ABD" w:rsidRPr="004F7F14">
        <w:rPr>
          <w:rFonts w:ascii="Times New Roman" w:hAnsi="Times New Roman" w:cs="Times New Roman"/>
        </w:rPr>
        <w:t>По территории села</w:t>
      </w:r>
      <w:r w:rsidR="00A85761" w:rsidRPr="004F7F14">
        <w:rPr>
          <w:rFonts w:ascii="Times New Roman" w:hAnsi="Times New Roman" w:cs="Times New Roman"/>
        </w:rPr>
        <w:t>, с запада на восток, протека</w:t>
      </w:r>
      <w:r w:rsidR="00AF6ABD" w:rsidRPr="004F7F14">
        <w:rPr>
          <w:rFonts w:ascii="Times New Roman" w:hAnsi="Times New Roman" w:cs="Times New Roman"/>
        </w:rPr>
        <w:t>ю</w:t>
      </w:r>
      <w:r w:rsidR="00A85761" w:rsidRPr="004F7F14">
        <w:rPr>
          <w:rFonts w:ascii="Times New Roman" w:hAnsi="Times New Roman" w:cs="Times New Roman"/>
        </w:rPr>
        <w:t>т рек</w:t>
      </w:r>
      <w:r w:rsidR="00AF6ABD" w:rsidRPr="004F7F14">
        <w:rPr>
          <w:rFonts w:ascii="Times New Roman" w:hAnsi="Times New Roman" w:cs="Times New Roman"/>
        </w:rPr>
        <w:t>и</w:t>
      </w:r>
      <w:r w:rsidR="00A85761" w:rsidRPr="004F7F14">
        <w:rPr>
          <w:rFonts w:ascii="Times New Roman" w:hAnsi="Times New Roman" w:cs="Times New Roman"/>
        </w:rPr>
        <w:t xml:space="preserve"> Вахрушевка</w:t>
      </w:r>
      <w:r w:rsidR="00AF6ABD" w:rsidRPr="004F7F14">
        <w:rPr>
          <w:rFonts w:ascii="Times New Roman" w:hAnsi="Times New Roman" w:cs="Times New Roman"/>
        </w:rPr>
        <w:t xml:space="preserve"> (в северной части) и Средняя (в южной части)</w:t>
      </w:r>
      <w:r w:rsidR="00A85761" w:rsidRPr="004F7F14">
        <w:rPr>
          <w:rFonts w:ascii="Times New Roman" w:hAnsi="Times New Roman" w:cs="Times New Roman"/>
        </w:rPr>
        <w:t xml:space="preserve">. </w:t>
      </w:r>
      <w:r w:rsidR="00B848E9" w:rsidRPr="004F7F14">
        <w:rPr>
          <w:rFonts w:ascii="Times New Roman" w:hAnsi="Times New Roman" w:cs="Times New Roman"/>
        </w:rPr>
        <w:t>В районе улиц Центральная и Советская</w:t>
      </w:r>
      <w:r w:rsidR="00A85761" w:rsidRPr="004F7F14">
        <w:rPr>
          <w:rFonts w:ascii="Times New Roman" w:hAnsi="Times New Roman" w:cs="Times New Roman"/>
        </w:rPr>
        <w:t xml:space="preserve"> сформирован общественный центр</w:t>
      </w:r>
      <w:r w:rsidR="00B848E9" w:rsidRPr="004F7F14">
        <w:rPr>
          <w:rFonts w:ascii="Times New Roman" w:hAnsi="Times New Roman" w:cs="Times New Roman"/>
        </w:rPr>
        <w:t>,</w:t>
      </w:r>
      <w:r w:rsidR="00A85761" w:rsidRPr="004F7F14">
        <w:rPr>
          <w:rFonts w:ascii="Times New Roman" w:hAnsi="Times New Roman" w:cs="Times New Roman"/>
        </w:rPr>
        <w:t xml:space="preserve"> на территории которого расположены: </w:t>
      </w:r>
      <w:r w:rsidR="00B848E9" w:rsidRPr="004F7F14">
        <w:rPr>
          <w:rFonts w:ascii="Times New Roman" w:hAnsi="Times New Roman" w:cs="Times New Roman"/>
        </w:rPr>
        <w:t xml:space="preserve">СДК с. </w:t>
      </w:r>
      <w:r w:rsidR="00440944" w:rsidRPr="004F7F14">
        <w:rPr>
          <w:rFonts w:ascii="Times New Roman" w:hAnsi="Times New Roman" w:cs="Times New Roman"/>
        </w:rPr>
        <w:t>Троицкое</w:t>
      </w:r>
      <w:r w:rsidR="00B848E9" w:rsidRPr="004F7F14">
        <w:rPr>
          <w:rFonts w:ascii="Times New Roman" w:hAnsi="Times New Roman" w:cs="Times New Roman"/>
        </w:rPr>
        <w:t>;</w:t>
      </w:r>
      <w:r w:rsidR="00A85761" w:rsidRPr="004F7F14">
        <w:rPr>
          <w:rFonts w:ascii="Times New Roman" w:hAnsi="Times New Roman" w:cs="Times New Roman"/>
        </w:rPr>
        <w:t xml:space="preserve"> </w:t>
      </w:r>
      <w:r w:rsidR="00B848E9" w:rsidRPr="004F7F14">
        <w:rPr>
          <w:rFonts w:ascii="Times New Roman" w:hAnsi="Times New Roman" w:cs="Times New Roman"/>
        </w:rPr>
        <w:t xml:space="preserve">сельская библиотека № 7 с. </w:t>
      </w:r>
      <w:r w:rsidR="00440944" w:rsidRPr="004F7F14">
        <w:rPr>
          <w:rFonts w:ascii="Times New Roman" w:hAnsi="Times New Roman" w:cs="Times New Roman"/>
        </w:rPr>
        <w:t>Троицкое</w:t>
      </w:r>
      <w:r w:rsidR="00A85761" w:rsidRPr="004F7F14">
        <w:rPr>
          <w:rFonts w:ascii="Times New Roman" w:hAnsi="Times New Roman" w:cs="Times New Roman"/>
        </w:rPr>
        <w:t>; МБОУ «</w:t>
      </w:r>
      <w:r w:rsidR="00B848E9" w:rsidRPr="004F7F14">
        <w:rPr>
          <w:rFonts w:ascii="Times New Roman" w:hAnsi="Times New Roman" w:cs="Times New Roman"/>
        </w:rPr>
        <w:t>«Начальная общеобразовательная школа №</w:t>
      </w:r>
      <w:r w:rsidR="00440944" w:rsidRPr="004F7F14">
        <w:rPr>
          <w:rFonts w:ascii="Times New Roman" w:hAnsi="Times New Roman" w:cs="Times New Roman"/>
        </w:rPr>
        <w:t> </w:t>
      </w:r>
      <w:r w:rsidR="00B848E9" w:rsidRPr="004F7F14">
        <w:rPr>
          <w:rFonts w:ascii="Times New Roman" w:hAnsi="Times New Roman" w:cs="Times New Roman"/>
        </w:rPr>
        <w:t>6 с.</w:t>
      </w:r>
      <w:r w:rsidR="00440944" w:rsidRPr="004F7F14">
        <w:rPr>
          <w:rFonts w:ascii="Times New Roman" w:hAnsi="Times New Roman" w:cs="Times New Roman"/>
        </w:rPr>
        <w:t> </w:t>
      </w:r>
      <w:r w:rsidR="00B848E9" w:rsidRPr="004F7F14">
        <w:rPr>
          <w:rFonts w:ascii="Times New Roman" w:hAnsi="Times New Roman" w:cs="Times New Roman"/>
        </w:rPr>
        <w:t>Троицкое</w:t>
      </w:r>
      <w:r w:rsidR="00A85761" w:rsidRPr="004F7F14">
        <w:rPr>
          <w:rFonts w:ascii="Times New Roman" w:hAnsi="Times New Roman" w:cs="Times New Roman"/>
        </w:rPr>
        <w:t>»</w:t>
      </w:r>
      <w:r w:rsidR="00B848E9" w:rsidRPr="004F7F14">
        <w:rPr>
          <w:rFonts w:ascii="Times New Roman" w:hAnsi="Times New Roman" w:cs="Times New Roman"/>
        </w:rPr>
        <w:t>; МБОУ «Средняя общеобразовательная школа № 4 с. Троицкое»;</w:t>
      </w:r>
      <w:r w:rsidR="00A85761" w:rsidRPr="004F7F14">
        <w:rPr>
          <w:rFonts w:ascii="Times New Roman" w:hAnsi="Times New Roman" w:cs="Times New Roman"/>
        </w:rPr>
        <w:t xml:space="preserve"> </w:t>
      </w:r>
      <w:r w:rsidR="00B848E9" w:rsidRPr="004F7F14">
        <w:rPr>
          <w:rFonts w:ascii="Times New Roman" w:hAnsi="Times New Roman" w:cs="Times New Roman"/>
        </w:rPr>
        <w:t>ГКУ для детей-сирот и детей, оставшихся без попечения родителей «Троицкий детский дом»; врачебная амбулатория с. Троицкое</w:t>
      </w:r>
      <w:r w:rsidR="00A85761" w:rsidRPr="004F7F14">
        <w:rPr>
          <w:rFonts w:ascii="Times New Roman" w:hAnsi="Times New Roman" w:cs="Times New Roman"/>
        </w:rPr>
        <w:t xml:space="preserve">; </w:t>
      </w:r>
      <w:r w:rsidR="00440944" w:rsidRPr="004F7F14">
        <w:rPr>
          <w:rFonts w:ascii="Times New Roman" w:hAnsi="Times New Roman" w:cs="Times New Roman"/>
        </w:rPr>
        <w:t>парк</w:t>
      </w:r>
      <w:r w:rsidR="00B848E9" w:rsidRPr="004F7F14">
        <w:rPr>
          <w:rFonts w:ascii="Times New Roman" w:hAnsi="Times New Roman" w:cs="Times New Roman"/>
        </w:rPr>
        <w:t xml:space="preserve">, </w:t>
      </w:r>
      <w:r w:rsidR="00A85761" w:rsidRPr="004F7F14">
        <w:rPr>
          <w:rFonts w:ascii="Times New Roman" w:hAnsi="Times New Roman" w:cs="Times New Roman"/>
        </w:rPr>
        <w:t xml:space="preserve">торговые объекты. </w:t>
      </w:r>
      <w:r w:rsidR="002466A3" w:rsidRPr="004F7F14">
        <w:rPr>
          <w:rFonts w:ascii="Times New Roman" w:hAnsi="Times New Roman" w:cs="Times New Roman"/>
        </w:rPr>
        <w:t>Запад</w:t>
      </w:r>
      <w:r w:rsidR="00A85761" w:rsidRPr="004F7F14">
        <w:rPr>
          <w:rFonts w:ascii="Times New Roman" w:hAnsi="Times New Roman" w:cs="Times New Roman"/>
        </w:rPr>
        <w:t>нее улицы Центр</w:t>
      </w:r>
      <w:r w:rsidR="002466A3" w:rsidRPr="004F7F14">
        <w:rPr>
          <w:rFonts w:ascii="Times New Roman" w:hAnsi="Times New Roman" w:cs="Times New Roman"/>
        </w:rPr>
        <w:t>альная имею</w:t>
      </w:r>
      <w:r w:rsidR="00A85761" w:rsidRPr="004F7F14">
        <w:rPr>
          <w:rFonts w:ascii="Times New Roman" w:hAnsi="Times New Roman" w:cs="Times New Roman"/>
        </w:rPr>
        <w:t xml:space="preserve">тся </w:t>
      </w:r>
      <w:r w:rsidR="002466A3" w:rsidRPr="004F7F14">
        <w:rPr>
          <w:rFonts w:ascii="Times New Roman" w:hAnsi="Times New Roman" w:cs="Times New Roman"/>
        </w:rPr>
        <w:t>объекты спорта, отдыха и рекреации</w:t>
      </w:r>
      <w:r w:rsidR="00A85761" w:rsidRPr="004F7F14">
        <w:rPr>
          <w:rFonts w:ascii="Times New Roman" w:hAnsi="Times New Roman" w:cs="Times New Roman"/>
        </w:rPr>
        <w:t xml:space="preserve">. Жилые кварталы формирует индивидуальная и малоэтажная жилая застройка. </w:t>
      </w:r>
      <w:r w:rsidR="002466A3" w:rsidRPr="004F7F14">
        <w:rPr>
          <w:rFonts w:ascii="Times New Roman" w:hAnsi="Times New Roman" w:cs="Times New Roman"/>
        </w:rPr>
        <w:t xml:space="preserve">Отдельные жилые дома средней этажности имеются в центральной и западной частях села. </w:t>
      </w:r>
      <w:r w:rsidR="00A85761" w:rsidRPr="004F7F14">
        <w:rPr>
          <w:rFonts w:ascii="Times New Roman" w:hAnsi="Times New Roman" w:cs="Times New Roman"/>
        </w:rPr>
        <w:t>Производственные территории сформированы в север</w:t>
      </w:r>
      <w:r w:rsidR="002466A3" w:rsidRPr="004F7F14">
        <w:rPr>
          <w:rFonts w:ascii="Times New Roman" w:hAnsi="Times New Roman" w:cs="Times New Roman"/>
        </w:rPr>
        <w:t>ной и восточ</w:t>
      </w:r>
      <w:r w:rsidR="00A85761" w:rsidRPr="004F7F14">
        <w:rPr>
          <w:rFonts w:ascii="Times New Roman" w:hAnsi="Times New Roman" w:cs="Times New Roman"/>
        </w:rPr>
        <w:t xml:space="preserve">ной частях села. </w:t>
      </w:r>
      <w:r w:rsidR="002466A3" w:rsidRPr="004F7F14">
        <w:rPr>
          <w:rFonts w:ascii="Times New Roman" w:hAnsi="Times New Roman" w:cs="Times New Roman"/>
        </w:rPr>
        <w:t>С западной стороны от</w:t>
      </w:r>
      <w:r w:rsidR="00A85761" w:rsidRPr="004F7F14">
        <w:rPr>
          <w:rFonts w:ascii="Times New Roman" w:hAnsi="Times New Roman" w:cs="Times New Roman"/>
        </w:rPr>
        <w:t xml:space="preserve"> населенного пункта расположено кладбище. На территории села</w:t>
      </w:r>
      <w:r w:rsidR="00D77A7F" w:rsidRPr="004F7F14">
        <w:rPr>
          <w:rFonts w:ascii="Times New Roman" w:hAnsi="Times New Roman" w:cs="Times New Roman"/>
        </w:rPr>
        <w:t>, в южной его части,</w:t>
      </w:r>
      <w:r w:rsidR="00A85761" w:rsidRPr="004F7F14">
        <w:rPr>
          <w:rFonts w:ascii="Times New Roman" w:hAnsi="Times New Roman" w:cs="Times New Roman"/>
        </w:rPr>
        <w:t xml:space="preserve">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A85761"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 xml:space="preserve">Село </w:t>
      </w:r>
      <w:r w:rsidR="00175A0A" w:rsidRPr="00067765">
        <w:rPr>
          <w:rFonts w:ascii="Times New Roman" w:hAnsi="Times New Roman" w:cs="Times New Roman"/>
          <w:szCs w:val="22"/>
          <w:u w:val="single"/>
        </w:rPr>
        <w:t>Мицуле</w:t>
      </w:r>
      <w:r w:rsidRPr="00067765">
        <w:rPr>
          <w:rFonts w:ascii="Times New Roman" w:hAnsi="Times New Roman" w:cs="Times New Roman"/>
          <w:szCs w:val="22"/>
          <w:u w:val="single"/>
        </w:rPr>
        <w:t>вка</w:t>
      </w:r>
    </w:p>
    <w:p w:rsidR="00346E08" w:rsidRPr="004F7F14" w:rsidRDefault="006B68E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w:t>
      </w:r>
      <w:r w:rsidR="00175A0A" w:rsidRPr="004F7F14">
        <w:rPr>
          <w:rFonts w:ascii="Times New Roman" w:hAnsi="Times New Roman" w:cs="Times New Roman"/>
        </w:rPr>
        <w:t>Мицуле</w:t>
      </w:r>
      <w:r w:rsidRPr="004F7F14">
        <w:rPr>
          <w:rFonts w:ascii="Times New Roman" w:hAnsi="Times New Roman" w:cs="Times New Roman"/>
        </w:rPr>
        <w:t xml:space="preserve">вка расположено в северо-восточной части </w:t>
      </w:r>
      <w:r w:rsidR="00EA17A6">
        <w:rPr>
          <w:rFonts w:ascii="Times New Roman" w:hAnsi="Times New Roman" w:cs="Times New Roman"/>
        </w:rPr>
        <w:t>Анивского муниципального округа</w:t>
      </w:r>
      <w:r w:rsidR="00346E08" w:rsidRPr="004F7F14">
        <w:rPr>
          <w:rFonts w:ascii="Times New Roman" w:hAnsi="Times New Roman" w:cs="Times New Roman"/>
        </w:rPr>
        <w:t>,</w:t>
      </w:r>
      <w:r w:rsidRPr="004F7F14">
        <w:rPr>
          <w:rFonts w:ascii="Times New Roman" w:hAnsi="Times New Roman" w:cs="Times New Roman"/>
        </w:rPr>
        <w:t xml:space="preserve"> </w:t>
      </w:r>
      <w:r w:rsidR="00346E08" w:rsidRPr="004F7F14">
        <w:rPr>
          <w:rFonts w:ascii="Times New Roman" w:hAnsi="Times New Roman" w:cs="Times New Roman"/>
        </w:rPr>
        <w:t>южнее Южно-Сахалинска на расстоянии 15 км от города и в 20,0 км от г. Анива. На территории села протекают реки Мицулевка</w:t>
      </w:r>
      <w:r w:rsidR="009511DA" w:rsidRPr="004F7F14">
        <w:rPr>
          <w:rFonts w:ascii="Times New Roman" w:hAnsi="Times New Roman" w:cs="Times New Roman"/>
        </w:rPr>
        <w:t xml:space="preserve"> (в западной части)</w:t>
      </w:r>
      <w:r w:rsidR="00346E08" w:rsidRPr="004F7F14">
        <w:rPr>
          <w:rFonts w:ascii="Times New Roman" w:hAnsi="Times New Roman" w:cs="Times New Roman"/>
        </w:rPr>
        <w:t xml:space="preserve"> и Балхаш (в южной части). Через село проходят</w:t>
      </w:r>
      <w:r w:rsidR="009511DA" w:rsidRPr="004F7F14">
        <w:rPr>
          <w:rFonts w:ascii="Times New Roman" w:hAnsi="Times New Roman" w:cs="Times New Roman"/>
        </w:rPr>
        <w:t>:</w:t>
      </w:r>
      <w:r w:rsidR="00346E08" w:rsidRPr="004F7F14">
        <w:rPr>
          <w:rFonts w:ascii="Times New Roman" w:hAnsi="Times New Roman" w:cs="Times New Roman"/>
        </w:rPr>
        <w:t xml:space="preserve"> железнодорожная магистраль Долинск</w:t>
      </w:r>
      <w:r w:rsidR="009511DA" w:rsidRPr="004F7F14">
        <w:rPr>
          <w:rFonts w:ascii="Times New Roman" w:hAnsi="Times New Roman" w:cs="Times New Roman"/>
        </w:rPr>
        <w:t xml:space="preserve"> – </w:t>
      </w:r>
      <w:r w:rsidR="00346E08" w:rsidRPr="004F7F14">
        <w:rPr>
          <w:rFonts w:ascii="Times New Roman" w:hAnsi="Times New Roman" w:cs="Times New Roman"/>
        </w:rPr>
        <w:t xml:space="preserve">Корсаков и </w:t>
      </w:r>
      <w:r w:rsidR="009511DA" w:rsidRPr="004F7F14">
        <w:rPr>
          <w:rFonts w:ascii="Times New Roman" w:hAnsi="Times New Roman" w:cs="Times New Roman"/>
        </w:rPr>
        <w:t>автомобильная дорога общего пользования федерального значения А-391 Южно-Сахалинск – Корсаков, соответствующая классу «обычная автомобильная дорога», III категории.</w:t>
      </w:r>
    </w:p>
    <w:p w:rsidR="006B68EE" w:rsidRPr="004F7F14" w:rsidRDefault="006B68E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Планировочная структура с. </w:t>
      </w:r>
      <w:r w:rsidR="00175A0A" w:rsidRPr="004F7F14">
        <w:rPr>
          <w:rFonts w:ascii="Times New Roman" w:hAnsi="Times New Roman" w:cs="Times New Roman"/>
        </w:rPr>
        <w:t>Мицуле</w:t>
      </w:r>
      <w:r w:rsidRPr="004F7F14">
        <w:rPr>
          <w:rFonts w:ascii="Times New Roman" w:hAnsi="Times New Roman" w:cs="Times New Roman"/>
        </w:rPr>
        <w:t xml:space="preserve">вка </w:t>
      </w:r>
      <w:r w:rsidR="009511DA" w:rsidRPr="004F7F14">
        <w:rPr>
          <w:rFonts w:ascii="Times New Roman" w:hAnsi="Times New Roman" w:cs="Times New Roman"/>
        </w:rPr>
        <w:t>расчленена территориями сельскохозяйственного назначения</w:t>
      </w:r>
      <w:r w:rsidR="00175A0A" w:rsidRPr="004F7F14">
        <w:rPr>
          <w:rFonts w:ascii="Times New Roman" w:hAnsi="Times New Roman" w:cs="Times New Roman"/>
        </w:rPr>
        <w:t>,</w:t>
      </w:r>
      <w:r w:rsidR="00700CF3" w:rsidRPr="004F7F14">
        <w:rPr>
          <w:rFonts w:ascii="Times New Roman" w:hAnsi="Times New Roman" w:cs="Times New Roman"/>
        </w:rPr>
        <w:t xml:space="preserve"> магист</w:t>
      </w:r>
      <w:r w:rsidR="00440944" w:rsidRPr="004F7F14">
        <w:rPr>
          <w:rFonts w:ascii="Times New Roman" w:hAnsi="Times New Roman" w:cs="Times New Roman"/>
        </w:rPr>
        <w:t>р</w:t>
      </w:r>
      <w:r w:rsidR="00700CF3" w:rsidRPr="004F7F14">
        <w:rPr>
          <w:rFonts w:ascii="Times New Roman" w:hAnsi="Times New Roman" w:cs="Times New Roman"/>
        </w:rPr>
        <w:t xml:space="preserve">альными нефте- и газопроводами </w:t>
      </w:r>
      <w:r w:rsidR="009511DA" w:rsidRPr="004F7F14">
        <w:rPr>
          <w:rFonts w:ascii="Times New Roman" w:hAnsi="Times New Roman" w:cs="Times New Roman"/>
        </w:rPr>
        <w:t xml:space="preserve">на северную и южную части, расстояние между которыми около 3 км. Застройку северной части формирует малоэтажная жилая застройка </w:t>
      </w:r>
      <w:r w:rsidR="00605B0B" w:rsidRPr="004F7F14">
        <w:rPr>
          <w:rFonts w:ascii="Times New Roman" w:hAnsi="Times New Roman" w:cs="Times New Roman"/>
        </w:rPr>
        <w:t>жилого комплекса «Олимпия»</w:t>
      </w:r>
      <w:r w:rsidR="00700CF3" w:rsidRPr="004F7F14">
        <w:rPr>
          <w:rFonts w:ascii="Times New Roman" w:hAnsi="Times New Roman" w:cs="Times New Roman"/>
        </w:rPr>
        <w:t>, на территории которого имеются торгово-бытовой, физкультурно-оздоровительный и культурно-досуговый комплексы</w:t>
      </w:r>
      <w:r w:rsidR="00605B0B" w:rsidRPr="004F7F14">
        <w:rPr>
          <w:rFonts w:ascii="Times New Roman" w:hAnsi="Times New Roman" w:cs="Times New Roman"/>
        </w:rPr>
        <w:t>.</w:t>
      </w:r>
      <w:r w:rsidR="009511DA" w:rsidRPr="004F7F14">
        <w:rPr>
          <w:rFonts w:ascii="Times New Roman" w:hAnsi="Times New Roman" w:cs="Times New Roman"/>
        </w:rPr>
        <w:t xml:space="preserve"> </w:t>
      </w:r>
      <w:r w:rsidR="00605B0B" w:rsidRPr="004F7F14">
        <w:rPr>
          <w:rFonts w:ascii="Times New Roman" w:hAnsi="Times New Roman" w:cs="Times New Roman"/>
        </w:rPr>
        <w:t>В южной части сформированы кварталы индивидуальной и малоэтажной жилой застройки</w:t>
      </w:r>
      <w:r w:rsidR="003644E1" w:rsidRPr="004F7F14">
        <w:rPr>
          <w:rFonts w:ascii="Times New Roman" w:hAnsi="Times New Roman" w:cs="Times New Roman"/>
        </w:rPr>
        <w:t xml:space="preserve">. </w:t>
      </w:r>
      <w:r w:rsidR="00605B0B" w:rsidRPr="004F7F14">
        <w:rPr>
          <w:rFonts w:ascii="Times New Roman" w:hAnsi="Times New Roman" w:cs="Times New Roman"/>
        </w:rPr>
        <w:t>О</w:t>
      </w:r>
      <w:r w:rsidRPr="004F7F14">
        <w:rPr>
          <w:rFonts w:ascii="Times New Roman" w:hAnsi="Times New Roman" w:cs="Times New Roman"/>
        </w:rPr>
        <w:t>бщественный центр</w:t>
      </w:r>
      <w:r w:rsidR="00605B0B" w:rsidRPr="004F7F14">
        <w:rPr>
          <w:rFonts w:ascii="Times New Roman" w:hAnsi="Times New Roman" w:cs="Times New Roman"/>
        </w:rPr>
        <w:t xml:space="preserve"> села не сформирован. В западной части населенного пункта, за железной дорогой, по ул. Рабочая, </w:t>
      </w:r>
      <w:r w:rsidRPr="004F7F14">
        <w:rPr>
          <w:rFonts w:ascii="Times New Roman" w:hAnsi="Times New Roman" w:cs="Times New Roman"/>
        </w:rPr>
        <w:t xml:space="preserve">расположен </w:t>
      </w:r>
      <w:r w:rsidR="00605B0B" w:rsidRPr="004F7F14">
        <w:rPr>
          <w:rFonts w:ascii="Times New Roman" w:hAnsi="Times New Roman" w:cs="Times New Roman"/>
        </w:rPr>
        <w:t xml:space="preserve">СК с. </w:t>
      </w:r>
      <w:r w:rsidR="00175A0A" w:rsidRPr="004F7F14">
        <w:rPr>
          <w:rFonts w:ascii="Times New Roman" w:hAnsi="Times New Roman" w:cs="Times New Roman"/>
        </w:rPr>
        <w:t>Мицуле</w:t>
      </w:r>
      <w:r w:rsidR="00605B0B" w:rsidRPr="004F7F14">
        <w:rPr>
          <w:rFonts w:ascii="Times New Roman" w:hAnsi="Times New Roman" w:cs="Times New Roman"/>
        </w:rPr>
        <w:t>вка</w:t>
      </w:r>
      <w:r w:rsidRPr="004F7F14">
        <w:rPr>
          <w:rFonts w:ascii="Times New Roman" w:hAnsi="Times New Roman" w:cs="Times New Roman"/>
        </w:rPr>
        <w:t xml:space="preserve">; </w:t>
      </w:r>
      <w:r w:rsidR="00605B0B" w:rsidRPr="004F7F14">
        <w:rPr>
          <w:rFonts w:ascii="Times New Roman" w:hAnsi="Times New Roman" w:cs="Times New Roman"/>
        </w:rPr>
        <w:t xml:space="preserve">сельская библиотека № 9 с. </w:t>
      </w:r>
      <w:r w:rsidR="00175A0A" w:rsidRPr="004F7F14">
        <w:rPr>
          <w:rFonts w:ascii="Times New Roman" w:hAnsi="Times New Roman" w:cs="Times New Roman"/>
        </w:rPr>
        <w:t>Мицуле</w:t>
      </w:r>
      <w:r w:rsidR="00605B0B" w:rsidRPr="004F7F14">
        <w:rPr>
          <w:rFonts w:ascii="Times New Roman" w:hAnsi="Times New Roman" w:cs="Times New Roman"/>
        </w:rPr>
        <w:t>вка</w:t>
      </w:r>
      <w:r w:rsidRPr="004F7F14">
        <w:rPr>
          <w:rFonts w:ascii="Times New Roman" w:hAnsi="Times New Roman" w:cs="Times New Roman"/>
        </w:rPr>
        <w:t xml:space="preserve">. </w:t>
      </w:r>
      <w:r w:rsidR="00605B0B" w:rsidRPr="004F7F14">
        <w:rPr>
          <w:rFonts w:ascii="Times New Roman" w:hAnsi="Times New Roman" w:cs="Times New Roman"/>
        </w:rPr>
        <w:t xml:space="preserve">В центре села, по ул. Первомайская, находится ФАП. </w:t>
      </w:r>
      <w:r w:rsidRPr="004F7F14">
        <w:rPr>
          <w:rFonts w:ascii="Times New Roman" w:hAnsi="Times New Roman" w:cs="Times New Roman"/>
        </w:rPr>
        <w:t xml:space="preserve">Производственные территории </w:t>
      </w:r>
      <w:r w:rsidR="00700CF3" w:rsidRPr="004F7F14">
        <w:rPr>
          <w:rFonts w:ascii="Times New Roman" w:hAnsi="Times New Roman" w:cs="Times New Roman"/>
        </w:rPr>
        <w:t>в селе отсутствуют</w:t>
      </w:r>
      <w:r w:rsidRPr="004F7F14">
        <w:rPr>
          <w:rFonts w:ascii="Times New Roman" w:hAnsi="Times New Roman" w:cs="Times New Roman"/>
        </w:rPr>
        <w:t xml:space="preserve">. </w:t>
      </w:r>
      <w:r w:rsidR="00700CF3" w:rsidRPr="004F7F14">
        <w:rPr>
          <w:rFonts w:ascii="Times New Roman" w:hAnsi="Times New Roman" w:cs="Times New Roman"/>
        </w:rPr>
        <w:t>С север</w:t>
      </w:r>
      <w:r w:rsidRPr="004F7F14">
        <w:rPr>
          <w:rFonts w:ascii="Times New Roman" w:hAnsi="Times New Roman" w:cs="Times New Roman"/>
        </w:rPr>
        <w:t xml:space="preserve">ной стороны от населенного пункта расположено кладбище. На территории села, в южной его части, 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Новотроицкое</w:t>
      </w:r>
    </w:p>
    <w:p w:rsidR="00700CF3" w:rsidRPr="004F7F14" w:rsidRDefault="00700CF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Новотроицкое расположено в северо-восточной части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южнее </w:t>
      </w:r>
      <w:r w:rsidR="00175A0A" w:rsidRPr="004F7F14">
        <w:rPr>
          <w:rFonts w:ascii="Times New Roman" w:hAnsi="Times New Roman" w:cs="Times New Roman"/>
        </w:rPr>
        <w:t xml:space="preserve">г. </w:t>
      </w:r>
      <w:r w:rsidRPr="004F7F14">
        <w:rPr>
          <w:rFonts w:ascii="Times New Roman" w:hAnsi="Times New Roman" w:cs="Times New Roman"/>
        </w:rPr>
        <w:t xml:space="preserve">Южно-Сахалинска на расстоянии 10 км от города и в 33,0 км от г. Анива. </w:t>
      </w:r>
      <w:r w:rsidR="00BB2561" w:rsidRPr="004F7F14">
        <w:rPr>
          <w:rFonts w:ascii="Times New Roman" w:hAnsi="Times New Roman" w:cs="Times New Roman"/>
        </w:rPr>
        <w:t>Вдоль восточной границы</w:t>
      </w:r>
      <w:r w:rsidRPr="004F7F14">
        <w:rPr>
          <w:rFonts w:ascii="Times New Roman" w:hAnsi="Times New Roman" w:cs="Times New Roman"/>
        </w:rPr>
        <w:t xml:space="preserve"> села </w:t>
      </w:r>
      <w:r w:rsidR="00BB2561" w:rsidRPr="004F7F14">
        <w:rPr>
          <w:rFonts w:ascii="Times New Roman" w:hAnsi="Times New Roman" w:cs="Times New Roman"/>
        </w:rPr>
        <w:t>протекает река Сусуя</w:t>
      </w:r>
      <w:r w:rsidRPr="004F7F14">
        <w:rPr>
          <w:rFonts w:ascii="Times New Roman" w:hAnsi="Times New Roman" w:cs="Times New Roman"/>
        </w:rPr>
        <w:t xml:space="preserve">. </w:t>
      </w:r>
      <w:r w:rsidR="00BB2561" w:rsidRPr="004F7F14">
        <w:rPr>
          <w:rFonts w:ascii="Times New Roman" w:hAnsi="Times New Roman" w:cs="Times New Roman"/>
        </w:rPr>
        <w:t xml:space="preserve">Подъезд к населенному пункту осуществляется по </w:t>
      </w:r>
      <w:r w:rsidRPr="004F7F14">
        <w:rPr>
          <w:rFonts w:ascii="Times New Roman" w:hAnsi="Times New Roman" w:cs="Times New Roman"/>
        </w:rPr>
        <w:t>автомобильн</w:t>
      </w:r>
      <w:r w:rsidR="00BB2561" w:rsidRPr="004F7F14">
        <w:rPr>
          <w:rFonts w:ascii="Times New Roman" w:hAnsi="Times New Roman" w:cs="Times New Roman"/>
        </w:rPr>
        <w:t>ой дороге общего пользования регион</w:t>
      </w:r>
      <w:r w:rsidRPr="004F7F14">
        <w:rPr>
          <w:rFonts w:ascii="Times New Roman" w:hAnsi="Times New Roman" w:cs="Times New Roman"/>
        </w:rPr>
        <w:t xml:space="preserve">ального значения </w:t>
      </w:r>
      <w:r w:rsidR="00BB2561" w:rsidRPr="004F7F14">
        <w:rPr>
          <w:rFonts w:ascii="Times New Roman" w:hAnsi="Times New Roman" w:cs="Times New Roman"/>
        </w:rPr>
        <w:t>64 ОП РЗ 64К-27 Троицкое – Новотроицкое</w:t>
      </w:r>
      <w:r w:rsidRPr="004F7F14">
        <w:rPr>
          <w:rFonts w:ascii="Times New Roman" w:hAnsi="Times New Roman" w:cs="Times New Roman"/>
        </w:rPr>
        <w:t>, соответствующая классу «о</w:t>
      </w:r>
      <w:r w:rsidR="00BB2561" w:rsidRPr="004F7F14">
        <w:rPr>
          <w:rFonts w:ascii="Times New Roman" w:hAnsi="Times New Roman" w:cs="Times New Roman"/>
        </w:rPr>
        <w:t xml:space="preserve">бычная автомобильная дорога», </w:t>
      </w:r>
      <w:r w:rsidRPr="004F7F14">
        <w:rPr>
          <w:rFonts w:ascii="Times New Roman" w:hAnsi="Times New Roman" w:cs="Times New Roman"/>
        </w:rPr>
        <w:t>I</w:t>
      </w:r>
      <w:r w:rsidR="00BB2561" w:rsidRPr="004F7F14">
        <w:rPr>
          <w:rFonts w:ascii="Times New Roman" w:hAnsi="Times New Roman" w:cs="Times New Roman"/>
          <w:lang w:val="en-US"/>
        </w:rPr>
        <w:t>V</w:t>
      </w:r>
      <w:r w:rsidRPr="004F7F14">
        <w:rPr>
          <w:rFonts w:ascii="Times New Roman" w:hAnsi="Times New Roman" w:cs="Times New Roman"/>
        </w:rPr>
        <w:t xml:space="preserve"> категории.</w:t>
      </w:r>
    </w:p>
    <w:p w:rsidR="00BB2561" w:rsidRPr="004F7F14" w:rsidRDefault="00BB2561"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с. Новотроицко</w:t>
      </w:r>
      <w:r w:rsidR="00175A0A" w:rsidRPr="004F7F14">
        <w:rPr>
          <w:rFonts w:ascii="Times New Roman" w:hAnsi="Times New Roman" w:cs="Times New Roman"/>
        </w:rPr>
        <w:t>е</w:t>
      </w:r>
      <w:r w:rsidRPr="004F7F14">
        <w:rPr>
          <w:rFonts w:ascii="Times New Roman" w:hAnsi="Times New Roman" w:cs="Times New Roman"/>
        </w:rPr>
        <w:t xml:space="preserve"> подчинена основной планировочной оси – улице Центральная. В районе улиц Центральная и Зеленая на пересечении с улицей Октябрьская сформирован общественный центр, на территории которого расположены: МБДОУ «Детский сад № 4 «Теремок» с. </w:t>
      </w:r>
      <w:r w:rsidR="00175A0A" w:rsidRPr="004F7F14">
        <w:rPr>
          <w:rFonts w:ascii="Times New Roman" w:hAnsi="Times New Roman" w:cs="Times New Roman"/>
        </w:rPr>
        <w:t>Новот</w:t>
      </w:r>
      <w:r w:rsidRPr="004F7F14">
        <w:rPr>
          <w:rFonts w:ascii="Times New Roman" w:hAnsi="Times New Roman" w:cs="Times New Roman"/>
        </w:rPr>
        <w:t>роицкое»</w:t>
      </w:r>
      <w:r w:rsidR="009564CF" w:rsidRPr="004F7F14">
        <w:rPr>
          <w:rFonts w:ascii="Times New Roman" w:hAnsi="Times New Roman" w:cs="Times New Roman"/>
        </w:rPr>
        <w:t>; ФАП;</w:t>
      </w:r>
      <w:r w:rsidRPr="004F7F14">
        <w:rPr>
          <w:rFonts w:ascii="Times New Roman" w:hAnsi="Times New Roman" w:cs="Times New Roman"/>
        </w:rPr>
        <w:t xml:space="preserve"> торговые объекты. </w:t>
      </w:r>
      <w:r w:rsidR="0055700A" w:rsidRPr="004F7F14">
        <w:rPr>
          <w:rFonts w:ascii="Times New Roman" w:hAnsi="Times New Roman" w:cs="Times New Roman"/>
        </w:rPr>
        <w:t xml:space="preserve">По ул. Новая </w:t>
      </w:r>
      <w:r w:rsidR="00B304B6" w:rsidRPr="004F7F14">
        <w:rPr>
          <w:rFonts w:ascii="Times New Roman" w:hAnsi="Times New Roman" w:cs="Times New Roman"/>
        </w:rPr>
        <w:t xml:space="preserve">временно, до окончания строительства нового здания, </w:t>
      </w:r>
      <w:r w:rsidR="0055700A" w:rsidRPr="004F7F14">
        <w:rPr>
          <w:rFonts w:ascii="Times New Roman" w:hAnsi="Times New Roman" w:cs="Times New Roman"/>
        </w:rPr>
        <w:t xml:space="preserve">расположены СДК с. </w:t>
      </w:r>
      <w:r w:rsidR="00175A0A" w:rsidRPr="004F7F14">
        <w:rPr>
          <w:rFonts w:ascii="Times New Roman" w:hAnsi="Times New Roman" w:cs="Times New Roman"/>
        </w:rPr>
        <w:t>Новотроицкое</w:t>
      </w:r>
      <w:r w:rsidR="0055700A" w:rsidRPr="004F7F14">
        <w:rPr>
          <w:rFonts w:ascii="Times New Roman" w:hAnsi="Times New Roman" w:cs="Times New Roman"/>
        </w:rPr>
        <w:t xml:space="preserve">, сельская библиотека № 8 с. Новотроицкое. </w:t>
      </w:r>
      <w:r w:rsidR="00B304B6" w:rsidRPr="004F7F14">
        <w:rPr>
          <w:rFonts w:ascii="Times New Roman" w:hAnsi="Times New Roman" w:cs="Times New Roman"/>
        </w:rPr>
        <w:t xml:space="preserve">Жилые кварталы формирует, в основном, </w:t>
      </w:r>
      <w:r w:rsidRPr="004F7F14">
        <w:rPr>
          <w:rFonts w:ascii="Times New Roman" w:hAnsi="Times New Roman" w:cs="Times New Roman"/>
        </w:rPr>
        <w:t xml:space="preserve">индивидуальная и малоэтажная жилая застройка. </w:t>
      </w:r>
      <w:r w:rsidR="00B304B6" w:rsidRPr="004F7F14">
        <w:rPr>
          <w:rFonts w:ascii="Times New Roman" w:hAnsi="Times New Roman" w:cs="Times New Roman"/>
        </w:rPr>
        <w:t>Ж</w:t>
      </w:r>
      <w:r w:rsidRPr="004F7F14">
        <w:rPr>
          <w:rFonts w:ascii="Times New Roman" w:hAnsi="Times New Roman" w:cs="Times New Roman"/>
        </w:rPr>
        <w:t>илые дома сред</w:t>
      </w:r>
      <w:r w:rsidR="00B304B6" w:rsidRPr="004F7F14">
        <w:rPr>
          <w:rFonts w:ascii="Times New Roman" w:hAnsi="Times New Roman" w:cs="Times New Roman"/>
        </w:rPr>
        <w:t>ней этажности имеются в северо-западной части</w:t>
      </w:r>
      <w:r w:rsidRPr="004F7F14">
        <w:rPr>
          <w:rFonts w:ascii="Times New Roman" w:hAnsi="Times New Roman" w:cs="Times New Roman"/>
        </w:rPr>
        <w:t xml:space="preserve"> села</w:t>
      </w:r>
      <w:r w:rsidR="00B304B6" w:rsidRPr="004F7F14">
        <w:rPr>
          <w:rFonts w:ascii="Times New Roman" w:hAnsi="Times New Roman" w:cs="Times New Roman"/>
        </w:rPr>
        <w:t xml:space="preserve"> на территории жилого комплекса «Зеленая планета»</w:t>
      </w:r>
      <w:r w:rsidRPr="004F7F14">
        <w:rPr>
          <w:rFonts w:ascii="Times New Roman" w:hAnsi="Times New Roman" w:cs="Times New Roman"/>
        </w:rPr>
        <w:t>. Производственные территории сформированы</w:t>
      </w:r>
      <w:r w:rsidR="00B304B6" w:rsidRPr="004F7F14">
        <w:rPr>
          <w:rFonts w:ascii="Times New Roman" w:hAnsi="Times New Roman" w:cs="Times New Roman"/>
        </w:rPr>
        <w:t xml:space="preserve"> в центральной части села</w:t>
      </w:r>
      <w:r w:rsidR="00175A0A" w:rsidRPr="004F7F14">
        <w:rPr>
          <w:rFonts w:ascii="Times New Roman" w:hAnsi="Times New Roman" w:cs="Times New Roman"/>
        </w:rPr>
        <w:t>,</w:t>
      </w:r>
      <w:r w:rsidRPr="004F7F14">
        <w:rPr>
          <w:rFonts w:ascii="Times New Roman" w:hAnsi="Times New Roman" w:cs="Times New Roman"/>
        </w:rPr>
        <w:t xml:space="preserve"> </w:t>
      </w:r>
      <w:r w:rsidR="00B304B6" w:rsidRPr="004F7F14">
        <w:rPr>
          <w:rFonts w:ascii="Times New Roman" w:hAnsi="Times New Roman" w:cs="Times New Roman"/>
        </w:rPr>
        <w:t>с западной стороны от жилой застройки</w:t>
      </w:r>
      <w:r w:rsidRPr="004F7F14">
        <w:rPr>
          <w:rFonts w:ascii="Times New Roman" w:hAnsi="Times New Roman" w:cs="Times New Roman"/>
        </w:rPr>
        <w:t xml:space="preserve">. На территории </w:t>
      </w:r>
      <w:r w:rsidR="00175A0A" w:rsidRPr="004F7F14">
        <w:rPr>
          <w:rFonts w:ascii="Times New Roman" w:hAnsi="Times New Roman" w:cs="Times New Roman"/>
        </w:rPr>
        <w:t>населенного пункта</w:t>
      </w:r>
      <w:r w:rsidR="00B304B6" w:rsidRPr="004F7F14">
        <w:rPr>
          <w:rFonts w:ascii="Times New Roman" w:hAnsi="Times New Roman" w:cs="Times New Roman"/>
        </w:rPr>
        <w:t xml:space="preserve"> </w:t>
      </w:r>
      <w:r w:rsidRPr="004F7F14">
        <w:rPr>
          <w:rFonts w:ascii="Times New Roman" w:hAnsi="Times New Roman" w:cs="Times New Roman"/>
        </w:rPr>
        <w:t xml:space="preserve">имеются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Pr="004F7F14">
        <w:rPr>
          <w:rFonts w:ascii="Times New Roman" w:hAnsi="Times New Roman" w:cs="Times New Roman"/>
        </w:rPr>
        <w:t xml:space="preserve">. </w:t>
      </w:r>
    </w:p>
    <w:p w:rsidR="00D130A9" w:rsidRPr="00067765" w:rsidRDefault="00D130A9" w:rsidP="00A33DCA">
      <w:pPr>
        <w:pStyle w:val="a9"/>
        <w:spacing w:before="0" w:after="0" w:line="276" w:lineRule="auto"/>
        <w:rPr>
          <w:rFonts w:ascii="Times New Roman" w:hAnsi="Times New Roman" w:cs="Times New Roman"/>
          <w:szCs w:val="22"/>
          <w:u w:val="single"/>
        </w:rPr>
      </w:pPr>
      <w:r w:rsidRPr="00067765">
        <w:rPr>
          <w:rFonts w:ascii="Times New Roman" w:hAnsi="Times New Roman" w:cs="Times New Roman"/>
          <w:szCs w:val="22"/>
          <w:u w:val="single"/>
        </w:rPr>
        <w:t>Село Успенское</w:t>
      </w:r>
    </w:p>
    <w:p w:rsidR="00D130A9" w:rsidRPr="004F7F14" w:rsidRDefault="00D130A9" w:rsidP="00A33DCA">
      <w:pPr>
        <w:pStyle w:val="a9"/>
        <w:spacing w:before="0" w:after="0" w:line="276" w:lineRule="auto"/>
        <w:rPr>
          <w:rFonts w:ascii="Times New Roman" w:hAnsi="Times New Roman" w:cs="Times New Roman"/>
          <w:shd w:val="clear" w:color="auto" w:fill="FFFFFB"/>
        </w:rPr>
      </w:pPr>
      <w:r w:rsidRPr="004F7F14">
        <w:rPr>
          <w:rFonts w:ascii="Times New Roman" w:hAnsi="Times New Roman" w:cs="Times New Roman"/>
          <w:shd w:val="clear" w:color="auto" w:fill="FFFFFB"/>
        </w:rPr>
        <w:t xml:space="preserve">Село Успенское расположено в северо-восточной части </w:t>
      </w:r>
      <w:r w:rsidR="00EA17A6">
        <w:rPr>
          <w:rFonts w:ascii="Times New Roman" w:hAnsi="Times New Roman" w:cs="Times New Roman"/>
          <w:shd w:val="clear" w:color="auto" w:fill="FFFFFB"/>
        </w:rPr>
        <w:t>Анивского муниципального округа</w:t>
      </w:r>
      <w:r w:rsidRPr="004F7F14">
        <w:rPr>
          <w:rFonts w:ascii="Times New Roman" w:hAnsi="Times New Roman" w:cs="Times New Roman"/>
          <w:shd w:val="clear" w:color="auto" w:fill="FFFFFB"/>
        </w:rPr>
        <w:t xml:space="preserve">, связано с районным центром </w:t>
      </w:r>
      <w:r w:rsidR="009564CF" w:rsidRPr="004F7F14">
        <w:rPr>
          <w:rFonts w:ascii="Times New Roman" w:hAnsi="Times New Roman" w:cs="Times New Roman"/>
        </w:rPr>
        <w:t>автомобильная дорога общего пользования</w:t>
      </w:r>
      <w:r w:rsidRPr="004F7F14">
        <w:rPr>
          <w:rFonts w:ascii="Times New Roman" w:hAnsi="Times New Roman" w:cs="Times New Roman"/>
        </w:rPr>
        <w:t xml:space="preserve"> федерального значения А-392 Южно-Сахалинск – Холмск, </w:t>
      </w:r>
      <w:r w:rsidR="009564CF" w:rsidRPr="004F7F14">
        <w:rPr>
          <w:rFonts w:ascii="Times New Roman" w:hAnsi="Times New Roman" w:cs="Times New Roman"/>
        </w:rPr>
        <w:t>соответствующая классу «обычная автомобильная дорога», III категории</w:t>
      </w:r>
      <w:r w:rsidR="009564CF" w:rsidRPr="004F7F14">
        <w:rPr>
          <w:rFonts w:ascii="Times New Roman" w:hAnsi="Times New Roman" w:cs="Times New Roman"/>
          <w:shd w:val="clear" w:color="auto" w:fill="FFFFFB"/>
        </w:rPr>
        <w:t>.</w:t>
      </w:r>
      <w:r w:rsidR="009564CF" w:rsidRPr="004F7F14">
        <w:rPr>
          <w:rFonts w:ascii="Times New Roman" w:hAnsi="Times New Roman" w:cs="Times New Roman"/>
        </w:rPr>
        <w:t xml:space="preserve"> Расстояние от села Успенское до </w:t>
      </w:r>
      <w:r w:rsidR="00BA2D64" w:rsidRPr="004F7F14">
        <w:rPr>
          <w:rFonts w:ascii="Times New Roman" w:hAnsi="Times New Roman" w:cs="Times New Roman"/>
        </w:rPr>
        <w:t>г. </w:t>
      </w:r>
      <w:r w:rsidR="009564CF" w:rsidRPr="004F7F14">
        <w:rPr>
          <w:rFonts w:ascii="Times New Roman" w:hAnsi="Times New Roman" w:cs="Times New Roman"/>
        </w:rPr>
        <w:t xml:space="preserve">Анива </w:t>
      </w:r>
      <w:r w:rsidR="00175A0A" w:rsidRPr="004F7F14">
        <w:rPr>
          <w:rFonts w:ascii="Times New Roman" w:hAnsi="Times New Roman" w:cs="Times New Roman"/>
        </w:rPr>
        <w:t>–</w:t>
      </w:r>
      <w:r w:rsidR="009564CF" w:rsidRPr="004F7F14">
        <w:rPr>
          <w:rFonts w:ascii="Times New Roman" w:hAnsi="Times New Roman" w:cs="Times New Roman"/>
        </w:rPr>
        <w:t xml:space="preserve"> 20 км, до г. Южно-Сахалинска – 20 км</w:t>
      </w:r>
      <w:r w:rsidRPr="004F7F14">
        <w:rPr>
          <w:rFonts w:ascii="Times New Roman" w:hAnsi="Times New Roman" w:cs="Times New Roman"/>
        </w:rPr>
        <w:t>.</w:t>
      </w:r>
      <w:r w:rsidR="00175A0A" w:rsidRPr="004F7F14">
        <w:rPr>
          <w:rFonts w:ascii="Times New Roman" w:hAnsi="Times New Roman" w:cs="Times New Roman"/>
          <w:shd w:val="clear" w:color="auto" w:fill="FFFFFB"/>
        </w:rPr>
        <w:t xml:space="preserve"> </w:t>
      </w:r>
      <w:r w:rsidR="00780E6D" w:rsidRPr="004F7F14">
        <w:rPr>
          <w:rFonts w:ascii="Times New Roman" w:hAnsi="Times New Roman" w:cs="Times New Roman"/>
          <w:shd w:val="clear" w:color="auto" w:fill="FFFFFB"/>
        </w:rPr>
        <w:t>Населенный пункт</w:t>
      </w:r>
      <w:r w:rsidRPr="004F7F14">
        <w:rPr>
          <w:rFonts w:ascii="Times New Roman" w:hAnsi="Times New Roman" w:cs="Times New Roman"/>
          <w:shd w:val="clear" w:color="auto" w:fill="FFFFFB"/>
        </w:rPr>
        <w:t xml:space="preserve"> с северной</w:t>
      </w:r>
      <w:r w:rsidR="00780E6D" w:rsidRPr="004F7F14">
        <w:rPr>
          <w:rFonts w:ascii="Times New Roman" w:hAnsi="Times New Roman" w:cs="Times New Roman"/>
          <w:shd w:val="clear" w:color="auto" w:fill="FFFFFB"/>
        </w:rPr>
        <w:t>, южной</w:t>
      </w:r>
      <w:r w:rsidRPr="004F7F14">
        <w:rPr>
          <w:rFonts w:ascii="Times New Roman" w:hAnsi="Times New Roman" w:cs="Times New Roman"/>
          <w:shd w:val="clear" w:color="auto" w:fill="FFFFFB"/>
        </w:rPr>
        <w:t xml:space="preserve"> и восточной стороны граничит с сельскохозяйственными угодьями, с северо-западной примыкает к автомобильной </w:t>
      </w:r>
      <w:r w:rsidR="00780E6D" w:rsidRPr="004F7F14">
        <w:rPr>
          <w:rFonts w:ascii="Times New Roman" w:hAnsi="Times New Roman" w:cs="Times New Roman"/>
          <w:shd w:val="clear" w:color="auto" w:fill="FFFFFB"/>
        </w:rPr>
        <w:t>дороге</w:t>
      </w:r>
      <w:r w:rsidRPr="004F7F14">
        <w:rPr>
          <w:rFonts w:ascii="Times New Roman" w:hAnsi="Times New Roman" w:cs="Times New Roman"/>
          <w:shd w:val="clear" w:color="auto" w:fill="FFFFFB"/>
        </w:rPr>
        <w:t xml:space="preserve"> федерального значения А-392 Южно-Сахалинск-Холмск. </w:t>
      </w:r>
      <w:r w:rsidR="00780E6D" w:rsidRPr="004F7F14">
        <w:rPr>
          <w:rFonts w:ascii="Times New Roman" w:hAnsi="Times New Roman" w:cs="Times New Roman"/>
          <w:shd w:val="clear" w:color="auto" w:fill="FFFFFB"/>
        </w:rPr>
        <w:t>С юго-западной стороны села протекает река Цунай.</w:t>
      </w:r>
    </w:p>
    <w:p w:rsidR="00D130A9" w:rsidRPr="004F7F14" w:rsidRDefault="00D130A9" w:rsidP="00A33DCA">
      <w:pPr>
        <w:pStyle w:val="a9"/>
        <w:spacing w:before="0" w:after="0" w:line="276" w:lineRule="auto"/>
        <w:rPr>
          <w:rFonts w:ascii="Times New Roman" w:hAnsi="Times New Roman" w:cs="Times New Roman"/>
        </w:rPr>
      </w:pPr>
      <w:r w:rsidRPr="004F7F14">
        <w:rPr>
          <w:rFonts w:ascii="Times New Roman" w:hAnsi="Times New Roman" w:cs="Times New Roman"/>
          <w:shd w:val="clear" w:color="auto" w:fill="FFFFFB"/>
        </w:rPr>
        <w:t xml:space="preserve">Планировочная структура сформирована вдоль </w:t>
      </w:r>
      <w:r w:rsidR="00780E6D" w:rsidRPr="004F7F14">
        <w:rPr>
          <w:rFonts w:ascii="Times New Roman" w:hAnsi="Times New Roman" w:cs="Times New Roman"/>
          <w:shd w:val="clear" w:color="auto" w:fill="FFFFFB"/>
        </w:rPr>
        <w:t>о</w:t>
      </w:r>
      <w:r w:rsidRPr="004F7F14">
        <w:rPr>
          <w:rFonts w:ascii="Times New Roman" w:hAnsi="Times New Roman" w:cs="Times New Roman"/>
          <w:shd w:val="clear" w:color="auto" w:fill="FFFFFB"/>
        </w:rPr>
        <w:t xml:space="preserve">сновной композиционной </w:t>
      </w:r>
      <w:r w:rsidR="00780E6D" w:rsidRPr="004F7F14">
        <w:rPr>
          <w:rFonts w:ascii="Times New Roman" w:hAnsi="Times New Roman" w:cs="Times New Roman"/>
          <w:shd w:val="clear" w:color="auto" w:fill="FFFFFB"/>
        </w:rPr>
        <w:t>оси –улицы</w:t>
      </w:r>
      <w:r w:rsidRPr="004F7F14">
        <w:rPr>
          <w:rFonts w:ascii="Times New Roman" w:hAnsi="Times New Roman" w:cs="Times New Roman"/>
          <w:shd w:val="clear" w:color="auto" w:fill="FFFFFB"/>
        </w:rPr>
        <w:t xml:space="preserve"> Центральная, проходящ</w:t>
      </w:r>
      <w:r w:rsidR="00780E6D" w:rsidRPr="004F7F14">
        <w:rPr>
          <w:rFonts w:ascii="Times New Roman" w:hAnsi="Times New Roman" w:cs="Times New Roman"/>
          <w:shd w:val="clear" w:color="auto" w:fill="FFFFFB"/>
        </w:rPr>
        <w:t>ей по территории села</w:t>
      </w:r>
      <w:r w:rsidRPr="004F7F14">
        <w:rPr>
          <w:rFonts w:ascii="Times New Roman" w:hAnsi="Times New Roman" w:cs="Times New Roman"/>
          <w:shd w:val="clear" w:color="auto" w:fill="FFFFFB"/>
        </w:rPr>
        <w:t xml:space="preserve"> от автомобильной дороги федерального значения А-392 Южно-Сахалинск-Холмск по направлению с северо-запада на юго-восток.</w:t>
      </w:r>
      <w:r w:rsidRPr="004F7F14">
        <w:rPr>
          <w:rFonts w:ascii="Times New Roman" w:hAnsi="Times New Roman" w:cs="Times New Roman"/>
        </w:rPr>
        <w:t xml:space="preserve"> Селитебные территории имеют четко сформированные кварталы, расположившиеся между улицами Центральная и Цветочная. Жилая застройка представлена индивидуальной жилой застройкой и малоэтажной жилой застройкой в виде двухквартирных жилых домов. Общественный центр сформирован в центральной части населенного пункта на </w:t>
      </w:r>
      <w:r w:rsidR="00780E6D" w:rsidRPr="004F7F14">
        <w:rPr>
          <w:rFonts w:ascii="Times New Roman" w:hAnsi="Times New Roman" w:cs="Times New Roman"/>
        </w:rPr>
        <w:t>пересечении улицы</w:t>
      </w:r>
      <w:r w:rsidRPr="004F7F14">
        <w:rPr>
          <w:rFonts w:ascii="Times New Roman" w:hAnsi="Times New Roman" w:cs="Times New Roman"/>
        </w:rPr>
        <w:t xml:space="preserve"> Центральная и </w:t>
      </w:r>
      <w:r w:rsidR="00780E6D" w:rsidRPr="004F7F14">
        <w:rPr>
          <w:rFonts w:ascii="Times New Roman" w:hAnsi="Times New Roman" w:cs="Times New Roman"/>
        </w:rPr>
        <w:t>переулка</w:t>
      </w:r>
      <w:r w:rsidRPr="004F7F14">
        <w:rPr>
          <w:rFonts w:ascii="Times New Roman" w:hAnsi="Times New Roman" w:cs="Times New Roman"/>
        </w:rPr>
        <w:t xml:space="preserve"> Почтовый</w:t>
      </w:r>
      <w:r w:rsidR="00780E6D" w:rsidRPr="004F7F14">
        <w:rPr>
          <w:rFonts w:ascii="Times New Roman" w:hAnsi="Times New Roman" w:cs="Times New Roman"/>
        </w:rPr>
        <w:t xml:space="preserve">, где расположены </w:t>
      </w:r>
      <w:r w:rsidRPr="004F7F14">
        <w:rPr>
          <w:rFonts w:ascii="Times New Roman" w:hAnsi="Times New Roman" w:cs="Times New Roman"/>
        </w:rPr>
        <w:t xml:space="preserve">социально-значимые объекты: </w:t>
      </w:r>
      <w:r w:rsidR="00780E6D" w:rsidRPr="004F7F14">
        <w:rPr>
          <w:rFonts w:ascii="Times New Roman" w:hAnsi="Times New Roman" w:cs="Times New Roman"/>
        </w:rPr>
        <w:t>М</w:t>
      </w:r>
      <w:r w:rsidR="00175A0A" w:rsidRPr="004F7F14">
        <w:rPr>
          <w:rFonts w:ascii="Times New Roman" w:hAnsi="Times New Roman" w:cs="Times New Roman"/>
        </w:rPr>
        <w:t>БОУ «</w:t>
      </w:r>
      <w:r w:rsidR="00780E6D" w:rsidRPr="004F7F14">
        <w:rPr>
          <w:rFonts w:ascii="Times New Roman" w:hAnsi="Times New Roman" w:cs="Times New Roman"/>
        </w:rPr>
        <w:t>Начальная общеобразовательная школа № 7 с. Успенское</w:t>
      </w:r>
      <w:r w:rsidR="00175A0A" w:rsidRPr="004F7F14">
        <w:rPr>
          <w:rFonts w:ascii="Times New Roman" w:hAnsi="Times New Roman" w:cs="Times New Roman"/>
        </w:rPr>
        <w:t>»</w:t>
      </w:r>
      <w:r w:rsidR="00780E6D" w:rsidRPr="004F7F14">
        <w:rPr>
          <w:rFonts w:ascii="Times New Roman" w:hAnsi="Times New Roman" w:cs="Times New Roman"/>
        </w:rPr>
        <w:t xml:space="preserve"> с дошкольными группами</w:t>
      </w:r>
      <w:r w:rsidR="005A2899" w:rsidRPr="004F7F14">
        <w:rPr>
          <w:rFonts w:ascii="Times New Roman" w:hAnsi="Times New Roman" w:cs="Times New Roman"/>
        </w:rPr>
        <w:t xml:space="preserve"> МБОУ «</w:t>
      </w:r>
      <w:r w:rsidR="00780E6D" w:rsidRPr="004F7F14">
        <w:rPr>
          <w:rFonts w:ascii="Times New Roman" w:hAnsi="Times New Roman" w:cs="Times New Roman"/>
        </w:rPr>
        <w:t>Начальная общеобразовательная школа № 7 с.</w:t>
      </w:r>
      <w:r w:rsidR="005A2899" w:rsidRPr="004F7F14">
        <w:rPr>
          <w:rFonts w:ascii="Times New Roman" w:hAnsi="Times New Roman" w:cs="Times New Roman"/>
        </w:rPr>
        <w:t> Успенское»</w:t>
      </w:r>
      <w:r w:rsidR="00780E6D" w:rsidRPr="004F7F14">
        <w:rPr>
          <w:rFonts w:ascii="Times New Roman" w:hAnsi="Times New Roman" w:cs="Times New Roman"/>
        </w:rPr>
        <w:t>; ФАП;</w:t>
      </w:r>
      <w:r w:rsidR="00175A0A" w:rsidRPr="004F7F14">
        <w:rPr>
          <w:rFonts w:ascii="Times New Roman" w:hAnsi="Times New Roman" w:cs="Times New Roman"/>
        </w:rPr>
        <w:t xml:space="preserve"> СДК</w:t>
      </w:r>
      <w:r w:rsidR="00780E6D" w:rsidRPr="004F7F14">
        <w:rPr>
          <w:rFonts w:ascii="Times New Roman" w:hAnsi="Times New Roman" w:cs="Times New Roman"/>
        </w:rPr>
        <w:t xml:space="preserve"> с.</w:t>
      </w:r>
      <w:r w:rsidR="00175A0A" w:rsidRPr="004F7F14">
        <w:rPr>
          <w:rFonts w:ascii="Times New Roman" w:hAnsi="Times New Roman" w:cs="Times New Roman"/>
        </w:rPr>
        <w:t xml:space="preserve"> </w:t>
      </w:r>
      <w:r w:rsidR="00780E6D" w:rsidRPr="004F7F14">
        <w:rPr>
          <w:rFonts w:ascii="Times New Roman" w:hAnsi="Times New Roman" w:cs="Times New Roman"/>
        </w:rPr>
        <w:t>Успенское;</w:t>
      </w:r>
      <w:r w:rsidR="005A2899" w:rsidRPr="004F7F14">
        <w:rPr>
          <w:rFonts w:ascii="Times New Roman" w:hAnsi="Times New Roman" w:cs="Times New Roman"/>
        </w:rPr>
        <w:t xml:space="preserve"> </w:t>
      </w:r>
      <w:r w:rsidR="00175A0A" w:rsidRPr="004F7F14">
        <w:rPr>
          <w:rFonts w:ascii="Times New Roman" w:hAnsi="Times New Roman" w:cs="Times New Roman"/>
        </w:rPr>
        <w:t>с</w:t>
      </w:r>
      <w:r w:rsidR="00780E6D" w:rsidRPr="004F7F14">
        <w:rPr>
          <w:rFonts w:ascii="Times New Roman" w:hAnsi="Times New Roman" w:cs="Times New Roman"/>
        </w:rPr>
        <w:t>ельская библиотека №</w:t>
      </w:r>
      <w:r w:rsidR="00175A0A" w:rsidRPr="004F7F14">
        <w:rPr>
          <w:rFonts w:ascii="Times New Roman" w:hAnsi="Times New Roman" w:cs="Times New Roman"/>
        </w:rPr>
        <w:t> </w:t>
      </w:r>
      <w:r w:rsidR="00780E6D" w:rsidRPr="004F7F14">
        <w:rPr>
          <w:rFonts w:ascii="Times New Roman" w:hAnsi="Times New Roman" w:cs="Times New Roman"/>
        </w:rPr>
        <w:t xml:space="preserve">6 с. </w:t>
      </w:r>
      <w:r w:rsidR="00175A0A" w:rsidRPr="004F7F14">
        <w:rPr>
          <w:rFonts w:ascii="Times New Roman" w:hAnsi="Times New Roman" w:cs="Times New Roman"/>
        </w:rPr>
        <w:t>Успенское</w:t>
      </w:r>
      <w:r w:rsidR="00780E6D" w:rsidRPr="004F7F14">
        <w:rPr>
          <w:rFonts w:ascii="Times New Roman" w:hAnsi="Times New Roman" w:cs="Times New Roman"/>
        </w:rPr>
        <w:t>;</w:t>
      </w:r>
      <w:r w:rsidR="00501EF2" w:rsidRPr="004F7F14">
        <w:rPr>
          <w:rFonts w:ascii="Times New Roman" w:hAnsi="Times New Roman" w:cs="Times New Roman"/>
        </w:rPr>
        <w:t xml:space="preserve"> объекты спортивного назначения, объекты торговли</w:t>
      </w:r>
      <w:r w:rsidR="00780E6D" w:rsidRPr="004F7F14">
        <w:rPr>
          <w:rFonts w:ascii="Times New Roman" w:hAnsi="Times New Roman" w:cs="Times New Roman"/>
        </w:rPr>
        <w:t>.</w:t>
      </w:r>
      <w:r w:rsidR="00501EF2" w:rsidRPr="004F7F14">
        <w:rPr>
          <w:rFonts w:ascii="Times New Roman" w:hAnsi="Times New Roman" w:cs="Times New Roman"/>
        </w:rPr>
        <w:t xml:space="preserve"> </w:t>
      </w:r>
      <w:r w:rsidRPr="004F7F14">
        <w:rPr>
          <w:rFonts w:ascii="Times New Roman" w:hAnsi="Times New Roman" w:cs="Times New Roman"/>
        </w:rPr>
        <w:t xml:space="preserve">В юго-восточной части территории расположены производственные </w:t>
      </w:r>
      <w:r w:rsidR="00780E6D" w:rsidRPr="004F7F14">
        <w:rPr>
          <w:rFonts w:ascii="Times New Roman" w:hAnsi="Times New Roman" w:cs="Times New Roman"/>
        </w:rPr>
        <w:t>территории</w:t>
      </w:r>
      <w:r w:rsidRPr="004F7F14">
        <w:rPr>
          <w:rFonts w:ascii="Times New Roman" w:hAnsi="Times New Roman" w:cs="Times New Roman"/>
        </w:rPr>
        <w:t xml:space="preserve">. </w:t>
      </w:r>
      <w:r w:rsidR="00780E6D" w:rsidRPr="004F7F14">
        <w:rPr>
          <w:rFonts w:ascii="Times New Roman" w:hAnsi="Times New Roman" w:cs="Times New Roman"/>
        </w:rPr>
        <w:t xml:space="preserve">Существенным фактором, влияющим на планировочные решения и предпосылки развития территории, являются земельные участки, предоставленные в рамках действия </w:t>
      </w:r>
      <w:r w:rsidR="00B42C7C" w:rsidRPr="004F7F14">
        <w:rPr>
          <w:rFonts w:ascii="Times New Roman" w:hAnsi="Times New Roman" w:cs="Times New Roman"/>
        </w:rPr>
        <w:t>программы «Дальневосточный гектар»</w:t>
      </w:r>
      <w:r w:rsidR="00780E6D" w:rsidRPr="004F7F14">
        <w:rPr>
          <w:rFonts w:ascii="Times New Roman" w:hAnsi="Times New Roman" w:cs="Times New Roman"/>
        </w:rPr>
        <w:t>. На территории села Успенское такие земельные участки расположены преимущественно в северо-восточной и южной частях населенного пункта.</w:t>
      </w:r>
    </w:p>
    <w:p w:rsidR="00E14F45" w:rsidRPr="004F7F14" w:rsidRDefault="00E14F45" w:rsidP="00A33DCA">
      <w:pPr>
        <w:spacing w:line="276" w:lineRule="auto"/>
        <w:jc w:val="center"/>
        <w:rPr>
          <w:b/>
          <w:sz w:val="22"/>
          <w:szCs w:val="22"/>
        </w:rPr>
      </w:pPr>
      <w:r w:rsidRPr="004F7F14">
        <w:rPr>
          <w:b/>
          <w:sz w:val="22"/>
          <w:szCs w:val="22"/>
        </w:rPr>
        <w:t>Проектное функциональное зонирование территории</w:t>
      </w:r>
    </w:p>
    <w:p w:rsidR="00D728D5" w:rsidRPr="004F7F14" w:rsidRDefault="00335D43" w:rsidP="00A33DCA">
      <w:pPr>
        <w:pStyle w:val="a9"/>
        <w:spacing w:before="0" w:after="0" w:line="276" w:lineRule="auto"/>
        <w:rPr>
          <w:rFonts w:ascii="Times New Roman" w:hAnsi="Times New Roman" w:cs="Times New Roman"/>
        </w:rPr>
      </w:pPr>
      <w:r w:rsidRPr="004F7F14">
        <w:rPr>
          <w:rFonts w:ascii="Times New Roman" w:hAnsi="Times New Roman" w:cs="Times New Roman"/>
        </w:rPr>
        <w:t>В п</w:t>
      </w:r>
      <w:r w:rsidR="00D728D5" w:rsidRPr="004F7F14">
        <w:rPr>
          <w:rFonts w:ascii="Times New Roman" w:hAnsi="Times New Roman" w:cs="Times New Roman"/>
        </w:rPr>
        <w:t xml:space="preserve">роекте генерального плана функциональное зонирование территории </w:t>
      </w:r>
      <w:r w:rsidR="00EA17A6">
        <w:rPr>
          <w:rFonts w:ascii="Times New Roman" w:hAnsi="Times New Roman" w:cs="Times New Roman"/>
        </w:rPr>
        <w:t>муниципального округа</w:t>
      </w:r>
      <w:r w:rsidR="00D728D5" w:rsidRPr="004F7F14">
        <w:rPr>
          <w:rFonts w:ascii="Times New Roman" w:hAnsi="Times New Roman" w:cs="Times New Roman"/>
        </w:rPr>
        <w:t xml:space="preserve"> 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Министерства экономического развития России от 07.12.2016 № 793». </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Установленное проектом Генерального плана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функциональное зонирование учитывает: </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анализ использования и комплексную оценку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анализ ранее разработанной градостроительной документации;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особенности планировочного развития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определении границ и местоположения функциональных зон за основу приняты следующие положения: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прогнозная численность населения на конец 2042 года – 25,1 тыс. человек.</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функциональных зон и определение параметров их развития, взаимосвязанное с ранее принятыми градостроительными решениями, в части отсутствия противоречий современной градостроительной ситуации.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совершенствование внешних и внутренних транспортных связей, развитие улично-дорожной сети.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модернизация основных существующих объектов инженерной инфраструктуры и создание новых с учетом перспективного развития территории.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условий для организации досуга и массового отдыха жителей, развития физической культуры и массового спорта, предоставления образовательных услуг, организации отдыха детей и мероприятий по работе с детьми и молодежью, библиотечного обслуживания населения, развития малого бизнеса и предпринимательства, различной инвестиционной деятельности.</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формирование комплексной инфраструктуры населенных пунктов, отвечающей современным требованиям, установленным действующим законодательством.</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вне границ населенных пунктов установлены следующие функциональные зоны:</w:t>
      </w:r>
    </w:p>
    <w:p w:rsidR="00D728D5"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о</w:t>
      </w:r>
      <w:r w:rsidR="00B8439E" w:rsidRPr="004F7F14">
        <w:rPr>
          <w:rFonts w:ascii="Times New Roman" w:hAnsi="Times New Roman" w:cs="Times New Roman"/>
        </w:rPr>
        <w:t>бщественно-деловые зоны</w:t>
      </w:r>
      <w:r w:rsidR="00D728D5" w:rsidRPr="004F7F14">
        <w:rPr>
          <w:rFonts w:ascii="Times New Roman" w:hAnsi="Times New Roman" w:cs="Times New Roman"/>
        </w:rPr>
        <w:t>;</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специализированной общественной застройки;</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м</w:t>
      </w:r>
      <w:r w:rsidR="00B8439E" w:rsidRPr="004F7F14">
        <w:rPr>
          <w:rFonts w:ascii="Times New Roman" w:hAnsi="Times New Roman" w:cs="Times New Roman"/>
        </w:rPr>
        <w:t>ногофункциональная общественно-деловая зона</w:t>
      </w:r>
    </w:p>
    <w:p w:rsidR="00D728D5"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п</w:t>
      </w:r>
      <w:r w:rsidR="00B8439E" w:rsidRPr="004F7F14">
        <w:rPr>
          <w:rFonts w:ascii="Times New Roman" w:hAnsi="Times New Roman" w:cs="Times New Roman"/>
        </w:rPr>
        <w:t>роизводственные зоны, зоны инженерной и транспортной инфраструктур</w:t>
      </w:r>
      <w:r w:rsidR="00D728D5" w:rsidRPr="004F7F14">
        <w:rPr>
          <w:rFonts w:ascii="Times New Roman" w:hAnsi="Times New Roman" w:cs="Times New Roman"/>
        </w:rPr>
        <w:t>;</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инженерной инфраструктуры;</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транспортной инфраструктуры;</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зоны сельскохозяйственного использования;</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садоводческих или огороднических некоммерческих товариществ;</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п</w:t>
      </w:r>
      <w:r w:rsidR="00B8439E" w:rsidRPr="004F7F14">
        <w:rPr>
          <w:rFonts w:ascii="Times New Roman" w:hAnsi="Times New Roman" w:cs="Times New Roman"/>
        </w:rPr>
        <w:t>роизводственная зона сельскохозяйственных предприятий;</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зоны рекреационного назначения;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общего пользования (лесопарки, парки, сады, скверы, бульвары, городские леса);</w:t>
      </w:r>
    </w:p>
    <w:p w:rsidR="00B8439E" w:rsidRPr="004F7F14" w:rsidRDefault="005C50B0"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отдыха;</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лесов;</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кладбищ;</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складирования и захоронения отходов;</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режимных территорий;</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зона акваторий;</w:t>
      </w:r>
    </w:p>
    <w:p w:rsidR="00B8439E" w:rsidRPr="004F7F14" w:rsidRDefault="002B5215" w:rsidP="00A33DCA">
      <w:pPr>
        <w:pStyle w:val="-"/>
        <w:spacing w:after="0" w:line="276" w:lineRule="auto"/>
        <w:rPr>
          <w:rFonts w:ascii="Times New Roman" w:hAnsi="Times New Roman" w:cs="Times New Roman"/>
        </w:rPr>
      </w:pPr>
      <w:r w:rsidRPr="004F7F14">
        <w:rPr>
          <w:rFonts w:ascii="Times New Roman" w:hAnsi="Times New Roman" w:cs="Times New Roman"/>
        </w:rPr>
        <w:t>з</w:t>
      </w:r>
      <w:r w:rsidR="00B8439E" w:rsidRPr="004F7F14">
        <w:rPr>
          <w:rFonts w:ascii="Times New Roman" w:hAnsi="Times New Roman" w:cs="Times New Roman"/>
        </w:rPr>
        <w:t>она озелененных территорий специального назначения;</w:t>
      </w:r>
    </w:p>
    <w:p w:rsidR="00D728D5" w:rsidRPr="004F7F14" w:rsidRDefault="00D728D5" w:rsidP="00A33DCA">
      <w:pPr>
        <w:pStyle w:val="-"/>
        <w:spacing w:after="0" w:line="276" w:lineRule="auto"/>
        <w:rPr>
          <w:rFonts w:ascii="Times New Roman" w:hAnsi="Times New Roman" w:cs="Times New Roman"/>
        </w:rPr>
      </w:pPr>
      <w:r w:rsidRPr="004F7F14">
        <w:rPr>
          <w:rFonts w:ascii="Times New Roman" w:hAnsi="Times New Roman" w:cs="Times New Roman"/>
        </w:rPr>
        <w:t>иные зоны.</w:t>
      </w:r>
    </w:p>
    <w:p w:rsidR="00D728D5" w:rsidRPr="004F7F14" w:rsidRDefault="00D728D5" w:rsidP="00A33DCA">
      <w:pPr>
        <w:pStyle w:val="a9"/>
        <w:spacing w:before="0" w:after="0" w:line="276" w:lineRule="auto"/>
        <w:rPr>
          <w:rFonts w:ascii="Times New Roman" w:hAnsi="Times New Roman" w:cs="Times New Roman"/>
        </w:rPr>
      </w:pPr>
      <w:r w:rsidRPr="004F7F14">
        <w:rPr>
          <w:rFonts w:ascii="Times New Roman" w:hAnsi="Times New Roman" w:cs="Times New Roman"/>
        </w:rPr>
        <w:t>Н</w:t>
      </w:r>
      <w:r w:rsidR="00285A7D" w:rsidRPr="004F7F14">
        <w:rPr>
          <w:rFonts w:ascii="Times New Roman" w:hAnsi="Times New Roman" w:cs="Times New Roman"/>
        </w:rPr>
        <w:t xml:space="preserve">а территории </w:t>
      </w:r>
      <w:r w:rsidR="00A45083" w:rsidRPr="004F7F14">
        <w:rPr>
          <w:rFonts w:ascii="Times New Roman" w:hAnsi="Times New Roman" w:cs="Times New Roman"/>
        </w:rPr>
        <w:t xml:space="preserve">всех </w:t>
      </w:r>
      <w:r w:rsidR="00285A7D" w:rsidRPr="004F7F14">
        <w:rPr>
          <w:rFonts w:ascii="Times New Roman" w:hAnsi="Times New Roman" w:cs="Times New Roman"/>
        </w:rPr>
        <w:t xml:space="preserve">населенных пунктов </w:t>
      </w:r>
      <w:r w:rsidRPr="004F7F14">
        <w:rPr>
          <w:rFonts w:ascii="Times New Roman" w:hAnsi="Times New Roman" w:cs="Times New Roman"/>
        </w:rPr>
        <w:t>установлены следующие функциональные зоны: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жилая зона;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застройки индивидуальными жилыми домами;</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общественно-деловые зоны;</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многофункциональная общественно-деловая зона;</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зона специализированной общественной застройки;</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производственные зоны, зоны инженерной и транспортной инфраструктур;</w:t>
      </w:r>
    </w:p>
    <w:p w:rsidR="009B43B9" w:rsidRPr="004F7F14" w:rsidRDefault="009B43B9" w:rsidP="00A33DCA">
      <w:pPr>
        <w:pStyle w:val="-"/>
        <w:spacing w:after="0" w:line="276" w:lineRule="auto"/>
        <w:rPr>
          <w:rFonts w:ascii="Times New Roman" w:hAnsi="Times New Roman" w:cs="Times New Roman"/>
        </w:rPr>
      </w:pPr>
      <w:r w:rsidRPr="004F7F14">
        <w:rPr>
          <w:rFonts w:ascii="Times New Roman" w:hAnsi="Times New Roman" w:cs="Times New Roman"/>
        </w:rPr>
        <w:t>производственная зона</w:t>
      </w:r>
      <w:r w:rsidR="003E2EA2" w:rsidRPr="004F7F14">
        <w:rPr>
          <w:rFonts w:ascii="Times New Roman" w:hAnsi="Times New Roman" w:cs="Times New Roman"/>
        </w:rPr>
        <w:t>;</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инженерной инфраструктуры;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транспортной инфраструктуры;</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зоны сельскохозяйственного использования;</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производственная зона сельскохозяйственных предприятий; </w:t>
      </w:r>
    </w:p>
    <w:p w:rsidR="000517F0" w:rsidRPr="004F7F14" w:rsidRDefault="000517F0" w:rsidP="00A33DCA">
      <w:pPr>
        <w:pStyle w:val="-"/>
        <w:spacing w:after="0" w:line="276" w:lineRule="auto"/>
        <w:rPr>
          <w:rFonts w:ascii="Times New Roman" w:hAnsi="Times New Roman" w:cs="Times New Roman"/>
        </w:rPr>
      </w:pPr>
      <w:r w:rsidRPr="004F7F14">
        <w:rPr>
          <w:rFonts w:ascii="Times New Roman" w:hAnsi="Times New Roman" w:cs="Times New Roman"/>
        </w:rPr>
        <w:t>зоны садоводческих или огороднических некоммерческих товариществ;</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зоны рекреационного назначения;</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отдыха;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общего пользования (лесопарки, парки, сады, скверы, бульвары, городские леса);</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озелененных территорий специального назначения;</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режимных территорий;</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зона лесов;</w:t>
      </w:r>
    </w:p>
    <w:p w:rsidR="006531C7" w:rsidRPr="004F7F14" w:rsidRDefault="006531C7" w:rsidP="00A33DCA">
      <w:pPr>
        <w:pStyle w:val="-"/>
        <w:spacing w:after="0" w:line="276" w:lineRule="auto"/>
        <w:rPr>
          <w:rFonts w:ascii="Times New Roman" w:hAnsi="Times New Roman" w:cs="Times New Roman"/>
        </w:rPr>
      </w:pPr>
      <w:r w:rsidRPr="004F7F14">
        <w:rPr>
          <w:rFonts w:ascii="Times New Roman" w:hAnsi="Times New Roman" w:cs="Times New Roman"/>
        </w:rPr>
        <w:t>зона кладбищ;</w:t>
      </w:r>
    </w:p>
    <w:p w:rsidR="00A45083"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зона акваторий;</w:t>
      </w:r>
    </w:p>
    <w:p w:rsidR="00E14F45" w:rsidRPr="004F7F14" w:rsidRDefault="00A45083" w:rsidP="00A33DCA">
      <w:pPr>
        <w:pStyle w:val="-"/>
        <w:spacing w:after="0" w:line="276" w:lineRule="auto"/>
        <w:rPr>
          <w:rFonts w:ascii="Times New Roman" w:hAnsi="Times New Roman" w:cs="Times New Roman"/>
        </w:rPr>
      </w:pPr>
      <w:r w:rsidRPr="004F7F14">
        <w:rPr>
          <w:rFonts w:ascii="Times New Roman" w:hAnsi="Times New Roman" w:cs="Times New Roman"/>
        </w:rPr>
        <w:t>иные зоны.</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b/>
        </w:rPr>
        <w:t>Жилые зоны</w:t>
      </w:r>
      <w:r w:rsidRPr="004F7F14">
        <w:rPr>
          <w:rFonts w:ascii="Times New Roman" w:hAnsi="Times New Roman" w:cs="Times New Roman"/>
        </w:rPr>
        <w:t xml:space="preserve"> предназначены для преимущественного размещения жилищного фонда. </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медицинских организаций, дошкольных образовательных организаций и общеобразовательных организаций, гаражей и открытых стоянок для постоянного хранения индивидуальных легковых автомобилей, с включением объектов общественно-делового назначения и инженерной инфраструктуры, связанных с обслуживанием данной зоны.</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жилой зон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малоэтажными жилыми домами (до 4 этажей, включая мансардный);</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среднеэтажными жилыми домами (от 5 д</w:t>
      </w:r>
      <w:r w:rsidR="00BA0B40" w:rsidRPr="004F7F14">
        <w:rPr>
          <w:rFonts w:ascii="Times New Roman" w:hAnsi="Times New Roman" w:cs="Times New Roman"/>
          <w:lang w:eastAsia="ar-SA"/>
        </w:rPr>
        <w:t>о 8 этажей, включая мансардный);</w:t>
      </w:r>
    </w:p>
    <w:p w:rsidR="00BA0B40" w:rsidRPr="004F7F14" w:rsidRDefault="00BA0B40"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многоэтажными жилыми домами (9 этажей и более).</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b/>
        </w:rPr>
        <w:t>Зона застройки индивидуальными жилыми домами</w:t>
      </w:r>
      <w:r w:rsidRPr="004F7F14">
        <w:rPr>
          <w:rFonts w:ascii="Times New Roman" w:hAnsi="Times New Roman" w:cs="Times New Roman"/>
        </w:rPr>
        <w:t xml:space="preserve"> предназначена для размещения  отдельно стоящих жилых домов (с количеством этажей не более чем 3, для проживания одной семьи) и блокированных жилых домов  (жилые дома с количеством этажей не более чем 3,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а также территории, предназначенные для ведения огородничества, садоводства и дачного хозяйства.</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зоне застройки индивидуальными жилыми домами допускается размещение объектов, связанных с проживанием граждан и не оказывающих негативного воздействия на окружающую среду, а также стоянок, гаражей, площадок для временной парковки автотранспорта, объектов социального и коммунально-бытового назначения, линейных и иных объектов.</w:t>
      </w:r>
    </w:p>
    <w:p w:rsidR="009E70F6" w:rsidRPr="004F7F14" w:rsidRDefault="009E70F6" w:rsidP="00A33DCA">
      <w:pPr>
        <w:spacing w:line="276" w:lineRule="auto"/>
        <w:ind w:firstLine="567"/>
        <w:jc w:val="both"/>
      </w:pPr>
      <w:r w:rsidRPr="004F7F14">
        <w:rPr>
          <w:b/>
        </w:rPr>
        <w:t>Общественно-деловые зоны</w:t>
      </w:r>
      <w:r w:rsidRPr="004F7F14">
        <w:t xml:space="preserve"> предназначены для размещения общественно-деловой застройки различного назначения. </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состав общественно-деловых зон включены: </w:t>
      </w:r>
    </w:p>
    <w:p w:rsidR="009E70F6" w:rsidRPr="004F7F14" w:rsidRDefault="009E70F6"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многофункциональная общественно-деловая зона; </w:t>
      </w:r>
    </w:p>
    <w:p w:rsidR="009E70F6" w:rsidRPr="004F7F14" w:rsidRDefault="009E70F6" w:rsidP="00A33DCA">
      <w:pPr>
        <w:pStyle w:val="-"/>
        <w:spacing w:after="0" w:line="276" w:lineRule="auto"/>
        <w:rPr>
          <w:rFonts w:ascii="Times New Roman" w:hAnsi="Times New Roman" w:cs="Times New Roman"/>
        </w:rPr>
      </w:pPr>
      <w:r w:rsidRPr="004F7F14">
        <w:rPr>
          <w:rFonts w:ascii="Times New Roman" w:hAnsi="Times New Roman" w:cs="Times New Roman"/>
        </w:rPr>
        <w:t>зона специализированной общественной застройки</w:t>
      </w:r>
      <w:r w:rsidR="007C02EC" w:rsidRPr="004F7F14">
        <w:rPr>
          <w:rFonts w:ascii="Times New Roman" w:hAnsi="Times New Roman" w:cs="Times New Roman"/>
        </w:rPr>
        <w:t>;</w:t>
      </w:r>
    </w:p>
    <w:p w:rsidR="007C02EC" w:rsidRPr="004F7F14" w:rsidRDefault="007C02EC"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застройки многоэтажными жилыми домами (9 этажей и более).</w:t>
      </w:r>
    </w:p>
    <w:p w:rsidR="009E70F6" w:rsidRPr="004F7F14" w:rsidRDefault="009E70F6" w:rsidP="00A33DCA">
      <w:pPr>
        <w:spacing w:line="276" w:lineRule="auto"/>
        <w:ind w:firstLine="567"/>
        <w:jc w:val="both"/>
      </w:pPr>
      <w:r w:rsidRPr="004F7F14">
        <w:rPr>
          <w:b/>
        </w:rPr>
        <w:t>Многофункциональная общественно-деловая зона</w:t>
      </w:r>
      <w:r w:rsidRPr="004F7F14">
        <w:t>, предназначена для размещения объектов торгового, административного назначения, логистических и многофункциональных комплексов, небольших производственных территорий с минимальными санитарно-защитными зонами. При размещении объектов в многофункциональной общественно-деловой зоне необходимо учитывать территории для организации санитарно-защитных зон.</w:t>
      </w:r>
    </w:p>
    <w:p w:rsidR="009E70F6" w:rsidRPr="004F7F14" w:rsidRDefault="009E70F6" w:rsidP="00A33DCA">
      <w:pPr>
        <w:spacing w:line="276" w:lineRule="auto"/>
        <w:ind w:firstLine="567"/>
        <w:jc w:val="both"/>
      </w:pPr>
      <w:r w:rsidRPr="004F7F14">
        <w:rPr>
          <w:b/>
        </w:rPr>
        <w:t>Зона специализированной общественной застройки</w:t>
      </w:r>
      <w:r w:rsidRPr="004F7F14">
        <w:t xml:space="preserve"> - это территории общественных учреждений с ограниченным или закрытым режимом посещения: органы власти и управления, НИИ, посольства, больницы и т.п. объекты.</w:t>
      </w:r>
    </w:p>
    <w:p w:rsidR="009E70F6" w:rsidRPr="004F7F14" w:rsidRDefault="009E70F6" w:rsidP="00A33DCA">
      <w:pPr>
        <w:spacing w:line="276" w:lineRule="auto"/>
        <w:ind w:firstLine="567"/>
        <w:jc w:val="both"/>
      </w:pPr>
      <w:r w:rsidRPr="004F7F14">
        <w:rPr>
          <w:b/>
        </w:rPr>
        <w:t>Производственные зоны</w:t>
      </w:r>
      <w:r w:rsidRPr="004F7F14">
        <w:t>, зоны инженерной и транспортной инфраструктур предназначена для размещения промышленных, коммунальных и складских объектов, объектов инженерной и транспортной инфраструктур, а также для установления санитарно-защитных зон таких объектов, с включением объектов общественно-делового назначения, связанных с обслуживанием данной зоны. Площадь санитарно-защитных зон должна учитываться обособленно.</w:t>
      </w:r>
    </w:p>
    <w:p w:rsidR="009E70F6" w:rsidRPr="004F7F14" w:rsidRDefault="009E70F6" w:rsidP="00A33DCA">
      <w:pPr>
        <w:spacing w:line="276" w:lineRule="auto"/>
        <w:ind w:firstLine="567"/>
        <w:jc w:val="both"/>
      </w:pPr>
      <w:r w:rsidRPr="004F7F14">
        <w:t>В составе Производственных зон, зон инженерной и транспортной инфраструктур выделены: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производственная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коммунальная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смешанная производственная зона.</w:t>
      </w:r>
    </w:p>
    <w:p w:rsidR="009E70F6" w:rsidRPr="004F7F14" w:rsidRDefault="009E70F6" w:rsidP="00A33DCA">
      <w:pPr>
        <w:spacing w:line="276" w:lineRule="auto"/>
        <w:ind w:firstLine="567"/>
        <w:jc w:val="both"/>
      </w:pPr>
      <w:r w:rsidRPr="004F7F14">
        <w:rPr>
          <w:b/>
        </w:rPr>
        <w:t>Производственная зона</w:t>
      </w:r>
      <w:r w:rsidRPr="004F7F14">
        <w:t xml:space="preserve"> предназначена для преимущественного размещения производственных объектов, а также объектов инженерной и транспортной инфраструктур, обеспечивающих их функционирование.</w:t>
      </w:r>
    </w:p>
    <w:p w:rsidR="009E70F6" w:rsidRPr="004F7F14" w:rsidRDefault="009E70F6" w:rsidP="00A33DCA">
      <w:pPr>
        <w:spacing w:line="276" w:lineRule="auto"/>
        <w:ind w:firstLine="567"/>
        <w:jc w:val="both"/>
      </w:pPr>
      <w:r w:rsidRPr="004F7F14">
        <w:rPr>
          <w:b/>
        </w:rPr>
        <w:t>Коммунально-складская зона</w:t>
      </w:r>
      <w:r w:rsidRPr="004F7F14">
        <w:t xml:space="preserve"> предназначена для размещения коммунальных и складских объектов, обеспечивающих функционирование объектов инженерной и транспортной инфраструктур, а также для установления санитарно-защитных зон таких объектов.</w:t>
      </w:r>
    </w:p>
    <w:p w:rsidR="009E70F6" w:rsidRPr="004F7F14" w:rsidRDefault="009E70F6" w:rsidP="00A33DCA">
      <w:pPr>
        <w:spacing w:line="276" w:lineRule="auto"/>
        <w:ind w:firstLine="567"/>
        <w:jc w:val="both"/>
      </w:pPr>
      <w:r w:rsidRPr="004F7F14">
        <w:rPr>
          <w:b/>
        </w:rPr>
        <w:t>Зона инженерной инфраструктуры</w:t>
      </w:r>
      <w:r w:rsidRPr="004F7F14">
        <w:t>, предназначенная для размещения и функционирования сооружений и коммуникаций водоснабжения, водоотведения, теплоснабжения, электроснабжения, газоснабжения, очистки стоков, связи, а также включает в себя территории, необходимые для их технического обслуживания и охраны.</w:t>
      </w:r>
    </w:p>
    <w:p w:rsidR="009E70F6" w:rsidRPr="004F7F14" w:rsidRDefault="009E70F6" w:rsidP="00A33DCA">
      <w:pPr>
        <w:spacing w:line="276" w:lineRule="auto"/>
        <w:ind w:firstLine="567"/>
        <w:jc w:val="both"/>
      </w:pPr>
      <w:r w:rsidRPr="004F7F14">
        <w:rPr>
          <w:b/>
        </w:rPr>
        <w:t>Зона транспортной инфраструктуры</w:t>
      </w:r>
      <w:r w:rsidRPr="004F7F14">
        <w:t>, предназначенная для размещения и функционирования сооружений и коммуникаций внешнего и общественного транспорта, а также включает зону улично-дорожной сети, территории которой подлежат благоустройству с учетом технических и эксплуатационных характеристик таких сооружений и коммуникаций, в том числе для создания санитарно-защитных зон.</w:t>
      </w:r>
    </w:p>
    <w:p w:rsidR="009E70F6" w:rsidRPr="004F7F14" w:rsidRDefault="009E70F6" w:rsidP="00A33DCA">
      <w:pPr>
        <w:spacing w:line="276" w:lineRule="auto"/>
        <w:ind w:firstLine="567"/>
        <w:jc w:val="both"/>
      </w:pPr>
      <w:r w:rsidRPr="004F7F14">
        <w:rPr>
          <w:b/>
        </w:rPr>
        <w:t>Зоны сельскохозяйственного использования</w:t>
      </w:r>
      <w:r w:rsidRPr="004F7F14">
        <w:t xml:space="preserve"> предназначена для выделения территорий, связанных с выращиванием и переработкой сельскохозяйственной продукции.</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зоны сельскохозяйственного использования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сельскохозяйственных угодий – предназначена для выделения территории пашни, сенокосов, пастбищ для выпаса домашнего скота, залежей.</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объектов сельскохозяйственного производства - земли, предназначенные для ведения сельского хозяйства, личного подсобного хозяйства, развития объектов сельскохозяйственного назначения, с включением объектов инженерной инфраструктуры, связанных с обслуживанием данной зоны.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многолетних насаждений (виноградники, фруктовые сады и пр.) – земли, предназначенные под использование искусственно созданных древесных, кустарниковых (без лесной площади) или травянистых многолетних насаждений, предназначенных для получения урожая плодово-ягодной, технической и лекарственной продукции. В составе многолетних насаждений различают: сады, виноградники, плодовые питомники, ягодники, плантации.</w:t>
      </w:r>
    </w:p>
    <w:p w:rsidR="009E70F6" w:rsidRPr="004F7F14" w:rsidRDefault="009E70F6" w:rsidP="00A33DCA">
      <w:pPr>
        <w:spacing w:line="276" w:lineRule="auto"/>
        <w:ind w:firstLine="567"/>
        <w:jc w:val="both"/>
      </w:pPr>
      <w:r w:rsidRPr="004F7F14">
        <w:rPr>
          <w:b/>
        </w:rPr>
        <w:t>Зона садоводческих или огороднических некоммерческих товариществ</w:t>
      </w:r>
      <w:r w:rsidRPr="004F7F14">
        <w:t> – земли, предназначенные для ведения дачного хозяйства, садоводства, личного подсобного хозяйства с включением объектов инженерной инфраструктуры, связанных с обслуживанием данной зоны.</w:t>
      </w:r>
    </w:p>
    <w:p w:rsidR="009E70F6" w:rsidRPr="004F7F14" w:rsidRDefault="009E70F6" w:rsidP="00A33DCA">
      <w:pPr>
        <w:spacing w:line="276" w:lineRule="auto"/>
        <w:ind w:firstLine="567"/>
        <w:jc w:val="both"/>
      </w:pPr>
      <w:r w:rsidRPr="004F7F14">
        <w:rPr>
          <w:b/>
        </w:rPr>
        <w:t>Зона рекреационного назначения</w:t>
      </w:r>
      <w:r w:rsidRPr="004F7F14">
        <w:t xml:space="preserve"> представляет собой озелененные территории общего пользования в пределах муниципального образования, предназначенные для организации отдыха населения, туризма, физкультурно-оздоровительной и спортивной деятельности граждан в зеленом окружении и создания благоприятной среды в застройке населенного пункта с включением объектов, допустимых в соответствии с действующим законодательством. Площадь озеленения в рекреационной зоне должна составлять не менее 40%.</w:t>
      </w:r>
    </w:p>
    <w:p w:rsidR="009E70F6" w:rsidRPr="004F7F14" w:rsidRDefault="009E70F6"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состав зоны рекреационного назначения включены:</w:t>
      </w:r>
    </w:p>
    <w:p w:rsidR="009E70F6" w:rsidRPr="004F7F14" w:rsidRDefault="009E70F6" w:rsidP="00A33DCA">
      <w:pPr>
        <w:pStyle w:val="a9"/>
        <w:spacing w:before="0" w:after="0" w:line="276" w:lineRule="auto"/>
        <w:rPr>
          <w:rFonts w:ascii="Times New Roman" w:hAnsi="Times New Roman" w:cs="Times New Roman"/>
          <w:snapToGrid w:val="0"/>
          <w:lang w:eastAsia="ar-SA"/>
        </w:rPr>
      </w:pPr>
      <w:r w:rsidRPr="004F7F14">
        <w:rPr>
          <w:rFonts w:ascii="Times New Roman" w:hAnsi="Times New Roman" w:cs="Times New Roman"/>
          <w:snapToGrid w:val="0"/>
          <w:lang w:eastAsia="ar-SA"/>
        </w:rPr>
        <w:t>Зона озелененных территорий общего пользования (лесопарки, парки, сады, скверы, бульвары, городские леса);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отдыха;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курортная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лесопарковая зона;</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лесов.</w:t>
      </w:r>
    </w:p>
    <w:p w:rsidR="009E70F6" w:rsidRPr="004F7F14" w:rsidRDefault="009E70F6" w:rsidP="00A33DCA">
      <w:pPr>
        <w:spacing w:line="276" w:lineRule="auto"/>
        <w:ind w:firstLine="567"/>
        <w:jc w:val="both"/>
      </w:pPr>
      <w:r w:rsidRPr="004F7F14">
        <w:rPr>
          <w:b/>
        </w:rPr>
        <w:t>Зона озелененных территорий общего пользования (лесопарки, парки, сады, скверы, бульвары, городские леса)</w:t>
      </w:r>
      <w:r w:rsidRPr="004F7F14">
        <w:t xml:space="preserve"> предназначенная для организации парков, садов, скверов, бульваров, набережных, других мест кратковременного отдыха населения, не предназначена для размещения объектов капитального строительства, не предусматривающих другие виды хозяйственной деятельности кроме отдыха населения.</w:t>
      </w:r>
    </w:p>
    <w:p w:rsidR="009E70F6" w:rsidRPr="004F7F14" w:rsidRDefault="009E70F6" w:rsidP="00A33DCA">
      <w:pPr>
        <w:spacing w:line="276" w:lineRule="auto"/>
        <w:ind w:firstLine="567"/>
        <w:jc w:val="both"/>
      </w:pPr>
      <w:r w:rsidRPr="004F7F14">
        <w:rPr>
          <w:b/>
        </w:rPr>
        <w:t>Зона отдыха</w:t>
      </w:r>
      <w:r w:rsidRPr="004F7F14">
        <w:t>, предназначена для размещения туристских объектов, территории плоскостных спортивных сооружений и крупных комплексов крытых спортивных сооружений, занимающих значительные территории. Зона объектов отдыха, туризма – это территории, пригодные для организации отдыха населения и обладающие природными рекреационными ресурсами (климат, пляжи, части акваторий, другие природные объекты и условия).</w:t>
      </w:r>
    </w:p>
    <w:p w:rsidR="009E70F6" w:rsidRPr="004F7F14" w:rsidRDefault="009E70F6" w:rsidP="00A33DCA">
      <w:pPr>
        <w:spacing w:line="276" w:lineRule="auto"/>
        <w:ind w:firstLine="567"/>
        <w:jc w:val="both"/>
      </w:pPr>
      <w:r w:rsidRPr="004F7F14">
        <w:rPr>
          <w:b/>
        </w:rPr>
        <w:t>Зона лесов</w:t>
      </w:r>
      <w:r w:rsidRPr="004F7F14">
        <w:t>, предназначена для выделения участков лесной растительности на территории муниципального образования, требующая особого режима рекреации и кратковременного массового самодеятельного отдыха населения, с соблюдением санитарных и экологических норм.</w:t>
      </w:r>
    </w:p>
    <w:p w:rsidR="009E70F6" w:rsidRPr="004F7F14" w:rsidRDefault="009E70F6" w:rsidP="00A33DCA">
      <w:pPr>
        <w:spacing w:line="276" w:lineRule="auto"/>
        <w:ind w:firstLine="567"/>
        <w:jc w:val="both"/>
      </w:pPr>
      <w:r w:rsidRPr="004F7F14">
        <w:rPr>
          <w:b/>
        </w:rPr>
        <w:t>Зоны специального назначения</w:t>
      </w:r>
      <w:r w:rsidRPr="004F7F14">
        <w:t xml:space="preserve"> предназначена для размещения объектов специального назначения, размещение которых недопустимо на территории других функциональных зон, в том числе кладбищ, скотомогильников, полигонов твердых коммунальных отходов и других объектов. В зоне специального назначения допускается размещение объектов общественно-делового назначения и инженерной инфраструктуры, связанных с обслуживанием данной зоны.</w:t>
      </w:r>
    </w:p>
    <w:p w:rsidR="009E70F6" w:rsidRPr="004F7F14" w:rsidRDefault="009E70F6" w:rsidP="00A33DCA">
      <w:pPr>
        <w:spacing w:line="276" w:lineRule="auto"/>
        <w:ind w:firstLine="567"/>
        <w:jc w:val="both"/>
      </w:pPr>
      <w:r w:rsidRPr="004F7F14">
        <w:t>В состав зоны специального назначения включены:</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кладбищ;</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складирования и захоронения отходов;</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 xml:space="preserve">зона озелененных территорий специального назначения; </w:t>
      </w:r>
    </w:p>
    <w:p w:rsidR="009E70F6" w:rsidRPr="004F7F14" w:rsidRDefault="009E70F6" w:rsidP="00A33DCA">
      <w:pPr>
        <w:pStyle w:val="-"/>
        <w:spacing w:after="0" w:line="276" w:lineRule="auto"/>
        <w:rPr>
          <w:rFonts w:ascii="Times New Roman" w:hAnsi="Times New Roman" w:cs="Times New Roman"/>
          <w:lang w:eastAsia="ar-SA"/>
        </w:rPr>
      </w:pPr>
      <w:r w:rsidRPr="004F7F14">
        <w:rPr>
          <w:rFonts w:ascii="Times New Roman" w:hAnsi="Times New Roman" w:cs="Times New Roman"/>
          <w:lang w:eastAsia="ar-SA"/>
        </w:rPr>
        <w:t>зона режимных территорий.</w:t>
      </w:r>
    </w:p>
    <w:p w:rsidR="009E70F6" w:rsidRPr="004F7F14" w:rsidRDefault="009E70F6" w:rsidP="00A33DCA">
      <w:pPr>
        <w:spacing w:line="276" w:lineRule="auto"/>
        <w:ind w:firstLine="567"/>
        <w:jc w:val="both"/>
      </w:pPr>
      <w:r w:rsidRPr="004F7F14">
        <w:rPr>
          <w:b/>
        </w:rPr>
        <w:t>Зона кладбищ</w:t>
      </w:r>
      <w:r w:rsidRPr="004F7F14">
        <w:t>, предназначенная для размещения участка территории, для погребения умерших или их праха после кремации.</w:t>
      </w:r>
    </w:p>
    <w:p w:rsidR="009E70F6" w:rsidRPr="004F7F14" w:rsidRDefault="009E70F6" w:rsidP="00A33DCA">
      <w:pPr>
        <w:spacing w:line="276" w:lineRule="auto"/>
        <w:ind w:firstLine="567"/>
        <w:jc w:val="both"/>
      </w:pPr>
      <w:r w:rsidRPr="004F7F14">
        <w:rPr>
          <w:b/>
        </w:rPr>
        <w:t>Зона складирования и захоронения отходов</w:t>
      </w:r>
      <w:r w:rsidRPr="004F7F14">
        <w:t xml:space="preserve"> предназначена для складирования отходов в специализированных объектах сроком более чем одиннадцать месяцев в целях утилизации, обезвреживания,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9E70F6" w:rsidRPr="004F7F14" w:rsidRDefault="009E70F6" w:rsidP="00A33DCA">
      <w:pPr>
        <w:spacing w:line="276" w:lineRule="auto"/>
        <w:ind w:firstLine="567"/>
        <w:jc w:val="both"/>
      </w:pPr>
      <w:r w:rsidRPr="004F7F14">
        <w:rPr>
          <w:b/>
        </w:rPr>
        <w:t>Зона озелененных территорий специального назначения</w:t>
      </w:r>
      <w:r w:rsidRPr="004F7F14">
        <w:t xml:space="preserve"> устанавливается с целью создания довольно больших буферных зон между промышленными предприятиями и остальной застройкой с обеспечением нормативной площади озеленения санитарно-защитных зон, а также выделения территорий под коммуникационные коридоры магистральных инженерных сетей, вдоль магистральных дорог скоростного движения и магистральных улиц общегородского значения непрерывного движения.</w:t>
      </w:r>
    </w:p>
    <w:p w:rsidR="009E70F6" w:rsidRPr="004F7F14" w:rsidRDefault="009E70F6" w:rsidP="00A33DCA">
      <w:pPr>
        <w:pStyle w:val="a9"/>
        <w:spacing w:before="0" w:after="0" w:line="276" w:lineRule="auto"/>
        <w:rPr>
          <w:rFonts w:ascii="Times New Roman" w:hAnsi="Times New Roman" w:cs="Times New Roman"/>
          <w:sz w:val="21"/>
          <w:szCs w:val="21"/>
          <w:shd w:val="clear" w:color="auto" w:fill="FFFFFF"/>
        </w:rPr>
      </w:pPr>
      <w:r w:rsidRPr="004F7F14">
        <w:rPr>
          <w:rFonts w:ascii="Times New Roman" w:hAnsi="Times New Roman" w:cs="Times New Roman"/>
          <w:b/>
        </w:rPr>
        <w:t>Зона режимных территорий</w:t>
      </w:r>
      <w:r w:rsidRPr="004F7F14">
        <w:rPr>
          <w:rFonts w:ascii="Times New Roman" w:hAnsi="Times New Roman" w:cs="Times New Roman"/>
          <w:b/>
          <w:bCs/>
        </w:rPr>
        <w:t xml:space="preserve"> </w:t>
      </w:r>
      <w:r w:rsidRPr="004F7F14">
        <w:rPr>
          <w:rFonts w:ascii="Times New Roman" w:hAnsi="Times New Roman" w:cs="Times New Roman"/>
        </w:rPr>
        <w:t>предназначены для размещения объектов обороны, безопасности и космической деятельности, аэродромов, режимных объектов связи, а также мест содержания под стражей подозреваемых и обвиняемых, учреждений и органов, исполняющих наказание, установления санитарно-защитных зон указанных объектов, размещения иных объектов, связанных с обслуживанием объектов, расположенных в зоне режимных территорий.</w:t>
      </w:r>
    </w:p>
    <w:p w:rsidR="009E70F6" w:rsidRPr="004F7F14" w:rsidRDefault="009E70F6" w:rsidP="00A33DCA">
      <w:pPr>
        <w:spacing w:line="276" w:lineRule="auto"/>
        <w:ind w:firstLine="567"/>
        <w:jc w:val="both"/>
      </w:pPr>
      <w:r w:rsidRPr="004F7F14">
        <w:rPr>
          <w:b/>
        </w:rPr>
        <w:t>Зона акваторий</w:t>
      </w:r>
      <w:r w:rsidRPr="004F7F14">
        <w:t xml:space="preserve"> устанавливается в целях отображения водного пространства в пределах естественных, искусственных или условных границ, в пределах которых устанавливается особый режим использования соответствующей территории. Зоны акваторий, являющиеся каркасом системы озеленения, территориально изменяются незначительно. </w:t>
      </w:r>
    </w:p>
    <w:p w:rsidR="009E70F6" w:rsidRPr="004F7F14" w:rsidRDefault="009E70F6" w:rsidP="00A33DCA">
      <w:pPr>
        <w:spacing w:line="276" w:lineRule="auto"/>
        <w:ind w:firstLine="567"/>
        <w:jc w:val="both"/>
      </w:pPr>
      <w:r w:rsidRPr="004F7F14">
        <w:rPr>
          <w:b/>
        </w:rPr>
        <w:t xml:space="preserve">Иные зоны </w:t>
      </w:r>
      <w:r w:rsidRPr="004F7F14">
        <w:t>предназначены для сохранения и использования природного ландшафта, экологически чистой окружающей среды в интересах здоровья населения, сохранения и воспроизводства элементов природного ландшафта (лесов, водоемов и др.) и рационального использования.</w:t>
      </w:r>
    </w:p>
    <w:p w:rsidR="00E14F45" w:rsidRPr="00A41003" w:rsidRDefault="00E14F45" w:rsidP="00A41003">
      <w:pPr>
        <w:spacing w:before="120" w:line="276" w:lineRule="auto"/>
        <w:jc w:val="both"/>
        <w:rPr>
          <w:u w:val="single"/>
        </w:rPr>
      </w:pPr>
      <w:r w:rsidRPr="00A41003">
        <w:rPr>
          <w:u w:val="single"/>
        </w:rPr>
        <w:t>Планируемое развитие</w:t>
      </w:r>
    </w:p>
    <w:p w:rsidR="00D130A9" w:rsidRPr="00A41003" w:rsidRDefault="00EA17A6" w:rsidP="00A33DCA">
      <w:pPr>
        <w:pStyle w:val="a9"/>
        <w:spacing w:before="0" w:after="0" w:line="276" w:lineRule="auto"/>
        <w:rPr>
          <w:rFonts w:ascii="Times New Roman" w:hAnsi="Times New Roman" w:cs="Times New Roman"/>
          <w:szCs w:val="22"/>
          <w:u w:val="single"/>
        </w:rPr>
      </w:pPr>
      <w:r>
        <w:rPr>
          <w:rFonts w:ascii="Times New Roman" w:hAnsi="Times New Roman" w:cs="Times New Roman"/>
          <w:szCs w:val="22"/>
          <w:u w:val="single"/>
        </w:rPr>
        <w:t>Анивский муниципальный округ</w:t>
      </w:r>
    </w:p>
    <w:p w:rsidR="002E4651" w:rsidRPr="004F7F14" w:rsidRDefault="00FF7E3A"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w:t>
      </w:r>
      <w:r w:rsidR="006F7939" w:rsidRPr="004F7F14">
        <w:rPr>
          <w:rFonts w:ascii="Times New Roman" w:hAnsi="Times New Roman" w:cs="Times New Roman"/>
        </w:rPr>
        <w:t xml:space="preserve"> значительное преобразование территории </w:t>
      </w:r>
      <w:r w:rsidR="00EA17A6">
        <w:rPr>
          <w:rFonts w:ascii="Times New Roman" w:hAnsi="Times New Roman" w:cs="Times New Roman"/>
        </w:rPr>
        <w:t>Анивского муниципального округа</w:t>
      </w:r>
      <w:r w:rsidR="008272A4" w:rsidRPr="004F7F14">
        <w:rPr>
          <w:rFonts w:ascii="Times New Roman" w:hAnsi="Times New Roman" w:cs="Times New Roman"/>
        </w:rPr>
        <w:t xml:space="preserve">. Одним </w:t>
      </w:r>
      <w:r w:rsidR="00FB1A2B" w:rsidRPr="004F7F14">
        <w:rPr>
          <w:rFonts w:ascii="Times New Roman" w:hAnsi="Times New Roman" w:cs="Times New Roman"/>
        </w:rPr>
        <w:t>из такого решения</w:t>
      </w:r>
      <w:r w:rsidR="008272A4" w:rsidRPr="004F7F14">
        <w:rPr>
          <w:rFonts w:ascii="Times New Roman" w:hAnsi="Times New Roman" w:cs="Times New Roman"/>
        </w:rPr>
        <w:t xml:space="preserve"> является предложение</w:t>
      </w:r>
      <w:r w:rsidR="006F7939" w:rsidRPr="004F7F14">
        <w:rPr>
          <w:rFonts w:ascii="Times New Roman" w:hAnsi="Times New Roman" w:cs="Times New Roman"/>
        </w:rPr>
        <w:t xml:space="preserve"> западного обхода </w:t>
      </w:r>
      <w:r w:rsidR="002005E2" w:rsidRPr="004F7F14">
        <w:rPr>
          <w:rFonts w:ascii="Times New Roman" w:hAnsi="Times New Roman" w:cs="Times New Roman"/>
        </w:rPr>
        <w:t xml:space="preserve">г. Южно-Сахалинска </w:t>
      </w:r>
      <w:r w:rsidR="006F7939" w:rsidRPr="004F7F14">
        <w:rPr>
          <w:rFonts w:ascii="Times New Roman" w:hAnsi="Times New Roman" w:cs="Times New Roman"/>
        </w:rPr>
        <w:t xml:space="preserve">железной дороги </w:t>
      </w:r>
      <w:r w:rsidR="008272A4" w:rsidRPr="004F7F14">
        <w:rPr>
          <w:rFonts w:ascii="Times New Roman" w:hAnsi="Times New Roman" w:cs="Times New Roman"/>
        </w:rPr>
        <w:t xml:space="preserve">и рядом объездной </w:t>
      </w:r>
      <w:r w:rsidR="006A5925" w:rsidRPr="004F7F14">
        <w:rPr>
          <w:rFonts w:ascii="Times New Roman" w:hAnsi="Times New Roman" w:cs="Times New Roman"/>
        </w:rPr>
        <w:t>автомобильной дороги</w:t>
      </w:r>
      <w:r w:rsidR="007D0B13" w:rsidRPr="004F7F14">
        <w:rPr>
          <w:rFonts w:ascii="Times New Roman" w:hAnsi="Times New Roman" w:cs="Times New Roman"/>
        </w:rPr>
        <w:t xml:space="preserve"> регионального или межмуниципального значения</w:t>
      </w:r>
      <w:r w:rsidR="006A5925" w:rsidRPr="004F7F14">
        <w:rPr>
          <w:rFonts w:ascii="Times New Roman" w:hAnsi="Times New Roman" w:cs="Times New Roman"/>
        </w:rPr>
        <w:t>. Данные р</w:t>
      </w:r>
      <w:r w:rsidR="008272A4" w:rsidRPr="004F7F14">
        <w:rPr>
          <w:rFonts w:ascii="Times New Roman" w:hAnsi="Times New Roman" w:cs="Times New Roman"/>
        </w:rPr>
        <w:t>ешения по тран</w:t>
      </w:r>
      <w:r w:rsidR="006A5925" w:rsidRPr="004F7F14">
        <w:rPr>
          <w:rFonts w:ascii="Times New Roman" w:hAnsi="Times New Roman" w:cs="Times New Roman"/>
        </w:rPr>
        <w:t>спортному обеспечению затрагивают территории населенных пунктов</w:t>
      </w:r>
      <w:r w:rsidR="00E82524" w:rsidRPr="004F7F14">
        <w:rPr>
          <w:rFonts w:ascii="Times New Roman" w:hAnsi="Times New Roman" w:cs="Times New Roman"/>
        </w:rPr>
        <w:t xml:space="preserve"> с. Троицкое, с. Новотр</w:t>
      </w:r>
      <w:r w:rsidR="00B47829" w:rsidRPr="004F7F14">
        <w:rPr>
          <w:rFonts w:ascii="Times New Roman" w:hAnsi="Times New Roman" w:cs="Times New Roman"/>
        </w:rPr>
        <w:t>о</w:t>
      </w:r>
      <w:r w:rsidR="00E82524" w:rsidRPr="004F7F14">
        <w:rPr>
          <w:rFonts w:ascii="Times New Roman" w:hAnsi="Times New Roman" w:cs="Times New Roman"/>
        </w:rPr>
        <w:t>ицкое и с. Мицулевка</w:t>
      </w:r>
      <w:r w:rsidR="002E4651" w:rsidRPr="004F7F14">
        <w:rPr>
          <w:rFonts w:ascii="Times New Roman" w:hAnsi="Times New Roman" w:cs="Times New Roman"/>
        </w:rPr>
        <w:t xml:space="preserve">, </w:t>
      </w:r>
      <w:r w:rsidR="00FB1A2B" w:rsidRPr="004F7F14">
        <w:rPr>
          <w:rFonts w:ascii="Times New Roman" w:hAnsi="Times New Roman" w:cs="Times New Roman"/>
        </w:rPr>
        <w:t>разграниченные территории,</w:t>
      </w:r>
      <w:r w:rsidR="00B47829" w:rsidRPr="004F7F14">
        <w:rPr>
          <w:rFonts w:ascii="Times New Roman" w:hAnsi="Times New Roman" w:cs="Times New Roman"/>
        </w:rPr>
        <w:t xml:space="preserve"> занятые землями сельскохозяйственного назначения, </w:t>
      </w:r>
      <w:r w:rsidR="00CC5340" w:rsidRPr="004F7F14">
        <w:rPr>
          <w:rFonts w:ascii="Times New Roman" w:hAnsi="Times New Roman" w:cs="Times New Roman"/>
        </w:rPr>
        <w:t>производственного и коммунально-складского назначения, транспортного и инженерного обеспечения</w:t>
      </w:r>
      <w:r w:rsidR="006A5925" w:rsidRPr="004F7F14">
        <w:rPr>
          <w:rFonts w:ascii="Times New Roman" w:hAnsi="Times New Roman" w:cs="Times New Roman"/>
        </w:rPr>
        <w:t xml:space="preserve"> и некоторых существующих объектов, расположенных на этих территориях</w:t>
      </w:r>
      <w:r w:rsidR="00E82524" w:rsidRPr="004F7F14">
        <w:rPr>
          <w:rFonts w:ascii="Times New Roman" w:hAnsi="Times New Roman" w:cs="Times New Roman"/>
        </w:rPr>
        <w:t>.</w:t>
      </w:r>
      <w:r w:rsidR="008C473A" w:rsidRPr="004F7F14">
        <w:rPr>
          <w:rFonts w:ascii="Times New Roman" w:hAnsi="Times New Roman" w:cs="Times New Roman"/>
        </w:rPr>
        <w:t xml:space="preserve"> </w:t>
      </w:r>
      <w:r w:rsidR="002E4651" w:rsidRPr="004F7F14">
        <w:rPr>
          <w:rFonts w:ascii="Times New Roman" w:hAnsi="Times New Roman" w:cs="Times New Roman"/>
        </w:rPr>
        <w:t xml:space="preserve">При строительстве транспортного коридора </w:t>
      </w:r>
      <w:r w:rsidR="00CE116C" w:rsidRPr="004F7F14">
        <w:rPr>
          <w:rFonts w:ascii="Times New Roman" w:hAnsi="Times New Roman" w:cs="Times New Roman"/>
        </w:rPr>
        <w:t xml:space="preserve">западного обхода и установлении зоны транспортной инфраструктуры, </w:t>
      </w:r>
      <w:r w:rsidR="005749E1" w:rsidRPr="004F7F14">
        <w:rPr>
          <w:rFonts w:ascii="Times New Roman" w:hAnsi="Times New Roman" w:cs="Times New Roman"/>
        </w:rPr>
        <w:t>попадают: спортивное сооружение КСК "Золотой Мустанг"</w:t>
      </w:r>
      <w:r w:rsidR="00A769DA" w:rsidRPr="004F7F14">
        <w:rPr>
          <w:rFonts w:ascii="Times New Roman" w:hAnsi="Times New Roman" w:cs="Times New Roman"/>
        </w:rPr>
        <w:t xml:space="preserve">, предприятие ООО "Ресурсы Сахалина", </w:t>
      </w:r>
      <w:r w:rsidR="0016094D" w:rsidRPr="004F7F14">
        <w:rPr>
          <w:rFonts w:ascii="Times New Roman" w:hAnsi="Times New Roman" w:cs="Times New Roman"/>
        </w:rPr>
        <w:t>некоторые</w:t>
      </w:r>
      <w:r w:rsidR="002005E2" w:rsidRPr="004F7F14">
        <w:rPr>
          <w:rFonts w:ascii="Times New Roman" w:hAnsi="Times New Roman" w:cs="Times New Roman"/>
        </w:rPr>
        <w:t xml:space="preserve"> объекты ликвидируются</w:t>
      </w:r>
      <w:r w:rsidR="00100E30" w:rsidRPr="004F7F14">
        <w:rPr>
          <w:rFonts w:ascii="Times New Roman" w:hAnsi="Times New Roman" w:cs="Times New Roman"/>
        </w:rPr>
        <w:t xml:space="preserve"> и </w:t>
      </w:r>
      <w:r w:rsidR="00E90E3F" w:rsidRPr="004F7F14">
        <w:rPr>
          <w:rFonts w:ascii="Times New Roman" w:hAnsi="Times New Roman" w:cs="Times New Roman"/>
        </w:rPr>
        <w:t>предлагаются</w:t>
      </w:r>
      <w:r w:rsidR="002005E2" w:rsidRPr="004F7F14">
        <w:rPr>
          <w:rFonts w:ascii="Times New Roman" w:hAnsi="Times New Roman" w:cs="Times New Roman"/>
        </w:rPr>
        <w:t xml:space="preserve"> нов</w:t>
      </w:r>
      <w:r w:rsidR="00E90E3F" w:rsidRPr="004F7F14">
        <w:rPr>
          <w:rFonts w:ascii="Times New Roman" w:hAnsi="Times New Roman" w:cs="Times New Roman"/>
        </w:rPr>
        <w:t>ые территории для их размещения</w:t>
      </w:r>
      <w:r w:rsidR="00CE116C" w:rsidRPr="004F7F14">
        <w:rPr>
          <w:rFonts w:ascii="Times New Roman" w:hAnsi="Times New Roman" w:cs="Times New Roman"/>
        </w:rPr>
        <w:t>.</w:t>
      </w:r>
      <w:r w:rsidR="0016094D" w:rsidRPr="004F7F14">
        <w:rPr>
          <w:rFonts w:ascii="Times New Roman" w:hAnsi="Times New Roman" w:cs="Times New Roman"/>
        </w:rPr>
        <w:t xml:space="preserve"> При строительстве западного обхода в узлах пересечений, а </w:t>
      </w:r>
      <w:r w:rsidR="00FB1A2B" w:rsidRPr="004F7F14">
        <w:rPr>
          <w:rFonts w:ascii="Times New Roman" w:hAnsi="Times New Roman" w:cs="Times New Roman"/>
        </w:rPr>
        <w:t>также</w:t>
      </w:r>
      <w:r w:rsidR="0016094D" w:rsidRPr="004F7F14">
        <w:rPr>
          <w:rFonts w:ascii="Times New Roman" w:hAnsi="Times New Roman" w:cs="Times New Roman"/>
        </w:rPr>
        <w:t xml:space="preserve"> на всем протяжении железной и автомобильной дорог даны предложения по обустройству прилегающих территорий</w:t>
      </w:r>
      <w:r w:rsidR="00784128" w:rsidRPr="004F7F14">
        <w:rPr>
          <w:rFonts w:ascii="Times New Roman" w:hAnsi="Times New Roman" w:cs="Times New Roman"/>
        </w:rPr>
        <w:t>. Т</w:t>
      </w:r>
      <w:r w:rsidR="0016094D" w:rsidRPr="004F7F14">
        <w:rPr>
          <w:rFonts w:ascii="Times New Roman" w:hAnsi="Times New Roman" w:cs="Times New Roman"/>
        </w:rPr>
        <w:t xml:space="preserve">ак с </w:t>
      </w:r>
      <w:r w:rsidR="00784128" w:rsidRPr="004F7F14">
        <w:rPr>
          <w:rFonts w:ascii="Times New Roman" w:hAnsi="Times New Roman" w:cs="Times New Roman"/>
        </w:rPr>
        <w:t xml:space="preserve">северо-западной стороны от с. Троицкое в районе планируемой автомобильной </w:t>
      </w:r>
      <w:r w:rsidR="00BA0B40" w:rsidRPr="004F7F14">
        <w:rPr>
          <w:rFonts w:ascii="Times New Roman" w:hAnsi="Times New Roman" w:cs="Times New Roman"/>
        </w:rPr>
        <w:t>дроги</w:t>
      </w:r>
      <w:r w:rsidR="00784128" w:rsidRPr="004F7F14">
        <w:rPr>
          <w:rFonts w:ascii="Times New Roman" w:hAnsi="Times New Roman" w:cs="Times New Roman"/>
        </w:rPr>
        <w:t xml:space="preserve"> предлагается формирование производственной зоны, зоны инженерной и транспортной инфраструктур, </w:t>
      </w:r>
      <w:r w:rsidR="003952CB" w:rsidRPr="004F7F14">
        <w:rPr>
          <w:rFonts w:ascii="Times New Roman" w:hAnsi="Times New Roman" w:cs="Times New Roman"/>
        </w:rPr>
        <w:t xml:space="preserve">данная </w:t>
      </w:r>
      <w:r w:rsidR="00784128" w:rsidRPr="004F7F14">
        <w:rPr>
          <w:rFonts w:ascii="Times New Roman" w:hAnsi="Times New Roman" w:cs="Times New Roman"/>
        </w:rPr>
        <w:t xml:space="preserve">территория больше подходит для </w:t>
      </w:r>
      <w:r w:rsidR="000844E6" w:rsidRPr="004F7F14">
        <w:rPr>
          <w:rFonts w:ascii="Times New Roman" w:hAnsi="Times New Roman" w:cs="Times New Roman"/>
        </w:rPr>
        <w:t xml:space="preserve">размещения </w:t>
      </w:r>
      <w:r w:rsidR="00784128" w:rsidRPr="004F7F14">
        <w:rPr>
          <w:rFonts w:ascii="Times New Roman" w:hAnsi="Times New Roman" w:cs="Times New Roman"/>
        </w:rPr>
        <w:t>объектов коммунально-складского назначения</w:t>
      </w:r>
      <w:r w:rsidR="000844E6" w:rsidRPr="004F7F14">
        <w:rPr>
          <w:rFonts w:ascii="Times New Roman" w:hAnsi="Times New Roman" w:cs="Times New Roman"/>
        </w:rPr>
        <w:t xml:space="preserve">. </w:t>
      </w:r>
      <w:r w:rsidR="00473075" w:rsidRPr="004F7F14">
        <w:rPr>
          <w:rFonts w:ascii="Times New Roman" w:hAnsi="Times New Roman" w:cs="Times New Roman"/>
        </w:rPr>
        <w:t xml:space="preserve">На продолжении ул. Гвардейская, северо-западнее с. Троицкое предлагается установление зоны </w:t>
      </w:r>
      <w:r w:rsidR="006A7715" w:rsidRPr="004F7F14">
        <w:rPr>
          <w:rFonts w:ascii="Times New Roman" w:hAnsi="Times New Roman" w:cs="Times New Roman"/>
        </w:rPr>
        <w:t xml:space="preserve">рекреационного назначения </w:t>
      </w:r>
      <w:r w:rsidR="00473075" w:rsidRPr="004F7F14">
        <w:rPr>
          <w:rFonts w:ascii="Times New Roman" w:hAnsi="Times New Roman" w:cs="Times New Roman"/>
        </w:rPr>
        <w:t>с возможностью переноса КСК "Золотой Мустанг"</w:t>
      </w:r>
      <w:r w:rsidR="00BD4DA8" w:rsidRPr="004F7F14">
        <w:rPr>
          <w:rFonts w:ascii="Times New Roman" w:hAnsi="Times New Roman" w:cs="Times New Roman"/>
        </w:rPr>
        <w:t>.</w:t>
      </w:r>
      <w:r w:rsidR="00CF5D47" w:rsidRPr="004F7F14">
        <w:rPr>
          <w:rFonts w:ascii="Times New Roman" w:hAnsi="Times New Roman" w:cs="Times New Roman"/>
        </w:rPr>
        <w:t xml:space="preserve"> Восточнее с. Троицкое и восточнее территории фермы ООО "Грин Агро-Сахалин" предлагается формирование многофункциональных общественно-деловых зон.</w:t>
      </w:r>
      <w:r w:rsidR="00893A15" w:rsidRPr="004F7F14">
        <w:rPr>
          <w:rFonts w:ascii="Times New Roman" w:hAnsi="Times New Roman" w:cs="Times New Roman"/>
        </w:rPr>
        <w:t xml:space="preserve"> С целью рационального использования и поддержания статуса </w:t>
      </w:r>
      <w:r w:rsidR="00EA17A6">
        <w:rPr>
          <w:rFonts w:ascii="Times New Roman" w:hAnsi="Times New Roman" w:cs="Times New Roman"/>
        </w:rPr>
        <w:t>Анивского муниципального округа</w:t>
      </w:r>
      <w:r w:rsidR="00893A15" w:rsidRPr="004F7F14">
        <w:rPr>
          <w:rFonts w:ascii="Times New Roman" w:hAnsi="Times New Roman" w:cs="Times New Roman"/>
        </w:rPr>
        <w:t xml:space="preserve"> как территории по развитию агропромышленной сферы предлагается в южной части западного обхода формирование </w:t>
      </w:r>
      <w:r w:rsidR="008F00CC" w:rsidRPr="004F7F14">
        <w:rPr>
          <w:rFonts w:ascii="Times New Roman" w:hAnsi="Times New Roman" w:cs="Times New Roman"/>
        </w:rPr>
        <w:t>п</w:t>
      </w:r>
      <w:r w:rsidR="00893A15" w:rsidRPr="004F7F14">
        <w:rPr>
          <w:rFonts w:ascii="Times New Roman" w:hAnsi="Times New Roman" w:cs="Times New Roman"/>
        </w:rPr>
        <w:t>роизводственной зоны сельскохозяйственных предприятий с в</w:t>
      </w:r>
      <w:r w:rsidR="006A7715" w:rsidRPr="004F7F14">
        <w:rPr>
          <w:rFonts w:ascii="Times New Roman" w:hAnsi="Times New Roman" w:cs="Times New Roman"/>
        </w:rPr>
        <w:t xml:space="preserve">озможностью размещения тепличного </w:t>
      </w:r>
      <w:r w:rsidR="003952CB" w:rsidRPr="004F7F14">
        <w:rPr>
          <w:rFonts w:ascii="Times New Roman" w:hAnsi="Times New Roman" w:cs="Times New Roman"/>
        </w:rPr>
        <w:t>и животноводческого комплексов</w:t>
      </w:r>
      <w:r w:rsidR="00893A15" w:rsidRPr="004F7F14">
        <w:rPr>
          <w:rFonts w:ascii="Times New Roman" w:hAnsi="Times New Roman" w:cs="Times New Roman"/>
        </w:rPr>
        <w:t>.</w:t>
      </w:r>
    </w:p>
    <w:p w:rsidR="006A7715" w:rsidRPr="004F7F14" w:rsidRDefault="006A771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F847D3" w:rsidRPr="004F7F14">
        <w:rPr>
          <w:rFonts w:ascii="Times New Roman" w:hAnsi="Times New Roman" w:cs="Times New Roman"/>
        </w:rPr>
        <w:t>предлагается связать в широтном</w:t>
      </w:r>
      <w:r w:rsidRPr="004F7F14">
        <w:rPr>
          <w:rFonts w:ascii="Times New Roman" w:hAnsi="Times New Roman" w:cs="Times New Roman"/>
        </w:rPr>
        <w:t xml:space="preserve"> направлении</w:t>
      </w:r>
      <w:r w:rsidR="00D35564" w:rsidRPr="004F7F14">
        <w:rPr>
          <w:rFonts w:ascii="Times New Roman" w:hAnsi="Times New Roman" w:cs="Times New Roman"/>
        </w:rPr>
        <w:t xml:space="preserve"> автомобильную дорогу федерального значения «А-392 Южно-Сахалинск – Холмск», планируемой автомобильной дороги регионального или межмуниципального значения западного обхода и далее в восточном направлении с выходом на автомобильную дорогу регионального или межмуниципального значения «Лиственничное-Охотское»</w:t>
      </w:r>
      <w:r w:rsidR="00FA7F3C" w:rsidRPr="004F7F14">
        <w:rPr>
          <w:rFonts w:ascii="Times New Roman" w:hAnsi="Times New Roman" w:cs="Times New Roman"/>
        </w:rPr>
        <w:t xml:space="preserve">.  </w:t>
      </w:r>
      <w:r w:rsidR="00B81D7B" w:rsidRPr="004F7F14">
        <w:rPr>
          <w:rFonts w:ascii="Times New Roman" w:hAnsi="Times New Roman" w:cs="Times New Roman"/>
        </w:rPr>
        <w:t>М</w:t>
      </w:r>
      <w:r w:rsidR="00FA7F3C" w:rsidRPr="004F7F14">
        <w:rPr>
          <w:rFonts w:ascii="Times New Roman" w:hAnsi="Times New Roman" w:cs="Times New Roman"/>
        </w:rPr>
        <w:t xml:space="preserve">ежду с. Успенское и западным обходом на участке планируемой </w:t>
      </w:r>
      <w:r w:rsidR="00395CED" w:rsidRPr="004F7F14">
        <w:rPr>
          <w:rFonts w:ascii="Times New Roman" w:hAnsi="Times New Roman" w:cs="Times New Roman"/>
        </w:rPr>
        <w:t xml:space="preserve">автомобильной </w:t>
      </w:r>
      <w:r w:rsidR="00FA7F3C" w:rsidRPr="004F7F14">
        <w:rPr>
          <w:rFonts w:ascii="Times New Roman" w:hAnsi="Times New Roman" w:cs="Times New Roman"/>
        </w:rPr>
        <w:t xml:space="preserve">дороги </w:t>
      </w:r>
      <w:r w:rsidR="00395CED" w:rsidRPr="004F7F14">
        <w:rPr>
          <w:rFonts w:ascii="Times New Roman" w:hAnsi="Times New Roman" w:cs="Times New Roman"/>
        </w:rPr>
        <w:t xml:space="preserve">и вдоль автомобильной дороги регионального или межмуниципального значения «Лиственничное-Охотское» </w:t>
      </w:r>
      <w:r w:rsidR="00FA7F3C" w:rsidRPr="004F7F14">
        <w:rPr>
          <w:rFonts w:ascii="Times New Roman" w:hAnsi="Times New Roman" w:cs="Times New Roman"/>
        </w:rPr>
        <w:t>предлагается формирование зоны садоводческих или огороднических некомм</w:t>
      </w:r>
      <w:r w:rsidR="00335D43" w:rsidRPr="004F7F14">
        <w:rPr>
          <w:rFonts w:ascii="Times New Roman" w:hAnsi="Times New Roman" w:cs="Times New Roman"/>
        </w:rPr>
        <w:t xml:space="preserve">ерческих товариществ. </w:t>
      </w:r>
      <w:r w:rsidR="007E6F74" w:rsidRPr="004F7F14">
        <w:rPr>
          <w:rFonts w:ascii="Times New Roman" w:hAnsi="Times New Roman" w:cs="Times New Roman"/>
        </w:rPr>
        <w:t>Так же, северо-западнее на примыкании к с. Троицкое, на земельном участке 65:05:0000009:323 и в юго-западном направлении по автомобильной дороге на земельных участках предлагается формирование зон садоводческих или огороднических некоммерческих товариществ.</w:t>
      </w:r>
    </w:p>
    <w:p w:rsidR="008F42DD" w:rsidRPr="004F7F14" w:rsidRDefault="00F136A1" w:rsidP="00A33DCA">
      <w:pPr>
        <w:pStyle w:val="a9"/>
        <w:spacing w:before="0" w:after="0" w:line="276" w:lineRule="auto"/>
        <w:rPr>
          <w:rFonts w:ascii="Times New Roman" w:hAnsi="Times New Roman" w:cs="Times New Roman"/>
        </w:rPr>
      </w:pPr>
      <w:r w:rsidRPr="004F7F14">
        <w:rPr>
          <w:rFonts w:ascii="Times New Roman" w:hAnsi="Times New Roman" w:cs="Times New Roman"/>
        </w:rPr>
        <w:t>Еще одним решением</w:t>
      </w:r>
      <w:r w:rsidR="002439E6" w:rsidRPr="004F7F14">
        <w:rPr>
          <w:rFonts w:ascii="Times New Roman" w:hAnsi="Times New Roman" w:cs="Times New Roman"/>
        </w:rPr>
        <w:t>,</w:t>
      </w:r>
      <w:r w:rsidRPr="004F7F14">
        <w:rPr>
          <w:rFonts w:ascii="Times New Roman" w:hAnsi="Times New Roman" w:cs="Times New Roman"/>
        </w:rPr>
        <w:t xml:space="preserve"> которое </w:t>
      </w:r>
      <w:r w:rsidR="002439E6" w:rsidRPr="004F7F14">
        <w:rPr>
          <w:rFonts w:ascii="Times New Roman" w:hAnsi="Times New Roman" w:cs="Times New Roman"/>
        </w:rPr>
        <w:t>влияет</w:t>
      </w:r>
      <w:r w:rsidRPr="004F7F14">
        <w:rPr>
          <w:rFonts w:ascii="Times New Roman" w:hAnsi="Times New Roman" w:cs="Times New Roman"/>
        </w:rPr>
        <w:t xml:space="preserve"> на развитие территории </w:t>
      </w:r>
      <w:r w:rsidR="00EA17A6">
        <w:rPr>
          <w:rFonts w:ascii="Times New Roman" w:hAnsi="Times New Roman" w:cs="Times New Roman"/>
        </w:rPr>
        <w:t>Анивского муниципального округа</w:t>
      </w:r>
      <w:r w:rsidR="00C57CEE" w:rsidRPr="004F7F14">
        <w:rPr>
          <w:rFonts w:ascii="Times New Roman" w:hAnsi="Times New Roman" w:cs="Times New Roman"/>
        </w:rPr>
        <w:t>,</w:t>
      </w:r>
      <w:r w:rsidRPr="004F7F14">
        <w:rPr>
          <w:rFonts w:ascii="Times New Roman" w:hAnsi="Times New Roman" w:cs="Times New Roman"/>
        </w:rPr>
        <w:t xml:space="preserve"> является строительство автомобильной дороги регионального или межмуниципального значения </w:t>
      </w:r>
      <w:r w:rsidR="002439E6" w:rsidRPr="004F7F14">
        <w:rPr>
          <w:rFonts w:ascii="Times New Roman" w:hAnsi="Times New Roman" w:cs="Times New Roman"/>
        </w:rPr>
        <w:t xml:space="preserve">«Петропавловское – Воскресенское – Анива – Соловьевка (64 ОП МЗ 64Н-5)». </w:t>
      </w:r>
      <w:r w:rsidR="008F42DD" w:rsidRPr="004F7F14">
        <w:rPr>
          <w:rFonts w:ascii="Times New Roman" w:hAnsi="Times New Roman" w:cs="Times New Roman"/>
        </w:rPr>
        <w:t>В одном коридоре с автомобильной дорогой предлагается строительство железнодорожной ветки для организации перевозок легкорельсовым транспортом.</w:t>
      </w:r>
    </w:p>
    <w:p w:rsidR="00F136A1" w:rsidRPr="004F7F14" w:rsidRDefault="002439E6" w:rsidP="00A33DCA">
      <w:pPr>
        <w:pStyle w:val="a9"/>
        <w:spacing w:before="0" w:after="0" w:line="276" w:lineRule="auto"/>
        <w:rPr>
          <w:rFonts w:ascii="Times New Roman" w:hAnsi="Times New Roman" w:cs="Times New Roman"/>
        </w:rPr>
      </w:pPr>
      <w:r w:rsidRPr="004F7F14">
        <w:rPr>
          <w:rFonts w:ascii="Times New Roman" w:hAnsi="Times New Roman" w:cs="Times New Roman"/>
        </w:rPr>
        <w:t>Данное направление будет являт</w:t>
      </w:r>
      <w:r w:rsidR="00327DC2" w:rsidRPr="004F7F14">
        <w:rPr>
          <w:rFonts w:ascii="Times New Roman" w:hAnsi="Times New Roman" w:cs="Times New Roman"/>
        </w:rPr>
        <w:t>ь</w:t>
      </w:r>
      <w:r w:rsidRPr="004F7F14">
        <w:rPr>
          <w:rFonts w:ascii="Times New Roman" w:hAnsi="Times New Roman" w:cs="Times New Roman"/>
        </w:rPr>
        <w:t xml:space="preserve">ся </w:t>
      </w:r>
      <w:r w:rsidR="00327DC2" w:rsidRPr="004F7F14">
        <w:rPr>
          <w:rFonts w:ascii="Times New Roman" w:hAnsi="Times New Roman" w:cs="Times New Roman"/>
        </w:rPr>
        <w:t>кротчайшим между городом А</w:t>
      </w:r>
      <w:r w:rsidR="00022FD7" w:rsidRPr="004F7F14">
        <w:rPr>
          <w:rFonts w:ascii="Times New Roman" w:hAnsi="Times New Roman" w:cs="Times New Roman"/>
        </w:rPr>
        <w:t>нива и городами Южно-Сахалинск</w:t>
      </w:r>
      <w:r w:rsidR="00327DC2" w:rsidRPr="004F7F14">
        <w:rPr>
          <w:rFonts w:ascii="Times New Roman" w:hAnsi="Times New Roman" w:cs="Times New Roman"/>
        </w:rPr>
        <w:t xml:space="preserve"> и Корсаков</w:t>
      </w:r>
      <w:r w:rsidR="00C57CEE" w:rsidRPr="004F7F14">
        <w:rPr>
          <w:rFonts w:ascii="Times New Roman" w:hAnsi="Times New Roman" w:cs="Times New Roman"/>
        </w:rPr>
        <w:t xml:space="preserve">, береговая часть вдоль автомобильной дороги наиболее привлекательна в плане развития </w:t>
      </w:r>
      <w:r w:rsidR="009545E2" w:rsidRPr="004F7F14">
        <w:rPr>
          <w:rFonts w:ascii="Times New Roman" w:hAnsi="Times New Roman" w:cs="Times New Roman"/>
        </w:rPr>
        <w:t>туристско-</w:t>
      </w:r>
      <w:r w:rsidR="00C57CEE" w:rsidRPr="004F7F14">
        <w:rPr>
          <w:rFonts w:ascii="Times New Roman" w:hAnsi="Times New Roman" w:cs="Times New Roman"/>
        </w:rPr>
        <w:t>рекреационных функций.</w:t>
      </w:r>
      <w:r w:rsidR="001C10AD" w:rsidRPr="004F7F14">
        <w:rPr>
          <w:rFonts w:ascii="Times New Roman" w:hAnsi="Times New Roman" w:cs="Times New Roman"/>
        </w:rPr>
        <w:t xml:space="preserve"> П</w:t>
      </w:r>
      <w:r w:rsidR="00CE3103" w:rsidRPr="004F7F14">
        <w:rPr>
          <w:rFonts w:ascii="Times New Roman" w:hAnsi="Times New Roman" w:cs="Times New Roman"/>
        </w:rPr>
        <w:t xml:space="preserve">роектными решениями </w:t>
      </w:r>
      <w:r w:rsidR="00294872" w:rsidRPr="004F7F14">
        <w:rPr>
          <w:rFonts w:ascii="Times New Roman" w:hAnsi="Times New Roman" w:cs="Times New Roman"/>
        </w:rPr>
        <w:t>предлагается</w:t>
      </w:r>
      <w:r w:rsidR="00CE3103" w:rsidRPr="004F7F14">
        <w:rPr>
          <w:rFonts w:ascii="Times New Roman" w:hAnsi="Times New Roman" w:cs="Times New Roman"/>
        </w:rPr>
        <w:t xml:space="preserve"> установить зону отдыха с возможностью</w:t>
      </w:r>
      <w:r w:rsidR="001C10AD" w:rsidRPr="004F7F14">
        <w:rPr>
          <w:rFonts w:ascii="Times New Roman" w:hAnsi="Times New Roman" w:cs="Times New Roman"/>
        </w:rPr>
        <w:t xml:space="preserve"> </w:t>
      </w:r>
      <w:r w:rsidR="00CE3103" w:rsidRPr="004F7F14">
        <w:rPr>
          <w:rFonts w:ascii="Times New Roman" w:hAnsi="Times New Roman" w:cs="Times New Roman"/>
        </w:rPr>
        <w:t xml:space="preserve">размещения рекреационных объектов </w:t>
      </w:r>
      <w:r w:rsidR="001C10AD" w:rsidRPr="004F7F14">
        <w:rPr>
          <w:rFonts w:ascii="Times New Roman" w:hAnsi="Times New Roman" w:cs="Times New Roman"/>
        </w:rPr>
        <w:t>(</w:t>
      </w:r>
      <w:r w:rsidR="008F42DD" w:rsidRPr="004F7F14">
        <w:rPr>
          <w:rFonts w:ascii="Times New Roman" w:hAnsi="Times New Roman" w:cs="Times New Roman"/>
        </w:rPr>
        <w:t>баз отдыха, общественных и туристических пространств, объектов развлечения</w:t>
      </w:r>
      <w:r w:rsidR="00BE410D" w:rsidRPr="004F7F14">
        <w:rPr>
          <w:rFonts w:ascii="Times New Roman" w:hAnsi="Times New Roman" w:cs="Times New Roman"/>
        </w:rPr>
        <w:t xml:space="preserve"> -</w:t>
      </w:r>
      <w:r w:rsidR="008F42DD" w:rsidRPr="004F7F14">
        <w:rPr>
          <w:rFonts w:ascii="Times New Roman" w:hAnsi="Times New Roman" w:cs="Times New Roman"/>
        </w:rPr>
        <w:t xml:space="preserve"> </w:t>
      </w:r>
      <w:r w:rsidR="00CE3103" w:rsidRPr="004F7F14">
        <w:rPr>
          <w:rFonts w:ascii="Times New Roman" w:hAnsi="Times New Roman" w:cs="Times New Roman"/>
        </w:rPr>
        <w:t>зона</w:t>
      </w:r>
      <w:r w:rsidR="001C10AD" w:rsidRPr="004F7F14">
        <w:rPr>
          <w:rFonts w:ascii="Times New Roman" w:hAnsi="Times New Roman" w:cs="Times New Roman"/>
        </w:rPr>
        <w:t xml:space="preserve"> лакшери</w:t>
      </w:r>
      <w:r w:rsidR="008F42DD" w:rsidRPr="004F7F14">
        <w:rPr>
          <w:rFonts w:ascii="Times New Roman" w:hAnsi="Times New Roman" w:cs="Times New Roman"/>
        </w:rPr>
        <w:t>)</w:t>
      </w:r>
      <w:r w:rsidR="00395CED" w:rsidRPr="004F7F14">
        <w:rPr>
          <w:rFonts w:ascii="Times New Roman" w:hAnsi="Times New Roman" w:cs="Times New Roman"/>
        </w:rPr>
        <w:t xml:space="preserve"> и </w:t>
      </w:r>
      <w:r w:rsidR="006001C3" w:rsidRPr="004F7F14">
        <w:rPr>
          <w:rFonts w:ascii="Times New Roman" w:hAnsi="Times New Roman" w:cs="Times New Roman"/>
        </w:rPr>
        <w:t>многофункциональную общественно-деловую зону</w:t>
      </w:r>
      <w:r w:rsidR="008F42DD" w:rsidRPr="004F7F14">
        <w:rPr>
          <w:rFonts w:ascii="Times New Roman" w:hAnsi="Times New Roman" w:cs="Times New Roman"/>
        </w:rPr>
        <w:t>.</w:t>
      </w:r>
      <w:r w:rsidR="000F1BDD" w:rsidRPr="004F7F14">
        <w:rPr>
          <w:rFonts w:ascii="Times New Roman" w:hAnsi="Times New Roman" w:cs="Times New Roman"/>
        </w:rPr>
        <w:t xml:space="preserve"> В настоящее время</w:t>
      </w:r>
      <w:r w:rsidR="00BE410D" w:rsidRPr="004F7F14">
        <w:rPr>
          <w:rFonts w:ascii="Times New Roman" w:hAnsi="Times New Roman" w:cs="Times New Roman"/>
        </w:rPr>
        <w:t xml:space="preserve"> часть территории, предлагаемая для рекреационных </w:t>
      </w:r>
      <w:r w:rsidR="00294872" w:rsidRPr="004F7F14">
        <w:rPr>
          <w:rFonts w:ascii="Times New Roman" w:hAnsi="Times New Roman" w:cs="Times New Roman"/>
        </w:rPr>
        <w:t>функций</w:t>
      </w:r>
      <w:r w:rsidR="00BE410D" w:rsidRPr="004F7F14">
        <w:rPr>
          <w:rFonts w:ascii="Times New Roman" w:hAnsi="Times New Roman" w:cs="Times New Roman"/>
        </w:rPr>
        <w:t>, занята землями лесного фонда и поставлена на кадастровый учет в ЕГРН, однако по факту практически не имеет растительности.</w:t>
      </w:r>
      <w:r w:rsidR="00F817D2" w:rsidRPr="004F7F14">
        <w:rPr>
          <w:rFonts w:ascii="Times New Roman" w:hAnsi="Times New Roman" w:cs="Times New Roman"/>
        </w:rPr>
        <w:t xml:space="preserve"> Так же </w:t>
      </w:r>
      <w:r w:rsidR="00F817D2" w:rsidRPr="004F7F14">
        <w:rPr>
          <w:rFonts w:ascii="Times New Roman" w:hAnsi="Times New Roman" w:cs="Times New Roman"/>
          <w:bCs/>
        </w:rPr>
        <w:t>п</w:t>
      </w:r>
      <w:r w:rsidR="008F42DD" w:rsidRPr="004F7F14">
        <w:rPr>
          <w:rFonts w:ascii="Times New Roman" w:hAnsi="Times New Roman" w:cs="Times New Roman"/>
          <w:bCs/>
        </w:rPr>
        <w:t>редлагается установление зоны отдых</w:t>
      </w:r>
      <w:r w:rsidR="00F817D2" w:rsidRPr="004F7F14">
        <w:rPr>
          <w:rFonts w:ascii="Times New Roman" w:hAnsi="Times New Roman" w:cs="Times New Roman"/>
          <w:bCs/>
        </w:rPr>
        <w:t xml:space="preserve">а в районе пограничной заставы </w:t>
      </w:r>
      <w:r w:rsidR="008F42DD" w:rsidRPr="004F7F14">
        <w:rPr>
          <w:rFonts w:ascii="Times New Roman" w:hAnsi="Times New Roman" w:cs="Times New Roman"/>
          <w:bCs/>
        </w:rPr>
        <w:t xml:space="preserve">«Кириллово», с возможностью размещения базы отдыха. Восточнее с. Высокое, так же устанавливается зоны отдыха для размещения базы отдыха (начало туристического маршрута «Сплав») и Эко-деревни. </w:t>
      </w:r>
    </w:p>
    <w:p w:rsidR="009545E2" w:rsidRPr="004F7F14" w:rsidRDefault="00177002" w:rsidP="00A33DCA">
      <w:pPr>
        <w:pStyle w:val="a9"/>
        <w:spacing w:before="0" w:after="0" w:line="276" w:lineRule="auto"/>
        <w:rPr>
          <w:rFonts w:ascii="Times New Roman" w:hAnsi="Times New Roman" w:cs="Times New Roman"/>
        </w:rPr>
      </w:pPr>
      <w:r w:rsidRPr="004F7F14">
        <w:rPr>
          <w:rFonts w:ascii="Times New Roman" w:hAnsi="Times New Roman" w:cs="Times New Roman"/>
        </w:rPr>
        <w:t>На</w:t>
      </w:r>
      <w:r w:rsidR="009545E2" w:rsidRPr="004F7F14">
        <w:rPr>
          <w:rFonts w:ascii="Times New Roman" w:hAnsi="Times New Roman" w:cs="Times New Roman"/>
        </w:rPr>
        <w:t xml:space="preserve"> территории </w:t>
      </w:r>
      <w:r w:rsidR="00EA17A6">
        <w:rPr>
          <w:rFonts w:ascii="Times New Roman" w:hAnsi="Times New Roman" w:cs="Times New Roman"/>
        </w:rPr>
        <w:t>муниципального округа</w:t>
      </w:r>
      <w:r w:rsidR="009545E2" w:rsidRPr="004F7F14">
        <w:rPr>
          <w:rFonts w:ascii="Times New Roman" w:hAnsi="Times New Roman" w:cs="Times New Roman"/>
        </w:rPr>
        <w:t xml:space="preserve"> вне границ населенных пунктов предлагается установление производственной зоны восточнее г. </w:t>
      </w:r>
      <w:r w:rsidR="00BF41D7" w:rsidRPr="004F7F14">
        <w:rPr>
          <w:rFonts w:ascii="Times New Roman" w:hAnsi="Times New Roman" w:cs="Times New Roman"/>
        </w:rPr>
        <w:t>Анива с целью выноса производственных объектов из центральной части города</w:t>
      </w:r>
      <w:r w:rsidR="00CD6AE0" w:rsidRPr="004F7F14">
        <w:rPr>
          <w:rFonts w:ascii="Times New Roman" w:hAnsi="Times New Roman" w:cs="Times New Roman"/>
        </w:rPr>
        <w:t>.</w:t>
      </w:r>
      <w:r w:rsidR="00BF41D7" w:rsidRPr="004F7F14">
        <w:rPr>
          <w:rFonts w:ascii="Times New Roman" w:hAnsi="Times New Roman" w:cs="Times New Roman"/>
        </w:rPr>
        <w:t xml:space="preserve"> </w:t>
      </w:r>
      <w:r w:rsidR="00294872" w:rsidRPr="004F7F14">
        <w:rPr>
          <w:rFonts w:ascii="Times New Roman" w:hAnsi="Times New Roman" w:cs="Times New Roman"/>
        </w:rPr>
        <w:t xml:space="preserve">Для эффективного использования территории из северной части г. Анива предлагается перенести установку асфальтового завода юго-западнее от населенного пункта и разместить вдоль автомобильной дороги Анива – Таранай (64 ОП РЗ 64К-25) на территорию </w:t>
      </w:r>
      <w:r w:rsidR="00EA17A6">
        <w:rPr>
          <w:rFonts w:ascii="Times New Roman" w:hAnsi="Times New Roman" w:cs="Times New Roman"/>
        </w:rPr>
        <w:t>муниципального округа</w:t>
      </w:r>
      <w:r w:rsidR="00294872" w:rsidRPr="004F7F14">
        <w:rPr>
          <w:rFonts w:ascii="Times New Roman" w:hAnsi="Times New Roman" w:cs="Times New Roman"/>
        </w:rPr>
        <w:t xml:space="preserve">. </w:t>
      </w:r>
      <w:r w:rsidR="00CD6AE0" w:rsidRPr="004F7F14">
        <w:rPr>
          <w:rFonts w:ascii="Times New Roman" w:hAnsi="Times New Roman" w:cs="Times New Roman"/>
        </w:rPr>
        <w:t>С</w:t>
      </w:r>
      <w:r w:rsidR="00BF41D7" w:rsidRPr="004F7F14">
        <w:rPr>
          <w:rFonts w:ascii="Times New Roman" w:hAnsi="Times New Roman" w:cs="Times New Roman"/>
        </w:rPr>
        <w:t xml:space="preserve">евернее с. Таранай </w:t>
      </w:r>
      <w:r w:rsidR="00CD6AE0" w:rsidRPr="004F7F14">
        <w:rPr>
          <w:rFonts w:ascii="Times New Roman" w:hAnsi="Times New Roman" w:cs="Times New Roman"/>
        </w:rPr>
        <w:t xml:space="preserve">установлена производственная зона </w:t>
      </w:r>
      <w:r w:rsidR="00BF41D7" w:rsidRPr="004F7F14">
        <w:rPr>
          <w:rFonts w:ascii="Times New Roman" w:hAnsi="Times New Roman" w:cs="Times New Roman"/>
        </w:rPr>
        <w:t>для центра перегрузки кормов и увеличение мощностей по переработке мяса (АО «Мерси Агро Сахалин»).</w:t>
      </w:r>
      <w:r w:rsidR="00617ED7" w:rsidRPr="004F7F14">
        <w:rPr>
          <w:rFonts w:ascii="Times New Roman" w:hAnsi="Times New Roman" w:cs="Times New Roman"/>
        </w:rPr>
        <w:t xml:space="preserve">  </w:t>
      </w:r>
    </w:p>
    <w:p w:rsidR="00893A15" w:rsidRPr="004F7F14" w:rsidRDefault="0078304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Помимо крупного тепличного ком</w:t>
      </w:r>
      <w:r w:rsidR="002E651B" w:rsidRPr="004F7F14">
        <w:rPr>
          <w:rFonts w:ascii="Times New Roman" w:hAnsi="Times New Roman" w:cs="Times New Roman"/>
        </w:rPr>
        <w:t>п</w:t>
      </w:r>
      <w:r w:rsidRPr="004F7F14">
        <w:rPr>
          <w:rFonts w:ascii="Times New Roman" w:hAnsi="Times New Roman" w:cs="Times New Roman"/>
        </w:rPr>
        <w:t>лекса</w:t>
      </w:r>
      <w:r w:rsidR="00DA0230" w:rsidRPr="004F7F14">
        <w:rPr>
          <w:rFonts w:ascii="Times New Roman" w:hAnsi="Times New Roman" w:cs="Times New Roman"/>
        </w:rPr>
        <w:t xml:space="preserve"> в границах земельного участка 65:05:0000005:421</w:t>
      </w:r>
      <w:r w:rsidRPr="004F7F14">
        <w:rPr>
          <w:rFonts w:ascii="Times New Roman" w:hAnsi="Times New Roman" w:cs="Times New Roman"/>
        </w:rPr>
        <w:t xml:space="preserve"> в южной части западного обхода</w:t>
      </w:r>
      <w:r w:rsidR="002E651B" w:rsidRPr="004F7F14">
        <w:rPr>
          <w:rFonts w:ascii="Times New Roman" w:hAnsi="Times New Roman" w:cs="Times New Roman"/>
        </w:rPr>
        <w:t xml:space="preserve">, на территории </w:t>
      </w:r>
      <w:r w:rsidR="00EA17A6">
        <w:rPr>
          <w:rFonts w:ascii="Times New Roman" w:hAnsi="Times New Roman" w:cs="Times New Roman"/>
        </w:rPr>
        <w:t>муниципального округа</w:t>
      </w:r>
      <w:r w:rsidR="002E651B" w:rsidRPr="004F7F14">
        <w:rPr>
          <w:rFonts w:ascii="Times New Roman" w:hAnsi="Times New Roman" w:cs="Times New Roman"/>
        </w:rPr>
        <w:t xml:space="preserve"> планируется установление производственной зоны сельскохозяйственных предприятий северо-западнее с. Благовещенское с целью размещения теплиц и севернее с. Таранай с целью увеличения мощностей свиноводческого комплекса АО "Мерси Агро-Сахалин".</w:t>
      </w:r>
    </w:p>
    <w:p w:rsidR="00EB4E4F" w:rsidRPr="004F7F14" w:rsidRDefault="00B74659" w:rsidP="00A33DCA">
      <w:pPr>
        <w:pStyle w:val="a9"/>
        <w:spacing w:before="0" w:after="0" w:line="276" w:lineRule="auto"/>
        <w:rPr>
          <w:rFonts w:ascii="Times New Roman" w:hAnsi="Times New Roman" w:cs="Times New Roman"/>
        </w:rPr>
      </w:pPr>
      <w:r w:rsidRPr="004F7F14">
        <w:rPr>
          <w:rFonts w:ascii="Times New Roman" w:hAnsi="Times New Roman" w:cs="Times New Roman"/>
        </w:rPr>
        <w:t>С учетом развития транспор</w:t>
      </w:r>
      <w:r w:rsidR="006001C3" w:rsidRPr="004F7F14">
        <w:rPr>
          <w:rFonts w:ascii="Times New Roman" w:hAnsi="Times New Roman" w:cs="Times New Roman"/>
        </w:rPr>
        <w:t>тной инфраструктуры и размещения</w:t>
      </w:r>
      <w:r w:rsidRPr="004F7F14">
        <w:rPr>
          <w:rFonts w:ascii="Times New Roman" w:hAnsi="Times New Roman" w:cs="Times New Roman"/>
        </w:rPr>
        <w:t xml:space="preserve"> объектов </w:t>
      </w:r>
      <w:r w:rsidR="00D07275"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00FB1A2B" w:rsidRPr="004F7F14">
        <w:rPr>
          <w:rFonts w:ascii="Times New Roman" w:hAnsi="Times New Roman" w:cs="Times New Roman"/>
        </w:rPr>
        <w:t xml:space="preserve"> </w:t>
      </w:r>
      <w:r w:rsidR="00294872" w:rsidRPr="004F7F14">
        <w:rPr>
          <w:rFonts w:ascii="Times New Roman" w:hAnsi="Times New Roman" w:cs="Times New Roman"/>
        </w:rPr>
        <w:t>предлагается</w:t>
      </w:r>
      <w:r w:rsidR="005B1494" w:rsidRPr="004F7F14">
        <w:rPr>
          <w:rFonts w:ascii="Times New Roman" w:hAnsi="Times New Roman" w:cs="Times New Roman"/>
        </w:rPr>
        <w:t xml:space="preserve"> установить</w:t>
      </w:r>
      <w:r w:rsidR="00A04386" w:rsidRPr="004F7F14">
        <w:rPr>
          <w:rFonts w:ascii="Times New Roman" w:hAnsi="Times New Roman" w:cs="Times New Roman"/>
        </w:rPr>
        <w:t xml:space="preserve"> зон</w:t>
      </w:r>
      <w:r w:rsidR="009F1C7E" w:rsidRPr="004F7F14">
        <w:rPr>
          <w:rFonts w:ascii="Times New Roman" w:hAnsi="Times New Roman" w:cs="Times New Roman"/>
        </w:rPr>
        <w:t>ы</w:t>
      </w:r>
      <w:r w:rsidRPr="004F7F14">
        <w:rPr>
          <w:rFonts w:ascii="Times New Roman" w:hAnsi="Times New Roman" w:cs="Times New Roman"/>
        </w:rPr>
        <w:t xml:space="preserve"> транспортной инфраструктуры.</w:t>
      </w:r>
      <w:r w:rsidR="003F6A48" w:rsidRPr="004F7F14">
        <w:rPr>
          <w:rFonts w:ascii="Times New Roman" w:hAnsi="Times New Roman" w:cs="Times New Roman"/>
        </w:rPr>
        <w:t xml:space="preserve"> </w:t>
      </w:r>
    </w:p>
    <w:p w:rsidR="00CA5EA6" w:rsidRPr="004F7F14" w:rsidRDefault="003F6A4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Северо-восточнее с. Петропавловское предлагается </w:t>
      </w:r>
      <w:r w:rsidR="005B1494" w:rsidRPr="004F7F14">
        <w:rPr>
          <w:rFonts w:ascii="Times New Roman" w:hAnsi="Times New Roman" w:cs="Times New Roman"/>
        </w:rPr>
        <w:t>расширение территории существующего</w:t>
      </w:r>
      <w:r w:rsidRPr="004F7F14">
        <w:rPr>
          <w:rFonts w:ascii="Times New Roman" w:hAnsi="Times New Roman" w:cs="Times New Roman"/>
        </w:rPr>
        <w:t xml:space="preserve"> кладбища</w:t>
      </w:r>
      <w:r w:rsidR="005B1494" w:rsidRPr="004F7F14">
        <w:rPr>
          <w:rFonts w:ascii="Times New Roman" w:hAnsi="Times New Roman" w:cs="Times New Roman"/>
        </w:rPr>
        <w:t xml:space="preserve"> по границе земельного участка 65:05:0000005:421, </w:t>
      </w:r>
      <w:r w:rsidR="00CD6AE0" w:rsidRPr="004F7F14">
        <w:rPr>
          <w:rFonts w:ascii="Times New Roman" w:hAnsi="Times New Roman" w:cs="Times New Roman"/>
        </w:rPr>
        <w:t>и рядом</w:t>
      </w:r>
      <w:r w:rsidR="005B1494" w:rsidRPr="004F7F14">
        <w:rPr>
          <w:rFonts w:ascii="Times New Roman" w:hAnsi="Times New Roman" w:cs="Times New Roman"/>
        </w:rPr>
        <w:t xml:space="preserve"> </w:t>
      </w:r>
      <w:r w:rsidR="006A7337" w:rsidRPr="004F7F14">
        <w:rPr>
          <w:rFonts w:ascii="Times New Roman" w:hAnsi="Times New Roman" w:cs="Times New Roman"/>
        </w:rPr>
        <w:t xml:space="preserve">резервирование территории </w:t>
      </w:r>
      <w:r w:rsidR="006001C3" w:rsidRPr="004F7F14">
        <w:rPr>
          <w:rFonts w:ascii="Times New Roman" w:hAnsi="Times New Roman" w:cs="Times New Roman"/>
        </w:rPr>
        <w:t>еще одного кладбища</w:t>
      </w:r>
      <w:r w:rsidR="006A7337" w:rsidRPr="004F7F14">
        <w:rPr>
          <w:rFonts w:ascii="Times New Roman" w:hAnsi="Times New Roman" w:cs="Times New Roman"/>
        </w:rPr>
        <w:t xml:space="preserve">, что обусловлено </w:t>
      </w:r>
      <w:r w:rsidR="00CD6AE0" w:rsidRPr="004F7F14">
        <w:rPr>
          <w:rFonts w:ascii="Times New Roman" w:hAnsi="Times New Roman" w:cs="Times New Roman"/>
        </w:rPr>
        <w:t xml:space="preserve">решениями генерального плана </w:t>
      </w:r>
      <w:r w:rsidR="00EB4E4F" w:rsidRPr="004F7F14">
        <w:rPr>
          <w:rFonts w:ascii="Times New Roman" w:hAnsi="Times New Roman" w:cs="Times New Roman"/>
        </w:rPr>
        <w:t xml:space="preserve">по увеличению территорий </w:t>
      </w:r>
      <w:r w:rsidR="00294872" w:rsidRPr="004F7F14">
        <w:rPr>
          <w:rFonts w:ascii="Times New Roman" w:hAnsi="Times New Roman" w:cs="Times New Roman"/>
        </w:rPr>
        <w:t>населённых</w:t>
      </w:r>
      <w:r w:rsidR="00EB4E4F" w:rsidRPr="004F7F14">
        <w:rPr>
          <w:rFonts w:ascii="Times New Roman" w:hAnsi="Times New Roman" w:cs="Times New Roman"/>
        </w:rPr>
        <w:t xml:space="preserve"> пунктов в </w:t>
      </w:r>
      <w:r w:rsidR="000D15B1">
        <w:rPr>
          <w:rFonts w:ascii="Times New Roman" w:hAnsi="Times New Roman" w:cs="Times New Roman"/>
        </w:rPr>
        <w:t>Анивском муниципальном округе</w:t>
      </w:r>
      <w:r w:rsidR="00EB4E4F" w:rsidRPr="004F7F14">
        <w:rPr>
          <w:rFonts w:ascii="Times New Roman" w:hAnsi="Times New Roman" w:cs="Times New Roman"/>
        </w:rPr>
        <w:t xml:space="preserve"> и возможных перспектив в </w:t>
      </w:r>
      <w:r w:rsidR="00294872" w:rsidRPr="004F7F14">
        <w:rPr>
          <w:rFonts w:ascii="Times New Roman" w:hAnsi="Times New Roman" w:cs="Times New Roman"/>
        </w:rPr>
        <w:t>жилищном</w:t>
      </w:r>
      <w:r w:rsidR="00EB4E4F" w:rsidRPr="004F7F14">
        <w:rPr>
          <w:rFonts w:ascii="Times New Roman" w:hAnsi="Times New Roman" w:cs="Times New Roman"/>
        </w:rPr>
        <w:t xml:space="preserve"> строительстве в рамках развития Южно-Сахалинской агломерации</w:t>
      </w:r>
      <w:r w:rsidR="005B1494" w:rsidRPr="004F7F14">
        <w:rPr>
          <w:rFonts w:ascii="Times New Roman" w:hAnsi="Times New Roman" w:cs="Times New Roman"/>
        </w:rPr>
        <w:t>.</w:t>
      </w:r>
      <w:r w:rsidR="001E0CB3" w:rsidRPr="004F7F14">
        <w:rPr>
          <w:rFonts w:ascii="Times New Roman" w:hAnsi="Times New Roman" w:cs="Times New Roman"/>
        </w:rPr>
        <w:t xml:space="preserve"> В этой же связи проектными решениями предлагается залож</w:t>
      </w:r>
      <w:r w:rsidR="00F910E1" w:rsidRPr="004F7F14">
        <w:rPr>
          <w:rFonts w:ascii="Times New Roman" w:hAnsi="Times New Roman" w:cs="Times New Roman"/>
        </w:rPr>
        <w:t xml:space="preserve">ить </w:t>
      </w:r>
      <w:r w:rsidR="00294872" w:rsidRPr="004F7F14">
        <w:rPr>
          <w:rFonts w:ascii="Times New Roman" w:hAnsi="Times New Roman" w:cs="Times New Roman"/>
        </w:rPr>
        <w:t>резерв</w:t>
      </w:r>
      <w:r w:rsidR="00F910E1" w:rsidRPr="004F7F14">
        <w:rPr>
          <w:rFonts w:ascii="Times New Roman" w:hAnsi="Times New Roman" w:cs="Times New Roman"/>
        </w:rPr>
        <w:t xml:space="preserve"> территорий для размещ</w:t>
      </w:r>
      <w:r w:rsidR="001E0CB3" w:rsidRPr="004F7F14">
        <w:rPr>
          <w:rFonts w:ascii="Times New Roman" w:hAnsi="Times New Roman" w:cs="Times New Roman"/>
        </w:rPr>
        <w:t xml:space="preserve">ения объектов </w:t>
      </w:r>
      <w:r w:rsidR="00294872" w:rsidRPr="004F7F14">
        <w:rPr>
          <w:rFonts w:ascii="Times New Roman" w:hAnsi="Times New Roman" w:cs="Times New Roman"/>
        </w:rPr>
        <w:t>инженерной</w:t>
      </w:r>
      <w:r w:rsidR="001E0CB3" w:rsidRPr="004F7F14">
        <w:rPr>
          <w:rFonts w:ascii="Times New Roman" w:hAnsi="Times New Roman" w:cs="Times New Roman"/>
        </w:rPr>
        <w:t xml:space="preserve"> инфраструктуры</w:t>
      </w:r>
      <w:r w:rsidR="00F910E1" w:rsidRPr="004F7F14">
        <w:rPr>
          <w:rFonts w:ascii="Times New Roman" w:hAnsi="Times New Roman" w:cs="Times New Roman"/>
        </w:rPr>
        <w:t>,</w:t>
      </w:r>
      <w:r w:rsidR="001E0CB3" w:rsidRPr="004F7F14">
        <w:rPr>
          <w:rFonts w:ascii="Times New Roman" w:hAnsi="Times New Roman" w:cs="Times New Roman"/>
        </w:rPr>
        <w:t xml:space="preserve"> так </w:t>
      </w:r>
      <w:r w:rsidR="00F910E1" w:rsidRPr="004F7F14">
        <w:rPr>
          <w:rFonts w:ascii="Times New Roman" w:hAnsi="Times New Roman" w:cs="Times New Roman"/>
        </w:rPr>
        <w:t>юго-восточнее с. Новотроицкое в границах земельного участка 65:05:0000000:1079 под водопроводные очистные сооружения</w:t>
      </w:r>
      <w:r w:rsidR="00294872" w:rsidRPr="004F7F14">
        <w:rPr>
          <w:rFonts w:ascii="Times New Roman" w:hAnsi="Times New Roman" w:cs="Times New Roman"/>
        </w:rPr>
        <w:t xml:space="preserve"> (ВОС) и восточнее северного обхода канализационные очистные сооружения (КОС).</w:t>
      </w:r>
      <w:r w:rsidR="00382ABE" w:rsidRPr="004F7F14">
        <w:rPr>
          <w:rFonts w:ascii="Times New Roman" w:hAnsi="Times New Roman" w:cs="Times New Roman"/>
        </w:rPr>
        <w:t xml:space="preserve"> </w:t>
      </w:r>
      <w:r w:rsidR="00886FC5" w:rsidRPr="004F7F14">
        <w:rPr>
          <w:rFonts w:ascii="Times New Roman" w:hAnsi="Times New Roman" w:cs="Times New Roman"/>
        </w:rPr>
        <w:t xml:space="preserve">Так же, предлагается на территории </w:t>
      </w:r>
      <w:r w:rsidR="00EA17A6">
        <w:rPr>
          <w:rFonts w:ascii="Times New Roman" w:hAnsi="Times New Roman" w:cs="Times New Roman"/>
        </w:rPr>
        <w:t>муниципального округа</w:t>
      </w:r>
      <w:r w:rsidR="00886FC5" w:rsidRPr="004F7F14">
        <w:rPr>
          <w:rFonts w:ascii="Times New Roman" w:hAnsi="Times New Roman" w:cs="Times New Roman"/>
        </w:rPr>
        <w:t xml:space="preserve"> формирование зон инженерной инфраструктуры юго-западнее с. Мицулевка под очистные сооружения (КОС), восточнее с. Воскресенское под электрическую подстанцию 110 кВ, восточнее с. Троицкое под газопровод-отвод и ГРС, и южнее с. Троицкое под ГРС Южная-2.</w:t>
      </w:r>
    </w:p>
    <w:p w:rsidR="003F6A48" w:rsidRPr="004F7F14" w:rsidRDefault="005B149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Предлагается </w:t>
      </w:r>
      <w:r w:rsidR="003F6A48" w:rsidRPr="004F7F14">
        <w:rPr>
          <w:rFonts w:ascii="Times New Roman" w:hAnsi="Times New Roman" w:cs="Times New Roman"/>
        </w:rPr>
        <w:t>ликвидация полигона ТБО западнее г. Анива, вывоз мусора будет осуществляться на полигон в г. Южно</w:t>
      </w:r>
      <w:r w:rsidR="00BA40F1" w:rsidRPr="004F7F14">
        <w:rPr>
          <w:rFonts w:ascii="Times New Roman" w:hAnsi="Times New Roman" w:cs="Times New Roman"/>
        </w:rPr>
        <w:t>-Сахалинске.</w:t>
      </w:r>
    </w:p>
    <w:p w:rsidR="00D130A9" w:rsidRPr="00A41003" w:rsidRDefault="00D130A9" w:rsidP="00A33DCA">
      <w:pPr>
        <w:pStyle w:val="a9"/>
        <w:spacing w:before="0" w:after="0" w:line="276" w:lineRule="auto"/>
        <w:rPr>
          <w:rFonts w:ascii="Times New Roman" w:hAnsi="Times New Roman" w:cs="Times New Roman"/>
          <w:szCs w:val="22"/>
          <w:u w:val="single"/>
        </w:rPr>
      </w:pPr>
      <w:r w:rsidRPr="00A41003">
        <w:rPr>
          <w:rFonts w:ascii="Times New Roman" w:hAnsi="Times New Roman" w:cs="Times New Roman"/>
          <w:szCs w:val="22"/>
          <w:u w:val="single"/>
        </w:rPr>
        <w:t>Город Анива</w:t>
      </w:r>
    </w:p>
    <w:p w:rsidR="00735E12" w:rsidRPr="004F7F14" w:rsidRDefault="00036DC4"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w:t>
      </w:r>
      <w:r w:rsidR="00640A8A" w:rsidRPr="004F7F14">
        <w:rPr>
          <w:rFonts w:ascii="Times New Roman" w:hAnsi="Times New Roman" w:cs="Times New Roman"/>
        </w:rPr>
        <w:t xml:space="preserve"> транспортного направления вдоль береговой линии</w:t>
      </w:r>
      <w:r w:rsidR="00632ECF" w:rsidRPr="004F7F14">
        <w:rPr>
          <w:rFonts w:ascii="Times New Roman" w:hAnsi="Times New Roman" w:cs="Times New Roman"/>
        </w:rPr>
        <w:t>,</w:t>
      </w:r>
      <w:r w:rsidR="00640A8A" w:rsidRPr="004F7F14">
        <w:rPr>
          <w:rFonts w:ascii="Times New Roman" w:hAnsi="Times New Roman" w:cs="Times New Roman"/>
        </w:rPr>
        <w:t xml:space="preserve"> строительства автомобильной дороги </w:t>
      </w:r>
      <w:r w:rsidR="00731EFD" w:rsidRPr="004F7F14">
        <w:rPr>
          <w:rFonts w:ascii="Times New Roman" w:hAnsi="Times New Roman" w:cs="Times New Roman"/>
        </w:rPr>
        <w:t>регионального или межмуниципального значения «Петропавловское – Воскресенское – Анива – Соловьевка (64 ОП МЗ 64Н-5)», позволит сократить расстояние до г. Южно-Сахалинска и г. Корсаков, повысит интерес д</w:t>
      </w:r>
      <w:r w:rsidR="00E80267" w:rsidRPr="004F7F14">
        <w:rPr>
          <w:rFonts w:ascii="Times New Roman" w:hAnsi="Times New Roman" w:cs="Times New Roman"/>
        </w:rPr>
        <w:t>ля нового жилищного строительств</w:t>
      </w:r>
      <w:r w:rsidR="00731EFD" w:rsidRPr="004F7F14">
        <w:rPr>
          <w:rFonts w:ascii="Times New Roman" w:hAnsi="Times New Roman" w:cs="Times New Roman"/>
        </w:rPr>
        <w:t>а</w:t>
      </w:r>
      <w:r w:rsidR="00E80267" w:rsidRPr="004F7F14">
        <w:rPr>
          <w:rFonts w:ascii="Times New Roman" w:hAnsi="Times New Roman" w:cs="Times New Roman"/>
        </w:rPr>
        <w:t xml:space="preserve"> и развития туристско-рекреационных функций в г. Анива и </w:t>
      </w:r>
      <w:r w:rsidR="00FB1A2B" w:rsidRPr="004F7F14">
        <w:rPr>
          <w:rFonts w:ascii="Times New Roman" w:hAnsi="Times New Roman" w:cs="Times New Roman"/>
        </w:rPr>
        <w:t>населенных пунктов,</w:t>
      </w:r>
      <w:r w:rsidR="00E80267" w:rsidRPr="004F7F14">
        <w:rPr>
          <w:rFonts w:ascii="Times New Roman" w:hAnsi="Times New Roman" w:cs="Times New Roman"/>
        </w:rPr>
        <w:t xml:space="preserve"> расположенных рядом</w:t>
      </w:r>
      <w:r w:rsidR="00731EFD" w:rsidRPr="004F7F14">
        <w:rPr>
          <w:rFonts w:ascii="Times New Roman" w:hAnsi="Times New Roman" w:cs="Times New Roman"/>
        </w:rPr>
        <w:t xml:space="preserve">. </w:t>
      </w:r>
    </w:p>
    <w:p w:rsidR="00015CDA" w:rsidRPr="004F7F14" w:rsidRDefault="00AF2ED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890B5C" w:rsidRPr="004F7F14">
        <w:rPr>
          <w:rFonts w:ascii="Times New Roman" w:hAnsi="Times New Roman" w:cs="Times New Roman"/>
        </w:rPr>
        <w:t>предлагаются следующие мероприятия в области жилищного строительства на территории города. В существующей центральной части предусмотрен</w:t>
      </w:r>
      <w:r w:rsidRPr="004F7F14">
        <w:rPr>
          <w:rFonts w:ascii="Times New Roman" w:hAnsi="Times New Roman" w:cs="Times New Roman"/>
        </w:rPr>
        <w:t xml:space="preserve"> снос ветхих и аварийных домов </w:t>
      </w:r>
      <w:r w:rsidR="004A5F4F" w:rsidRPr="004F7F14">
        <w:rPr>
          <w:rFonts w:ascii="Times New Roman" w:hAnsi="Times New Roman" w:cs="Times New Roman"/>
        </w:rPr>
        <w:t>по ул. Дьяконова, ул. Октябрьская, ул. Первомайская, ул. Калинина</w:t>
      </w:r>
      <w:r w:rsidR="00890B5C" w:rsidRPr="004F7F14">
        <w:rPr>
          <w:rFonts w:ascii="Times New Roman" w:hAnsi="Times New Roman" w:cs="Times New Roman"/>
        </w:rPr>
        <w:t xml:space="preserve">, </w:t>
      </w:r>
      <w:r w:rsidR="0086149B" w:rsidRPr="004F7F14">
        <w:rPr>
          <w:rFonts w:ascii="Times New Roman" w:hAnsi="Times New Roman" w:cs="Times New Roman"/>
        </w:rPr>
        <w:t>и</w:t>
      </w:r>
      <w:r w:rsidR="004A5F4F" w:rsidRPr="004F7F14">
        <w:rPr>
          <w:rFonts w:ascii="Times New Roman" w:hAnsi="Times New Roman" w:cs="Times New Roman"/>
        </w:rPr>
        <w:t xml:space="preserve"> на их месте строительство новых жилых домов, установлена жилая зона для среднеэтажного жилищного строительства. </w:t>
      </w:r>
      <w:r w:rsidR="00FF2B68" w:rsidRPr="004F7F14">
        <w:rPr>
          <w:rFonts w:ascii="Times New Roman" w:hAnsi="Times New Roman" w:cs="Times New Roman"/>
        </w:rPr>
        <w:t>В районе</w:t>
      </w:r>
      <w:r w:rsidR="00AC49B7" w:rsidRPr="004F7F14">
        <w:rPr>
          <w:rFonts w:ascii="Times New Roman" w:hAnsi="Times New Roman" w:cs="Times New Roman"/>
        </w:rPr>
        <w:t xml:space="preserve"> ул. Пудова С.Н.</w:t>
      </w:r>
      <w:r w:rsidR="00FF2B68" w:rsidRPr="004F7F14">
        <w:rPr>
          <w:rFonts w:ascii="Times New Roman" w:hAnsi="Times New Roman" w:cs="Times New Roman"/>
        </w:rPr>
        <w:t xml:space="preserve">, ул. Эстакадная, пер. Речной, пер. Рябиновый, на месте </w:t>
      </w:r>
      <w:r w:rsidR="00936684" w:rsidRPr="004F7F14">
        <w:rPr>
          <w:rFonts w:ascii="Times New Roman" w:hAnsi="Times New Roman" w:cs="Times New Roman"/>
        </w:rPr>
        <w:t>предложенных к сносу</w:t>
      </w:r>
      <w:r w:rsidR="00FF2B68" w:rsidRPr="004F7F14">
        <w:rPr>
          <w:rFonts w:ascii="Times New Roman" w:hAnsi="Times New Roman" w:cs="Times New Roman"/>
        </w:rPr>
        <w:t xml:space="preserve"> домов установлена жилая зона с возможностью строительства малоэтажных жилых домов. </w:t>
      </w:r>
    </w:p>
    <w:p w:rsidR="0014335C" w:rsidRPr="004F7F14" w:rsidRDefault="005B0C9D"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центральной части города по ул. Калинина расположена воинская часть</w:t>
      </w:r>
      <w:r w:rsidR="0014335C" w:rsidRPr="004F7F14">
        <w:rPr>
          <w:rFonts w:ascii="Times New Roman" w:hAnsi="Times New Roman" w:cs="Times New Roman"/>
        </w:rPr>
        <w:t xml:space="preserve"> (земельные</w:t>
      </w:r>
      <w:r w:rsidR="00A82B03" w:rsidRPr="004F7F14">
        <w:rPr>
          <w:rFonts w:ascii="Times New Roman" w:hAnsi="Times New Roman" w:cs="Times New Roman"/>
        </w:rPr>
        <w:t xml:space="preserve"> </w:t>
      </w:r>
      <w:r w:rsidR="0014335C" w:rsidRPr="004F7F14">
        <w:rPr>
          <w:rFonts w:ascii="Times New Roman" w:hAnsi="Times New Roman" w:cs="Times New Roman"/>
        </w:rPr>
        <w:t>участки</w:t>
      </w:r>
      <w:r w:rsidR="00A82B03" w:rsidRPr="004F7F14">
        <w:rPr>
          <w:rFonts w:ascii="Times New Roman" w:hAnsi="Times New Roman" w:cs="Times New Roman"/>
        </w:rPr>
        <w:t xml:space="preserve"> </w:t>
      </w:r>
      <w:r w:rsidR="0014335C" w:rsidRPr="004F7F14">
        <w:rPr>
          <w:rFonts w:ascii="Times New Roman" w:hAnsi="Times New Roman" w:cs="Times New Roman"/>
        </w:rPr>
        <w:t>65:05:0000064:6, 65:05:0000064:7</w:t>
      </w:r>
      <w:r w:rsidR="00F71643" w:rsidRPr="004F7F14">
        <w:rPr>
          <w:rFonts w:ascii="Times New Roman" w:hAnsi="Times New Roman" w:cs="Times New Roman"/>
        </w:rPr>
        <w:t>)</w:t>
      </w:r>
      <w:r w:rsidR="0014335C" w:rsidRPr="004F7F14">
        <w:rPr>
          <w:rFonts w:ascii="Times New Roman" w:hAnsi="Times New Roman" w:cs="Times New Roman"/>
        </w:rPr>
        <w:t>, значимый</w:t>
      </w:r>
      <w:r w:rsidR="00D16591" w:rsidRPr="004F7F14">
        <w:rPr>
          <w:rFonts w:ascii="Times New Roman" w:hAnsi="Times New Roman" w:cs="Times New Roman"/>
        </w:rPr>
        <w:t xml:space="preserve"> для города объект, однако данная территория имеет неприглядный вид и требует модернизации. Проектными решениями предлагается перенос воинской части в северном направлении по ул. Заречная</w:t>
      </w:r>
      <w:r w:rsidR="00536236" w:rsidRPr="004F7F14">
        <w:rPr>
          <w:rFonts w:ascii="Times New Roman" w:hAnsi="Times New Roman" w:cs="Times New Roman"/>
        </w:rPr>
        <w:t xml:space="preserve"> </w:t>
      </w:r>
      <w:r w:rsidR="0020240A" w:rsidRPr="004F7F14">
        <w:rPr>
          <w:rFonts w:ascii="Times New Roman" w:hAnsi="Times New Roman" w:cs="Times New Roman"/>
        </w:rPr>
        <w:t xml:space="preserve">и на </w:t>
      </w:r>
      <w:r w:rsidR="00015CDA" w:rsidRPr="004F7F14">
        <w:rPr>
          <w:rFonts w:ascii="Times New Roman" w:hAnsi="Times New Roman" w:cs="Times New Roman"/>
        </w:rPr>
        <w:t>свободную территорию</w:t>
      </w:r>
      <w:r w:rsidR="0086149B" w:rsidRPr="004F7F14">
        <w:rPr>
          <w:rFonts w:ascii="Times New Roman" w:hAnsi="Times New Roman" w:cs="Times New Roman"/>
        </w:rPr>
        <w:t xml:space="preserve">, где </w:t>
      </w:r>
      <w:r w:rsidR="0014335C" w:rsidRPr="004F7F14">
        <w:rPr>
          <w:rFonts w:ascii="Times New Roman" w:hAnsi="Times New Roman" w:cs="Times New Roman"/>
        </w:rPr>
        <w:t>устанавливается</w:t>
      </w:r>
      <w:r w:rsidR="0086149B" w:rsidRPr="004F7F14">
        <w:rPr>
          <w:rFonts w:ascii="Times New Roman" w:hAnsi="Times New Roman" w:cs="Times New Roman"/>
        </w:rPr>
        <w:t xml:space="preserve"> зона режимных территорий</w:t>
      </w:r>
      <w:r w:rsidR="0020240A" w:rsidRPr="004F7F14">
        <w:rPr>
          <w:rFonts w:ascii="Times New Roman" w:hAnsi="Times New Roman" w:cs="Times New Roman"/>
        </w:rPr>
        <w:t xml:space="preserve">. На месте существующей воинской части </w:t>
      </w:r>
      <w:r w:rsidR="00E3389B" w:rsidRPr="004F7F14">
        <w:rPr>
          <w:rFonts w:ascii="Times New Roman" w:hAnsi="Times New Roman" w:cs="Times New Roman"/>
        </w:rPr>
        <w:t>целесообразно</w:t>
      </w:r>
      <w:r w:rsidR="0020240A" w:rsidRPr="004F7F14">
        <w:rPr>
          <w:rFonts w:ascii="Times New Roman" w:hAnsi="Times New Roman" w:cs="Times New Roman"/>
        </w:rPr>
        <w:t xml:space="preserve"> формирование </w:t>
      </w:r>
      <w:r w:rsidR="00015CDA" w:rsidRPr="004F7F14">
        <w:rPr>
          <w:rFonts w:ascii="Times New Roman" w:hAnsi="Times New Roman" w:cs="Times New Roman"/>
        </w:rPr>
        <w:t>жилого квартала</w:t>
      </w:r>
      <w:r w:rsidR="00E548E7" w:rsidRPr="004F7F14">
        <w:rPr>
          <w:rFonts w:ascii="Times New Roman" w:hAnsi="Times New Roman" w:cs="Times New Roman"/>
        </w:rPr>
        <w:t xml:space="preserve"> и строительство среднеэтажных жилых домов для семей военнослужащих</w:t>
      </w:r>
      <w:r w:rsidR="00015CDA" w:rsidRPr="004F7F14">
        <w:rPr>
          <w:rFonts w:ascii="Times New Roman" w:hAnsi="Times New Roman" w:cs="Times New Roman"/>
        </w:rPr>
        <w:t>, установлена жилая зона</w:t>
      </w:r>
      <w:r w:rsidR="00E548E7" w:rsidRPr="004F7F14">
        <w:rPr>
          <w:rFonts w:ascii="Times New Roman" w:hAnsi="Times New Roman" w:cs="Times New Roman"/>
        </w:rPr>
        <w:t>.</w:t>
      </w:r>
      <w:r w:rsidR="00F71643" w:rsidRPr="004F7F14">
        <w:rPr>
          <w:rFonts w:ascii="Times New Roman" w:hAnsi="Times New Roman" w:cs="Times New Roman"/>
        </w:rPr>
        <w:t xml:space="preserve"> </w:t>
      </w:r>
    </w:p>
    <w:p w:rsidR="00071C84" w:rsidRPr="004F7F14" w:rsidRDefault="0053623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Предлагается формирование жилой зоны под малоэтажное жилищное строительство </w:t>
      </w:r>
      <w:r w:rsidR="00F71643" w:rsidRPr="004F7F14">
        <w:rPr>
          <w:rFonts w:ascii="Times New Roman" w:hAnsi="Times New Roman" w:cs="Times New Roman"/>
        </w:rPr>
        <w:t>по ул. Транспортная на базе земельных участков 65:05:0000049:35 (использование - Обесп</w:t>
      </w:r>
      <w:r w:rsidRPr="004F7F14">
        <w:rPr>
          <w:rFonts w:ascii="Times New Roman" w:hAnsi="Times New Roman" w:cs="Times New Roman"/>
        </w:rPr>
        <w:t>ечение обороны и безопасности),</w:t>
      </w:r>
      <w:r w:rsidR="00F71643" w:rsidRPr="004F7F14">
        <w:rPr>
          <w:rFonts w:ascii="Times New Roman" w:hAnsi="Times New Roman" w:cs="Times New Roman"/>
        </w:rPr>
        <w:t xml:space="preserve"> 65:05:0000049:447 (</w:t>
      </w:r>
      <w:r w:rsidR="00977B71" w:rsidRPr="004F7F14">
        <w:rPr>
          <w:rFonts w:ascii="Times New Roman" w:hAnsi="Times New Roman" w:cs="Times New Roman"/>
        </w:rPr>
        <w:t>использование - коммунальное обслуживание (3.1</w:t>
      </w:r>
      <w:r w:rsidRPr="004F7F14">
        <w:rPr>
          <w:rFonts w:ascii="Times New Roman" w:hAnsi="Times New Roman" w:cs="Times New Roman"/>
        </w:rPr>
        <w:t xml:space="preserve">)) и в северном направлении по </w:t>
      </w:r>
      <w:r w:rsidR="00906149" w:rsidRPr="004F7F14">
        <w:rPr>
          <w:rFonts w:ascii="Times New Roman" w:hAnsi="Times New Roman" w:cs="Times New Roman"/>
        </w:rPr>
        <w:t>ул.</w:t>
      </w:r>
      <w:r w:rsidRPr="004F7F14">
        <w:rPr>
          <w:rFonts w:ascii="Times New Roman" w:hAnsi="Times New Roman" w:cs="Times New Roman"/>
        </w:rPr>
        <w:t xml:space="preserve">, Заречная на месте асфальтобетонной установки с учетом выноса </w:t>
      </w:r>
      <w:r w:rsidR="00F14FEB" w:rsidRPr="004F7F14">
        <w:rPr>
          <w:rFonts w:ascii="Times New Roman" w:hAnsi="Times New Roman" w:cs="Times New Roman"/>
        </w:rPr>
        <w:t>установки</w:t>
      </w:r>
      <w:r w:rsidRPr="004F7F14">
        <w:rPr>
          <w:rFonts w:ascii="Times New Roman" w:hAnsi="Times New Roman" w:cs="Times New Roman"/>
        </w:rPr>
        <w:t xml:space="preserve"> н</w:t>
      </w:r>
      <w:r w:rsidR="00967250" w:rsidRPr="004F7F14">
        <w:rPr>
          <w:rFonts w:ascii="Times New Roman" w:hAnsi="Times New Roman" w:cs="Times New Roman"/>
        </w:rPr>
        <w:t xml:space="preserve">а территорию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EF6AC2" w:rsidRPr="004F7F14">
        <w:rPr>
          <w:rFonts w:ascii="Times New Roman" w:hAnsi="Times New Roman" w:cs="Times New Roman"/>
        </w:rPr>
        <w:t>В западной части населенного пункта на продолжении</w:t>
      </w:r>
      <w:r w:rsidR="00C70B17" w:rsidRPr="004F7F14">
        <w:rPr>
          <w:rFonts w:ascii="Times New Roman" w:hAnsi="Times New Roman" w:cs="Times New Roman"/>
        </w:rPr>
        <w:t xml:space="preserve"> ул. Заречная</w:t>
      </w:r>
      <w:r w:rsidR="00D2290E" w:rsidRPr="004F7F14">
        <w:rPr>
          <w:rFonts w:ascii="Times New Roman" w:hAnsi="Times New Roman" w:cs="Times New Roman"/>
        </w:rPr>
        <w:t xml:space="preserve"> предлагается формирование жилых кварталов под перспективное малоэтажное строительство (</w:t>
      </w:r>
      <w:r w:rsidR="00480D73" w:rsidRPr="004F7F14">
        <w:rPr>
          <w:rFonts w:ascii="Times New Roman" w:hAnsi="Times New Roman" w:cs="Times New Roman"/>
        </w:rPr>
        <w:t>тип - т</w:t>
      </w:r>
      <w:r w:rsidR="000025E1" w:rsidRPr="004F7F14">
        <w:rPr>
          <w:rFonts w:ascii="Times New Roman" w:hAnsi="Times New Roman" w:cs="Times New Roman"/>
        </w:rPr>
        <w:t>ау</w:t>
      </w:r>
      <w:r w:rsidR="00480D73" w:rsidRPr="004F7F14">
        <w:rPr>
          <w:rFonts w:ascii="Times New Roman" w:hAnsi="Times New Roman" w:cs="Times New Roman"/>
        </w:rPr>
        <w:t>н</w:t>
      </w:r>
      <w:r w:rsidR="000025E1" w:rsidRPr="004F7F14">
        <w:rPr>
          <w:rFonts w:ascii="Times New Roman" w:hAnsi="Times New Roman" w:cs="Times New Roman"/>
        </w:rPr>
        <w:t>хаусы</w:t>
      </w:r>
      <w:r w:rsidR="00D2290E" w:rsidRPr="004F7F14">
        <w:rPr>
          <w:rFonts w:ascii="Times New Roman" w:hAnsi="Times New Roman" w:cs="Times New Roman"/>
        </w:rPr>
        <w:t>)</w:t>
      </w:r>
      <w:r w:rsidR="00480D73" w:rsidRPr="004F7F14">
        <w:rPr>
          <w:rFonts w:ascii="Times New Roman" w:hAnsi="Times New Roman" w:cs="Times New Roman"/>
        </w:rPr>
        <w:t xml:space="preserve">. </w:t>
      </w:r>
    </w:p>
    <w:p w:rsidR="00632ECF" w:rsidRPr="004F7F14" w:rsidRDefault="00A42176" w:rsidP="00A33DCA">
      <w:pPr>
        <w:pStyle w:val="a9"/>
        <w:spacing w:before="0" w:after="0" w:line="276" w:lineRule="auto"/>
        <w:rPr>
          <w:rFonts w:ascii="Times New Roman" w:hAnsi="Times New Roman" w:cs="Times New Roman"/>
        </w:rPr>
      </w:pPr>
      <w:r w:rsidRPr="004F7F14">
        <w:rPr>
          <w:rFonts w:ascii="Times New Roman" w:hAnsi="Times New Roman" w:cs="Times New Roman"/>
        </w:rPr>
        <w:t>Территория города имеет спокойный рельеф, поэтому</w:t>
      </w:r>
      <w:r w:rsidR="00C70B17" w:rsidRPr="004F7F14">
        <w:rPr>
          <w:rFonts w:ascii="Times New Roman" w:hAnsi="Times New Roman" w:cs="Times New Roman"/>
        </w:rPr>
        <w:t xml:space="preserve"> она</w:t>
      </w:r>
      <w:r w:rsidRPr="004F7F14">
        <w:rPr>
          <w:rFonts w:ascii="Times New Roman" w:hAnsi="Times New Roman" w:cs="Times New Roman"/>
        </w:rPr>
        <w:t xml:space="preserve"> интересна </w:t>
      </w:r>
      <w:r w:rsidR="00967250" w:rsidRPr="004F7F14">
        <w:rPr>
          <w:rFonts w:ascii="Times New Roman" w:hAnsi="Times New Roman" w:cs="Times New Roman"/>
        </w:rPr>
        <w:t>для индивидуального</w:t>
      </w:r>
      <w:r w:rsidR="00FB1A2B" w:rsidRPr="004F7F14">
        <w:rPr>
          <w:rFonts w:ascii="Times New Roman" w:hAnsi="Times New Roman" w:cs="Times New Roman"/>
        </w:rPr>
        <w:t xml:space="preserve"> жилищн</w:t>
      </w:r>
      <w:r w:rsidR="00967250" w:rsidRPr="004F7F14">
        <w:rPr>
          <w:rFonts w:ascii="Times New Roman" w:hAnsi="Times New Roman" w:cs="Times New Roman"/>
        </w:rPr>
        <w:t>ого</w:t>
      </w:r>
      <w:r w:rsidR="00FB1A2B" w:rsidRPr="004F7F14">
        <w:rPr>
          <w:rFonts w:ascii="Times New Roman" w:hAnsi="Times New Roman" w:cs="Times New Roman"/>
        </w:rPr>
        <w:t xml:space="preserve"> строительств</w:t>
      </w:r>
      <w:r w:rsidR="00967250" w:rsidRPr="004F7F14">
        <w:rPr>
          <w:rFonts w:ascii="Times New Roman" w:hAnsi="Times New Roman" w:cs="Times New Roman"/>
        </w:rPr>
        <w:t>а</w:t>
      </w:r>
      <w:r w:rsidR="00C70B17" w:rsidRPr="004F7F14">
        <w:rPr>
          <w:rFonts w:ascii="Times New Roman" w:hAnsi="Times New Roman" w:cs="Times New Roman"/>
        </w:rPr>
        <w:t xml:space="preserve">. Разграничены и активно застраиваются территории </w:t>
      </w:r>
      <w:r w:rsidR="00071C84" w:rsidRPr="004F7F14">
        <w:rPr>
          <w:rFonts w:ascii="Times New Roman" w:hAnsi="Times New Roman" w:cs="Times New Roman"/>
        </w:rPr>
        <w:t>в</w:t>
      </w:r>
      <w:r w:rsidR="00C70B17" w:rsidRPr="004F7F14">
        <w:rPr>
          <w:rFonts w:ascii="Times New Roman" w:hAnsi="Times New Roman" w:cs="Times New Roman"/>
        </w:rPr>
        <w:t xml:space="preserve"> западной </w:t>
      </w:r>
      <w:r w:rsidR="00071C84" w:rsidRPr="004F7F14">
        <w:rPr>
          <w:rFonts w:ascii="Times New Roman" w:hAnsi="Times New Roman" w:cs="Times New Roman"/>
        </w:rPr>
        <w:t>части</w:t>
      </w:r>
      <w:r w:rsidR="00C70B17" w:rsidRPr="004F7F14">
        <w:rPr>
          <w:rFonts w:ascii="Times New Roman" w:hAnsi="Times New Roman" w:cs="Times New Roman"/>
        </w:rPr>
        <w:t xml:space="preserve"> населенного пункта по ул. Совхозная. Проектными решениями</w:t>
      </w:r>
      <w:r w:rsidR="0044187A" w:rsidRPr="004F7F14">
        <w:rPr>
          <w:rFonts w:ascii="Times New Roman" w:hAnsi="Times New Roman" w:cs="Times New Roman"/>
        </w:rPr>
        <w:t xml:space="preserve"> предлагается формирование зоны индивидуальной жилой застройки в западном направлении на свободных территориях. </w:t>
      </w:r>
      <w:r w:rsidR="00A0023C" w:rsidRPr="004F7F14">
        <w:rPr>
          <w:rFonts w:ascii="Times New Roman" w:hAnsi="Times New Roman" w:cs="Times New Roman"/>
        </w:rPr>
        <w:t xml:space="preserve">Так же на территории </w:t>
      </w:r>
      <w:r w:rsidR="00EA17A6">
        <w:rPr>
          <w:rFonts w:ascii="Times New Roman" w:hAnsi="Times New Roman" w:cs="Times New Roman"/>
        </w:rPr>
        <w:t>Анивского муниципального округа</w:t>
      </w:r>
      <w:r w:rsidR="00A0023C" w:rsidRPr="004F7F14">
        <w:rPr>
          <w:rFonts w:ascii="Times New Roman" w:hAnsi="Times New Roman" w:cs="Times New Roman"/>
        </w:rPr>
        <w:t xml:space="preserve"> находится значительное количество </w:t>
      </w:r>
      <w:r w:rsidR="00FB1A2B" w:rsidRPr="004F7F14">
        <w:rPr>
          <w:rFonts w:ascii="Times New Roman" w:hAnsi="Times New Roman" w:cs="Times New Roman"/>
        </w:rPr>
        <w:t>земельных участков,</w:t>
      </w:r>
      <w:r w:rsidR="00A0023C" w:rsidRPr="004F7F14">
        <w:rPr>
          <w:rFonts w:ascii="Times New Roman" w:hAnsi="Times New Roman" w:cs="Times New Roman"/>
        </w:rPr>
        <w:t xml:space="preserve"> выдан</w:t>
      </w:r>
      <w:r w:rsidR="00C9154A" w:rsidRPr="004F7F14">
        <w:rPr>
          <w:rFonts w:ascii="Times New Roman" w:hAnsi="Times New Roman" w:cs="Times New Roman"/>
        </w:rPr>
        <w:t>н</w:t>
      </w:r>
      <w:r w:rsidR="00A0023C" w:rsidRPr="004F7F14">
        <w:rPr>
          <w:rFonts w:ascii="Times New Roman" w:hAnsi="Times New Roman" w:cs="Times New Roman"/>
        </w:rPr>
        <w:t xml:space="preserve">ых по программе «Дальневосточный гектар», часть из которых под жилищное строительство. Проблемой этих участков является их хаотичное расположение без учета санитарно-защитных зон, санитарных разрывов и других ограничений. </w:t>
      </w:r>
      <w:r w:rsidR="00C9154A" w:rsidRPr="004F7F14">
        <w:rPr>
          <w:rFonts w:ascii="Times New Roman" w:hAnsi="Times New Roman" w:cs="Times New Roman"/>
        </w:rPr>
        <w:t>Проектными решениями учтено часть таких участков и определена зона индивидуальной жилой застройки в северной части города Анива на продолжении ул. Заречная и в юго-восточной на въезде в с. Рыбацкое.</w:t>
      </w:r>
    </w:p>
    <w:p w:rsidR="00260A28" w:rsidRPr="004F7F14" w:rsidRDefault="00173749" w:rsidP="00A33DCA">
      <w:pPr>
        <w:pStyle w:val="a9"/>
        <w:spacing w:before="0" w:after="0" w:line="276" w:lineRule="auto"/>
        <w:rPr>
          <w:rFonts w:ascii="Times New Roman" w:hAnsi="Times New Roman" w:cs="Times New Roman"/>
        </w:rPr>
      </w:pPr>
      <w:r w:rsidRPr="004F7F14">
        <w:rPr>
          <w:rFonts w:ascii="Times New Roman" w:hAnsi="Times New Roman" w:cs="Times New Roman"/>
        </w:rPr>
        <w:t>Ча</w:t>
      </w:r>
      <w:r w:rsidR="00344D05" w:rsidRPr="004F7F14">
        <w:rPr>
          <w:rFonts w:ascii="Times New Roman" w:hAnsi="Times New Roman" w:cs="Times New Roman"/>
        </w:rPr>
        <w:t>сть</w:t>
      </w:r>
      <w:r w:rsidRPr="004F7F14">
        <w:rPr>
          <w:rFonts w:ascii="Times New Roman" w:hAnsi="Times New Roman" w:cs="Times New Roman"/>
        </w:rPr>
        <w:t xml:space="preserve"> </w:t>
      </w:r>
      <w:r w:rsidR="00344D05" w:rsidRPr="004F7F14">
        <w:rPr>
          <w:rFonts w:ascii="Times New Roman" w:hAnsi="Times New Roman" w:cs="Times New Roman"/>
        </w:rPr>
        <w:t xml:space="preserve">существующих </w:t>
      </w:r>
      <w:r w:rsidRPr="004F7F14">
        <w:rPr>
          <w:rFonts w:ascii="Times New Roman" w:hAnsi="Times New Roman" w:cs="Times New Roman"/>
        </w:rPr>
        <w:t xml:space="preserve">производственных территорий расположено </w:t>
      </w:r>
      <w:r w:rsidR="00344D05" w:rsidRPr="004F7F14">
        <w:rPr>
          <w:rFonts w:ascii="Times New Roman" w:hAnsi="Times New Roman" w:cs="Times New Roman"/>
        </w:rPr>
        <w:t>в цен</w:t>
      </w:r>
      <w:r w:rsidR="00432640" w:rsidRPr="004F7F14">
        <w:rPr>
          <w:rFonts w:ascii="Times New Roman" w:hAnsi="Times New Roman" w:cs="Times New Roman"/>
        </w:rPr>
        <w:t>т</w:t>
      </w:r>
      <w:r w:rsidR="00344D05" w:rsidRPr="004F7F14">
        <w:rPr>
          <w:rFonts w:ascii="Times New Roman" w:hAnsi="Times New Roman" w:cs="Times New Roman"/>
        </w:rPr>
        <w:t>ральной части города, санитарно-защитная зона от некоторых объектов накладывается на жилую застройку. На пересечении ул. Дъяконова и ул. Объездная</w:t>
      </w:r>
      <w:r w:rsidR="00432640" w:rsidRPr="004F7F14">
        <w:rPr>
          <w:rFonts w:ascii="Times New Roman" w:hAnsi="Times New Roman" w:cs="Times New Roman"/>
        </w:rPr>
        <w:t xml:space="preserve"> производственные объекты</w:t>
      </w:r>
      <w:r w:rsidR="00344D05" w:rsidRPr="004F7F14">
        <w:rPr>
          <w:rFonts w:ascii="Times New Roman" w:hAnsi="Times New Roman" w:cs="Times New Roman"/>
        </w:rPr>
        <w:t xml:space="preserve"> не действуют</w:t>
      </w:r>
      <w:r w:rsidR="00432640" w:rsidRPr="004F7F14">
        <w:rPr>
          <w:rFonts w:ascii="Times New Roman" w:hAnsi="Times New Roman" w:cs="Times New Roman"/>
        </w:rPr>
        <w:t xml:space="preserve"> и имеют неприглядный вид</w:t>
      </w:r>
      <w:r w:rsidR="00344D05" w:rsidRPr="004F7F14">
        <w:rPr>
          <w:rFonts w:ascii="Times New Roman" w:hAnsi="Times New Roman" w:cs="Times New Roman"/>
        </w:rPr>
        <w:t xml:space="preserve">. Проектными решениями предлагается упорядочение существующих производственных территорий, </w:t>
      </w:r>
      <w:r w:rsidR="00071C84" w:rsidRPr="004F7F14">
        <w:rPr>
          <w:rFonts w:ascii="Times New Roman" w:hAnsi="Times New Roman" w:cs="Times New Roman"/>
        </w:rPr>
        <w:t xml:space="preserve">запланировано </w:t>
      </w:r>
      <w:r w:rsidR="00344D05" w:rsidRPr="004F7F14">
        <w:rPr>
          <w:rFonts w:ascii="Times New Roman" w:hAnsi="Times New Roman" w:cs="Times New Roman"/>
        </w:rPr>
        <w:t>размещение новых предприятий ниже ул. Пудова С.Н. с санитарно-защитной зоной 50-100 метро</w:t>
      </w:r>
      <w:r w:rsidR="0089216E" w:rsidRPr="004F7F14">
        <w:rPr>
          <w:rFonts w:ascii="Times New Roman" w:hAnsi="Times New Roman" w:cs="Times New Roman"/>
        </w:rPr>
        <w:t xml:space="preserve">в до жилой застройки. Так же предлагается вынос производственных объектов из центральной части </w:t>
      </w:r>
      <w:r w:rsidR="00432640" w:rsidRPr="004F7F14">
        <w:rPr>
          <w:rFonts w:ascii="Times New Roman" w:hAnsi="Times New Roman" w:cs="Times New Roman"/>
        </w:rPr>
        <w:t>расположенных на</w:t>
      </w:r>
      <w:r w:rsidR="0089216E" w:rsidRPr="004F7F14">
        <w:rPr>
          <w:rFonts w:ascii="Times New Roman" w:hAnsi="Times New Roman" w:cs="Times New Roman"/>
        </w:rPr>
        <w:t xml:space="preserve"> пересечении ул. Пудова С.Н</w:t>
      </w:r>
      <w:r w:rsidR="002817FB" w:rsidRPr="004F7F14">
        <w:rPr>
          <w:rFonts w:ascii="Times New Roman" w:hAnsi="Times New Roman" w:cs="Times New Roman"/>
        </w:rPr>
        <w:t>.</w:t>
      </w:r>
      <w:r w:rsidR="0089216E" w:rsidRPr="004F7F14">
        <w:rPr>
          <w:rFonts w:ascii="Times New Roman" w:hAnsi="Times New Roman" w:cs="Times New Roman"/>
        </w:rPr>
        <w:t xml:space="preserve"> и ул. Транспортная</w:t>
      </w:r>
      <w:r w:rsidR="00B10C50" w:rsidRPr="004F7F14">
        <w:rPr>
          <w:rFonts w:ascii="Times New Roman" w:hAnsi="Times New Roman" w:cs="Times New Roman"/>
        </w:rPr>
        <w:t>,</w:t>
      </w:r>
      <w:r w:rsidR="0089216E" w:rsidRPr="004F7F14">
        <w:rPr>
          <w:rFonts w:ascii="Times New Roman" w:hAnsi="Times New Roman" w:cs="Times New Roman"/>
        </w:rPr>
        <w:t xml:space="preserve"> </w:t>
      </w:r>
      <w:r w:rsidR="00B10C50" w:rsidRPr="004F7F14">
        <w:rPr>
          <w:rFonts w:ascii="Times New Roman" w:hAnsi="Times New Roman" w:cs="Times New Roman"/>
        </w:rPr>
        <w:t>где устанавливается многофункциональная</w:t>
      </w:r>
      <w:r w:rsidR="0089216E" w:rsidRPr="004F7F14">
        <w:rPr>
          <w:rFonts w:ascii="Times New Roman" w:hAnsi="Times New Roman" w:cs="Times New Roman"/>
        </w:rPr>
        <w:t xml:space="preserve"> общественно-</w:t>
      </w:r>
      <w:r w:rsidR="00B10C50" w:rsidRPr="004F7F14">
        <w:rPr>
          <w:rFonts w:ascii="Times New Roman" w:hAnsi="Times New Roman" w:cs="Times New Roman"/>
        </w:rPr>
        <w:t>деловая зона и зона</w:t>
      </w:r>
      <w:r w:rsidR="0089216E" w:rsidRPr="004F7F14">
        <w:rPr>
          <w:rFonts w:ascii="Times New Roman" w:hAnsi="Times New Roman" w:cs="Times New Roman"/>
        </w:rPr>
        <w:t xml:space="preserve"> смешанной и общественно-деловой застройки с целью благоустроить</w:t>
      </w:r>
      <w:r w:rsidR="00432640" w:rsidRPr="004F7F14">
        <w:rPr>
          <w:rFonts w:ascii="Times New Roman" w:hAnsi="Times New Roman" w:cs="Times New Roman"/>
        </w:rPr>
        <w:t xml:space="preserve"> центральную часть города и направление дороги к пляжу Анивский. Производственные зоны предлагаются </w:t>
      </w:r>
      <w:r w:rsidR="00967250" w:rsidRPr="004F7F14">
        <w:rPr>
          <w:rFonts w:ascii="Times New Roman" w:hAnsi="Times New Roman" w:cs="Times New Roman"/>
        </w:rPr>
        <w:t xml:space="preserve">на продолжении ул. Пудова </w:t>
      </w:r>
      <w:r w:rsidR="00432640" w:rsidRPr="004F7F14">
        <w:rPr>
          <w:rFonts w:ascii="Times New Roman" w:hAnsi="Times New Roman" w:cs="Times New Roman"/>
        </w:rPr>
        <w:t xml:space="preserve">в </w:t>
      </w:r>
      <w:r w:rsidR="00967250" w:rsidRPr="004F7F14">
        <w:rPr>
          <w:rFonts w:ascii="Times New Roman" w:hAnsi="Times New Roman" w:cs="Times New Roman"/>
        </w:rPr>
        <w:t xml:space="preserve">северном направлении на территории </w:t>
      </w:r>
      <w:r w:rsidR="00EA17A6">
        <w:rPr>
          <w:rFonts w:ascii="Times New Roman" w:hAnsi="Times New Roman" w:cs="Times New Roman"/>
        </w:rPr>
        <w:t>муниципального округа</w:t>
      </w:r>
      <w:r w:rsidR="00967250" w:rsidRPr="004F7F14">
        <w:rPr>
          <w:rFonts w:ascii="Times New Roman" w:hAnsi="Times New Roman" w:cs="Times New Roman"/>
        </w:rPr>
        <w:t>.</w:t>
      </w:r>
    </w:p>
    <w:p w:rsidR="0091221E" w:rsidRPr="004F7F14" w:rsidRDefault="0060208A" w:rsidP="00A33DCA">
      <w:pPr>
        <w:pStyle w:val="a9"/>
        <w:spacing w:before="0" w:after="0" w:line="276" w:lineRule="auto"/>
        <w:rPr>
          <w:rFonts w:ascii="Times New Roman" w:eastAsiaTheme="minorEastAsia" w:hAnsi="Times New Roman" w:cs="Times New Roman"/>
          <w:kern w:val="24"/>
        </w:rPr>
      </w:pPr>
      <w:r w:rsidRPr="004F7F14">
        <w:rPr>
          <w:rFonts w:ascii="Times New Roman" w:hAnsi="Times New Roman" w:cs="Times New Roman"/>
        </w:rPr>
        <w:t xml:space="preserve">Особое значение для города Анива </w:t>
      </w:r>
      <w:r w:rsidR="00577D58" w:rsidRPr="004F7F14">
        <w:rPr>
          <w:rFonts w:ascii="Times New Roman" w:hAnsi="Times New Roman" w:cs="Times New Roman"/>
        </w:rPr>
        <w:t xml:space="preserve">является </w:t>
      </w:r>
      <w:r w:rsidRPr="004F7F14">
        <w:rPr>
          <w:rFonts w:ascii="Times New Roman" w:hAnsi="Times New Roman" w:cs="Times New Roman"/>
        </w:rPr>
        <w:t>развити</w:t>
      </w:r>
      <w:r w:rsidR="00260A28" w:rsidRPr="004F7F14">
        <w:rPr>
          <w:rFonts w:ascii="Times New Roman" w:hAnsi="Times New Roman" w:cs="Times New Roman"/>
        </w:rPr>
        <w:t xml:space="preserve">е туристско-рекреационных функций. В северной части города </w:t>
      </w:r>
      <w:r w:rsidR="00DE141E" w:rsidRPr="004F7F14">
        <w:rPr>
          <w:rFonts w:ascii="Times New Roman" w:hAnsi="Times New Roman" w:cs="Times New Roman"/>
        </w:rPr>
        <w:t>на продолжение ул. Тракторная п</w:t>
      </w:r>
      <w:r w:rsidR="00577D58" w:rsidRPr="004F7F14">
        <w:rPr>
          <w:rFonts w:ascii="Times New Roman" w:hAnsi="Times New Roman" w:cs="Times New Roman"/>
        </w:rPr>
        <w:t xml:space="preserve">редлагается формирование </w:t>
      </w:r>
      <w:r w:rsidR="00DE141E" w:rsidRPr="004F7F14">
        <w:rPr>
          <w:rFonts w:ascii="Times New Roman" w:hAnsi="Times New Roman" w:cs="Times New Roman"/>
        </w:rPr>
        <w:t>рекреационного центра, который будет состоять из группы близких и взаимодополняющих друг друга объектов, в его состав будут входить</w:t>
      </w:r>
      <w:r w:rsidR="00577D58" w:rsidRPr="004F7F14">
        <w:rPr>
          <w:rFonts w:ascii="Times New Roman" w:hAnsi="Times New Roman" w:cs="Times New Roman"/>
        </w:rPr>
        <w:t>:</w:t>
      </w:r>
      <w:r w:rsidR="00DE141E" w:rsidRPr="004F7F14">
        <w:rPr>
          <w:rFonts w:ascii="Times New Roman" w:hAnsi="Times New Roman" w:cs="Times New Roman"/>
        </w:rPr>
        <w:t xml:space="preserve"> </w:t>
      </w:r>
      <w:r w:rsidR="00577D58" w:rsidRPr="004F7F14">
        <w:rPr>
          <w:rFonts w:ascii="Times New Roman" w:hAnsi="Times New Roman" w:cs="Times New Roman"/>
        </w:rPr>
        <w:t>сквер «Заречь</w:t>
      </w:r>
      <w:r w:rsidR="00DE141E" w:rsidRPr="004F7F14">
        <w:rPr>
          <w:rFonts w:ascii="Times New Roman" w:hAnsi="Times New Roman" w:cs="Times New Roman"/>
        </w:rPr>
        <w:t xml:space="preserve">е», всероссийский детский оздоровительный лагерь, лыжероллерная трасса, </w:t>
      </w:r>
      <w:r w:rsidR="002F7EA5" w:rsidRPr="004F7F14">
        <w:rPr>
          <w:rFonts w:ascii="Times New Roman" w:hAnsi="Times New Roman" w:cs="Times New Roman"/>
        </w:rPr>
        <w:t>д</w:t>
      </w:r>
      <w:r w:rsidR="00DE141E" w:rsidRPr="004F7F14">
        <w:rPr>
          <w:rFonts w:ascii="Times New Roman" w:hAnsi="Times New Roman" w:cs="Times New Roman"/>
        </w:rPr>
        <w:t>етский образовательный центр, база отдыха (на месте производствен</w:t>
      </w:r>
      <w:r w:rsidR="002F7EA5" w:rsidRPr="004F7F14">
        <w:rPr>
          <w:rFonts w:ascii="Times New Roman" w:hAnsi="Times New Roman" w:cs="Times New Roman"/>
        </w:rPr>
        <w:t xml:space="preserve">ной базы), пляж на реке Лютога. В соответствии с перечисленными планируемыми объектами </w:t>
      </w:r>
      <w:r w:rsidR="00577D58" w:rsidRPr="004F7F14">
        <w:rPr>
          <w:rFonts w:ascii="Times New Roman" w:hAnsi="Times New Roman" w:cs="Times New Roman"/>
        </w:rPr>
        <w:t>установлены следующие зоны: зоны рекреационного назначения</w:t>
      </w:r>
      <w:r w:rsidR="00806815" w:rsidRPr="004F7F14">
        <w:rPr>
          <w:rFonts w:ascii="Times New Roman" w:hAnsi="Times New Roman" w:cs="Times New Roman"/>
        </w:rPr>
        <w:t>, зона отдыха, общественно-деловые зоны.</w:t>
      </w:r>
      <w:r w:rsidR="0091221E" w:rsidRPr="004F7F14">
        <w:rPr>
          <w:rFonts w:ascii="Times New Roman" w:hAnsi="Times New Roman" w:cs="Times New Roman"/>
        </w:rPr>
        <w:t xml:space="preserve"> </w:t>
      </w:r>
      <w:r w:rsidR="002F7EA5" w:rsidRPr="004F7F14">
        <w:rPr>
          <w:rFonts w:ascii="Times New Roman" w:hAnsi="Times New Roman" w:cs="Times New Roman"/>
        </w:rPr>
        <w:t>В н</w:t>
      </w:r>
      <w:r w:rsidR="0091221E" w:rsidRPr="004F7F14">
        <w:rPr>
          <w:rFonts w:ascii="Times New Roman" w:hAnsi="Times New Roman" w:cs="Times New Roman"/>
        </w:rPr>
        <w:t xml:space="preserve">астоящее время построен стадион. Транспортная связи будет осуществляться по ул. Тракторная, а пешеходная по существующему и </w:t>
      </w:r>
      <w:r w:rsidR="00071C84" w:rsidRPr="004F7F14">
        <w:rPr>
          <w:rFonts w:ascii="Times New Roman" w:hAnsi="Times New Roman" w:cs="Times New Roman"/>
        </w:rPr>
        <w:t>планируемому</w:t>
      </w:r>
      <w:r w:rsidR="0091221E" w:rsidRPr="004F7F14">
        <w:rPr>
          <w:rFonts w:ascii="Times New Roman" w:hAnsi="Times New Roman" w:cs="Times New Roman"/>
        </w:rPr>
        <w:t xml:space="preserve"> пешеходным мостам.</w:t>
      </w:r>
      <w:r w:rsidR="0091221E" w:rsidRPr="004F7F14">
        <w:rPr>
          <w:rFonts w:ascii="Times New Roman" w:eastAsiaTheme="minorEastAsia" w:hAnsi="Times New Roman" w:cs="Times New Roman"/>
          <w:kern w:val="24"/>
        </w:rPr>
        <w:t xml:space="preserve"> </w:t>
      </w:r>
      <w:r w:rsidR="003C705E" w:rsidRPr="004F7F14">
        <w:rPr>
          <w:rFonts w:ascii="Times New Roman" w:hAnsi="Times New Roman" w:cs="Times New Roman"/>
        </w:rPr>
        <w:t>Между ул. Зеленая и старицей реки Лютога имеется свободный участок, требующий предварительной подготовки территории, предлагается установить зону отдыха.</w:t>
      </w:r>
    </w:p>
    <w:p w:rsidR="00F72A32" w:rsidRPr="004F7F14" w:rsidRDefault="0091221E" w:rsidP="00A33DCA">
      <w:pPr>
        <w:pStyle w:val="a9"/>
        <w:spacing w:before="0" w:after="0" w:line="276" w:lineRule="auto"/>
        <w:rPr>
          <w:rFonts w:ascii="Times New Roman" w:hAnsi="Times New Roman" w:cs="Times New Roman"/>
          <w:bCs/>
        </w:rPr>
      </w:pPr>
      <w:r w:rsidRPr="004F7F14">
        <w:rPr>
          <w:rFonts w:ascii="Times New Roman" w:hAnsi="Times New Roman" w:cs="Times New Roman"/>
        </w:rPr>
        <w:t>Расположение г. Анива на живописной реке Лютога дает уникальную возможность создания неповторимого, несравнимого с другими городами облика.</w:t>
      </w:r>
      <w:r w:rsidR="00071C84" w:rsidRPr="004F7F14">
        <w:rPr>
          <w:rFonts w:ascii="Times New Roman" w:hAnsi="Times New Roman" w:cs="Times New Roman"/>
        </w:rPr>
        <w:t xml:space="preserve"> </w:t>
      </w:r>
      <w:r w:rsidR="00260A28" w:rsidRPr="004F7F14">
        <w:rPr>
          <w:rFonts w:ascii="Times New Roman" w:hAnsi="Times New Roman" w:cs="Times New Roman"/>
        </w:rPr>
        <w:t xml:space="preserve">Так </w:t>
      </w:r>
      <w:r w:rsidR="00260A28" w:rsidRPr="004F7F14">
        <w:rPr>
          <w:rFonts w:ascii="Times New Roman" w:hAnsi="Times New Roman" w:cs="Times New Roman"/>
          <w:bCs/>
        </w:rPr>
        <w:t>благоустройство, озеленение</w:t>
      </w:r>
      <w:r w:rsidR="00177C33" w:rsidRPr="004F7F14">
        <w:rPr>
          <w:rFonts w:ascii="Times New Roman" w:hAnsi="Times New Roman" w:cs="Times New Roman"/>
          <w:bCs/>
        </w:rPr>
        <w:t xml:space="preserve"> и</w:t>
      </w:r>
      <w:r w:rsidR="00260A28" w:rsidRPr="004F7F14">
        <w:rPr>
          <w:rFonts w:ascii="Times New Roman" w:hAnsi="Times New Roman" w:cs="Times New Roman"/>
          <w:bCs/>
        </w:rPr>
        <w:t xml:space="preserve"> строительство набережной на всем протяжении реки в черте города будет являться берегоукреплением и решит не только проблему с подтоплением территории, но и создаст возможность организации непрерывной полосы велосипедной и пешеходной связи. </w:t>
      </w:r>
      <w:r w:rsidR="00177C33" w:rsidRPr="004F7F14">
        <w:rPr>
          <w:rFonts w:ascii="Times New Roman" w:hAnsi="Times New Roman" w:cs="Times New Roman"/>
          <w:bCs/>
        </w:rPr>
        <w:t xml:space="preserve">Проектными решениями устанавливается зона озелененных территорий общего пользования (лесопарки, парки, сады, скверы, бульвары, городские леса). </w:t>
      </w:r>
    </w:p>
    <w:p w:rsidR="00D33FA2" w:rsidRPr="00A41003" w:rsidRDefault="00D33FA2" w:rsidP="00A41003">
      <w:pPr>
        <w:pStyle w:val="a9"/>
        <w:spacing w:before="0" w:after="0" w:line="276" w:lineRule="auto"/>
        <w:rPr>
          <w:rFonts w:ascii="Times New Roman" w:hAnsi="Times New Roman" w:cs="Times New Roman"/>
        </w:rPr>
      </w:pPr>
      <w:r w:rsidRPr="004F7F14">
        <w:rPr>
          <w:rFonts w:ascii="Times New Roman" w:hAnsi="Times New Roman" w:cs="Times New Roman"/>
        </w:rPr>
        <w:t>Предлагается изменение вида разрешенного использования с целью установления жилых зон и зоны озелененных территорий общего пользования для создания городской среды: 65:05:0000064:7, 65:05:0000064:6, 65:05:0000066:16, 65:05:0000049:35, 65:05:0000020:15</w:t>
      </w:r>
    </w:p>
    <w:p w:rsidR="00F72A32" w:rsidRPr="00A41003" w:rsidRDefault="00D130A9" w:rsidP="00A33DCA">
      <w:pPr>
        <w:pStyle w:val="a9"/>
        <w:spacing w:before="0" w:after="0" w:line="276" w:lineRule="auto"/>
        <w:rPr>
          <w:rFonts w:ascii="Times New Roman" w:hAnsi="Times New Roman" w:cs="Times New Roman"/>
          <w:sz w:val="28"/>
          <w:u w:val="single"/>
        </w:rPr>
      </w:pPr>
      <w:r w:rsidRPr="00A41003">
        <w:rPr>
          <w:rFonts w:ascii="Times New Roman" w:hAnsi="Times New Roman" w:cs="Times New Roman"/>
          <w:szCs w:val="22"/>
          <w:u w:val="single"/>
        </w:rPr>
        <w:t>Село Воскресенское</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Воскресенское имеет протяженную планировочную структуру, основная селитебная часть и общественный центр расположены в центральной части</w:t>
      </w:r>
      <w:r w:rsidR="00A772BB" w:rsidRPr="004F7F14">
        <w:rPr>
          <w:rFonts w:ascii="Times New Roman" w:hAnsi="Times New Roman" w:cs="Times New Roman"/>
        </w:rPr>
        <w:t>.</w:t>
      </w:r>
      <w:r w:rsidR="009F5B48" w:rsidRPr="004F7F14">
        <w:rPr>
          <w:rFonts w:ascii="Times New Roman" w:hAnsi="Times New Roman" w:cs="Times New Roman"/>
        </w:rPr>
        <w:t xml:space="preserve"> </w:t>
      </w:r>
      <w:r w:rsidRPr="004F7F14">
        <w:rPr>
          <w:rFonts w:ascii="Times New Roman" w:hAnsi="Times New Roman" w:cs="Times New Roman"/>
        </w:rPr>
        <w:t>Общественные объекты сконцентрированы в районе улиц Новая, Зеленая и Центральная. Основной планировочной осью является ул. Центральная, она же автомобильные дорога регионального или межмуниципального значения «Петропавловское-Воскресенское-Анива-Соловьёва». В северном направлении по ул. Центральная расположено ряд существующих объектов, это тепличное хозяйство, кладбище, коневодческая ферма и несколько жилых домов. В соответствии существующими объектами установлены иные зоны сельскохозяйственного назначения, зона кладбищ, Производственная зона сельскохозяйственных предприятий, жилые зоны, зона застройки индивидуальными жилыми домами.</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с. Воскресенское предлагается частично вести в соответствии с ранее утвержденным генеральным планом. Решения действующего генерального плана были основаны на наличии существующего землепользования, а именно большого количества земельных участков, предоставленных по программе </w:t>
      </w:r>
      <w:r w:rsidR="00F518A6" w:rsidRPr="004F7F14">
        <w:rPr>
          <w:rFonts w:ascii="Times New Roman" w:hAnsi="Times New Roman" w:cs="Times New Roman"/>
        </w:rPr>
        <w:t>«</w:t>
      </w:r>
      <w:r w:rsidRPr="004F7F14">
        <w:rPr>
          <w:rFonts w:ascii="Times New Roman" w:hAnsi="Times New Roman" w:cs="Times New Roman"/>
        </w:rPr>
        <w:t>Дальневосточный гектар</w:t>
      </w:r>
      <w:r w:rsidR="00F518A6" w:rsidRPr="004F7F14">
        <w:rPr>
          <w:rFonts w:ascii="Times New Roman" w:hAnsi="Times New Roman" w:cs="Times New Roman"/>
        </w:rPr>
        <w:t>»</w:t>
      </w:r>
      <w:r w:rsidRPr="004F7F14">
        <w:rPr>
          <w:rFonts w:ascii="Times New Roman" w:hAnsi="Times New Roman" w:cs="Times New Roman"/>
        </w:rPr>
        <w:t xml:space="preserve"> и имеющих категорию – Земли населенного пункта. Такие территории позиционируются как перспективные возможные территории за расчетный срок, Данные территории включены в границы населенного пункта и установлены функциональные зоны с указанным видом разрешенного использования, а именно - Зона застройки индивидуальными жилыми домами. Однако предложено решение в части исключения территорий и земельных участков из границ населенного пункта, которые попадают в санитарный разрыв магистральных трубопроводов углеводородного сырья, с целью недопущения в дальнейшем жилищного строительства. Магистральный газопровод «УПГ Южно-Луговское - ГРС с. Троицкое» пересекает населенный пункт в южной части и далее проходит с восточной стороны от населенного пункта</w:t>
      </w:r>
      <w:r w:rsidR="00A772BB" w:rsidRPr="004F7F14">
        <w:rPr>
          <w:rFonts w:ascii="Times New Roman" w:hAnsi="Times New Roman" w:cs="Times New Roman"/>
        </w:rPr>
        <w:t>.</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расчетный срок предложено развитие территорий восточнее ул. Молодежная</w:t>
      </w:r>
      <w:r w:rsidR="00806E3F" w:rsidRPr="004F7F14">
        <w:rPr>
          <w:rFonts w:ascii="Times New Roman" w:hAnsi="Times New Roman" w:cs="Times New Roman"/>
        </w:rPr>
        <w:t xml:space="preserve"> </w:t>
      </w:r>
      <w:r w:rsidRPr="004F7F14">
        <w:rPr>
          <w:rFonts w:ascii="Times New Roman" w:hAnsi="Times New Roman" w:cs="Times New Roman"/>
        </w:rPr>
        <w:t xml:space="preserve">и установление зоны специализированной общественной застройки и озелененных территорий общего пользования с целью размещения: дошкольной образовательной организации, общеобразовательной организации, объектов дополнительного образования. </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северо-восточной части предлагается установить многофункциональную общественно-деловую зону под магазин и озелененные территории общего пользования.</w:t>
      </w:r>
    </w:p>
    <w:p w:rsidR="000F5B3D" w:rsidRPr="00A41003" w:rsidRDefault="00D130A9" w:rsidP="00A33DCA">
      <w:pPr>
        <w:pStyle w:val="a9"/>
        <w:spacing w:before="0" w:after="0" w:line="276" w:lineRule="auto"/>
        <w:rPr>
          <w:rFonts w:ascii="Times New Roman" w:hAnsi="Times New Roman" w:cs="Times New Roman"/>
          <w:sz w:val="28"/>
          <w:u w:val="single"/>
        </w:rPr>
      </w:pPr>
      <w:r w:rsidRPr="00A41003">
        <w:rPr>
          <w:rFonts w:ascii="Times New Roman" w:hAnsi="Times New Roman" w:cs="Times New Roman"/>
          <w:szCs w:val="22"/>
          <w:u w:val="single"/>
        </w:rPr>
        <w:t>Село Благовещенское</w:t>
      </w:r>
    </w:p>
    <w:p w:rsidR="00000491" w:rsidRPr="004F7F14" w:rsidRDefault="00AE7B2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период 2021 с. Благовещенское </w:t>
      </w:r>
      <w:r w:rsidR="00000491" w:rsidRPr="004F7F14">
        <w:rPr>
          <w:rFonts w:ascii="Times New Roman" w:hAnsi="Times New Roman" w:cs="Times New Roman"/>
        </w:rPr>
        <w:t xml:space="preserve">входит в состав населенных пунктов </w:t>
      </w:r>
      <w:r w:rsidR="00EA17A6">
        <w:rPr>
          <w:rFonts w:ascii="Times New Roman" w:hAnsi="Times New Roman" w:cs="Times New Roman"/>
        </w:rPr>
        <w:t>Анивского муниципального округа</w:t>
      </w:r>
      <w:r w:rsidR="00AB1719" w:rsidRPr="004F7F14">
        <w:rPr>
          <w:rFonts w:ascii="Times New Roman" w:hAnsi="Times New Roman" w:cs="Times New Roman"/>
        </w:rPr>
        <w:t>.</w:t>
      </w:r>
      <w:r w:rsidRPr="004F7F14">
        <w:rPr>
          <w:rFonts w:ascii="Times New Roman" w:hAnsi="Times New Roman" w:cs="Times New Roman"/>
        </w:rPr>
        <w:t xml:space="preserve"> </w:t>
      </w:r>
      <w:r w:rsidR="00AB1719" w:rsidRPr="004F7F14">
        <w:rPr>
          <w:rFonts w:ascii="Times New Roman" w:hAnsi="Times New Roman" w:cs="Times New Roman"/>
        </w:rPr>
        <w:t xml:space="preserve">В настоящее время территория представлена садоводческим некоммерческим товариществом "Звездочка". В соответствии планом мероприятий «Дорожная карта» по упразднению населенного пункта: село Благовещенское, расположенного на территории </w:t>
      </w:r>
      <w:r w:rsidR="00D074B3">
        <w:rPr>
          <w:rFonts w:ascii="Times New Roman" w:hAnsi="Times New Roman" w:cs="Times New Roman"/>
        </w:rPr>
        <w:t>Анивского муниципального округа Сахалинской области</w:t>
      </w:r>
      <w:r w:rsidR="00AB1719" w:rsidRPr="004F7F14">
        <w:rPr>
          <w:rFonts w:ascii="Times New Roman" w:hAnsi="Times New Roman" w:cs="Times New Roman"/>
        </w:rPr>
        <w:t xml:space="preserve"> комиссией подтвержден факт отсутствия проживающих.</w:t>
      </w:r>
    </w:p>
    <w:p w:rsidR="000F5B3D" w:rsidRPr="00035F99" w:rsidRDefault="00D130A9" w:rsidP="00A33DCA">
      <w:pPr>
        <w:pStyle w:val="a9"/>
        <w:spacing w:before="0" w:after="0" w:line="276" w:lineRule="auto"/>
        <w:rPr>
          <w:rFonts w:ascii="Times New Roman" w:hAnsi="Times New Roman" w:cs="Times New Roman"/>
          <w:szCs w:val="22"/>
          <w:u w:val="single"/>
        </w:rPr>
      </w:pPr>
      <w:r w:rsidRPr="00035F99">
        <w:rPr>
          <w:rFonts w:ascii="Times New Roman" w:hAnsi="Times New Roman" w:cs="Times New Roman"/>
          <w:szCs w:val="22"/>
          <w:u w:val="single"/>
        </w:rPr>
        <w:t>Село Песчанское</w:t>
      </w:r>
    </w:p>
    <w:p w:rsidR="00D60D20" w:rsidRPr="004F7F14" w:rsidRDefault="002028B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Песчанское расположено вдоль берега бухты Лососей залива Анивский и имеет протяженную планировочную структуру, главной планировочной осью является ул. </w:t>
      </w:r>
      <w:r w:rsidR="00274606" w:rsidRPr="004F7F14">
        <w:rPr>
          <w:rFonts w:ascii="Times New Roman" w:hAnsi="Times New Roman" w:cs="Times New Roman"/>
        </w:rPr>
        <w:t>Центральная</w:t>
      </w:r>
      <w:r w:rsidR="00A772BB" w:rsidRPr="004F7F14">
        <w:rPr>
          <w:rFonts w:ascii="Times New Roman" w:hAnsi="Times New Roman" w:cs="Times New Roman"/>
        </w:rPr>
        <w:t>,</w:t>
      </w:r>
      <w:r w:rsidRPr="004F7F14">
        <w:rPr>
          <w:rFonts w:ascii="Times New Roman" w:hAnsi="Times New Roman" w:cs="Times New Roman"/>
        </w:rPr>
        <w:t xml:space="preserve"> которая так же является автомобильной дорогой регионального или межмуниципального значения «Петропавловское – Воскресенское – Анива – Соловьевка (64 ОП МЗ 64Н-5)»</w:t>
      </w:r>
      <w:r w:rsidR="005A0FC5" w:rsidRPr="004F7F14">
        <w:rPr>
          <w:rFonts w:ascii="Times New Roman" w:hAnsi="Times New Roman" w:cs="Times New Roman"/>
        </w:rPr>
        <w:t xml:space="preserve">. </w:t>
      </w:r>
      <w:r w:rsidRPr="004F7F14">
        <w:rPr>
          <w:rFonts w:ascii="Times New Roman" w:hAnsi="Times New Roman" w:cs="Times New Roman"/>
        </w:rPr>
        <w:t xml:space="preserve">По обеим сторонам </w:t>
      </w:r>
      <w:r w:rsidR="000B43AF" w:rsidRPr="004F7F14">
        <w:rPr>
          <w:rFonts w:ascii="Times New Roman" w:hAnsi="Times New Roman" w:cs="Times New Roman"/>
        </w:rPr>
        <w:t xml:space="preserve">автомобильной дороги </w:t>
      </w:r>
      <w:r w:rsidR="00D60D20" w:rsidRPr="004F7F14">
        <w:rPr>
          <w:rFonts w:ascii="Times New Roman" w:hAnsi="Times New Roman" w:cs="Times New Roman"/>
        </w:rPr>
        <w:t>располагаются существующие кварталы жилой застройки и относятся к зоне застройки индивидуальными жилыми домами</w:t>
      </w:r>
      <w:r w:rsidR="00BD1905" w:rsidRPr="004F7F14">
        <w:rPr>
          <w:rFonts w:ascii="Times New Roman" w:hAnsi="Times New Roman" w:cs="Times New Roman"/>
        </w:rPr>
        <w:t xml:space="preserve">. Вдоль береговой линии расположены производственные территории, где находятся </w:t>
      </w:r>
      <w:r w:rsidR="00486F4A" w:rsidRPr="004F7F14">
        <w:rPr>
          <w:rFonts w:ascii="Times New Roman" w:hAnsi="Times New Roman" w:cs="Times New Roman"/>
        </w:rPr>
        <w:t xml:space="preserve">существующие </w:t>
      </w:r>
      <w:r w:rsidR="00BD1905" w:rsidRPr="004F7F14">
        <w:rPr>
          <w:rFonts w:ascii="Times New Roman" w:hAnsi="Times New Roman" w:cs="Times New Roman"/>
        </w:rPr>
        <w:t xml:space="preserve">предприятия рыбопереробатывающей отросли. </w:t>
      </w:r>
    </w:p>
    <w:p w:rsidR="00D33FA2" w:rsidRPr="004F7F14" w:rsidRDefault="00486F4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развитии с. Песчанское предлагается придерживаться решений утвержденного генерального плана, а именно строительство и обустройство береговой части населенного пункта, установлены планируемые зоны отдыха </w:t>
      </w:r>
      <w:r w:rsidR="00D502EE" w:rsidRPr="004F7F14">
        <w:rPr>
          <w:rFonts w:ascii="Times New Roman" w:hAnsi="Times New Roman" w:cs="Times New Roman"/>
        </w:rPr>
        <w:t>под объекты пляж Анивский и базы</w:t>
      </w:r>
      <w:r w:rsidRPr="004F7F14">
        <w:rPr>
          <w:rFonts w:ascii="Times New Roman" w:hAnsi="Times New Roman" w:cs="Times New Roman"/>
        </w:rPr>
        <w:t xml:space="preserve"> отдых</w:t>
      </w:r>
      <w:r w:rsidR="00274606" w:rsidRPr="004F7F14">
        <w:rPr>
          <w:rFonts w:ascii="Times New Roman" w:hAnsi="Times New Roman" w:cs="Times New Roman"/>
        </w:rPr>
        <w:t>а. Проектными решениями уточнены</w:t>
      </w:r>
      <w:r w:rsidRPr="004F7F14">
        <w:rPr>
          <w:rFonts w:ascii="Times New Roman" w:hAnsi="Times New Roman" w:cs="Times New Roman"/>
        </w:rPr>
        <w:t xml:space="preserve"> функциональные зоны в связи с вновь образованными земельными участками и строящейся базой отдыха.</w:t>
      </w:r>
      <w:r w:rsidR="00D502EE" w:rsidRPr="004F7F14">
        <w:rPr>
          <w:rFonts w:ascii="Times New Roman" w:hAnsi="Times New Roman" w:cs="Times New Roman"/>
        </w:rPr>
        <w:t xml:space="preserve"> Планируемого жилищного строительства не предусматривается.</w:t>
      </w:r>
    </w:p>
    <w:p w:rsidR="00282E0E"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Петропавловское</w:t>
      </w:r>
    </w:p>
    <w:p w:rsidR="004C6FA0" w:rsidRPr="004F7F14" w:rsidRDefault="00282E0E" w:rsidP="0074147D">
      <w:pPr>
        <w:pStyle w:val="a9"/>
        <w:spacing w:before="0" w:after="0" w:line="276" w:lineRule="auto"/>
        <w:rPr>
          <w:rFonts w:ascii="Times New Roman" w:hAnsi="Times New Roman" w:cs="Times New Roman"/>
        </w:rPr>
      </w:pPr>
      <w:r w:rsidRPr="004F7F14">
        <w:rPr>
          <w:rFonts w:ascii="Times New Roman" w:hAnsi="Times New Roman" w:cs="Times New Roman"/>
        </w:rPr>
        <w:t>Развитие населенного пункта с. Петропавловское в настоящее время предлагается вести в соответствии с ранее утвержденным генеральным планом. Так проектными решениями в соответствии с разграниченными уч</w:t>
      </w:r>
      <w:r w:rsidR="00EB615E" w:rsidRPr="004F7F14">
        <w:rPr>
          <w:rFonts w:ascii="Times New Roman" w:hAnsi="Times New Roman" w:cs="Times New Roman"/>
        </w:rPr>
        <w:t xml:space="preserve">астками по ул.Дальняя, </w:t>
      </w:r>
      <w:r w:rsidR="00EF1164" w:rsidRPr="004F7F14">
        <w:rPr>
          <w:rFonts w:ascii="Times New Roman" w:hAnsi="Times New Roman" w:cs="Times New Roman"/>
        </w:rPr>
        <w:t xml:space="preserve">ул. </w:t>
      </w:r>
      <w:r w:rsidR="00B86D1B" w:rsidRPr="004F7F14">
        <w:rPr>
          <w:rFonts w:ascii="Times New Roman" w:hAnsi="Times New Roman" w:cs="Times New Roman"/>
        </w:rPr>
        <w:t>Советская и у</w:t>
      </w:r>
      <w:r w:rsidR="00EB68A5" w:rsidRPr="004F7F14">
        <w:rPr>
          <w:rFonts w:ascii="Times New Roman" w:hAnsi="Times New Roman" w:cs="Times New Roman"/>
        </w:rPr>
        <w:t>л</w:t>
      </w:r>
      <w:r w:rsidR="00B86D1B" w:rsidRPr="004F7F14">
        <w:rPr>
          <w:rFonts w:ascii="Times New Roman" w:hAnsi="Times New Roman" w:cs="Times New Roman"/>
        </w:rPr>
        <w:t xml:space="preserve">. Лесная </w:t>
      </w:r>
      <w:r w:rsidRPr="004F7F14">
        <w:rPr>
          <w:rFonts w:ascii="Times New Roman" w:hAnsi="Times New Roman" w:cs="Times New Roman"/>
        </w:rPr>
        <w:t xml:space="preserve">было предусмотрено установить </w:t>
      </w:r>
      <w:r w:rsidR="00B86D1B" w:rsidRPr="004F7F14">
        <w:rPr>
          <w:rFonts w:ascii="Times New Roman" w:hAnsi="Times New Roman" w:cs="Times New Roman"/>
        </w:rPr>
        <w:t xml:space="preserve">планируемую зону застройки индивидуальными жилыми домами. </w:t>
      </w:r>
      <w:r w:rsidR="009509D2" w:rsidRPr="004F7F14">
        <w:rPr>
          <w:rFonts w:ascii="Times New Roman" w:hAnsi="Times New Roman" w:cs="Times New Roman"/>
        </w:rPr>
        <w:t>В дополнении к действующим решениям генерального плана предлагается</w:t>
      </w:r>
      <w:r w:rsidR="00B86D1B" w:rsidRPr="004F7F14">
        <w:rPr>
          <w:rFonts w:ascii="Times New Roman" w:hAnsi="Times New Roman" w:cs="Times New Roman"/>
        </w:rPr>
        <w:t xml:space="preserve"> </w:t>
      </w:r>
      <w:r w:rsidR="009509D2" w:rsidRPr="004F7F14">
        <w:rPr>
          <w:rFonts w:ascii="Times New Roman" w:hAnsi="Times New Roman" w:cs="Times New Roman"/>
        </w:rPr>
        <w:t>установить зону</w:t>
      </w:r>
      <w:r w:rsidR="00B86D1B" w:rsidRPr="004F7F14">
        <w:rPr>
          <w:rFonts w:ascii="Times New Roman" w:hAnsi="Times New Roman" w:cs="Times New Roman"/>
        </w:rPr>
        <w:t xml:space="preserve"> застройки индивидуальными жилыми домами </w:t>
      </w:r>
      <w:r w:rsidR="00F847D3" w:rsidRPr="004F7F14">
        <w:rPr>
          <w:rFonts w:ascii="Times New Roman" w:hAnsi="Times New Roman" w:cs="Times New Roman"/>
        </w:rPr>
        <w:t>на свободных территориях,</w:t>
      </w:r>
      <w:r w:rsidR="009509D2" w:rsidRPr="004F7F14">
        <w:rPr>
          <w:rFonts w:ascii="Times New Roman" w:hAnsi="Times New Roman" w:cs="Times New Roman"/>
        </w:rPr>
        <w:t xml:space="preserve"> приближенных</w:t>
      </w:r>
      <w:r w:rsidR="00B86D1B" w:rsidRPr="004F7F14">
        <w:rPr>
          <w:rFonts w:ascii="Times New Roman" w:hAnsi="Times New Roman" w:cs="Times New Roman"/>
        </w:rPr>
        <w:t xml:space="preserve"> к автомобильной дороги общего пользования регионального значения «64 ОП РЗ 64К-26 Анива – Рыбацкое»</w:t>
      </w:r>
      <w:r w:rsidR="00EB615E" w:rsidRPr="004F7F14">
        <w:rPr>
          <w:rFonts w:ascii="Times New Roman" w:hAnsi="Times New Roman" w:cs="Times New Roman"/>
        </w:rPr>
        <w:t>.</w:t>
      </w:r>
    </w:p>
    <w:p w:rsidR="00D130A9" w:rsidRPr="004F7F14" w:rsidRDefault="004C4824"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генеральным планом</w:t>
      </w:r>
      <w:r w:rsidR="001248C9" w:rsidRPr="004F7F14">
        <w:rPr>
          <w:rFonts w:ascii="Times New Roman" w:hAnsi="Times New Roman" w:cs="Times New Roman"/>
        </w:rPr>
        <w:t xml:space="preserve"> предусмотрено установление производственной зоны в западной части населенного пункта (реновация недействующих производственных территорий) и </w:t>
      </w:r>
      <w:r w:rsidR="00EB615E" w:rsidRPr="004F7F14">
        <w:rPr>
          <w:rFonts w:ascii="Times New Roman" w:hAnsi="Times New Roman" w:cs="Times New Roman"/>
        </w:rPr>
        <w:t>на свободной</w:t>
      </w:r>
      <w:r w:rsidR="00EB68A5" w:rsidRPr="004F7F14">
        <w:rPr>
          <w:rFonts w:ascii="Times New Roman" w:hAnsi="Times New Roman" w:cs="Times New Roman"/>
        </w:rPr>
        <w:t xml:space="preserve"> территории</w:t>
      </w:r>
      <w:r w:rsidR="00BB13DA" w:rsidRPr="004F7F14">
        <w:rPr>
          <w:rFonts w:ascii="Times New Roman" w:hAnsi="Times New Roman" w:cs="Times New Roman"/>
        </w:rPr>
        <w:t xml:space="preserve"> на продолжении ул. Центральная в восточной части. В южной части села установлены планируемые зоны сельскохозяйственных угодий и садоводческих или огороднических некоммерческих товариществ. В районе существующего общественного центра по ул. Зеленая предусмотрена зона озелененных территорий общего пользования.</w:t>
      </w:r>
    </w:p>
    <w:p w:rsidR="004C6FA0"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Рыбацкое</w:t>
      </w:r>
    </w:p>
    <w:p w:rsidR="00071C84" w:rsidRPr="004F7F14" w:rsidRDefault="00071C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Рыбацкое расположено на берегу бухты </w:t>
      </w:r>
      <w:r w:rsidR="00906149" w:rsidRPr="004F7F14">
        <w:rPr>
          <w:rFonts w:ascii="Times New Roman" w:hAnsi="Times New Roman" w:cs="Times New Roman"/>
        </w:rPr>
        <w:t>Лососей</w:t>
      </w:r>
      <w:r w:rsidRPr="004F7F14">
        <w:rPr>
          <w:rFonts w:ascii="Times New Roman" w:hAnsi="Times New Roman" w:cs="Times New Roman"/>
        </w:rPr>
        <w:t xml:space="preserve"> в Анивском заливе</w:t>
      </w:r>
      <w:r w:rsidR="0049636C" w:rsidRPr="004F7F14">
        <w:rPr>
          <w:rFonts w:ascii="Times New Roman" w:hAnsi="Times New Roman" w:cs="Times New Roman"/>
        </w:rPr>
        <w:t>. Раз</w:t>
      </w:r>
      <w:r w:rsidR="00C2076C" w:rsidRPr="004F7F14">
        <w:rPr>
          <w:rFonts w:ascii="Times New Roman" w:hAnsi="Times New Roman" w:cs="Times New Roman"/>
        </w:rPr>
        <w:t>витие населенного пункта ведется в соответствии</w:t>
      </w:r>
      <w:r w:rsidR="0049636C" w:rsidRPr="004F7F14">
        <w:rPr>
          <w:rFonts w:ascii="Times New Roman" w:hAnsi="Times New Roman" w:cs="Times New Roman"/>
        </w:rPr>
        <w:t xml:space="preserve"> </w:t>
      </w:r>
      <w:r w:rsidR="00C2076C" w:rsidRPr="004F7F14">
        <w:rPr>
          <w:rFonts w:ascii="Times New Roman" w:hAnsi="Times New Roman" w:cs="Times New Roman"/>
        </w:rPr>
        <w:t>ранее утвержденным в 2016 году генеральным планом, проектными решениями</w:t>
      </w:r>
      <w:r w:rsidR="0005263C" w:rsidRPr="004F7F14">
        <w:rPr>
          <w:rFonts w:ascii="Times New Roman" w:hAnsi="Times New Roman" w:cs="Times New Roman"/>
        </w:rPr>
        <w:t xml:space="preserve"> предлагается и дальше придержи</w:t>
      </w:r>
      <w:r w:rsidR="00C2076C" w:rsidRPr="004F7F14">
        <w:rPr>
          <w:rFonts w:ascii="Times New Roman" w:hAnsi="Times New Roman" w:cs="Times New Roman"/>
        </w:rPr>
        <w:t>в</w:t>
      </w:r>
      <w:r w:rsidR="0005263C" w:rsidRPr="004F7F14">
        <w:rPr>
          <w:rFonts w:ascii="Times New Roman" w:hAnsi="Times New Roman" w:cs="Times New Roman"/>
        </w:rPr>
        <w:t>а</w:t>
      </w:r>
      <w:r w:rsidR="00C2076C" w:rsidRPr="004F7F14">
        <w:rPr>
          <w:rFonts w:ascii="Times New Roman" w:hAnsi="Times New Roman" w:cs="Times New Roman"/>
        </w:rPr>
        <w:t xml:space="preserve">ться </w:t>
      </w:r>
      <w:r w:rsidR="0005263C" w:rsidRPr="004F7F14">
        <w:rPr>
          <w:rFonts w:ascii="Times New Roman" w:hAnsi="Times New Roman" w:cs="Times New Roman"/>
        </w:rPr>
        <w:t xml:space="preserve">ранее утвержденных решений. </w:t>
      </w:r>
    </w:p>
    <w:p w:rsidR="00D863BF" w:rsidRPr="004F7F14" w:rsidRDefault="0005263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Дополнительно проектными решениями предлагается </w:t>
      </w:r>
      <w:r w:rsidR="00176738" w:rsidRPr="004F7F14">
        <w:rPr>
          <w:rFonts w:ascii="Times New Roman" w:hAnsi="Times New Roman" w:cs="Times New Roman"/>
        </w:rPr>
        <w:t>формирование</w:t>
      </w:r>
      <w:r w:rsidR="00D863BF" w:rsidRPr="004F7F14">
        <w:rPr>
          <w:rFonts w:ascii="Times New Roman" w:hAnsi="Times New Roman" w:cs="Times New Roman"/>
        </w:rPr>
        <w:t xml:space="preserve"> зоны отдыха вдоль береговой линии по ул. Береговая с уточнением по фактическому землепользованию. В границах земельного участка 65:05:0000025:162 предусмотрено размещение Водно-</w:t>
      </w:r>
      <w:r w:rsidR="00EB54DD" w:rsidRPr="004F7F14">
        <w:rPr>
          <w:rFonts w:ascii="Times New Roman" w:hAnsi="Times New Roman" w:cs="Times New Roman"/>
        </w:rPr>
        <w:t>оздоровительного</w:t>
      </w:r>
      <w:r w:rsidR="00D863BF" w:rsidRPr="004F7F14">
        <w:rPr>
          <w:rFonts w:ascii="Times New Roman" w:hAnsi="Times New Roman" w:cs="Times New Roman"/>
        </w:rPr>
        <w:t xml:space="preserve"> комплекс</w:t>
      </w:r>
      <w:r w:rsidR="00EB54DD" w:rsidRPr="004F7F14">
        <w:rPr>
          <w:rFonts w:ascii="Times New Roman" w:hAnsi="Times New Roman" w:cs="Times New Roman"/>
        </w:rPr>
        <w:t>а</w:t>
      </w:r>
      <w:r w:rsidR="00D863BF" w:rsidRPr="004F7F14">
        <w:rPr>
          <w:rFonts w:ascii="Times New Roman" w:hAnsi="Times New Roman" w:cs="Times New Roman"/>
        </w:rPr>
        <w:t xml:space="preserve"> с гостиницей и пред</w:t>
      </w:r>
      <w:r w:rsidR="00EB54DD" w:rsidRPr="004F7F14">
        <w:rPr>
          <w:rFonts w:ascii="Times New Roman" w:hAnsi="Times New Roman" w:cs="Times New Roman"/>
        </w:rPr>
        <w:t>приятиями общественного питания. Уточнено размещение</w:t>
      </w:r>
      <w:r w:rsidR="001305A1" w:rsidRPr="004F7F14">
        <w:rPr>
          <w:rFonts w:ascii="Times New Roman" w:hAnsi="Times New Roman" w:cs="Times New Roman"/>
        </w:rPr>
        <w:t xml:space="preserve"> вновь образованного объекта Вейк-парк</w:t>
      </w:r>
      <w:r w:rsidR="003169A5" w:rsidRPr="004F7F14">
        <w:rPr>
          <w:rFonts w:ascii="Times New Roman" w:hAnsi="Times New Roman" w:cs="Times New Roman"/>
        </w:rPr>
        <w:t>а.</w:t>
      </w:r>
    </w:p>
    <w:p w:rsidR="00965381" w:rsidRPr="004F7F14" w:rsidRDefault="003169A5" w:rsidP="00A33DCA">
      <w:pPr>
        <w:pStyle w:val="a9"/>
        <w:spacing w:before="0" w:after="0" w:line="276" w:lineRule="auto"/>
        <w:rPr>
          <w:rFonts w:ascii="Times New Roman" w:hAnsi="Times New Roman" w:cs="Times New Roman"/>
        </w:rPr>
      </w:pPr>
      <w:r w:rsidRPr="004F7F14">
        <w:rPr>
          <w:rFonts w:ascii="Times New Roman" w:hAnsi="Times New Roman" w:cs="Times New Roman"/>
        </w:rPr>
        <w:t>Юго-восточнее основной селитебной территории предлагается значительное развитие села Рыбацкое. Помимо зоны отдыха</w:t>
      </w:r>
      <w:r w:rsidR="0076273D" w:rsidRPr="004F7F14">
        <w:rPr>
          <w:rFonts w:ascii="Times New Roman" w:hAnsi="Times New Roman" w:cs="Times New Roman"/>
        </w:rPr>
        <w:t xml:space="preserve"> в месте впадения р. Лютога в бухту Лососей</w:t>
      </w:r>
      <w:r w:rsidRPr="004F7F14">
        <w:rPr>
          <w:rFonts w:ascii="Times New Roman" w:hAnsi="Times New Roman" w:cs="Times New Roman"/>
        </w:rPr>
        <w:t xml:space="preserve">, которая была предложена утвержденным генеральным планом под </w:t>
      </w:r>
      <w:r w:rsidR="0076273D" w:rsidRPr="004F7F14">
        <w:rPr>
          <w:rFonts w:ascii="Times New Roman" w:hAnsi="Times New Roman" w:cs="Times New Roman"/>
        </w:rPr>
        <w:t>размещение базы отдыха</w:t>
      </w:r>
      <w:r w:rsidR="00C75FBE">
        <w:rPr>
          <w:rFonts w:ascii="Times New Roman" w:hAnsi="Times New Roman" w:cs="Times New Roman"/>
        </w:rPr>
        <w:t>,</w:t>
      </w:r>
      <w:r w:rsidR="0076273D" w:rsidRPr="004F7F14">
        <w:rPr>
          <w:rFonts w:ascii="Times New Roman" w:hAnsi="Times New Roman" w:cs="Times New Roman"/>
        </w:rPr>
        <w:t xml:space="preserve"> дополнительно предложена еще одна площадка, юго-восточнее по береговой линии.</w:t>
      </w:r>
      <w:r w:rsidR="002D4FD2" w:rsidRPr="004F7F14">
        <w:rPr>
          <w:rFonts w:ascii="Times New Roman" w:hAnsi="Times New Roman" w:cs="Times New Roman"/>
        </w:rPr>
        <w:t xml:space="preserve"> Так же предлагается формирование зоны застройки индивидуальными жилыми домами под перспективное жилищное строительство за расчетный период.</w:t>
      </w:r>
    </w:p>
    <w:p w:rsidR="00D33FA2" w:rsidRPr="0074147D" w:rsidRDefault="00EB615E"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Огоньки</w:t>
      </w:r>
    </w:p>
    <w:p w:rsidR="00EB615E" w:rsidRPr="004F7F14" w:rsidRDefault="00EB615E"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Огоньки имеет протяженную структуру, значительного развития населенного пункта не предвидится. Проектными решениями предлагается придерживаться решений ранее утвержденного генерального плана. К вновь предлагаемым решениям относится формирование в северной части села по ул. Школьная производственной зоны сельскохозяйственных предприятий под теплицы и производственной зоны с целью размещения пожарного депо. Существующее пожарное депо предложено к сносу.</w:t>
      </w:r>
    </w:p>
    <w:p w:rsidR="007B10D9" w:rsidRPr="004F7F14" w:rsidRDefault="007B10D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предлагается упорядочение существующей жилой застройки. Предлагается формирование жилой зоны для малоэтажного строительства на пересечении ул. Школьная и ул. Сосновая, а </w:t>
      </w:r>
      <w:r w:rsidR="00D80260" w:rsidRPr="004F7F14">
        <w:rPr>
          <w:rFonts w:ascii="Times New Roman" w:hAnsi="Times New Roman" w:cs="Times New Roman"/>
        </w:rPr>
        <w:t>также</w:t>
      </w:r>
      <w:r w:rsidRPr="004F7F14">
        <w:rPr>
          <w:rFonts w:ascii="Times New Roman" w:hAnsi="Times New Roman" w:cs="Times New Roman"/>
        </w:rPr>
        <w:t xml:space="preserve"> озможое жилищное строительство предлагается за счет внутреннего резерва территорий существующих жилых кварталов. </w:t>
      </w:r>
    </w:p>
    <w:p w:rsidR="00965381" w:rsidRPr="0074147D" w:rsidRDefault="00965381"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Высокое</w:t>
      </w:r>
    </w:p>
    <w:p w:rsidR="0074147D" w:rsidRDefault="002E687B" w:rsidP="00A33DCA">
      <w:pPr>
        <w:pStyle w:val="a9"/>
        <w:spacing w:before="0" w:after="0" w:line="276" w:lineRule="auto"/>
        <w:rPr>
          <w:rFonts w:ascii="Times New Roman" w:hAnsi="Times New Roman" w:cs="Times New Roman"/>
        </w:rPr>
      </w:pPr>
      <w:r w:rsidRPr="004F7F14">
        <w:rPr>
          <w:rFonts w:ascii="Times New Roman" w:hAnsi="Times New Roman" w:cs="Times New Roman"/>
        </w:rPr>
        <w:t>Значительного развития территории с. Высокое не предвидится. Однако в 2021 году был утвержден генеральный план, в котором даны предложения по перспективному развитию территории села. В границах населенного пункта в существующей застроенной части по ул. Луговая, ул. Новая, и ул. Центральная расположены аварийные жилые дом, которые предложены к сносу и на их месте планируется строительство новых малоэтажных жилых домов, установлена жилая зона. На территории села расположены земельные участки по программе «Дальневосточный гектар» и в соответствии с видом разрешенного использования установлены зона сельскохозяйственных угодий и зона застройки индивидуальными жилыми домами. В районе общественных объектов по ул. Луговая и ул. Центральная предлагается установить зону озелененных территорий общего пользования. В северной части установлена общественно-деловая зона с целью размещения объекта религиозной организации.</w:t>
      </w:r>
    </w:p>
    <w:p w:rsidR="00CE6468" w:rsidRPr="0074147D" w:rsidRDefault="00CE6468"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Таранай</w:t>
      </w:r>
    </w:p>
    <w:p w:rsidR="00EB615E" w:rsidRPr="004F7F14" w:rsidRDefault="00CE6468"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с. Таранай в настоящее время ведется согласно ранее утвержденного генерального плана. Проектными решениями предлагается и дальше следовать генеральному плану, функциональное зонирование уточнено по вновь выданным земельным участкам, так установлена функциональная зона отдыха в районе впадения реки Таранай в бухту Лососей, учтены земельные участки под индивидуальную жилую застройку по ул. Первомайская и ул. Набережная</w:t>
      </w:r>
      <w:r w:rsidR="001013D7" w:rsidRPr="004F7F14">
        <w:rPr>
          <w:rFonts w:ascii="Times New Roman" w:hAnsi="Times New Roman" w:cs="Times New Roman"/>
        </w:rPr>
        <w:t xml:space="preserve">. </w:t>
      </w:r>
      <w:r w:rsidR="00906149" w:rsidRPr="004F7F14">
        <w:rPr>
          <w:rFonts w:ascii="Times New Roman" w:hAnsi="Times New Roman" w:cs="Times New Roman"/>
        </w:rPr>
        <w:t>Дополнительно предложены территории выше ул. Набережная, где установлена зона индивидуальной жилой застройки.</w:t>
      </w:r>
    </w:p>
    <w:p w:rsidR="00D130A9" w:rsidRPr="0074147D" w:rsidRDefault="0074147D"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 xml:space="preserve">Село </w:t>
      </w:r>
      <w:r w:rsidR="00D130A9" w:rsidRPr="0074147D">
        <w:rPr>
          <w:rFonts w:ascii="Times New Roman" w:hAnsi="Times New Roman" w:cs="Times New Roman"/>
          <w:szCs w:val="22"/>
          <w:u w:val="single"/>
        </w:rPr>
        <w:t>Зеленодольск</w:t>
      </w:r>
    </w:p>
    <w:p w:rsidR="00DF7A34" w:rsidRPr="004F7F14" w:rsidRDefault="008D6AFB"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Зеленодольск расположено севернее с. Таранай и по факту представляет собой ряд жилых домов вдоль ул. Заводс</w:t>
      </w:r>
      <w:r w:rsidR="00374367" w:rsidRPr="004F7F14">
        <w:rPr>
          <w:rFonts w:ascii="Times New Roman" w:hAnsi="Times New Roman" w:cs="Times New Roman"/>
        </w:rPr>
        <w:t>к</w:t>
      </w:r>
      <w:r w:rsidRPr="004F7F14">
        <w:rPr>
          <w:rFonts w:ascii="Times New Roman" w:hAnsi="Times New Roman" w:cs="Times New Roman"/>
        </w:rPr>
        <w:t xml:space="preserve">ая </w:t>
      </w:r>
      <w:r w:rsidR="00737D9F" w:rsidRPr="004F7F14">
        <w:rPr>
          <w:rFonts w:ascii="Times New Roman" w:hAnsi="Times New Roman" w:cs="Times New Roman"/>
        </w:rPr>
        <w:t xml:space="preserve">и </w:t>
      </w:r>
      <w:r w:rsidR="005F5DE1" w:rsidRPr="004F7F14">
        <w:rPr>
          <w:rFonts w:ascii="Times New Roman" w:hAnsi="Times New Roman" w:cs="Times New Roman"/>
        </w:rPr>
        <w:t>существующее</w:t>
      </w:r>
      <w:r w:rsidRPr="004F7F14">
        <w:rPr>
          <w:rFonts w:ascii="Times New Roman" w:hAnsi="Times New Roman" w:cs="Times New Roman"/>
        </w:rPr>
        <w:t xml:space="preserve"> предприят</w:t>
      </w:r>
      <w:r w:rsidR="005F5DE1" w:rsidRPr="004F7F14">
        <w:rPr>
          <w:rFonts w:ascii="Times New Roman" w:hAnsi="Times New Roman" w:cs="Times New Roman"/>
        </w:rPr>
        <w:t>ие</w:t>
      </w:r>
      <w:r w:rsidR="00FB1A2B" w:rsidRPr="004F7F14">
        <w:rPr>
          <w:rFonts w:ascii="Times New Roman" w:hAnsi="Times New Roman" w:cs="Times New Roman"/>
        </w:rPr>
        <w:t xml:space="preserve"> по рыболовству и рыбоводству</w:t>
      </w:r>
      <w:r w:rsidRPr="004F7F14">
        <w:rPr>
          <w:rFonts w:ascii="Times New Roman" w:hAnsi="Times New Roman" w:cs="Times New Roman"/>
        </w:rPr>
        <w:t xml:space="preserve"> «Таранайский ЛРЗ».</w:t>
      </w:r>
      <w:r w:rsidR="00737D9F" w:rsidRPr="004F7F14">
        <w:rPr>
          <w:rFonts w:ascii="Times New Roman" w:hAnsi="Times New Roman" w:cs="Times New Roman"/>
        </w:rPr>
        <w:t xml:space="preserve"> В настоящее время разработанной</w:t>
      </w:r>
      <w:r w:rsidR="00906149" w:rsidRPr="004F7F14">
        <w:rPr>
          <w:rFonts w:ascii="Times New Roman" w:hAnsi="Times New Roman" w:cs="Times New Roman"/>
        </w:rPr>
        <w:t xml:space="preserve"> проектной документации</w:t>
      </w:r>
      <w:r w:rsidRPr="004F7F14">
        <w:rPr>
          <w:rFonts w:ascii="Times New Roman" w:hAnsi="Times New Roman" w:cs="Times New Roman"/>
        </w:rPr>
        <w:t xml:space="preserve"> нет</w:t>
      </w:r>
      <w:r w:rsidR="00737D9F" w:rsidRPr="004F7F14">
        <w:rPr>
          <w:rFonts w:ascii="Times New Roman" w:hAnsi="Times New Roman" w:cs="Times New Roman"/>
        </w:rPr>
        <w:t>,</w:t>
      </w:r>
      <w:r w:rsidRPr="004F7F14">
        <w:rPr>
          <w:rFonts w:ascii="Times New Roman" w:hAnsi="Times New Roman" w:cs="Times New Roman"/>
        </w:rPr>
        <w:t xml:space="preserve"> граница населенного пункта не установлена.</w:t>
      </w:r>
    </w:p>
    <w:p w:rsidR="008D6AFB" w:rsidRPr="004F7F14" w:rsidRDefault="008D6AFB"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w:t>
      </w:r>
      <w:r w:rsidR="00737D9F" w:rsidRPr="004F7F14">
        <w:rPr>
          <w:rFonts w:ascii="Times New Roman" w:hAnsi="Times New Roman" w:cs="Times New Roman"/>
        </w:rPr>
        <w:t>ается формирование жилой зоны в</w:t>
      </w:r>
      <w:r w:rsidRPr="004F7F14">
        <w:rPr>
          <w:rFonts w:ascii="Times New Roman" w:hAnsi="Times New Roman" w:cs="Times New Roman"/>
        </w:rPr>
        <w:t xml:space="preserve">доль </w:t>
      </w:r>
      <w:r w:rsidR="00FB1A2B" w:rsidRPr="004F7F14">
        <w:rPr>
          <w:rFonts w:ascii="Times New Roman" w:hAnsi="Times New Roman" w:cs="Times New Roman"/>
        </w:rPr>
        <w:br/>
      </w:r>
      <w:r w:rsidRPr="004F7F14">
        <w:rPr>
          <w:rFonts w:ascii="Times New Roman" w:hAnsi="Times New Roman" w:cs="Times New Roman"/>
        </w:rPr>
        <w:t xml:space="preserve">ул. Заводская </w:t>
      </w:r>
      <w:r w:rsidR="00A02569" w:rsidRPr="004F7F14">
        <w:rPr>
          <w:rFonts w:ascii="Times New Roman" w:hAnsi="Times New Roman" w:cs="Times New Roman"/>
        </w:rPr>
        <w:t>с возможностью строитель</w:t>
      </w:r>
      <w:r w:rsidR="00737D9F" w:rsidRPr="004F7F14">
        <w:rPr>
          <w:rFonts w:ascii="Times New Roman" w:hAnsi="Times New Roman" w:cs="Times New Roman"/>
        </w:rPr>
        <w:t>ства малоэтажных жилых домов. Т</w:t>
      </w:r>
      <w:r w:rsidR="00A02569" w:rsidRPr="004F7F14">
        <w:rPr>
          <w:rFonts w:ascii="Times New Roman" w:hAnsi="Times New Roman" w:cs="Times New Roman"/>
        </w:rPr>
        <w:t xml:space="preserve">ак же предлагается на свободной территории в юго-восточном направлении формирование зоны застройки индивидуальными жилыми домами </w:t>
      </w:r>
      <w:r w:rsidR="005F5DE1" w:rsidRPr="004F7F14">
        <w:rPr>
          <w:rFonts w:ascii="Times New Roman" w:hAnsi="Times New Roman" w:cs="Times New Roman"/>
        </w:rPr>
        <w:t>в рамках перспективного развития Южно-Сахалинской агломерации</w:t>
      </w:r>
      <w:r w:rsidR="00A02569"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Троицкое</w:t>
      </w:r>
    </w:p>
    <w:p w:rsidR="00032F42" w:rsidRPr="004F7F14" w:rsidRDefault="002817FB" w:rsidP="00A33DCA">
      <w:pPr>
        <w:pStyle w:val="-"/>
        <w:spacing w:after="0" w:line="276" w:lineRule="auto"/>
        <w:rPr>
          <w:rFonts w:ascii="Times New Roman" w:hAnsi="Times New Roman" w:cs="Times New Roman"/>
        </w:rPr>
      </w:pPr>
      <w:r w:rsidRPr="004F7F14">
        <w:rPr>
          <w:rFonts w:ascii="Times New Roman" w:hAnsi="Times New Roman" w:cs="Times New Roman"/>
        </w:rPr>
        <w:t>Разви</w:t>
      </w:r>
      <w:r w:rsidR="00E4682E" w:rsidRPr="004F7F14">
        <w:rPr>
          <w:rFonts w:ascii="Times New Roman" w:hAnsi="Times New Roman" w:cs="Times New Roman"/>
        </w:rPr>
        <w:t>тие с. Троицкое</w:t>
      </w:r>
      <w:r w:rsidRPr="004F7F14">
        <w:rPr>
          <w:rFonts w:ascii="Times New Roman" w:hAnsi="Times New Roman" w:cs="Times New Roman"/>
        </w:rPr>
        <w:t xml:space="preserve"> в настоящее время ведется согласно ранее утвержденного генераль</w:t>
      </w:r>
      <w:r w:rsidR="00A8390C" w:rsidRPr="004F7F14">
        <w:rPr>
          <w:rFonts w:ascii="Times New Roman" w:hAnsi="Times New Roman" w:cs="Times New Roman"/>
        </w:rPr>
        <w:t>ного плана. Однако строительство</w:t>
      </w:r>
      <w:r w:rsidRPr="004F7F14">
        <w:rPr>
          <w:rFonts w:ascii="Times New Roman" w:hAnsi="Times New Roman" w:cs="Times New Roman"/>
        </w:rPr>
        <w:t xml:space="preserve"> западного обхода железной дороги</w:t>
      </w:r>
      <w:r w:rsidR="00A8390C" w:rsidRPr="004F7F14">
        <w:rPr>
          <w:rFonts w:ascii="Times New Roman" w:hAnsi="Times New Roman" w:cs="Times New Roman"/>
        </w:rPr>
        <w:t xml:space="preserve"> г. Южно-Сахалинска</w:t>
      </w:r>
      <w:r w:rsidRPr="004F7F14">
        <w:rPr>
          <w:rFonts w:ascii="Times New Roman" w:hAnsi="Times New Roman" w:cs="Times New Roman"/>
        </w:rPr>
        <w:t xml:space="preserve"> и автомобильной дороги значительно </w:t>
      </w:r>
      <w:r w:rsidR="00BA48C5" w:rsidRPr="004F7F14">
        <w:rPr>
          <w:rFonts w:ascii="Times New Roman" w:hAnsi="Times New Roman" w:cs="Times New Roman"/>
        </w:rPr>
        <w:t>повлияют</w:t>
      </w:r>
      <w:r w:rsidR="00A8390C" w:rsidRPr="004F7F14">
        <w:rPr>
          <w:rFonts w:ascii="Times New Roman" w:hAnsi="Times New Roman" w:cs="Times New Roman"/>
        </w:rPr>
        <w:t xml:space="preserve"> на развитие и преобразование территории </w:t>
      </w:r>
      <w:r w:rsidR="00BA48C5" w:rsidRPr="004F7F14">
        <w:rPr>
          <w:rFonts w:ascii="Times New Roman" w:hAnsi="Times New Roman" w:cs="Times New Roman"/>
        </w:rPr>
        <w:t>с. Троицкое</w:t>
      </w:r>
      <w:r w:rsidR="00906149" w:rsidRPr="004F7F14">
        <w:rPr>
          <w:rFonts w:ascii="Times New Roman" w:hAnsi="Times New Roman" w:cs="Times New Roman"/>
        </w:rPr>
        <w:t xml:space="preserve">. Коридор железной дороги делит населенный пункт на две части и затрагивает существующие производственные территории ООО "Ресурсы Сахалина" и станцию по производству углекислоты, территорию конноспортивного клуба "Золотой Мустанг", жилые территории по ул. Рябиновая и ул. Березовая. </w:t>
      </w:r>
      <w:r w:rsidR="00E011B6" w:rsidRPr="004F7F14">
        <w:rPr>
          <w:rFonts w:ascii="Times New Roman" w:hAnsi="Times New Roman" w:cs="Times New Roman"/>
        </w:rPr>
        <w:t>Данные территории предложены к сносу, объекты переносятся</w:t>
      </w:r>
      <w:r w:rsidR="0020768F" w:rsidRPr="004F7F14">
        <w:rPr>
          <w:rFonts w:ascii="Times New Roman" w:hAnsi="Times New Roman" w:cs="Times New Roman"/>
        </w:rPr>
        <w:t>.</w:t>
      </w:r>
    </w:p>
    <w:p w:rsidR="00E011B6" w:rsidRPr="004F7F14" w:rsidRDefault="00E011B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предлагается в северной части населенного пункта на </w:t>
      </w:r>
      <w:r w:rsidR="00655B1A" w:rsidRPr="004F7F14">
        <w:rPr>
          <w:rFonts w:ascii="Times New Roman" w:hAnsi="Times New Roman" w:cs="Times New Roman"/>
        </w:rPr>
        <w:t>границе с г. Южно-Сахалинском формировании зоны индивидуальной жилой застройки, жилой зоны для ср</w:t>
      </w:r>
      <w:r w:rsidR="004E7D9E" w:rsidRPr="004F7F14">
        <w:rPr>
          <w:rFonts w:ascii="Times New Roman" w:hAnsi="Times New Roman" w:cs="Times New Roman"/>
        </w:rPr>
        <w:t>еднеэтажного строительства, смешенной и общественно-деловой застройки</w:t>
      </w:r>
      <w:r w:rsidR="0026372A" w:rsidRPr="004F7F14">
        <w:rPr>
          <w:rFonts w:ascii="Times New Roman" w:hAnsi="Times New Roman" w:cs="Times New Roman"/>
        </w:rPr>
        <w:t>.</w:t>
      </w:r>
      <w:r w:rsidR="004E7D9E" w:rsidRPr="004F7F14">
        <w:rPr>
          <w:rFonts w:ascii="Times New Roman" w:hAnsi="Times New Roman" w:cs="Times New Roman"/>
        </w:rPr>
        <w:t xml:space="preserve"> </w:t>
      </w:r>
    </w:p>
    <w:p w:rsidR="00684BEA" w:rsidRPr="004F7F14" w:rsidRDefault="00684BEA"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генеральным планом в северо-западном направлении по ул. Гвардейская, а также дополнительно на свободной территории между ул. Гвардейская и ул. Центральная предусмотрено формирование зоны индивидуальной жилой застройки. В районе земельного участка 65:05:0000032:570 предлагается формирование жилой зоны для многоэтажного строительства. В южной части по ул. Матросова на земельных участках 65:05:0000040:47, 65:05:0000040:46 предлагается формирование кварталов среднеэтажной жилой застройки и на земельном участке 65:05:0000010:330 формирование жилой зоны для малоэтажного жилищного строительства.</w:t>
      </w:r>
    </w:p>
    <w:p w:rsidR="00665B00" w:rsidRPr="004F7F14" w:rsidRDefault="00665B0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юго-западной части по ул. Центральная в районе теплиц на месте </w:t>
      </w:r>
      <w:r w:rsidR="00806AA0" w:rsidRPr="004F7F14">
        <w:rPr>
          <w:rFonts w:ascii="Times New Roman" w:hAnsi="Times New Roman" w:cs="Times New Roman"/>
        </w:rPr>
        <w:t>земельных участков,</w:t>
      </w:r>
      <w:r w:rsidRPr="004F7F14">
        <w:rPr>
          <w:rFonts w:ascii="Times New Roman" w:hAnsi="Times New Roman" w:cs="Times New Roman"/>
        </w:rPr>
        <w:t xml:space="preserve"> предоставленных по программе «Дальневосточный гектар» предусмотрено формирование индивидуальной жилой зоны.</w:t>
      </w:r>
      <w:r w:rsidR="00974E15" w:rsidRPr="004F7F14">
        <w:rPr>
          <w:rFonts w:ascii="Times New Roman" w:hAnsi="Times New Roman" w:cs="Times New Roman"/>
        </w:rPr>
        <w:t xml:space="preserve"> На въезде в населенный пункт с юго-западной стороны частично сохраняется </w:t>
      </w:r>
      <w:r w:rsidR="00906149" w:rsidRPr="004F7F14">
        <w:rPr>
          <w:rFonts w:ascii="Times New Roman" w:hAnsi="Times New Roman" w:cs="Times New Roman"/>
        </w:rPr>
        <w:t>решения утвержденного генерального плана в отношении</w:t>
      </w:r>
      <w:r w:rsidR="00974E15" w:rsidRPr="004F7F14">
        <w:rPr>
          <w:rFonts w:ascii="Times New Roman" w:hAnsi="Times New Roman" w:cs="Times New Roman"/>
        </w:rPr>
        <w:t xml:space="preserve"> земельных участков с категорией земель «Земли сельскохозяйственного назначения</w:t>
      </w:r>
      <w:r w:rsidR="00906149" w:rsidRPr="004F7F14">
        <w:rPr>
          <w:rFonts w:ascii="Times New Roman" w:hAnsi="Times New Roman" w:cs="Times New Roman"/>
        </w:rPr>
        <w:t>». Установлена зона</w:t>
      </w:r>
      <w:r w:rsidR="00974E15" w:rsidRPr="004F7F14">
        <w:rPr>
          <w:rFonts w:ascii="Times New Roman" w:hAnsi="Times New Roman" w:cs="Times New Roman"/>
        </w:rPr>
        <w:t xml:space="preserve"> застройки индивидуальными жилыми домами за исключением земельного участка 65:05:0000010:2202 </w:t>
      </w:r>
      <w:r w:rsidR="0065610A" w:rsidRPr="004F7F14">
        <w:rPr>
          <w:rFonts w:ascii="Times New Roman" w:hAnsi="Times New Roman" w:cs="Times New Roman"/>
        </w:rPr>
        <w:t>(</w:t>
      </w:r>
      <w:r w:rsidR="00974E15" w:rsidRPr="004F7F14">
        <w:rPr>
          <w:rFonts w:ascii="Times New Roman" w:hAnsi="Times New Roman" w:cs="Times New Roman"/>
        </w:rPr>
        <w:t>где проведено более мелкое разделение на земельные участки</w:t>
      </w:r>
      <w:r w:rsidR="0065610A" w:rsidRPr="004F7F14">
        <w:rPr>
          <w:rFonts w:ascii="Times New Roman" w:hAnsi="Times New Roman" w:cs="Times New Roman"/>
        </w:rPr>
        <w:t>)</w:t>
      </w:r>
      <w:r w:rsidR="00974E15" w:rsidRPr="004F7F14">
        <w:rPr>
          <w:rFonts w:ascii="Times New Roman" w:hAnsi="Times New Roman" w:cs="Times New Roman"/>
        </w:rPr>
        <w:t>, так как данная территория попадает в охранную зону</w:t>
      </w:r>
      <w:r w:rsidR="0065610A" w:rsidRPr="004F7F14">
        <w:rPr>
          <w:rFonts w:ascii="Times New Roman" w:hAnsi="Times New Roman" w:cs="Times New Roman"/>
        </w:rPr>
        <w:t xml:space="preserve"> от магистрального газопровода 100 метров.</w:t>
      </w:r>
    </w:p>
    <w:p w:rsidR="002817FB" w:rsidRPr="004F7F14" w:rsidRDefault="0058151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 западной части населенного пункта в районе планируемого гольф-поля установлена рекреационная зона, для планируемых объектов бассейна и лыжной базы установлена зона специализированной застройки, и под базу отдыха в границах земельного участка 65:05:0000008:411 установлена зона отдыха. </w:t>
      </w:r>
    </w:p>
    <w:p w:rsidR="002A47A9" w:rsidRPr="004F7F14" w:rsidRDefault="00BC0C4D"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w:t>
      </w:r>
      <w:r w:rsidR="00697FF1" w:rsidRPr="004F7F14">
        <w:rPr>
          <w:rFonts w:ascii="Times New Roman" w:hAnsi="Times New Roman" w:cs="Times New Roman"/>
        </w:rPr>
        <w:t>пункта</w:t>
      </w:r>
      <w:r w:rsidRPr="004F7F14">
        <w:rPr>
          <w:rFonts w:ascii="Times New Roman" w:hAnsi="Times New Roman" w:cs="Times New Roman"/>
        </w:rPr>
        <w:t xml:space="preserve"> с. Троицкое и перевода в категорию «Земли населенного пункта», </w:t>
      </w:r>
      <w:r w:rsidR="00697FF1" w:rsidRPr="004F7F14">
        <w:rPr>
          <w:rFonts w:ascii="Times New Roman" w:hAnsi="Times New Roman" w:cs="Times New Roman"/>
        </w:rPr>
        <w:t>где предлагается установление</w:t>
      </w:r>
      <w:r w:rsidRPr="004F7F14">
        <w:rPr>
          <w:rFonts w:ascii="Times New Roman" w:hAnsi="Times New Roman" w:cs="Times New Roman"/>
        </w:rPr>
        <w:t xml:space="preserve"> жилой зоны и зоны застройки индивидуальными жилыми домами для планируемого жилищного строительства в рамках развития Южно-Сахалинской агломерации:</w:t>
      </w:r>
      <w:r w:rsidR="00171153">
        <w:rPr>
          <w:rFonts w:ascii="Times New Roman" w:hAnsi="Times New Roman" w:cs="Times New Roman"/>
        </w:rPr>
        <w:t xml:space="preserve"> </w:t>
      </w:r>
      <w:r w:rsidR="002A47A9" w:rsidRPr="004F7F14">
        <w:rPr>
          <w:rFonts w:ascii="Times New Roman" w:hAnsi="Times New Roman" w:cs="Times New Roman"/>
        </w:rPr>
        <w:t xml:space="preserve">65:05:0000009:498, 65:05:0000009:188, 65:05:0000010:330, </w:t>
      </w:r>
      <w:r w:rsidR="00C573EA" w:rsidRPr="004F7F14">
        <w:rPr>
          <w:rFonts w:ascii="Times New Roman" w:hAnsi="Times New Roman" w:cs="Times New Roman"/>
        </w:rPr>
        <w:t>65:05:0000010:983</w:t>
      </w:r>
      <w:r w:rsidR="002A47A9" w:rsidRPr="004F7F14">
        <w:rPr>
          <w:rFonts w:ascii="Times New Roman" w:hAnsi="Times New Roman" w:cs="Times New Roman"/>
        </w:rPr>
        <w:t xml:space="preserve">, </w:t>
      </w:r>
      <w:r w:rsidR="00C573EA" w:rsidRPr="004F7F14">
        <w:rPr>
          <w:rFonts w:ascii="Times New Roman" w:hAnsi="Times New Roman" w:cs="Times New Roman"/>
        </w:rPr>
        <w:t>65:05:0000010:982, 65:05:0000010:887, 65:05:0000010:722, 65:05:0000010:721, 65:05:0000010:659, 65:05:0000010:652, 65:05:0000010:628, 65:05:0000010:1144, 65:05:0000010:1143, 65:05:0000010:1131, 65:05:0000010:1130, 65:05:0000010:1122, 65:05:0000010:1121, 65:05:0000010:1117, 65:05:0000010:1110, 65:05:0000010:1109</w:t>
      </w:r>
      <w:r w:rsidR="002A47A9"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Мицулёвка</w:t>
      </w:r>
    </w:p>
    <w:p w:rsidR="006F24D0" w:rsidRPr="004F7F14" w:rsidRDefault="00041166" w:rsidP="00A33DCA">
      <w:pPr>
        <w:pStyle w:val="a9"/>
        <w:spacing w:before="0" w:after="0" w:line="276" w:lineRule="auto"/>
        <w:rPr>
          <w:rFonts w:ascii="Times New Roman" w:hAnsi="Times New Roman" w:cs="Times New Roman"/>
        </w:rPr>
      </w:pPr>
      <w:r w:rsidRPr="004F7F14">
        <w:rPr>
          <w:rFonts w:ascii="Times New Roman" w:hAnsi="Times New Roman" w:cs="Times New Roman"/>
        </w:rPr>
        <w:t>Село Мицулевка, это еще один из населенных пунктов который расположен в непосредственной близости к г. Южно-Сахалинску и в 2020 году был утвержден генеральный план. Проектными решениями предлагается и даль</w:t>
      </w:r>
      <w:r w:rsidR="00815E02" w:rsidRPr="004F7F14">
        <w:rPr>
          <w:rFonts w:ascii="Times New Roman" w:hAnsi="Times New Roman" w:cs="Times New Roman"/>
        </w:rPr>
        <w:t>ше следовать ранее утвержденного генерального плана</w:t>
      </w:r>
      <w:r w:rsidR="004E74C0" w:rsidRPr="004F7F14">
        <w:rPr>
          <w:rFonts w:ascii="Times New Roman" w:hAnsi="Times New Roman" w:cs="Times New Roman"/>
        </w:rPr>
        <w:t xml:space="preserve">, а </w:t>
      </w:r>
      <w:r w:rsidR="00032F42" w:rsidRPr="004F7F14">
        <w:rPr>
          <w:rFonts w:ascii="Times New Roman" w:hAnsi="Times New Roman" w:cs="Times New Roman"/>
        </w:rPr>
        <w:t>так</w:t>
      </w:r>
      <w:r w:rsidR="004E74C0" w:rsidRPr="004F7F14">
        <w:rPr>
          <w:rFonts w:ascii="Times New Roman" w:hAnsi="Times New Roman" w:cs="Times New Roman"/>
        </w:rPr>
        <w:t>же даны новые предложения по развитию</w:t>
      </w:r>
      <w:r w:rsidR="008C1789" w:rsidRPr="004F7F14">
        <w:rPr>
          <w:rFonts w:ascii="Times New Roman" w:hAnsi="Times New Roman" w:cs="Times New Roman"/>
        </w:rPr>
        <w:t xml:space="preserve"> с. Мицулевка</w:t>
      </w:r>
      <w:r w:rsidR="006F24D0" w:rsidRPr="004F7F14">
        <w:rPr>
          <w:rFonts w:ascii="Times New Roman" w:hAnsi="Times New Roman" w:cs="Times New Roman"/>
        </w:rPr>
        <w:t>.</w:t>
      </w:r>
    </w:p>
    <w:p w:rsidR="00DE3DC6" w:rsidRPr="004F7F14" w:rsidRDefault="00372FB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ю</w:t>
      </w:r>
      <w:r w:rsidR="00815E02" w:rsidRPr="004F7F14">
        <w:rPr>
          <w:rFonts w:ascii="Times New Roman" w:hAnsi="Times New Roman" w:cs="Times New Roman"/>
        </w:rPr>
        <w:t>жнее жилого микрорайона «Олимпия» в границах земельных участков 65:05:0</w:t>
      </w:r>
      <w:r w:rsidR="004E74C0" w:rsidRPr="004F7F14">
        <w:rPr>
          <w:rFonts w:ascii="Times New Roman" w:hAnsi="Times New Roman" w:cs="Times New Roman"/>
        </w:rPr>
        <w:t>000011:204 и 65:05:0000011:203 «</w:t>
      </w:r>
      <w:r w:rsidR="00815E02" w:rsidRPr="004F7F14">
        <w:rPr>
          <w:rFonts w:ascii="Times New Roman" w:hAnsi="Times New Roman" w:cs="Times New Roman"/>
        </w:rPr>
        <w:t>Земли с</w:t>
      </w:r>
      <w:r w:rsidR="004E74C0" w:rsidRPr="004F7F14">
        <w:rPr>
          <w:rFonts w:ascii="Times New Roman" w:hAnsi="Times New Roman" w:cs="Times New Roman"/>
        </w:rPr>
        <w:t>ельскохозяйственного назначения»</w:t>
      </w:r>
      <w:r w:rsidR="00815E02" w:rsidRPr="004F7F14">
        <w:rPr>
          <w:rFonts w:ascii="Times New Roman" w:hAnsi="Times New Roman" w:cs="Times New Roman"/>
        </w:rPr>
        <w:t xml:space="preserve"> </w:t>
      </w:r>
      <w:r w:rsidRPr="004F7F14">
        <w:rPr>
          <w:rFonts w:ascii="Times New Roman" w:hAnsi="Times New Roman" w:cs="Times New Roman"/>
        </w:rPr>
        <w:t xml:space="preserve">предлагается </w:t>
      </w:r>
      <w:r w:rsidR="00815E02" w:rsidRPr="004F7F14">
        <w:rPr>
          <w:rFonts w:ascii="Times New Roman" w:hAnsi="Times New Roman" w:cs="Times New Roman"/>
        </w:rPr>
        <w:t xml:space="preserve">формирование зоны индивидуальной жилой застройки. </w:t>
      </w:r>
      <w:r w:rsidR="004E74C0" w:rsidRPr="004F7F14">
        <w:rPr>
          <w:rFonts w:ascii="Times New Roman" w:hAnsi="Times New Roman" w:cs="Times New Roman"/>
        </w:rPr>
        <w:t xml:space="preserve">Западнее </w:t>
      </w:r>
      <w:r w:rsidR="006C0B83" w:rsidRPr="004F7F14">
        <w:rPr>
          <w:rFonts w:ascii="Times New Roman" w:hAnsi="Times New Roman" w:cs="Times New Roman"/>
        </w:rPr>
        <w:t xml:space="preserve">микрорайона «Олимпия» расположены значительные </w:t>
      </w:r>
      <w:r w:rsidR="00697FF1" w:rsidRPr="004F7F14">
        <w:rPr>
          <w:rFonts w:ascii="Times New Roman" w:hAnsi="Times New Roman" w:cs="Times New Roman"/>
        </w:rPr>
        <w:t>территории</w:t>
      </w:r>
      <w:r w:rsidR="00032F42" w:rsidRPr="004F7F14">
        <w:rPr>
          <w:rFonts w:ascii="Times New Roman" w:hAnsi="Times New Roman" w:cs="Times New Roman"/>
        </w:rPr>
        <w:t>,</w:t>
      </w:r>
      <w:r w:rsidR="006C0B83" w:rsidRPr="004F7F14">
        <w:rPr>
          <w:rFonts w:ascii="Times New Roman" w:hAnsi="Times New Roman" w:cs="Times New Roman"/>
        </w:rPr>
        <w:t xml:space="preserve"> занятые садоводческими товариществами («Геркулес», «Изабелла» и др.) которые по факту не используются. Предлагается включить данные территории в границы населенного пункта с учетом </w:t>
      </w:r>
      <w:r w:rsidR="00A62B5C" w:rsidRPr="004F7F14">
        <w:rPr>
          <w:rFonts w:ascii="Times New Roman" w:hAnsi="Times New Roman" w:cs="Times New Roman"/>
        </w:rPr>
        <w:t xml:space="preserve">соблюдения </w:t>
      </w:r>
      <w:r w:rsidR="00697FF1" w:rsidRPr="004F7F14">
        <w:rPr>
          <w:rFonts w:ascii="Times New Roman" w:hAnsi="Times New Roman" w:cs="Times New Roman"/>
        </w:rPr>
        <w:t>ограничений</w:t>
      </w:r>
      <w:r w:rsidR="006C0B83" w:rsidRPr="004F7F14">
        <w:rPr>
          <w:rFonts w:ascii="Times New Roman" w:hAnsi="Times New Roman" w:cs="Times New Roman"/>
        </w:rPr>
        <w:t xml:space="preserve"> от существующих </w:t>
      </w:r>
      <w:r w:rsidR="00697FF1" w:rsidRPr="004F7F14">
        <w:rPr>
          <w:rFonts w:ascii="Times New Roman" w:hAnsi="Times New Roman" w:cs="Times New Roman"/>
        </w:rPr>
        <w:t>инженерных</w:t>
      </w:r>
      <w:r w:rsidR="006C0B83" w:rsidRPr="004F7F14">
        <w:rPr>
          <w:rFonts w:ascii="Times New Roman" w:hAnsi="Times New Roman" w:cs="Times New Roman"/>
        </w:rPr>
        <w:t>, водных и других объектов и установ</w:t>
      </w:r>
      <w:r w:rsidR="00E22E66" w:rsidRPr="004F7F14">
        <w:rPr>
          <w:rFonts w:ascii="Times New Roman" w:hAnsi="Times New Roman" w:cs="Times New Roman"/>
        </w:rPr>
        <w:t>ить</w:t>
      </w:r>
      <w:r w:rsidR="006C0B83" w:rsidRPr="004F7F14">
        <w:rPr>
          <w:rFonts w:ascii="Times New Roman" w:hAnsi="Times New Roman" w:cs="Times New Roman"/>
        </w:rPr>
        <w:t xml:space="preserve"> жилую зону для малоэтажного строительс</w:t>
      </w:r>
      <w:r w:rsidR="00EA2F10" w:rsidRPr="004F7F14">
        <w:rPr>
          <w:rFonts w:ascii="Times New Roman" w:hAnsi="Times New Roman" w:cs="Times New Roman"/>
        </w:rPr>
        <w:t>тва.</w:t>
      </w:r>
      <w:r w:rsidR="006C0B83" w:rsidRPr="004F7F14">
        <w:rPr>
          <w:rFonts w:ascii="Times New Roman" w:hAnsi="Times New Roman" w:cs="Times New Roman"/>
        </w:rPr>
        <w:t xml:space="preserve"> </w:t>
      </w:r>
    </w:p>
    <w:p w:rsidR="00EA2F10" w:rsidRPr="004F7F14" w:rsidRDefault="00E22E6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южной части с. Мицулевка </w:t>
      </w:r>
      <w:r w:rsidR="008F3BCD" w:rsidRPr="004F7F14">
        <w:rPr>
          <w:rFonts w:ascii="Times New Roman" w:hAnsi="Times New Roman" w:cs="Times New Roman"/>
        </w:rPr>
        <w:t xml:space="preserve">предлагается </w:t>
      </w:r>
      <w:r w:rsidRPr="004F7F14">
        <w:rPr>
          <w:rFonts w:ascii="Times New Roman" w:hAnsi="Times New Roman" w:cs="Times New Roman"/>
        </w:rPr>
        <w:t xml:space="preserve">на свободной от застройки </w:t>
      </w:r>
      <w:r w:rsidR="00697FF1" w:rsidRPr="004F7F14">
        <w:rPr>
          <w:rFonts w:ascii="Times New Roman" w:hAnsi="Times New Roman" w:cs="Times New Roman"/>
        </w:rPr>
        <w:t>территории</w:t>
      </w:r>
      <w:r w:rsidRPr="004F7F14">
        <w:rPr>
          <w:rFonts w:ascii="Times New Roman" w:hAnsi="Times New Roman" w:cs="Times New Roman"/>
        </w:rPr>
        <w:t xml:space="preserve"> рядом с </w:t>
      </w:r>
      <w:r w:rsidR="00697FF1" w:rsidRPr="004F7F14">
        <w:rPr>
          <w:rFonts w:ascii="Times New Roman" w:hAnsi="Times New Roman" w:cs="Times New Roman"/>
        </w:rPr>
        <w:t>земельным</w:t>
      </w:r>
      <w:r w:rsidRPr="004F7F14">
        <w:rPr>
          <w:rFonts w:ascii="Times New Roman" w:hAnsi="Times New Roman" w:cs="Times New Roman"/>
        </w:rPr>
        <w:t xml:space="preserve"> участком 65:05:0000028:461, установить жилую зону для малоэтажного строительства.</w:t>
      </w:r>
      <w:r w:rsidR="008F3BCD" w:rsidRPr="004F7F14">
        <w:rPr>
          <w:rFonts w:ascii="Times New Roman" w:hAnsi="Times New Roman" w:cs="Times New Roman"/>
        </w:rPr>
        <w:t xml:space="preserve"> А </w:t>
      </w:r>
      <w:r w:rsidR="00032F42" w:rsidRPr="004F7F14">
        <w:rPr>
          <w:rFonts w:ascii="Times New Roman" w:hAnsi="Times New Roman" w:cs="Times New Roman"/>
        </w:rPr>
        <w:t>также</w:t>
      </w:r>
      <w:r w:rsidR="008F3BCD" w:rsidRPr="004F7F14">
        <w:rPr>
          <w:rFonts w:ascii="Times New Roman" w:hAnsi="Times New Roman" w:cs="Times New Roman"/>
        </w:rPr>
        <w:t xml:space="preserve">, включить </w:t>
      </w:r>
      <w:r w:rsidR="00697FF1" w:rsidRPr="004F7F14">
        <w:rPr>
          <w:rFonts w:ascii="Times New Roman" w:hAnsi="Times New Roman" w:cs="Times New Roman"/>
        </w:rPr>
        <w:t>земельный</w:t>
      </w:r>
      <w:r w:rsidR="008F3BCD" w:rsidRPr="004F7F14">
        <w:rPr>
          <w:rFonts w:ascii="Times New Roman" w:hAnsi="Times New Roman" w:cs="Times New Roman"/>
        </w:rPr>
        <w:t xml:space="preserve"> участок 65:05:0000007:228 в границы населенного пункта и установить </w:t>
      </w:r>
      <w:r w:rsidR="00434C59" w:rsidRPr="004F7F14">
        <w:rPr>
          <w:rFonts w:ascii="Times New Roman" w:hAnsi="Times New Roman" w:cs="Times New Roman"/>
        </w:rPr>
        <w:t>зону индивидуальной жилой застройки.</w:t>
      </w:r>
    </w:p>
    <w:p w:rsidR="00361735" w:rsidRPr="004F7F14" w:rsidRDefault="0036173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Проектом предлагается разделить земельный участок 65:05:0000011:525 на два, с сохранением исходного номера у большого участка, с целью исключения пересечений с землями лесного фона. Предлагается установить зону смешанной и общественно-деловой застройки для того чтобы была возможность размещения не только объекта </w:t>
      </w:r>
      <w:r w:rsidR="00E84522" w:rsidRPr="004F7F14">
        <w:rPr>
          <w:rFonts w:ascii="Times New Roman" w:hAnsi="Times New Roman" w:cs="Times New Roman"/>
        </w:rPr>
        <w:t>–</w:t>
      </w:r>
      <w:r w:rsidRPr="004F7F14">
        <w:rPr>
          <w:rFonts w:ascii="Times New Roman" w:hAnsi="Times New Roman" w:cs="Times New Roman"/>
        </w:rPr>
        <w:t xml:space="preserve"> </w:t>
      </w:r>
      <w:r w:rsidR="00E84522" w:rsidRPr="004F7F14">
        <w:rPr>
          <w:rFonts w:ascii="Times New Roman" w:hAnsi="Times New Roman" w:cs="Times New Roman"/>
        </w:rPr>
        <w:t>гольф-поле,</w:t>
      </w:r>
      <w:r w:rsidRPr="004F7F14">
        <w:rPr>
          <w:rFonts w:ascii="Times New Roman" w:hAnsi="Times New Roman" w:cs="Times New Roman"/>
        </w:rPr>
        <w:t xml:space="preserve"> но и возможной жилой застройки.</w:t>
      </w:r>
      <w:r w:rsidR="00434C59" w:rsidRPr="004F7F14">
        <w:rPr>
          <w:rFonts w:ascii="Times New Roman" w:hAnsi="Times New Roman" w:cs="Times New Roman"/>
        </w:rPr>
        <w:t xml:space="preserve"> Так же предлагается формирование зоны смешанной и общественно-деловой застройки в границах земельных участков 65:05:0000007:262, 65:05:0000007:232, 65:05:0000007:439.</w:t>
      </w:r>
    </w:p>
    <w:p w:rsidR="00372FB5" w:rsidRPr="004F7F14" w:rsidRDefault="008F3BCD"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w:t>
      </w:r>
      <w:r w:rsidR="00697FF1" w:rsidRPr="004F7F14">
        <w:rPr>
          <w:rFonts w:ascii="Times New Roman" w:hAnsi="Times New Roman" w:cs="Times New Roman"/>
        </w:rPr>
        <w:t>пункта</w:t>
      </w:r>
      <w:r w:rsidRPr="004F7F14">
        <w:rPr>
          <w:rFonts w:ascii="Times New Roman" w:hAnsi="Times New Roman" w:cs="Times New Roman"/>
        </w:rPr>
        <w:t xml:space="preserve"> с. Мицулевка и перевода в категорию «Земли населенного пункта», далее установление жилой зоны и зоны застройки индивидуальными жилыми домами</w:t>
      </w:r>
      <w:r w:rsidR="00BC0C4D" w:rsidRPr="004F7F14">
        <w:rPr>
          <w:rFonts w:ascii="Times New Roman" w:hAnsi="Times New Roman" w:cs="Times New Roman"/>
        </w:rPr>
        <w:t xml:space="preserve"> для планируемого жилищного строительства</w:t>
      </w:r>
      <w:r w:rsidRPr="004F7F14">
        <w:rPr>
          <w:rFonts w:ascii="Times New Roman" w:hAnsi="Times New Roman" w:cs="Times New Roman"/>
        </w:rPr>
        <w:t xml:space="preserve"> в рамках развития Южно-Сахалинской агломерации:</w:t>
      </w:r>
      <w:r w:rsidR="00847A06" w:rsidRPr="004F7F14">
        <w:rPr>
          <w:rFonts w:ascii="Times New Roman" w:hAnsi="Times New Roman" w:cs="Times New Roman"/>
        </w:rPr>
        <w:t xml:space="preserve"> 65:05:0000011:204, 65:05:0000011:203, </w:t>
      </w:r>
      <w:r w:rsidR="007E65F5" w:rsidRPr="004F7F14">
        <w:rPr>
          <w:rFonts w:ascii="Times New Roman" w:hAnsi="Times New Roman" w:cs="Times New Roman"/>
        </w:rPr>
        <w:t xml:space="preserve">65:05:0000007:228 и территории садоводческих </w:t>
      </w:r>
      <w:r w:rsidR="00697FF1" w:rsidRPr="004F7F14">
        <w:rPr>
          <w:rFonts w:ascii="Times New Roman" w:hAnsi="Times New Roman" w:cs="Times New Roman"/>
        </w:rPr>
        <w:t>товариществ</w:t>
      </w:r>
      <w:r w:rsidR="007E65F5" w:rsidRPr="004F7F14">
        <w:rPr>
          <w:rFonts w:ascii="Times New Roman" w:hAnsi="Times New Roman" w:cs="Times New Roman"/>
        </w:rPr>
        <w:t xml:space="preserve"> </w:t>
      </w:r>
      <w:r w:rsidR="001D20CB" w:rsidRPr="004F7F14">
        <w:rPr>
          <w:rFonts w:ascii="Times New Roman" w:hAnsi="Times New Roman" w:cs="Times New Roman"/>
        </w:rPr>
        <w:t>(</w:t>
      </w:r>
      <w:r w:rsidR="007E65F5" w:rsidRPr="004F7F14">
        <w:rPr>
          <w:rFonts w:ascii="Times New Roman" w:hAnsi="Times New Roman" w:cs="Times New Roman"/>
        </w:rPr>
        <w:t>«Геркулес», «Изабелла» и др.</w:t>
      </w:r>
      <w:r w:rsidR="001D20CB" w:rsidRPr="004F7F14">
        <w:rPr>
          <w:rFonts w:ascii="Times New Roman" w:hAnsi="Times New Roman" w:cs="Times New Roman"/>
        </w:rPr>
        <w:t xml:space="preserve">, </w:t>
      </w:r>
      <w:r w:rsidR="007E65F5" w:rsidRPr="004F7F14">
        <w:rPr>
          <w:rFonts w:ascii="Times New Roman" w:hAnsi="Times New Roman" w:cs="Times New Roman"/>
        </w:rPr>
        <w:t xml:space="preserve">общее число земельных участков </w:t>
      </w:r>
      <w:r w:rsidR="001D20CB" w:rsidRPr="004F7F14">
        <w:rPr>
          <w:rFonts w:ascii="Times New Roman" w:hAnsi="Times New Roman" w:cs="Times New Roman"/>
        </w:rPr>
        <w:t xml:space="preserve">– около 660 </w:t>
      </w:r>
      <w:r w:rsidR="00697FF1" w:rsidRPr="004F7F14">
        <w:rPr>
          <w:rFonts w:ascii="Times New Roman" w:hAnsi="Times New Roman" w:cs="Times New Roman"/>
        </w:rPr>
        <w:t>шт.</w:t>
      </w:r>
      <w:r w:rsidR="001D20CB" w:rsidRPr="004F7F14">
        <w:rPr>
          <w:rFonts w:ascii="Times New Roman" w:hAnsi="Times New Roman" w:cs="Times New Roman"/>
        </w:rPr>
        <w:t>)</w:t>
      </w:r>
      <w:r w:rsidR="0073443B" w:rsidRPr="004F7F14">
        <w:rPr>
          <w:rFonts w:ascii="Times New Roman" w:hAnsi="Times New Roman" w:cs="Times New Roman"/>
        </w:rPr>
        <w:t xml:space="preserve">, общая </w:t>
      </w:r>
      <w:r w:rsidR="00032F42" w:rsidRPr="004F7F14">
        <w:rPr>
          <w:rFonts w:ascii="Times New Roman" w:hAnsi="Times New Roman" w:cs="Times New Roman"/>
        </w:rPr>
        <w:t>площадь</w:t>
      </w:r>
      <w:r w:rsidR="0073443B" w:rsidRPr="004F7F14">
        <w:rPr>
          <w:rFonts w:ascii="Times New Roman" w:hAnsi="Times New Roman" w:cs="Times New Roman"/>
        </w:rPr>
        <w:t xml:space="preserve"> составит – 119,71 га</w:t>
      </w:r>
      <w:r w:rsidR="001D20CB" w:rsidRPr="004F7F14">
        <w:rPr>
          <w:rFonts w:ascii="Times New Roman" w:hAnsi="Times New Roman" w:cs="Times New Roman"/>
        </w:rPr>
        <w:t>.</w:t>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Новотроицкое</w:t>
      </w:r>
    </w:p>
    <w:p w:rsidR="00274606" w:rsidRPr="004F7F14" w:rsidRDefault="0027460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Село </w:t>
      </w:r>
      <w:r w:rsidR="00FC12E5" w:rsidRPr="004F7F14">
        <w:rPr>
          <w:rFonts w:ascii="Times New Roman" w:hAnsi="Times New Roman" w:cs="Times New Roman"/>
        </w:rPr>
        <w:t xml:space="preserve">Новотроицкое </w:t>
      </w:r>
      <w:r w:rsidR="006C02DE" w:rsidRPr="004F7F14">
        <w:rPr>
          <w:rFonts w:ascii="Times New Roman" w:hAnsi="Times New Roman" w:cs="Times New Roman"/>
        </w:rPr>
        <w:t>расположено рядом с</w:t>
      </w:r>
      <w:r w:rsidR="00FC12E5" w:rsidRPr="004F7F14">
        <w:rPr>
          <w:rFonts w:ascii="Times New Roman" w:hAnsi="Times New Roman" w:cs="Times New Roman"/>
        </w:rPr>
        <w:t xml:space="preserve"> г</w:t>
      </w:r>
      <w:r w:rsidR="00B547D7" w:rsidRPr="004F7F14">
        <w:rPr>
          <w:rFonts w:ascii="Times New Roman" w:hAnsi="Times New Roman" w:cs="Times New Roman"/>
        </w:rPr>
        <w:t>. Южно-Сахалинску и является потенциально привлекательной территор</w:t>
      </w:r>
      <w:r w:rsidR="00CB0CED" w:rsidRPr="004F7F14">
        <w:rPr>
          <w:rFonts w:ascii="Times New Roman" w:hAnsi="Times New Roman" w:cs="Times New Roman"/>
        </w:rPr>
        <w:t>ией для жилищного строительство. П</w:t>
      </w:r>
      <w:r w:rsidR="00B547D7" w:rsidRPr="004F7F14">
        <w:rPr>
          <w:rFonts w:ascii="Times New Roman" w:hAnsi="Times New Roman" w:cs="Times New Roman"/>
        </w:rPr>
        <w:t>озиционирование населенного пункта</w:t>
      </w:r>
      <w:r w:rsidR="00CB0CED" w:rsidRPr="004F7F14">
        <w:rPr>
          <w:rFonts w:ascii="Times New Roman" w:hAnsi="Times New Roman" w:cs="Times New Roman"/>
        </w:rPr>
        <w:t xml:space="preserve"> с. Новотроицкое - </w:t>
      </w:r>
      <w:r w:rsidR="00B547D7" w:rsidRPr="004F7F14">
        <w:rPr>
          <w:rFonts w:ascii="Times New Roman" w:hAnsi="Times New Roman" w:cs="Times New Roman"/>
        </w:rPr>
        <w:t>спальный район</w:t>
      </w:r>
      <w:r w:rsidR="00CB0CED" w:rsidRPr="004F7F14">
        <w:rPr>
          <w:rFonts w:ascii="Times New Roman" w:hAnsi="Times New Roman" w:cs="Times New Roman"/>
        </w:rPr>
        <w:t xml:space="preserve"> г. Южно-Сахалинска</w:t>
      </w:r>
      <w:r w:rsidR="00B547D7" w:rsidRPr="004F7F14">
        <w:rPr>
          <w:rFonts w:ascii="Times New Roman" w:hAnsi="Times New Roman" w:cs="Times New Roman"/>
        </w:rPr>
        <w:t xml:space="preserve">. </w:t>
      </w:r>
    </w:p>
    <w:p w:rsidR="004009E6" w:rsidRPr="004F7F14" w:rsidRDefault="00B547D7"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Планировочная структура разрозненная</w:t>
      </w:r>
      <w:r w:rsidR="002252D8" w:rsidRPr="004F7F14">
        <w:rPr>
          <w:rFonts w:ascii="Times New Roman" w:hAnsi="Times New Roman" w:cs="Times New Roman"/>
        </w:rPr>
        <w:t xml:space="preserve">, однако, надо отметить, что развитие населенного пункта ведется в соответствии с утвержденным генеральным планом и </w:t>
      </w:r>
      <w:r w:rsidR="00CB04A4" w:rsidRPr="004F7F14">
        <w:rPr>
          <w:rFonts w:ascii="Times New Roman" w:hAnsi="Times New Roman" w:cs="Times New Roman"/>
        </w:rPr>
        <w:t xml:space="preserve">прослеживается </w:t>
      </w:r>
      <w:r w:rsidR="004009E6" w:rsidRPr="004F7F14">
        <w:rPr>
          <w:rFonts w:ascii="Times New Roman" w:hAnsi="Times New Roman" w:cs="Times New Roman"/>
        </w:rPr>
        <w:t>намеченная проектными решениями планировочная структура</w:t>
      </w:r>
      <w:r w:rsidR="002252D8" w:rsidRPr="004F7F14">
        <w:rPr>
          <w:rFonts w:ascii="Times New Roman" w:hAnsi="Times New Roman" w:cs="Times New Roman"/>
        </w:rPr>
        <w:t xml:space="preserve">. </w:t>
      </w:r>
    </w:p>
    <w:p w:rsidR="004255A5" w:rsidRPr="004F7F14" w:rsidRDefault="004009E6"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Проектными решениями </w:t>
      </w:r>
      <w:r w:rsidR="00B454A7" w:rsidRPr="004F7F14">
        <w:rPr>
          <w:rFonts w:ascii="Times New Roman" w:hAnsi="Times New Roman" w:cs="Times New Roman"/>
        </w:rPr>
        <w:t xml:space="preserve">предлагается </w:t>
      </w:r>
      <w:r w:rsidRPr="004F7F14">
        <w:rPr>
          <w:rFonts w:ascii="Times New Roman" w:hAnsi="Times New Roman" w:cs="Times New Roman"/>
        </w:rPr>
        <w:t>на расчетный период придерживаться ранее разработанной градостро</w:t>
      </w:r>
      <w:r w:rsidR="00D57E00" w:rsidRPr="004F7F14">
        <w:rPr>
          <w:rFonts w:ascii="Times New Roman" w:hAnsi="Times New Roman" w:cs="Times New Roman"/>
        </w:rPr>
        <w:t>ительной документац</w:t>
      </w:r>
      <w:r w:rsidRPr="004F7F14">
        <w:rPr>
          <w:rFonts w:ascii="Times New Roman" w:hAnsi="Times New Roman" w:cs="Times New Roman"/>
        </w:rPr>
        <w:t>ии, а именно</w:t>
      </w:r>
      <w:r w:rsidR="00D57E00" w:rsidRPr="004F7F14">
        <w:rPr>
          <w:rFonts w:ascii="Times New Roman" w:hAnsi="Times New Roman" w:cs="Times New Roman"/>
        </w:rPr>
        <w:t xml:space="preserve"> проекта планировки по ул. Снежная</w:t>
      </w:r>
      <w:r w:rsidR="004255A5" w:rsidRPr="004F7F14">
        <w:rPr>
          <w:rFonts w:ascii="Times New Roman" w:hAnsi="Times New Roman" w:cs="Times New Roman"/>
        </w:rPr>
        <w:t>,</w:t>
      </w:r>
      <w:r w:rsidR="00D57E00" w:rsidRPr="004F7F14">
        <w:rPr>
          <w:rFonts w:ascii="Times New Roman" w:hAnsi="Times New Roman" w:cs="Times New Roman"/>
        </w:rPr>
        <w:t xml:space="preserve"> ул. Рижская</w:t>
      </w:r>
      <w:r w:rsidR="00B454A7" w:rsidRPr="004F7F14">
        <w:rPr>
          <w:rFonts w:ascii="Times New Roman" w:hAnsi="Times New Roman" w:cs="Times New Roman"/>
        </w:rPr>
        <w:t>.</w:t>
      </w:r>
      <w:r w:rsidR="00D57E00" w:rsidRPr="004F7F14">
        <w:rPr>
          <w:rFonts w:ascii="Times New Roman" w:hAnsi="Times New Roman" w:cs="Times New Roman"/>
        </w:rPr>
        <w:t xml:space="preserve"> </w:t>
      </w:r>
      <w:r w:rsidR="00B454A7" w:rsidRPr="004F7F14">
        <w:rPr>
          <w:rFonts w:ascii="Times New Roman" w:hAnsi="Times New Roman" w:cs="Times New Roman"/>
        </w:rPr>
        <w:t xml:space="preserve">В пределах этих улиц устанавливается жилая зона под малоэтажное жилищное строительство. </w:t>
      </w:r>
    </w:p>
    <w:p w:rsidR="004255A5" w:rsidRPr="004F7F14" w:rsidRDefault="004255A5"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 установить жилую зону восточнее ул. Зеленая на свободной территории с целью строительства среднеэтажных домов</w:t>
      </w:r>
      <w:r w:rsidR="005629E5" w:rsidRPr="004F7F14">
        <w:rPr>
          <w:rFonts w:ascii="Times New Roman" w:hAnsi="Times New Roman" w:cs="Times New Roman"/>
        </w:rPr>
        <w:t>.</w:t>
      </w:r>
    </w:p>
    <w:p w:rsidR="005629E5" w:rsidRPr="004F7F14" w:rsidRDefault="005629E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юго-западной </w:t>
      </w:r>
      <w:r w:rsidR="005E592F" w:rsidRPr="004F7F14">
        <w:rPr>
          <w:rFonts w:ascii="Times New Roman" w:hAnsi="Times New Roman" w:cs="Times New Roman"/>
        </w:rPr>
        <w:t>и в северо-западной частях</w:t>
      </w:r>
      <w:r w:rsidRPr="004F7F14">
        <w:rPr>
          <w:rFonts w:ascii="Times New Roman" w:hAnsi="Times New Roman" w:cs="Times New Roman"/>
        </w:rPr>
        <w:t xml:space="preserve"> населенного пункта установлена зона индивидуальной жилой застройки согласно земельным участкам выданными под индивидуальные жилые дома. Проектными решениями предлагается формирование новой площадки под индивидуальное жилищное строительство в пределах земельного участка 65:05:0000031:109.</w:t>
      </w:r>
    </w:p>
    <w:p w:rsidR="004009E6" w:rsidRPr="004F7F14" w:rsidRDefault="000B59E5"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у</w:t>
      </w:r>
      <w:r w:rsidR="00B454A7" w:rsidRPr="004F7F14">
        <w:rPr>
          <w:rFonts w:ascii="Times New Roman" w:hAnsi="Times New Roman" w:cs="Times New Roman"/>
        </w:rPr>
        <w:t xml:space="preserve">становлены планируемые </w:t>
      </w:r>
      <w:r w:rsidR="00CB0CED" w:rsidRPr="004F7F14">
        <w:rPr>
          <w:rFonts w:ascii="Times New Roman" w:hAnsi="Times New Roman" w:cs="Times New Roman"/>
        </w:rPr>
        <w:t>о</w:t>
      </w:r>
      <w:r w:rsidR="00B454A7" w:rsidRPr="004F7F14">
        <w:rPr>
          <w:rFonts w:ascii="Times New Roman" w:hAnsi="Times New Roman" w:cs="Times New Roman"/>
        </w:rPr>
        <w:t>бщественно-деловые зоны с целью размещения объектов:</w:t>
      </w:r>
      <w:r w:rsidR="00CB0CED" w:rsidRPr="004F7F14">
        <w:rPr>
          <w:rFonts w:ascii="Times New Roman" w:hAnsi="Times New Roman" w:cs="Times New Roman"/>
        </w:rPr>
        <w:t xml:space="preserve"> </w:t>
      </w:r>
      <w:r w:rsidR="00EB7A91" w:rsidRPr="004F7F14">
        <w:rPr>
          <w:rFonts w:ascii="Times New Roman" w:hAnsi="Times New Roman" w:cs="Times New Roman"/>
        </w:rPr>
        <w:t>общеобразовательной организации</w:t>
      </w:r>
      <w:r w:rsidR="00CB0CED" w:rsidRPr="004F7F14">
        <w:rPr>
          <w:rFonts w:ascii="Times New Roman" w:hAnsi="Times New Roman" w:cs="Times New Roman"/>
        </w:rPr>
        <w:t>, центра дополнительного образования, физкультурно-оздоровительного комплекса</w:t>
      </w:r>
      <w:r w:rsidRPr="004F7F14">
        <w:rPr>
          <w:rFonts w:ascii="Times New Roman" w:hAnsi="Times New Roman" w:cs="Times New Roman"/>
        </w:rPr>
        <w:t>, пожарного депо, хоккейного корта и других объектов</w:t>
      </w:r>
      <w:r w:rsidR="00CB0CED" w:rsidRPr="004F7F14">
        <w:rPr>
          <w:rFonts w:ascii="Times New Roman" w:hAnsi="Times New Roman" w:cs="Times New Roman"/>
        </w:rPr>
        <w:t>.</w:t>
      </w:r>
    </w:p>
    <w:p w:rsidR="000B59E5" w:rsidRPr="004F7F14" w:rsidRDefault="000B59E5" w:rsidP="00A33DCA">
      <w:pPr>
        <w:pStyle w:val="a9"/>
        <w:spacing w:before="0" w:after="0" w:line="276" w:lineRule="auto"/>
        <w:rPr>
          <w:rFonts w:ascii="Times New Roman" w:hAnsi="Times New Roman" w:cs="Times New Roman"/>
        </w:rPr>
      </w:pPr>
      <w:r w:rsidRPr="004F7F14">
        <w:rPr>
          <w:rFonts w:ascii="Times New Roman" w:hAnsi="Times New Roman" w:cs="Times New Roman"/>
        </w:rPr>
        <w:t>Многофункциональная общественно-деловая зона</w:t>
      </w:r>
      <w:r w:rsidR="009F16B2" w:rsidRPr="004F7F14">
        <w:rPr>
          <w:rFonts w:ascii="Times New Roman" w:hAnsi="Times New Roman" w:cs="Times New Roman"/>
        </w:rPr>
        <w:t xml:space="preserve"> в центральной части предлагается под инвестиционную площадку с целью размещения многофункционального торгово-развлекательного комплекса</w:t>
      </w:r>
      <w:r w:rsidR="00597DDB" w:rsidRPr="004F7F14">
        <w:rPr>
          <w:rFonts w:ascii="Times New Roman" w:hAnsi="Times New Roman" w:cs="Times New Roman"/>
        </w:rPr>
        <w:t xml:space="preserve">. В восточной части села </w:t>
      </w:r>
      <w:r w:rsidR="008B4FE8" w:rsidRPr="004F7F14">
        <w:rPr>
          <w:rFonts w:ascii="Times New Roman" w:hAnsi="Times New Roman" w:cs="Times New Roman"/>
        </w:rPr>
        <w:t>планируется установить зону</w:t>
      </w:r>
      <w:r w:rsidR="00FB1A2B" w:rsidRPr="004F7F14">
        <w:rPr>
          <w:rFonts w:ascii="Times New Roman" w:hAnsi="Times New Roman" w:cs="Times New Roman"/>
        </w:rPr>
        <w:t xml:space="preserve"> инженерной инфраструктуры </w:t>
      </w:r>
      <w:r w:rsidR="00597DDB" w:rsidRPr="004F7F14">
        <w:rPr>
          <w:rFonts w:ascii="Times New Roman" w:hAnsi="Times New Roman" w:cs="Times New Roman"/>
        </w:rPr>
        <w:t>под проектируемую котельную №1.</w:t>
      </w:r>
    </w:p>
    <w:p w:rsidR="00EF21E6" w:rsidRPr="004F7F14" w:rsidRDefault="00EF21E6"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 как село Новотроицкое является потенциальной площадкой для жилищного строительства, то проектными решениями за расчетный период предлагается установить жилую зону в северной для возможного среднеэтажного строительства и в южной части для индивидуального жилищного строительства. Данные территории разграничены, вид разрешенного использования - Для сельскохозяйственного использования.</w:t>
      </w:r>
    </w:p>
    <w:p w:rsidR="002E44A9" w:rsidRPr="004F7F14" w:rsidRDefault="002E44A9" w:rsidP="00A33DCA">
      <w:pPr>
        <w:pStyle w:val="a9"/>
        <w:spacing w:before="0" w:after="0" w:line="276" w:lineRule="auto"/>
        <w:rPr>
          <w:rFonts w:ascii="Times New Roman" w:hAnsi="Times New Roman" w:cs="Times New Roman"/>
        </w:rPr>
      </w:pPr>
      <w:r w:rsidRPr="004F7F14">
        <w:rPr>
          <w:rFonts w:ascii="Times New Roman" w:hAnsi="Times New Roman" w:cs="Times New Roman"/>
        </w:rPr>
        <w:t>Населенный пункт с. Новотроицкое с восточной стороны граничит с г. Ю</w:t>
      </w:r>
      <w:r w:rsidR="00A84C03" w:rsidRPr="004F7F14">
        <w:rPr>
          <w:rFonts w:ascii="Times New Roman" w:hAnsi="Times New Roman" w:cs="Times New Roman"/>
        </w:rPr>
        <w:t>жно-Сахалинском,</w:t>
      </w:r>
      <w:r w:rsidRPr="004F7F14">
        <w:rPr>
          <w:rFonts w:ascii="Times New Roman" w:hAnsi="Times New Roman" w:cs="Times New Roman"/>
        </w:rPr>
        <w:t xml:space="preserve"> с западной стороны</w:t>
      </w:r>
      <w:r w:rsidR="003C3615" w:rsidRPr="004F7F14">
        <w:rPr>
          <w:rFonts w:ascii="Times New Roman" w:hAnsi="Times New Roman" w:cs="Times New Roman"/>
        </w:rPr>
        <w:t xml:space="preserve"> развитие территории ограничено наличием существующего магистрального нефтепровода «Сахалин-2</w:t>
      </w:r>
      <w:r w:rsidR="00A84C03" w:rsidRPr="004F7F14">
        <w:rPr>
          <w:rFonts w:ascii="Times New Roman" w:hAnsi="Times New Roman" w:cs="Times New Roman"/>
        </w:rPr>
        <w:t>»</w:t>
      </w:r>
      <w:r w:rsidR="00C316F5" w:rsidRPr="004F7F14">
        <w:rPr>
          <w:rFonts w:ascii="Times New Roman" w:hAnsi="Times New Roman" w:cs="Times New Roman"/>
        </w:rPr>
        <w:t xml:space="preserve"> и санитарного</w:t>
      </w:r>
      <w:r w:rsidR="00A84C03" w:rsidRPr="004F7F14">
        <w:rPr>
          <w:rFonts w:ascii="Times New Roman" w:hAnsi="Times New Roman" w:cs="Times New Roman"/>
        </w:rPr>
        <w:t xml:space="preserve"> разрыв</w:t>
      </w:r>
      <w:r w:rsidR="00C316F5" w:rsidRPr="004F7F14">
        <w:rPr>
          <w:rFonts w:ascii="Times New Roman" w:hAnsi="Times New Roman" w:cs="Times New Roman"/>
        </w:rPr>
        <w:t>а от</w:t>
      </w:r>
      <w:r w:rsidR="00A84C03" w:rsidRPr="004F7F14">
        <w:rPr>
          <w:rFonts w:ascii="Times New Roman" w:hAnsi="Times New Roman" w:cs="Times New Roman"/>
        </w:rPr>
        <w:t xml:space="preserve"> магистральных трубопроводов углеводородного сырья</w:t>
      </w:r>
      <w:r w:rsidR="005E592F" w:rsidRPr="004F7F14">
        <w:rPr>
          <w:rFonts w:ascii="Times New Roman" w:hAnsi="Times New Roman" w:cs="Times New Roman"/>
        </w:rPr>
        <w:t>, что составляет</w:t>
      </w:r>
      <w:r w:rsidR="00A84C03" w:rsidRPr="004F7F14">
        <w:rPr>
          <w:rFonts w:ascii="Times New Roman" w:hAnsi="Times New Roman" w:cs="Times New Roman"/>
        </w:rPr>
        <w:t xml:space="preserve"> </w:t>
      </w:r>
      <w:r w:rsidR="00A43EE1" w:rsidRPr="004F7F14">
        <w:rPr>
          <w:rFonts w:ascii="Times New Roman" w:hAnsi="Times New Roman" w:cs="Times New Roman"/>
        </w:rPr>
        <w:br/>
      </w:r>
      <w:r w:rsidR="00A84C03" w:rsidRPr="004F7F14">
        <w:rPr>
          <w:rFonts w:ascii="Times New Roman" w:hAnsi="Times New Roman" w:cs="Times New Roman"/>
        </w:rPr>
        <w:t>300 метров. С целью недопущения в дальнейшем жилищного ст</w:t>
      </w:r>
      <w:r w:rsidR="00CC38D5" w:rsidRPr="004F7F14">
        <w:rPr>
          <w:rFonts w:ascii="Times New Roman" w:hAnsi="Times New Roman" w:cs="Times New Roman"/>
        </w:rPr>
        <w:t>роительства</w:t>
      </w:r>
      <w:r w:rsidR="00C316F5" w:rsidRPr="004F7F14">
        <w:rPr>
          <w:rFonts w:ascii="Times New Roman" w:hAnsi="Times New Roman" w:cs="Times New Roman"/>
        </w:rPr>
        <w:t xml:space="preserve"> и другой деятельности,</w:t>
      </w:r>
      <w:r w:rsidR="00CC38D5" w:rsidRPr="004F7F14">
        <w:rPr>
          <w:rFonts w:ascii="Times New Roman" w:hAnsi="Times New Roman" w:cs="Times New Roman"/>
        </w:rPr>
        <w:t xml:space="preserve"> на территориях</w:t>
      </w:r>
      <w:r w:rsidR="00C316F5" w:rsidRPr="004F7F14">
        <w:rPr>
          <w:rFonts w:ascii="Times New Roman" w:hAnsi="Times New Roman" w:cs="Times New Roman"/>
        </w:rPr>
        <w:t>,</w:t>
      </w:r>
      <w:r w:rsidR="00CC38D5" w:rsidRPr="004F7F14">
        <w:rPr>
          <w:rFonts w:ascii="Times New Roman" w:hAnsi="Times New Roman" w:cs="Times New Roman"/>
        </w:rPr>
        <w:t xml:space="preserve"> которые попали в</w:t>
      </w:r>
      <w:r w:rsidR="00C316F5" w:rsidRPr="004F7F14">
        <w:rPr>
          <w:rFonts w:ascii="Times New Roman" w:hAnsi="Times New Roman" w:cs="Times New Roman"/>
        </w:rPr>
        <w:t xml:space="preserve"> санитарный разрыв, установлены зона озелененных территорий специального назначения или зона сельскохозяйственных угодий.</w:t>
      </w:r>
    </w:p>
    <w:p w:rsidR="00F13DA3" w:rsidRPr="004F7F14" w:rsidRDefault="00BB630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западной части населенного пункта в районе ул. Речная и ул. Цветочная на разграниченных территориях в соответствии с видом разрешенного использования установлена функциональная зона сельскохозяйственного использования. </w:t>
      </w:r>
      <w:r w:rsidR="005E592F" w:rsidRPr="004F7F14">
        <w:rPr>
          <w:rFonts w:ascii="Times New Roman" w:hAnsi="Times New Roman" w:cs="Times New Roman"/>
        </w:rPr>
        <w:t>При въезде в населенный пункт с</w:t>
      </w:r>
      <w:r w:rsidRPr="004F7F14">
        <w:rPr>
          <w:rFonts w:ascii="Times New Roman" w:hAnsi="Times New Roman" w:cs="Times New Roman"/>
        </w:rPr>
        <w:t xml:space="preserve"> восточной </w:t>
      </w:r>
      <w:r w:rsidR="005E592F" w:rsidRPr="004F7F14">
        <w:rPr>
          <w:rFonts w:ascii="Times New Roman" w:hAnsi="Times New Roman" w:cs="Times New Roman"/>
        </w:rPr>
        <w:t>стороны</w:t>
      </w:r>
      <w:r w:rsidR="004F7F6B" w:rsidRPr="004F7F14">
        <w:rPr>
          <w:rFonts w:ascii="Times New Roman" w:hAnsi="Times New Roman" w:cs="Times New Roman"/>
        </w:rPr>
        <w:t xml:space="preserve"> расположена недействующая производственная база</w:t>
      </w:r>
      <w:r w:rsidR="005E592F" w:rsidRPr="004F7F14">
        <w:rPr>
          <w:rFonts w:ascii="Times New Roman" w:hAnsi="Times New Roman" w:cs="Times New Roman"/>
        </w:rPr>
        <w:t>,</w:t>
      </w:r>
      <w:r w:rsidR="004F7F6B" w:rsidRPr="004F7F14">
        <w:rPr>
          <w:rFonts w:ascii="Times New Roman" w:hAnsi="Times New Roman" w:cs="Times New Roman"/>
        </w:rPr>
        <w:t xml:space="preserve"> которая предложена к ликвидации</w:t>
      </w:r>
      <w:r w:rsidR="005E592F" w:rsidRPr="004F7F14">
        <w:rPr>
          <w:rFonts w:ascii="Times New Roman" w:hAnsi="Times New Roman" w:cs="Times New Roman"/>
        </w:rPr>
        <w:t>,</w:t>
      </w:r>
      <w:r w:rsidR="004F7F6B" w:rsidRPr="004F7F14">
        <w:rPr>
          <w:rFonts w:ascii="Times New Roman" w:hAnsi="Times New Roman" w:cs="Times New Roman"/>
        </w:rPr>
        <w:t xml:space="preserve"> а на ее месте с целью эффективного использования территории установлена жилая зона для среднеэтажного жилищного строительства.</w:t>
      </w:r>
    </w:p>
    <w:p w:rsidR="006C02DE" w:rsidRPr="004F7F14" w:rsidRDefault="006C02DE" w:rsidP="00A33DCA">
      <w:pPr>
        <w:pStyle w:val="a9"/>
        <w:spacing w:before="0" w:after="0" w:line="276" w:lineRule="auto"/>
        <w:rPr>
          <w:rFonts w:ascii="Times New Roman" w:hAnsi="Times New Roman" w:cs="Times New Roman"/>
        </w:rPr>
      </w:pPr>
      <w:r w:rsidRPr="004F7F14">
        <w:rPr>
          <w:rFonts w:ascii="Times New Roman" w:hAnsi="Times New Roman" w:cs="Times New Roman"/>
          <w:u w:val="single"/>
        </w:rPr>
        <w:t>Вовлекаемые земельные участки с категорией «Земли сельскохозяйственного назначения»</w:t>
      </w:r>
      <w:r w:rsidRPr="004F7F14">
        <w:rPr>
          <w:rFonts w:ascii="Times New Roman" w:hAnsi="Times New Roman" w:cs="Times New Roman"/>
        </w:rPr>
        <w:t xml:space="preserve"> с целью включения в границы населенного пункта с. Новотроицкое и перевода в категорию «Земли населенного пункта», далее установление жилой зоны и зоны застройки индивидуальными жилыми домами для планируемого жилищного строительства в рамках развития Южно-Сахалинской агломерации:</w:t>
      </w:r>
      <w:r w:rsidR="00FB543A" w:rsidRPr="004F7F14">
        <w:rPr>
          <w:rFonts w:ascii="Times New Roman" w:hAnsi="Times New Roman" w:cs="Times New Roman"/>
        </w:rPr>
        <w:t xml:space="preserve"> 65:05:0000007:24, 65:05:0000007:2</w:t>
      </w:r>
      <w:r w:rsidR="00D14578" w:rsidRPr="004F7F14">
        <w:rPr>
          <w:rFonts w:ascii="Times New Roman" w:hAnsi="Times New Roman" w:cs="Times New Roman"/>
        </w:rPr>
        <w:t>5</w:t>
      </w:r>
      <w:r w:rsidR="00FB543A" w:rsidRPr="004F7F14">
        <w:rPr>
          <w:rFonts w:ascii="Times New Roman" w:hAnsi="Times New Roman" w:cs="Times New Roman"/>
        </w:rPr>
        <w:t>, 65:05:0000007:2</w:t>
      </w:r>
      <w:r w:rsidR="00D14578" w:rsidRPr="004F7F14">
        <w:rPr>
          <w:rFonts w:ascii="Times New Roman" w:hAnsi="Times New Roman" w:cs="Times New Roman"/>
        </w:rPr>
        <w:t>6</w:t>
      </w:r>
      <w:r w:rsidR="00FB543A" w:rsidRPr="004F7F14">
        <w:rPr>
          <w:rFonts w:ascii="Times New Roman" w:hAnsi="Times New Roman" w:cs="Times New Roman"/>
        </w:rPr>
        <w:t>, 65:05:0000007:2</w:t>
      </w:r>
      <w:r w:rsidR="00D14578" w:rsidRPr="004F7F14">
        <w:rPr>
          <w:rFonts w:ascii="Times New Roman" w:hAnsi="Times New Roman" w:cs="Times New Roman"/>
        </w:rPr>
        <w:t>7</w:t>
      </w:r>
      <w:r w:rsidR="00FB543A" w:rsidRPr="004F7F14">
        <w:rPr>
          <w:rFonts w:ascii="Times New Roman" w:hAnsi="Times New Roman" w:cs="Times New Roman"/>
        </w:rPr>
        <w:t xml:space="preserve">, </w:t>
      </w:r>
      <w:r w:rsidR="00D14578" w:rsidRPr="004F7F14">
        <w:rPr>
          <w:rFonts w:ascii="Times New Roman" w:hAnsi="Times New Roman" w:cs="Times New Roman"/>
        </w:rPr>
        <w:t>65:05:0000007:35, 65:05:0000007:36, 65:05:0000007:42, 65:05:0000007:43, 65:05:0000007:45, 65:05:0000007:46, 65:05:0000007:48, 65:05:0000007:49, 65:05:0000007:50, 65:05:0000007:51, 65:05:0000007:53, 65:05:0000007:54, 65:05:0000007:55, 65:05:0000007:61, 65:05:0000007:62, 65:05:0000007:63, 65:05:0000007:64, 65:05:0000007:65, 65:05:0000007:66, 65:05:0000007:68,  65:05:0000007:737, 65:05:0000007:739, 65:05:0000007:740, 65:05:0000007:741, 65:05:0000007:742, 65:05:0000010:323, 65:05:0000010:324, 65:05:0000010:326.</w:t>
      </w:r>
      <w:r w:rsidR="00FB543A" w:rsidRPr="004F7F14">
        <w:rPr>
          <w:rFonts w:ascii="Times New Roman" w:hAnsi="Times New Roman" w:cs="Times New Roman"/>
        </w:rPr>
        <w:tab/>
      </w:r>
    </w:p>
    <w:p w:rsidR="00D130A9" w:rsidRPr="0074147D" w:rsidRDefault="00D130A9" w:rsidP="00A33DCA">
      <w:pPr>
        <w:pStyle w:val="a9"/>
        <w:spacing w:before="0" w:after="0" w:line="276" w:lineRule="auto"/>
        <w:rPr>
          <w:rFonts w:ascii="Times New Roman" w:hAnsi="Times New Roman" w:cs="Times New Roman"/>
          <w:szCs w:val="22"/>
          <w:u w:val="single"/>
        </w:rPr>
      </w:pPr>
      <w:r w:rsidRPr="0074147D">
        <w:rPr>
          <w:rFonts w:ascii="Times New Roman" w:hAnsi="Times New Roman" w:cs="Times New Roman"/>
          <w:szCs w:val="22"/>
          <w:u w:val="single"/>
        </w:rPr>
        <w:t>Село Успенское</w:t>
      </w:r>
    </w:p>
    <w:p w:rsidR="0074147D" w:rsidRDefault="0042025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Значительного развития населенного пункта с. Успенское не планируется. </w:t>
      </w:r>
      <w:r w:rsidR="009E3C21" w:rsidRPr="004F7F14">
        <w:rPr>
          <w:rFonts w:ascii="Times New Roman" w:hAnsi="Times New Roman" w:cs="Times New Roman"/>
        </w:rPr>
        <w:t>Проектными решениями предлагается придерживаться решений ранее утвержденного генерального плана</w:t>
      </w:r>
      <w:r w:rsidRPr="004F7F14">
        <w:rPr>
          <w:rFonts w:ascii="Times New Roman" w:hAnsi="Times New Roman" w:cs="Times New Roman"/>
        </w:rPr>
        <w:t>. Сохраняются существующие</w:t>
      </w:r>
      <w:r w:rsidR="009E3C21" w:rsidRPr="004F7F14">
        <w:rPr>
          <w:rFonts w:ascii="Times New Roman" w:hAnsi="Times New Roman" w:cs="Times New Roman"/>
        </w:rPr>
        <w:t xml:space="preserve"> зоны жилой индивидуальной</w:t>
      </w:r>
      <w:r w:rsidRPr="004F7F14">
        <w:rPr>
          <w:rFonts w:ascii="Times New Roman" w:hAnsi="Times New Roman" w:cs="Times New Roman"/>
        </w:rPr>
        <w:t xml:space="preserve"> и малоэтажной </w:t>
      </w:r>
      <w:r w:rsidR="009E3C21" w:rsidRPr="004F7F14">
        <w:rPr>
          <w:rFonts w:ascii="Times New Roman" w:hAnsi="Times New Roman" w:cs="Times New Roman"/>
        </w:rPr>
        <w:t>застройки</w:t>
      </w:r>
      <w:r w:rsidRPr="004F7F14">
        <w:rPr>
          <w:rFonts w:ascii="Times New Roman" w:hAnsi="Times New Roman" w:cs="Times New Roman"/>
        </w:rPr>
        <w:t>.</w:t>
      </w:r>
      <w:r w:rsidR="009E3C21" w:rsidRPr="004F7F14">
        <w:rPr>
          <w:rFonts w:ascii="Times New Roman" w:hAnsi="Times New Roman" w:cs="Times New Roman"/>
        </w:rPr>
        <w:t xml:space="preserve"> </w:t>
      </w:r>
      <w:r w:rsidR="00697FF1" w:rsidRPr="004F7F14">
        <w:rPr>
          <w:rFonts w:ascii="Times New Roman" w:hAnsi="Times New Roman" w:cs="Times New Roman"/>
        </w:rPr>
        <w:t xml:space="preserve">В северо-восточной и южной части, где выделены участки по программе «Дальневосточный гектар», предлагается установить зоны застройки индивидуальными жилыми домами. </w:t>
      </w:r>
      <w:r w:rsidR="00F6502B" w:rsidRPr="004F7F14">
        <w:rPr>
          <w:rFonts w:ascii="Times New Roman" w:hAnsi="Times New Roman" w:cs="Times New Roman"/>
        </w:rPr>
        <w:t>В северной части населенного пункта</w:t>
      </w:r>
      <w:r w:rsidR="00847A06" w:rsidRPr="004F7F14">
        <w:rPr>
          <w:rFonts w:ascii="Times New Roman" w:hAnsi="Times New Roman" w:cs="Times New Roman"/>
        </w:rPr>
        <w:t>,</w:t>
      </w:r>
      <w:r w:rsidR="00F6502B" w:rsidRPr="004F7F14">
        <w:rPr>
          <w:rFonts w:ascii="Times New Roman" w:hAnsi="Times New Roman" w:cs="Times New Roman"/>
        </w:rPr>
        <w:t xml:space="preserve"> в границах земельного участка 65:05:0000027:602</w:t>
      </w:r>
      <w:r w:rsidR="00847A06" w:rsidRPr="004F7F14">
        <w:rPr>
          <w:rFonts w:ascii="Times New Roman" w:hAnsi="Times New Roman" w:cs="Times New Roman"/>
        </w:rPr>
        <w:t>,</w:t>
      </w:r>
      <w:r w:rsidR="00F6502B" w:rsidRPr="004F7F14">
        <w:rPr>
          <w:rFonts w:ascii="Times New Roman" w:hAnsi="Times New Roman" w:cs="Times New Roman"/>
        </w:rPr>
        <w:t xml:space="preserve"> так же планируется индивидуальное жилищное строительство. При въезде с северной стороны предлагается установление общественно-деловой зоны</w:t>
      </w:r>
      <w:r w:rsidR="006A2AA0" w:rsidRPr="004F7F14">
        <w:rPr>
          <w:rFonts w:ascii="Times New Roman" w:hAnsi="Times New Roman" w:cs="Times New Roman"/>
        </w:rPr>
        <w:t xml:space="preserve"> с це</w:t>
      </w:r>
      <w:r w:rsidR="003359EF" w:rsidRPr="004F7F14">
        <w:rPr>
          <w:rFonts w:ascii="Times New Roman" w:hAnsi="Times New Roman" w:cs="Times New Roman"/>
        </w:rPr>
        <w:t xml:space="preserve">лью размещения пожарного депо. </w:t>
      </w:r>
      <w:r w:rsidR="0053504B" w:rsidRPr="004F7F14">
        <w:rPr>
          <w:rFonts w:ascii="Times New Roman" w:hAnsi="Times New Roman" w:cs="Times New Roman"/>
        </w:rPr>
        <w:t xml:space="preserve">По ул. Почтовая предусмотрена планируемая зона специализированной общественной застройки для размещения начальной общеобразовательной </w:t>
      </w:r>
      <w:r w:rsidR="00FB1A2B" w:rsidRPr="004F7F14">
        <w:rPr>
          <w:rFonts w:ascii="Times New Roman" w:hAnsi="Times New Roman" w:cs="Times New Roman"/>
        </w:rPr>
        <w:t>школы и детского сада в</w:t>
      </w:r>
      <w:r w:rsidR="0053504B" w:rsidRPr="004F7F14">
        <w:rPr>
          <w:rFonts w:ascii="Times New Roman" w:hAnsi="Times New Roman" w:cs="Times New Roman"/>
        </w:rPr>
        <w:t xml:space="preserve">замен ветхих объектов. </w:t>
      </w:r>
      <w:r w:rsidR="00044CD7" w:rsidRPr="004F7F14">
        <w:rPr>
          <w:rFonts w:ascii="Times New Roman" w:hAnsi="Times New Roman" w:cs="Times New Roman"/>
        </w:rPr>
        <w:t>По</w:t>
      </w:r>
      <w:r w:rsidR="0053504B" w:rsidRPr="004F7F14">
        <w:rPr>
          <w:rFonts w:ascii="Times New Roman" w:hAnsi="Times New Roman" w:cs="Times New Roman"/>
        </w:rPr>
        <w:t xml:space="preserve"> пер. Школьный</w:t>
      </w:r>
      <w:r w:rsidR="00044CD7" w:rsidRPr="004F7F14">
        <w:rPr>
          <w:rFonts w:ascii="Times New Roman" w:hAnsi="Times New Roman" w:cs="Times New Roman"/>
        </w:rPr>
        <w:t xml:space="preserve"> предусмотрена многофункциональная общественно-деловая зона с возможностью размещения дома культуры и библиотеки.</w:t>
      </w:r>
      <w:r w:rsidR="00D644E1" w:rsidRPr="004F7F14">
        <w:rPr>
          <w:rFonts w:ascii="Times New Roman" w:hAnsi="Times New Roman" w:cs="Times New Roman"/>
        </w:rPr>
        <w:t xml:space="preserve"> </w:t>
      </w:r>
    </w:p>
    <w:p w:rsidR="008F52A8" w:rsidRPr="004F7F14" w:rsidRDefault="00FB1A2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w:t>
      </w:r>
      <w:r w:rsidR="00D644E1" w:rsidRPr="004F7F14">
        <w:rPr>
          <w:rFonts w:ascii="Times New Roman" w:hAnsi="Times New Roman" w:cs="Times New Roman"/>
        </w:rPr>
        <w:t>центральной части села в районе общественных объектов и вдоль берега реки установлена зона</w:t>
      </w:r>
      <w:r w:rsidR="00FC4D25" w:rsidRPr="004F7F14">
        <w:rPr>
          <w:rFonts w:ascii="Times New Roman" w:hAnsi="Times New Roman" w:cs="Times New Roman"/>
        </w:rPr>
        <w:t xml:space="preserve"> озелененных территорий общего пользования.</w:t>
      </w:r>
      <w:r w:rsidR="00671B98" w:rsidRPr="004F7F14">
        <w:rPr>
          <w:rFonts w:ascii="Times New Roman" w:hAnsi="Times New Roman" w:cs="Times New Roman"/>
        </w:rPr>
        <w:t xml:space="preserve"> В юго-восточной части населенного</w:t>
      </w:r>
      <w:r w:rsidR="00282E0E" w:rsidRPr="004F7F14">
        <w:rPr>
          <w:rFonts w:ascii="Times New Roman" w:hAnsi="Times New Roman" w:cs="Times New Roman"/>
        </w:rPr>
        <w:t xml:space="preserve"> пункта установлена зона инжене</w:t>
      </w:r>
      <w:r w:rsidR="00671B98" w:rsidRPr="004F7F14">
        <w:rPr>
          <w:rFonts w:ascii="Times New Roman" w:hAnsi="Times New Roman" w:cs="Times New Roman"/>
        </w:rPr>
        <w:t>рной инфраструктуры для размещения канализационных очистных сооружений</w:t>
      </w:r>
      <w:r w:rsidR="00282E0E" w:rsidRPr="004F7F14">
        <w:rPr>
          <w:rFonts w:ascii="Times New Roman" w:hAnsi="Times New Roman" w:cs="Times New Roman"/>
        </w:rPr>
        <w:t>.</w:t>
      </w:r>
    </w:p>
    <w:p w:rsidR="006C02DE" w:rsidRPr="00C75FBE" w:rsidRDefault="00E451B6" w:rsidP="00C75FBE">
      <w:pPr>
        <w:pStyle w:val="a9"/>
        <w:spacing w:before="0" w:after="0" w:line="276" w:lineRule="auto"/>
        <w:ind w:firstLine="0"/>
        <w:jc w:val="left"/>
        <w:rPr>
          <w:rFonts w:ascii="Times New Roman" w:hAnsi="Times New Roman" w:cs="Times New Roman"/>
          <w:u w:val="single"/>
        </w:rPr>
      </w:pPr>
      <w:r w:rsidRPr="00C75FBE">
        <w:rPr>
          <w:rFonts w:ascii="Times New Roman" w:hAnsi="Times New Roman" w:cs="Times New Roman"/>
          <w:u w:val="single"/>
        </w:rPr>
        <w:t>Дополнительные</w:t>
      </w:r>
      <w:r w:rsidR="007015F6" w:rsidRPr="00C75FBE">
        <w:rPr>
          <w:rFonts w:ascii="Times New Roman" w:hAnsi="Times New Roman" w:cs="Times New Roman"/>
          <w:u w:val="single"/>
        </w:rPr>
        <w:t xml:space="preserve"> предложения</w:t>
      </w:r>
      <w:r w:rsidRPr="00C75FBE">
        <w:rPr>
          <w:rFonts w:ascii="Times New Roman" w:hAnsi="Times New Roman" w:cs="Times New Roman"/>
          <w:u w:val="single"/>
        </w:rPr>
        <w:t xml:space="preserve"> </w:t>
      </w:r>
      <w:r w:rsidR="007015F6" w:rsidRPr="00C75FBE">
        <w:rPr>
          <w:rFonts w:ascii="Times New Roman" w:hAnsi="Times New Roman" w:cs="Times New Roman"/>
          <w:u w:val="single"/>
        </w:rPr>
        <w:t xml:space="preserve">по </w:t>
      </w:r>
      <w:r w:rsidR="008D4248" w:rsidRPr="00C75FBE">
        <w:rPr>
          <w:rFonts w:ascii="Times New Roman" w:hAnsi="Times New Roman" w:cs="Times New Roman"/>
          <w:u w:val="single"/>
        </w:rPr>
        <w:t>функциональному использованию и пространственному развитию территорий</w:t>
      </w:r>
      <w:r w:rsidRPr="00C75FBE">
        <w:rPr>
          <w:rFonts w:ascii="Times New Roman" w:hAnsi="Times New Roman" w:cs="Times New Roman"/>
          <w:u w:val="single"/>
        </w:rPr>
        <w:t xml:space="preserve"> населенных пунктов в рамках </w:t>
      </w:r>
      <w:r w:rsidR="00E975A0" w:rsidRPr="00C75FBE">
        <w:rPr>
          <w:rFonts w:ascii="Times New Roman" w:hAnsi="Times New Roman" w:cs="Times New Roman"/>
          <w:u w:val="single"/>
        </w:rPr>
        <w:t xml:space="preserve">развития </w:t>
      </w:r>
      <w:r w:rsidRPr="00C75FBE">
        <w:rPr>
          <w:rFonts w:ascii="Times New Roman" w:hAnsi="Times New Roman" w:cs="Times New Roman"/>
          <w:u w:val="single"/>
        </w:rPr>
        <w:t>Южно-Сахалинской агломерации</w:t>
      </w:r>
    </w:p>
    <w:p w:rsidR="007471B1" w:rsidRPr="0074147D" w:rsidRDefault="008F52A8" w:rsidP="00A33DCA">
      <w:pPr>
        <w:pStyle w:val="a9"/>
        <w:numPr>
          <w:ilvl w:val="0"/>
          <w:numId w:val="39"/>
        </w:numPr>
        <w:spacing w:before="0" w:after="0" w:line="276" w:lineRule="auto"/>
        <w:rPr>
          <w:rFonts w:ascii="Times New Roman" w:hAnsi="Times New Roman" w:cs="Times New Roman"/>
          <w:u w:val="single"/>
        </w:rPr>
      </w:pPr>
      <w:r w:rsidRPr="0074147D">
        <w:rPr>
          <w:rFonts w:ascii="Times New Roman" w:hAnsi="Times New Roman" w:cs="Times New Roman"/>
          <w:u w:val="single"/>
        </w:rPr>
        <w:t>Город Анива (дополнительное предложение</w:t>
      </w:r>
      <w:r w:rsidR="007471B1" w:rsidRPr="0074147D">
        <w:rPr>
          <w:rFonts w:ascii="Times New Roman" w:hAnsi="Times New Roman" w:cs="Times New Roman"/>
          <w:u w:val="single"/>
        </w:rPr>
        <w:t>)</w:t>
      </w:r>
    </w:p>
    <w:p w:rsidR="00741BD3"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Особое внимание в части развития г. Анива надо уделить территории предлагаемой к включению в границы</w:t>
      </w:r>
      <w:r w:rsidR="00006105" w:rsidRPr="004F7F14">
        <w:rPr>
          <w:rFonts w:ascii="Times New Roman" w:hAnsi="Times New Roman" w:cs="Times New Roman"/>
        </w:rPr>
        <w:t xml:space="preserve"> населенного пункта в восточном направлении </w:t>
      </w:r>
      <w:r w:rsidRPr="004F7F14">
        <w:rPr>
          <w:rFonts w:ascii="Times New Roman" w:hAnsi="Times New Roman" w:cs="Times New Roman"/>
        </w:rPr>
        <w:t xml:space="preserve">вдоль побережья. Данное решение обосновано строительством автомобильной дороги регионального или межмуниципального значения «Петропавловское – Воскресенское – Анива – Соловьевка (64 ОП МЗ 64Н-5)» и параллельно ей строительством ветки железной дороги для легкорельсового транспорта. </w:t>
      </w:r>
    </w:p>
    <w:p w:rsidR="00581F5D" w:rsidRPr="004F7F14" w:rsidRDefault="00741BD3" w:rsidP="00A33DCA">
      <w:pPr>
        <w:pStyle w:val="a9"/>
        <w:spacing w:before="0" w:after="0" w:line="276" w:lineRule="auto"/>
        <w:rPr>
          <w:rFonts w:ascii="Times New Roman" w:hAnsi="Times New Roman" w:cs="Times New Roman"/>
        </w:rPr>
      </w:pPr>
      <w:r w:rsidRPr="004F7F14">
        <w:rPr>
          <w:rFonts w:ascii="Times New Roman" w:hAnsi="Times New Roman" w:cs="Times New Roman"/>
        </w:rPr>
        <w:t>В дополнительных материалах</w:t>
      </w:r>
      <w:r w:rsidR="00581F5D" w:rsidRPr="004F7F14">
        <w:rPr>
          <w:rFonts w:ascii="Times New Roman" w:hAnsi="Times New Roman" w:cs="Times New Roman"/>
        </w:rPr>
        <w:t xml:space="preserve"> предлагается следующий сценарий развития территории</w:t>
      </w:r>
      <w:r w:rsidRPr="004F7F14">
        <w:rPr>
          <w:rFonts w:ascii="Times New Roman" w:hAnsi="Times New Roman" w:cs="Times New Roman"/>
        </w:rPr>
        <w:t xml:space="preserve"> г. Анива</w:t>
      </w:r>
      <w:r w:rsidR="00581F5D" w:rsidRPr="004F7F14">
        <w:rPr>
          <w:rFonts w:ascii="Times New Roman" w:hAnsi="Times New Roman" w:cs="Times New Roman"/>
        </w:rPr>
        <w:t>. В восточном направлении от с. Песчанское вдоль береговой линии предлагается формирование зоны отдыха с возможностью размещения объектов в сфере развития туристско-рекреационного комплекса (территория лакшери), это могут быть базы отдыха, гостиницы, кафе, магазины и другие объекты. Непосредственно на берегу будут располагаться пляжи, территории будут разделены зоной озелененных территорий общего пользования, здесь предусмотрена протяженная набережная</w:t>
      </w:r>
      <w:r w:rsidRPr="004F7F14">
        <w:rPr>
          <w:rFonts w:ascii="Times New Roman" w:hAnsi="Times New Roman" w:cs="Times New Roman"/>
        </w:rPr>
        <w:t xml:space="preserve">, а </w:t>
      </w:r>
      <w:r w:rsidR="00806E3F" w:rsidRPr="004F7F14">
        <w:rPr>
          <w:rFonts w:ascii="Times New Roman" w:hAnsi="Times New Roman" w:cs="Times New Roman"/>
        </w:rPr>
        <w:t>также</w:t>
      </w:r>
      <w:r w:rsidRPr="004F7F14">
        <w:rPr>
          <w:rFonts w:ascii="Times New Roman" w:hAnsi="Times New Roman" w:cs="Times New Roman"/>
        </w:rPr>
        <w:t xml:space="preserve"> карманы</w:t>
      </w:r>
      <w:r w:rsidR="00581F5D" w:rsidRPr="004F7F14">
        <w:rPr>
          <w:rFonts w:ascii="Times New Roman" w:hAnsi="Times New Roman" w:cs="Times New Roman"/>
        </w:rPr>
        <w:t xml:space="preserve"> для парковок, что будет удобно для отдыхающих</w:t>
      </w:r>
      <w:r w:rsidRPr="004F7F14">
        <w:rPr>
          <w:rFonts w:ascii="Times New Roman" w:hAnsi="Times New Roman" w:cs="Times New Roman"/>
        </w:rPr>
        <w:t>. Предлагается размещение</w:t>
      </w:r>
      <w:r w:rsidR="00581F5D" w:rsidRPr="004F7F14">
        <w:rPr>
          <w:rFonts w:ascii="Times New Roman" w:hAnsi="Times New Roman" w:cs="Times New Roman"/>
        </w:rPr>
        <w:t xml:space="preserve"> яхтенных марин для небольших прогулочных судов с возможностью организации туристических маршрутов.</w:t>
      </w:r>
    </w:p>
    <w:p w:rsidR="00581F5D" w:rsidRPr="004F7F14" w:rsidRDefault="00581F5D"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Проектными решениями предлагается провести коридор автомобильной дороги выше относительно раннее выделенного земельного участка 65:05:0000000:725 (Для реконструкции автомобильной дороги Петропавловское-Воскресенское-Анива-Соловьевка на участке км 14 - км 29)</w:t>
      </w:r>
      <w:r w:rsidR="00C4294C" w:rsidRPr="004F7F14">
        <w:rPr>
          <w:rFonts w:ascii="Times New Roman" w:hAnsi="Times New Roman" w:cs="Times New Roman"/>
        </w:rPr>
        <w:t>,</w:t>
      </w:r>
      <w:r w:rsidRPr="004F7F14">
        <w:rPr>
          <w:rFonts w:ascii="Times New Roman" w:hAnsi="Times New Roman" w:cs="Times New Roman"/>
        </w:rPr>
        <w:t xml:space="preserve"> </w:t>
      </w:r>
      <w:r w:rsidR="00C4294C" w:rsidRPr="004F7F14">
        <w:rPr>
          <w:rFonts w:ascii="Times New Roman" w:hAnsi="Times New Roman" w:cs="Times New Roman"/>
        </w:rPr>
        <w:t>чтобы</w:t>
      </w:r>
      <w:r w:rsidRPr="004F7F14">
        <w:rPr>
          <w:rFonts w:ascii="Times New Roman" w:hAnsi="Times New Roman" w:cs="Times New Roman"/>
        </w:rPr>
        <w:t xml:space="preserve"> полноценно организовать вдоль побережья зону отдыха, где будет проходить активная туристическая жизнь, развлечения и отделить от планируемой жилой застройки.</w:t>
      </w:r>
    </w:p>
    <w:p w:rsidR="00A50AA4" w:rsidRPr="004F7F14" w:rsidRDefault="00741BD3"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более эффективного и рационального обслуживания</w:t>
      </w:r>
      <w:r w:rsidR="00A50AA4" w:rsidRPr="004F7F14">
        <w:rPr>
          <w:rFonts w:ascii="Times New Roman" w:hAnsi="Times New Roman" w:cs="Times New Roman"/>
        </w:rPr>
        <w:t xml:space="preserve"> автомобильной и железной дорог (перевозка граждан в г. Южно-Сахалинск и г. </w:t>
      </w:r>
      <w:r w:rsidR="00022FC1" w:rsidRPr="004F7F14">
        <w:rPr>
          <w:rFonts w:ascii="Times New Roman" w:hAnsi="Times New Roman" w:cs="Times New Roman"/>
        </w:rPr>
        <w:t>Корсаков</w:t>
      </w:r>
      <w:r w:rsidR="00A50AA4" w:rsidRPr="004F7F14">
        <w:rPr>
          <w:rFonts w:ascii="Times New Roman" w:hAnsi="Times New Roman" w:cs="Times New Roman"/>
        </w:rPr>
        <w:t xml:space="preserve">) </w:t>
      </w:r>
      <w:r w:rsidRPr="004F7F14">
        <w:rPr>
          <w:rFonts w:ascii="Times New Roman" w:hAnsi="Times New Roman" w:cs="Times New Roman"/>
        </w:rPr>
        <w:t xml:space="preserve">предлагается </w:t>
      </w:r>
      <w:r w:rsidR="00A50AA4" w:rsidRPr="004F7F14">
        <w:rPr>
          <w:rFonts w:ascii="Times New Roman" w:hAnsi="Times New Roman" w:cs="Times New Roman"/>
        </w:rPr>
        <w:t>р</w:t>
      </w:r>
      <w:r w:rsidR="00581F5D" w:rsidRPr="004F7F14">
        <w:rPr>
          <w:rFonts w:ascii="Times New Roman" w:hAnsi="Times New Roman" w:cs="Times New Roman"/>
        </w:rPr>
        <w:t>азвитие жилой зоны в северном направлении в вид</w:t>
      </w:r>
      <w:r w:rsidR="008D4248" w:rsidRPr="004F7F14">
        <w:rPr>
          <w:rFonts w:ascii="Times New Roman" w:hAnsi="Times New Roman" w:cs="Times New Roman"/>
        </w:rPr>
        <w:t xml:space="preserve">е двух протяженных ярусов </w:t>
      </w:r>
      <w:r w:rsidR="00581F5D" w:rsidRPr="004F7F14">
        <w:rPr>
          <w:rFonts w:ascii="Times New Roman" w:hAnsi="Times New Roman" w:cs="Times New Roman"/>
        </w:rPr>
        <w:t>с возможностью строительства малоэтажных жилых домов.  Данное решение продиктовано наличием двух ручьев.</w:t>
      </w:r>
      <w:r w:rsidR="00A50AA4" w:rsidRPr="004F7F14">
        <w:rPr>
          <w:rFonts w:ascii="Times New Roman" w:hAnsi="Times New Roman" w:cs="Times New Roman"/>
        </w:rPr>
        <w:t xml:space="preserve"> Дополнительные территории для жилищного строительства предлагаются в рамках развития Южно-Сахалинской агломерации.</w:t>
      </w:r>
    </w:p>
    <w:p w:rsidR="00E85891" w:rsidRPr="004F7F14" w:rsidRDefault="00C4294C" w:rsidP="00A33DCA">
      <w:pPr>
        <w:pStyle w:val="a9"/>
        <w:spacing w:before="0" w:after="0" w:line="276" w:lineRule="auto"/>
        <w:rPr>
          <w:rFonts w:ascii="Times New Roman" w:hAnsi="Times New Roman" w:cs="Times New Roman"/>
        </w:rPr>
      </w:pPr>
      <w:r w:rsidRPr="004F7F14">
        <w:rPr>
          <w:rFonts w:ascii="Times New Roman" w:hAnsi="Times New Roman" w:cs="Times New Roman"/>
        </w:rPr>
        <w:t>Планируемые расчетные</w:t>
      </w:r>
      <w:r w:rsidR="00E85891" w:rsidRPr="004F7F14">
        <w:rPr>
          <w:rFonts w:ascii="Times New Roman" w:hAnsi="Times New Roman" w:cs="Times New Roman"/>
        </w:rPr>
        <w:t xml:space="preserve"> показатели территории: численность </w:t>
      </w:r>
      <w:r w:rsidR="001751D7" w:rsidRPr="004F7F14">
        <w:rPr>
          <w:rFonts w:ascii="Times New Roman" w:hAnsi="Times New Roman" w:cs="Times New Roman"/>
        </w:rPr>
        <w:t>–</w:t>
      </w:r>
      <w:r w:rsidR="00F959C3" w:rsidRPr="004F7F14">
        <w:rPr>
          <w:rFonts w:ascii="Times New Roman" w:hAnsi="Times New Roman" w:cs="Times New Roman"/>
        </w:rPr>
        <w:t xml:space="preserve"> 64300</w:t>
      </w:r>
      <w:r w:rsidR="00E85891" w:rsidRPr="004F7F14">
        <w:rPr>
          <w:rFonts w:ascii="Times New Roman" w:hAnsi="Times New Roman" w:cs="Times New Roman"/>
        </w:rPr>
        <w:t xml:space="preserve"> чел; плотность </w:t>
      </w:r>
      <w:r w:rsidR="001751D7" w:rsidRPr="004F7F14">
        <w:rPr>
          <w:rFonts w:ascii="Times New Roman" w:hAnsi="Times New Roman" w:cs="Times New Roman"/>
        </w:rPr>
        <w:t xml:space="preserve">– </w:t>
      </w:r>
      <w:r w:rsidR="00E85891" w:rsidRPr="004F7F14">
        <w:rPr>
          <w:rFonts w:ascii="Times New Roman" w:hAnsi="Times New Roman" w:cs="Times New Roman"/>
        </w:rPr>
        <w:t>1</w:t>
      </w:r>
      <w:r w:rsidR="00F959C3" w:rsidRPr="004F7F14">
        <w:rPr>
          <w:rFonts w:ascii="Times New Roman" w:hAnsi="Times New Roman" w:cs="Times New Roman"/>
        </w:rPr>
        <w:t>30</w:t>
      </w:r>
      <w:r w:rsidR="00E85891" w:rsidRPr="004F7F14">
        <w:rPr>
          <w:rFonts w:ascii="Times New Roman" w:hAnsi="Times New Roman" w:cs="Times New Roman"/>
        </w:rPr>
        <w:t xml:space="preserve">; площадь жилья – </w:t>
      </w:r>
      <w:r w:rsidR="00F959C3" w:rsidRPr="004F7F14">
        <w:rPr>
          <w:rFonts w:ascii="Times New Roman" w:hAnsi="Times New Roman" w:cs="Times New Roman"/>
        </w:rPr>
        <w:t>1621800</w:t>
      </w:r>
      <w:r w:rsidR="00E85891" w:rsidRPr="004F7F14">
        <w:rPr>
          <w:rFonts w:ascii="Times New Roman" w:hAnsi="Times New Roman" w:cs="Times New Roman"/>
        </w:rPr>
        <w:t xml:space="preserve"> кв.м.</w:t>
      </w:r>
    </w:p>
    <w:p w:rsidR="00E85891" w:rsidRDefault="000E3868" w:rsidP="00A33DCA">
      <w:pPr>
        <w:pStyle w:val="a9"/>
        <w:spacing w:before="0" w:after="0" w:line="276" w:lineRule="auto"/>
        <w:rPr>
          <w:rFonts w:ascii="Times New Roman" w:hAnsi="Times New Roman" w:cs="Times New Roman"/>
        </w:rPr>
      </w:pPr>
      <w:r w:rsidRPr="004F7F14">
        <w:rPr>
          <w:rFonts w:ascii="Times New Roman" w:hAnsi="Times New Roman" w:cs="Times New Roman"/>
        </w:rPr>
        <w:t>Однако на рассматриваемую территорию частично накладываются земли лесного фона, которые поставлены на кадастровый учет в ЕГРН</w:t>
      </w:r>
      <w:r w:rsidR="00F657E4" w:rsidRPr="004F7F14">
        <w:rPr>
          <w:rFonts w:ascii="Times New Roman" w:hAnsi="Times New Roman" w:cs="Times New Roman"/>
        </w:rPr>
        <w:t xml:space="preserve">, </w:t>
      </w:r>
      <w:r w:rsidRPr="004F7F14">
        <w:rPr>
          <w:rFonts w:ascii="Times New Roman" w:hAnsi="Times New Roman" w:cs="Times New Roman"/>
        </w:rPr>
        <w:t xml:space="preserve">по факту территория </w:t>
      </w:r>
      <w:r w:rsidR="00E74BD9" w:rsidRPr="004F7F14">
        <w:rPr>
          <w:rFonts w:ascii="Times New Roman" w:hAnsi="Times New Roman" w:cs="Times New Roman"/>
        </w:rPr>
        <w:t xml:space="preserve">частично </w:t>
      </w:r>
      <w:r w:rsidR="00022FC1" w:rsidRPr="004F7F14">
        <w:rPr>
          <w:rFonts w:ascii="Times New Roman" w:hAnsi="Times New Roman" w:cs="Times New Roman"/>
        </w:rPr>
        <w:t>залесная</w:t>
      </w:r>
      <w:r w:rsidRPr="004F7F14">
        <w:rPr>
          <w:rFonts w:ascii="Times New Roman" w:hAnsi="Times New Roman" w:cs="Times New Roman"/>
        </w:rPr>
        <w:t>.</w:t>
      </w:r>
    </w:p>
    <w:p w:rsidR="001830E7" w:rsidRPr="004F7F14" w:rsidRDefault="001830E7" w:rsidP="00A33DCA">
      <w:pPr>
        <w:pStyle w:val="a9"/>
        <w:spacing w:before="0" w:after="0" w:line="276" w:lineRule="auto"/>
        <w:rPr>
          <w:rFonts w:ascii="Times New Roman" w:hAnsi="Times New Roman" w:cs="Times New Roman"/>
        </w:rPr>
      </w:pPr>
    </w:p>
    <w:p w:rsidR="00D33FA2" w:rsidRPr="004F7F14" w:rsidRDefault="00D33FA2" w:rsidP="001830E7">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644C53D3" wp14:editId="5F38BAFD">
            <wp:extent cx="5990462" cy="161925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90462" cy="1619250"/>
                    </a:xfrm>
                    <a:prstGeom prst="rect">
                      <a:avLst/>
                    </a:prstGeom>
                    <a:noFill/>
                  </pic:spPr>
                </pic:pic>
              </a:graphicData>
            </a:graphic>
          </wp:inline>
        </w:drawing>
      </w:r>
    </w:p>
    <w:p w:rsidR="001830E7" w:rsidRDefault="008D4248" w:rsidP="001830E7">
      <w:pPr>
        <w:pStyle w:val="af5"/>
        <w:spacing w:before="0" w:after="0" w:line="276" w:lineRule="auto"/>
        <w:ind w:firstLine="567"/>
        <w:rPr>
          <w:rFonts w:ascii="Times New Roman" w:hAnsi="Times New Roman" w:cs="Times New Roman"/>
        </w:rPr>
      </w:pPr>
      <w:bookmarkStart w:id="396" w:name="_Ref103351664"/>
      <w:r w:rsidRPr="004F7F14">
        <w:rPr>
          <w:rFonts w:ascii="Times New Roman" w:hAnsi="Times New Roman" w:cs="Times New Roman"/>
        </w:rPr>
        <w:t xml:space="preserve">Рисунок </w:t>
      </w:r>
      <w:bookmarkEnd w:id="396"/>
      <w:r w:rsidR="001830E7">
        <w:rPr>
          <w:rFonts w:ascii="Times New Roman" w:hAnsi="Times New Roman" w:cs="Times New Roman"/>
          <w:noProof/>
        </w:rPr>
        <w:t xml:space="preserve">8. </w:t>
      </w:r>
      <w:r w:rsidR="00022FC1" w:rsidRPr="004F7F14">
        <w:rPr>
          <w:rFonts w:ascii="Times New Roman" w:hAnsi="Times New Roman" w:cs="Times New Roman"/>
        </w:rPr>
        <w:t>Обзорная схем</w:t>
      </w:r>
      <w:r w:rsidR="00D1435F" w:rsidRPr="004F7F14">
        <w:rPr>
          <w:rFonts w:ascii="Times New Roman" w:hAnsi="Times New Roman" w:cs="Times New Roman"/>
        </w:rPr>
        <w:t>а, существующее положение</w:t>
      </w:r>
    </w:p>
    <w:p w:rsidR="001830E7" w:rsidRPr="001830E7" w:rsidRDefault="001830E7" w:rsidP="001830E7"/>
    <w:p w:rsidR="008D4248" w:rsidRDefault="001830E7" w:rsidP="001830E7">
      <w:pPr>
        <w:tabs>
          <w:tab w:val="left" w:pos="1905"/>
        </w:tabs>
        <w:ind w:firstLine="567"/>
      </w:pPr>
      <w:r w:rsidRPr="004F7F14">
        <w:t>Анивское лесничества, часть 1,  составит - 946,40 га., с Кварталами 73, 74, 75, 76, 77, 78, 79, 80, 81, 82, 83, 84, 85, 86, 87, 88, 89 - защитные леса (Лес, выполняющий функции защиты природных и иных объектов - зеленые зоны).</w:t>
      </w:r>
    </w:p>
    <w:p w:rsidR="001830E7" w:rsidRDefault="001830E7" w:rsidP="001830E7">
      <w:pPr>
        <w:pStyle w:val="a9"/>
        <w:spacing w:before="0" w:after="0" w:line="276" w:lineRule="auto"/>
        <w:rPr>
          <w:rFonts w:ascii="Times New Roman" w:hAnsi="Times New Roman" w:cs="Times New Roman"/>
        </w:rPr>
      </w:pPr>
      <w:r w:rsidRPr="004F7F14">
        <w:rPr>
          <w:rFonts w:ascii="Times New Roman" w:hAnsi="Times New Roman" w:cs="Times New Roman"/>
        </w:rPr>
        <w:t xml:space="preserve">Пересечение предлагаемой границы населенного пункта г. Анивы (с включением зоны лакшери и малоэтажной застройки), с землями лесного фонда  </w:t>
      </w:r>
    </w:p>
    <w:p w:rsidR="001830E7" w:rsidRDefault="001830E7">
      <w:r>
        <w:br w:type="page"/>
      </w:r>
    </w:p>
    <w:p w:rsidR="001830E7" w:rsidRDefault="00ED431F">
      <w:r>
        <w:rPr>
          <w:noProof/>
        </w:rPr>
        <w:pict>
          <v:group id="Группа 108" o:spid="_x0000_s1230" style="position:absolute;margin-left:16.2pt;margin-top:17.75pt;width:424.4pt;height:657.9pt;z-index:251803648;mso-width-relative:margin;mso-height-relative:margin" coordsize="55803,869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&#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Z&#10;UEsDBAoAAAAAAAAAIQDrEqPC5LsDAOS7AwAVAAAAZHJzL21lZGlhL2ltYWdlMy5qcGVn/9j/4AAQ&#10;SkZJRgABAQEA3ADcAAD/2wBDAAIBAQEBAQIBAQECAgICAgQDAgICAgUEBAMEBgUGBgYFBgYGBwkI&#10;BgcJBwYGCAsICQoKCgoKBggLDAsKDAkKCgr/2wBDAQICAgICAgUDAwUKBwYHCgoKCgoKCgoKCgoK&#10;CgoKCgoKCgoKCgoKCgoKCgoKCgoKCgoKCgoKCgoKCgoKCgoKCgr/wAARCAKUBU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uD0z/AIsrrcPhub5fCGqXYj0mZumj&#10;3k02Fsz6W8ruBD2jf9yCFaBF7yq2saPpXiDSrjQ9c06G7s7uForm1uIwySoRgqQeooAs0VxngrWN&#10;V8GazD8KfGeoTXJ8kDw1rd5IWfVIkQlopWPW6jVctkgyrmRR8soTs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Mjxv4N03x14fk0O/uJ7WTPmWOo2bB&#10;biwuADsuIWIIWRSeMgqRlWDKzKaPgHxnqWryXPhPxlbwWviLS/8Aj+gt1KxXUJZlivIQxJEUoXO3&#10;cxibdGzMU3N0tc74+8F3XiFLbXvDN5HY+INLk36XqDKdrKWUyW0uPvQyhdrDnadsigPGjAA6KisX&#10;wH40tfHGhf2iLKSyvreT7PrGk3DAzaddhVZ7eTHBIDKQwyroyOhZHVjt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cf460DWfDurN8VfAthJc31vbFd&#10;a0SDAOtWyjIVO32qPB8pmwrZMTFFcSxdJoGv6P4o0e31/QL9Lqzuk3QzR555wQQeVYEEFSAQQQQC&#10;CKuVwmtxv8H/ABFJ4ysUZfCupTs/iK2QfJpc7FmbUQOcRu2BOAAqlvPOAJmIB3dFNjkSWNZYnVlZ&#10;cqynII9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SM&#10;qupR1DK3BUjrS0UAcH4dZvg7rtv4BvSf+EY1CUReF7o/c0uTCKNNcnojHJgbOOTDhdkXmd5VLxH4&#10;d0bxdoF54Y8RWK3Njf27wXUDMRvRhgjIIIPoQQQeQQa57wN4i1rRtbk+F3jq+a41G3hafSNWkUKN&#10;Ws97AHgAfaIhsWYKMHckg2iXYgB11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Y3jfwZZeNtKjtZbuWzvLO4F1pOqW2POsLoKyrMmQQTtd1ZSCro7owZX&#10;ZTs0UAc38PfGl94ihuvD/ii0is/EWjtHDrVnDny2ZkDLcQbjloJBkox5BV0b543A6SuZ+IHg7VNV&#10;ns/GXgyWGHxFo+4WTXDFYru3Z0aazlIB2pKEAEgVjE4RwrhWR9DwV4x0vxzoMeu6ZFNCfMeG6s7p&#10;Qs9pOh2yQyqCQHVgQcEg9VJUgkA1q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43xnouq+EPETfFbwbYyXDSRpF4o0mEZa/tY1fZNEv8Az8xFuDn95Huj&#10;YMwhMfZUUAVdE1rSvEej2viDQ76O6sr63Se1uIj8skbAMrD2INWq4O//AOLLeIH1uP5fCGsXjNqi&#10;9f7IvppVC3AHa2ldm83r5UjLJgRtM8fe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Muba3vLeSzvLdJYZUKSxSKGV1IwQQeCCO1cT4Wubn4V+IbX4Y6&#10;zcPJot8fL8I6jMxZ0cLI7adIe5SNC0UhxvjDIw3xb5u5rN8XeFdG8b+HLrwtr8DPa3ke1mjkKSRs&#10;DlZI3HMciMAyupDKyqwIIBoA0qK5XwN4q1mDVpPhv4+nU65awyT2d2sYRNXsVdVF0gHAdS8aTIAN&#10;kjKQoSWIt1V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ZUEsD&#10;BAoAAAAAAAAAIQD/ug1VXnoEAF56BAAVAAAAZHJzL21lZGlhL2ltYWdlMS5qcGVn/9j/4AAQSkZJ&#10;RgABAQEA3ADcAAD/2wBDAAIBAQEBAQIBAQECAgICAgQDAgICAgUEBAMEBgUGBgYFBgYGBwkIBgcJ&#10;BwYGCAsICQoKCgoKBggLDAsKDAkKCgr/2wBDAQICAgICAgUDAwUKBwYHCgoKCgoKCgoKCgoKCgoK&#10;CgoKCgoKCgoKCgoKCgoKCgoKCgoKCgoKCgoKCgoKCgoKCgr/wAARCAKZBV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V51+ZLsWAwC7FgMAFQAAAGRy&#10;cy9tZWRpYS9pbWFnZTQuanBlZ//Y/+AAEEpGSUYAAQEBANwA3AAA/9sAQwACAQEBAQECAQEBAgIC&#10;AgIEAwICAgIFBAQDBAYFBgYGBQYGBgcJCAYHCQcGBggLCAkKCgoKCgYICwwLCgwJCgoK/9sAQwEC&#10;AgICAgIFAwMFCgcGBwoKCgoKCgoKCgoKCgoKCgoKCgoKCgoKCgoKCgoKCgoKCgoKCgoKCgoKCgoK&#10;CgoKCgoK/8AAEQgClgV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cb490PV/Detf8&#10;Lb8FafJdXkFqsWv6TbrufVrGMSMqRj/n4jaRmj6Bwzxtjerx9lRQBV0PXNJ8S6Rb69oOoR3VndRC&#10;S3uIWyrqf88jqDwatVwevA/BrX7nxzajb4V1OdpvE0A5/s66Yoov0/uwkA+eOi4EwC/v2fvAQRkG&#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G&#10;AYbWGQeCD3rg/DrN8HfEFv4CvDjwzql0Y/C8/UafO29zp7dkhwMW+BtUDyPlxCr95VHxL4b0Xxho&#10;F54X8R2IubG+gaG5hLsu5SOzKQysOoZSGUgEEEA0AXqK5HwT4k1vRtff4XeO75rjUIoXn0TVpEVT&#10;q9knlhpHCgKtxG0ipKqgK2VkRVVzHH11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jeOfBdl430dLCa7ls7q1uY7rS9St8edZXKHKSJn8VZT8r&#10;o7owKuwNX4e+NL3xDDceHvFNpFZ+JNJjiXXLGHPl5cNsuISeWt5djlGPI2sjBXR1Xo65n4h+D9T1&#10;VrXxl4Nkjh8RaMsjae0rbYr2NlIeznI58qTg552SJHJhtm1gDpqKyfBXjDTfHOgR67psckJ82SC7&#10;tLhcS2txG5SWFx03I6spwSDjKkqQTr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G+NND1fwlr5+KfgrT5LqRlSLxFotuv/IRtwyjz0A63MKAl&#10;epkQGLBJiaPqND1zSPEujWviHQNQiu7G+t0ntLqFtySxsAysD6EGrVcHqv8AxZfX5fE1uPL8H6pN&#10;v1mFeI9EuTvZ74f3YJW2iYDCxv8AviAHnegDv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o7u0tb+1ksb62jmhmjaOaGZAyyKRgqQeCCOCD1qSi&#10;gDh/Dd3dfCnXbf4d67dSTaHqEj/8Izq07km2ctkabMx6kA/uJM/OimJgHiV5+4qj4l8NaL4v0Sfw&#10;74hsvPtbjbvXeysrKwZHVlIZHV1VldSGVlVgQQDXP+APEutafqMnwz8f3vmazZR77DUZECDWrMBf&#10;9JUKAokVm2SxjlW2vhUljyAdd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h+P8AwTH420ZYbXUW0/VLGQ3Oh6vHHvewutjIsoXI3rhmVkJAdGZD&#10;wxrcooA5/wABeNpPFdvdabrOnDT9b0ubydX03zN3ltk7ZYyQC8EgUtHJgZGQQrq6L0Fcv4/8H6tf&#10;3tn458FNDH4g0lWS3E7lYr61dkaazkODtV9ilZMExuqsAw3o+n4L8YaV468OW/iPSEmjWZds1pdI&#10;EntJhw8EyAnZKjZVlycEHr1oA1a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uJ8a6bqPw/1m4+K/hKwmuIJMP4u0m1jMj3sKRbVuYUHLXUaqi4Xm&#10;WJSmHdYdvbUUAQaZqen6zp1vq+kX0N1a3UKy21zbyB45Y2GVZWHBBByCOoqeuDm/4sr4gm1A/wDI&#10;n6zeqZ1X/mC380pzKfW2mkdd2P8AUyncQY5HaDv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">
            <v:group id="Группа 192" o:spid="_x0000_s1231" style="position:absolute;width:55803;height:86982" coordorigin=",-79" coordsize="55813,86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88" o:spid="_x0000_s1232" type="#_x0000_t75" style="position:absolute;left:238;top:21786;width:55341;height:212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lrrDAAAA3AAAAA8AAABkcnMvZG93bnJldi54bWxEj0FvwjAMhe9I/IfISLvRlE2aWEdACAnB&#10;FcYP8Bov7dY4JclKt1+PD5N2s/We3/u82oy+UwPF1AY2sChKUMR1sC07A5e3/XwJKmVki11gMvBD&#10;CTbr6WSFlQ03PtFwzk5JCKcKDTQ595XWqW7IYypCTyzaR4ges6zRaRvxJuG+049l+aw9tiwNDfa0&#10;a6j+On97A9edc/HFbl1ZLwY6fP7G+HR5N+ZhNm5fQWUa87/57/poBX8ptPKMTK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6mWusMAAADcAAAADwAAAAAAAAAAAAAAAACf&#10;AgAAZHJzL2Rvd25yZXYueG1sUEsFBgAAAAAEAAQA9wAAAI8DAAAAAA==&#10;" stroked="t" strokecolor="black [3213]" strokeweight=".25pt">
                <v:imagedata r:id="rId30" o:title="" croptop="1761f" cropbottom="13389f" cropleft="1026f" cropright="755f"/>
                <v:path arrowok="t"/>
              </v:shape>
              <v:group id="Группа 191" o:spid="_x0000_s1233" style="position:absolute;top:-79;width:55813;height:86985" coordorigin=",-79" coordsize="55818,86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Рисунок 183" o:spid="_x0000_s1234" type="#_x0000_t75" style="position:absolute;left:238;top:-79;width:55580;height:213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3/Yy9AAAA3AAAAA8AAABkcnMvZG93bnJldi54bWxET0sKwjAQ3QveIYzgTlO/1GoUEQUXLvwd&#10;YGjGtthMShO13t4Igrt5vO8sVo0pxZNqV1hWMOhHIIhTqwvOFFwvu14MwnlkjaVlUvAmB6tlu7XA&#10;RNsXn+h59pkIIewSVJB7XyVSujQng65vK+LA3Wxt0AdYZ1LX+ArhppTDKJpKgwWHhhwr2uSU3s8P&#10;o+AYj+NGz0w13m0f+wkeSktuoFS306znIDw1/i/+ufc6zI9H8H0mXCCX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rf9jL0AAADcAAAADwAAAAAAAAAAAAAAAACfAgAAZHJz&#10;L2Rvd25yZXYueG1sUEsFBgAAAAAEAAQA9wAAAIkDAAAAAA==&#10;" stroked="t" strokecolor="black [3213]" strokeweight=".25pt">
                  <v:imagedata r:id="rId31" o:title="" croptop="1338f" cropbottom="13945f" cropleft="927f" cropright="1019f"/>
                  <v:path arrowok="t"/>
                </v:shape>
                <v:shape id="Рисунок 185" o:spid="_x0000_s1235" type="#_x0000_t75" style="position:absolute;top:43891;width:55341;height:210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yEVTEAAAA3AAAAA8AAABkcnMvZG93bnJldi54bWxET0trAjEQvgv+hzCCN81atMjWKLZUsFIU&#10;H4cep5vp7uJmsiapbvvrjSB4m4/vOZNZYypxJudLywoG/QQEcWZ1ybmCw37RG4PwAVljZZkU/JGH&#10;2bTdmmCq7YW3dN6FXMQQ9ikqKEKoUyl9VpBB37c1ceR+rDMYInS51A4vMdxU8ilJnqXBkmNDgTW9&#10;FZQdd79GweJz+bXZDN8Tp/9fP+T8e306rdZKdTvN/AVEoCY8xHf3Usf54xHcnokXyO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cyEVTEAAAA3AAAAA8AAAAAAAAAAAAAAAAA&#10;nwIAAGRycy9kb3ducmV2LnhtbFBLBQYAAAAABAAEAPcAAACQAwAAAAA=&#10;">
                  <v:imagedata r:id="rId32" o:title="" croptop="1409f" cropbottom="13742f" cropleft="598f" cropright="672f"/>
                  <v:path arrowok="t"/>
                </v:shape>
                <v:shape id="Рисунок 186" o:spid="_x0000_s1236" type="#_x0000_t75" style="position:absolute;left:79;top:65598;width:55341;height:213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KAPbBAAAA3AAAAA8AAABkcnMvZG93bnJldi54bWxET9tqAjEQfS/4D2EKfavZFpV1axQtCD56&#10;+4BhM27WbiZrEt2tX98UBN/mcK4zW/S2ETfyoXas4GOYgSAuna65UnA8rN9zECEia2wck4JfCrCY&#10;D15mWGjX8Y5u+1iJFMKhQAUmxraQMpSGLIaha4kTd3LeYkzQV1J77FK4beRnlk2kxZpTg8GWvg2V&#10;P/urVTD1zXl73l2sGY3H93habfPuWin19tovv0BE6uNT/HBvdJqfT+D/mXSBn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nKAPbBAAAA3AAAAA8AAAAAAAAAAAAAAAAAnwIA&#10;AGRycy9kb3ducmV2LnhtbFBLBQYAAAAABAAEAPcAAACNAwAAAAA=&#10;" stroked="t" strokecolor="black [3213]" strokeweight=".25pt">
                  <v:imagedata r:id="rId33" o:title="" croptop="1762f" cropbottom="12976f" cropleft="684f" cropright="941f"/>
                  <v:path arrowok="t"/>
                </v:shape>
                <v:shape id="Рисунок 189" o:spid="_x0000_s1237" type="#_x0000_t75" style="position:absolute;left:34667;top:38325;width:20435;height:46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hjk7CAAAA3AAAAA8AAABkcnMvZG93bnJldi54bWxET01rAjEQvQv+hzCCN00sttjVKKW0UAo9&#10;VAteh82YXUwmyybd3frrTUHwNo/3OZvd4J3oqI11YA2LuQJBXAZTs9Xwc3ifrUDEhGzQBSYNfxRh&#10;tx2PNliY0PM3dftkRQ7hWKCGKqWmkDKWFXmM89AQZ+4UWo8pw9ZK02Kfw72TD0o9SY8154YKG3qt&#10;qDzvf72GL9eHz+7t6B7rZtkfL0oqazutp5PhZQ0i0ZDu4pv7w+T5q2f4fyZfILd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Y5OwgAAANwAAAAPAAAAAAAAAAAAAAAAAJ8C&#10;AABkcnMvZG93bnJldi54bWxQSwUGAAAAAAQABAD3AAAAjgMAAAAA&#10;">
                  <v:imagedata r:id="rId34" o:title="" croptop="10192f" cropbottom="48123f" cropleft="27194f" cropright="15584f"/>
                  <v:path arrowok="t"/>
                </v:shape>
                <v:shape id="Рисунок 190" o:spid="_x0000_s1238" type="#_x0000_t75" style="position:absolute;left:35144;top:29578;width:19401;height:89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2AvFAAAA3AAAAA8AAABkcnMvZG93bnJldi54bWxEj81qw0AMhO+BvsOiQm/Nui2E2s0m1IWS&#10;HNJD3TyA8Mo/xKs1u+vEffvoEMhNYkYzn9bb2Q3qTCH2ng28LDNQxLW3PbcGjn/fz++gYkK2OHgm&#10;A/8UYbt5WKyxsP7Cv3SuUqskhGOBBrqUxkLrWHfkMC79SCxa44PDJGtotQ14kXA36NcsW2mHPUtD&#10;hyN9dVSfqskZKH1zLMuhDFNTvaX8cNhNp5+dMU+P8+cHqERzuptv13sr+LngyzMygd5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EdgLxQAAANwAAAAPAAAAAAAAAAAAAAAA&#10;AJ8CAABkcnMvZG93bnJldi54bWxQSwUGAAAAAAQABAD3AAAAkQMAAAAA&#10;">
                  <v:imagedata r:id="rId34" o:title="" croptop="5367f" cropbottom="44819f" cropleft="1948f" cropright="40044f"/>
                  <v:path arrowok="t"/>
                </v:shape>
              </v:group>
            </v:group>
            <v:shape id="Рисунок 103" o:spid="_x0000_s1239" type="#_x0000_t75" style="position:absolute;left:29407;top:76297;width:25969;height:106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o/DTAAAAA3AAAAA8AAABkcnMvZG93bnJldi54bWxET02LwjAQvQv+hzDC3myisstajaUsCOJt&#10;Xdfz0IxtsZmUJtXqr98sCN7m8T5nnQ22EVfqfO1YwyxRIIgLZ2ouNRx/ttNPED4gG2wck4Y7ecg2&#10;49EaU+Nu/E3XQyhFDGGfooYqhDaV0hcVWfSJa4kjd3adxRBhV0rT4S2G20bOlfqQFmuODRW29FVR&#10;cTn0VoNbmCZftuG+l706PYr37c7Mf7V+mwz5CkSgIbzET/fOxPlqAf/PxAvk5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uj8NMAAAADcAAAADwAAAAAAAAAAAAAAAACfAgAA&#10;ZHJzL2Rvd25yZXYueG1sUEsFBgAAAAAEAAQA9wAAAIwDAAAAAA==&#10;">
              <v:imagedata r:id="rId35" o:title="" cropbottom="3472f" cropright="-101f"/>
              <v:path arrowok="t"/>
            </v:shape>
            <w10:wrap type="topAndBottom"/>
          </v:group>
        </w:pict>
      </w:r>
    </w:p>
    <w:p w:rsidR="001830E7" w:rsidRPr="004F7F14" w:rsidRDefault="001830E7" w:rsidP="001830E7">
      <w:pPr>
        <w:pStyle w:val="af5"/>
        <w:spacing w:before="0" w:after="0" w:line="276" w:lineRule="auto"/>
        <w:ind w:firstLine="567"/>
        <w:rPr>
          <w:rFonts w:ascii="Times New Roman" w:hAnsi="Times New Roman" w:cs="Times New Roman"/>
        </w:rPr>
      </w:pPr>
      <w:bookmarkStart w:id="397" w:name="_Ref103351725"/>
      <w:r w:rsidRPr="004F7F14">
        <w:rPr>
          <w:rFonts w:ascii="Times New Roman" w:hAnsi="Times New Roman" w:cs="Times New Roman"/>
        </w:rPr>
        <w:t xml:space="preserve">Рисунок </w:t>
      </w:r>
      <w:bookmarkEnd w:id="397"/>
      <w:r>
        <w:rPr>
          <w:rFonts w:ascii="Times New Roman" w:hAnsi="Times New Roman" w:cs="Times New Roman"/>
          <w:noProof/>
        </w:rPr>
        <w:t xml:space="preserve">9. </w:t>
      </w:r>
      <w:r w:rsidRPr="004F7F14">
        <w:rPr>
          <w:rFonts w:ascii="Times New Roman" w:hAnsi="Times New Roman" w:cs="Times New Roman"/>
        </w:rPr>
        <w:t>Дополнительное предложение по развитию г. Анива</w:t>
      </w:r>
    </w:p>
    <w:p w:rsidR="001830E7" w:rsidRDefault="001830E7"/>
    <w:p w:rsidR="001830E7" w:rsidRDefault="001830E7"/>
    <w:p w:rsidR="001830E7" w:rsidRDefault="001830E7"/>
    <w:p w:rsidR="001830E7" w:rsidRDefault="001830E7"/>
    <w:p w:rsidR="001830E7" w:rsidRDefault="001830E7"/>
    <w:p w:rsidR="001830E7" w:rsidRDefault="001830E7"/>
    <w:p w:rsidR="00E74BD9" w:rsidRPr="001830E7" w:rsidRDefault="00ED431F" w:rsidP="00A33DCA">
      <w:pPr>
        <w:pStyle w:val="a9"/>
        <w:numPr>
          <w:ilvl w:val="0"/>
          <w:numId w:val="39"/>
        </w:numPr>
        <w:spacing w:before="0" w:after="0" w:line="276" w:lineRule="auto"/>
        <w:rPr>
          <w:rFonts w:ascii="Times New Roman" w:hAnsi="Times New Roman" w:cs="Times New Roman"/>
          <w:u w:val="single"/>
        </w:rPr>
      </w:pPr>
      <w:r>
        <w:rPr>
          <w:rFonts w:ascii="Times New Roman" w:hAnsi="Times New Roman" w:cs="Times New Roman"/>
          <w:noProof/>
          <w:u w:val="single"/>
        </w:rPr>
        <w:pict>
          <v:group id="Группа 89" o:spid="_x0000_s1185" style="position:absolute;left:0;text-align:left;margin-left:25.25pt;margin-top:29.55pt;width:416.85pt;height:213.15pt;z-index:251607040;mso-width-relative:margin;mso-height-relative:margin" coordsize="60204,32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">
            <v:shape id="Рисунок 40" o:spid="_x0000_s1189" type="#_x0000_t75" style="position:absolute;width:60204;height:321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uUpvBAAAA2wAAAA8AAABkcnMvZG93bnJldi54bWxET81qwkAQvhd8h2UK3uomIiGmrlILou1B&#10;8OcBhuyYhGZn0+yosU/fPRR6/Pj+F6vBtepGfWg8G0gnCSji0tuGKwPn0+YlBxUE2WLrmQw8KMBq&#10;OXpaYGH9nQ90O0qlYgiHAg3UIl2hdShrchgmviOO3MX3DiXCvtK2x3sMd62eJkmmHTYcG2rs6L2m&#10;8ut4dQayH/n8Ps+32Tp1qeRNvv/gy96Y8fPw9gpKaJB/8Z97Zw3M4vr4Jf4Av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4uUpvBAAAA2wAAAA8AAAAAAAAAAAAAAAAAnwIA&#10;AGRycy9kb3ducmV2LnhtbFBLBQYAAAAABAAEAPcAAACNAwAAAAA=&#10;" stroked="t" strokecolor="black [3213]" strokeweight=".25pt">
              <v:imagedata r:id="rId36" o:title=""/>
              <v:path arrowok="t"/>
            </v:shape>
            <v:shape id="Полилиния 86" o:spid="_x0000_s1188" style="position:absolute;left:31967;top:9290;width:5074;height:6501;visibility:visible;mso-wrap-style:square;v-text-anchor:middle" coordsize="507412,65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zzZMIA&#10;AADbAAAADwAAAGRycy9kb3ducmV2LnhtbESPT2sCMRTE70K/Q3gFb5q1gshqFLFIPViK/+6PzXN3&#10;NXlZktRdv70pFDwOM/MbZr7srBF38qF2rGA0zEAQF07XXCo4HTeDKYgQkTUax6TgQQGWi7feHHPt&#10;Wt7T/RBLkSAcclRQxdjkUoaiIoth6Bri5F2ctxiT9KXUHtsEt0Z+ZNlEWqw5LVTY0Lqi4nb4tQp2&#10;n1/dxtCPL6M0x2vzPT63LSvVf+9WMxCRuvgK/7e3WsF0An9f0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PNkwgAAANsAAAAPAAAAAAAAAAAAAAAAAJgCAABkcnMvZG93&#10;bnJldi54bWxQSwUGAAAAAAQABAD1AAAAhwMAAAAA&#10;" path="m,438701l79283,650123,507412,,443986,,153281,58141v1762,100425,3523,200851,5285,301276l89854,459843,,438701xe" filled="f" strokecolor="#4472c4 [3208]" strokeweight="3pt">
              <v:stroke joinstyle="miter"/>
              <v:path arrowok="t" o:connecttype="custom" o:connectlocs="0,438701;79283,650123;507412,0;443986,0;153281,58141;158566,359417;89854,459843;0,438701" o:connectangles="0,0,0,0,0,0,0,0"/>
            </v:shape>
            <v:shapetype id="_x0000_t202" coordsize="21600,21600" o:spt="202" path="m,l,21600r21600,l21600,xe">
              <v:stroke joinstyle="miter"/>
              <v:path gradientshapeok="t" o:connecttype="rect"/>
            </v:shapetype>
            <v:shape id="Поле 88" o:spid="_x0000_s1187" type="#_x0000_t202" style="position:absolute;left:44037;top:2487;width:14694;height:5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eWcIA&#10;AADbAAAADwAAAGRycy9kb3ducmV2LnhtbERPy4rCMBTdC/5DuMJsBk1nZFSqUQZxHrjT+sDdpbm2&#10;xeamNJm2/r1ZDLg8nPdi1ZlSNFS7wrKCt1EEgji1uuBMwSH5Gs5AOI+ssbRMCu7kYLXs9xYYa9vy&#10;jpq9z0QIYRejgtz7KpbSpTkZdCNbEQfuamuDPsA6k7rGNoSbUr5H0UQaLDg05FjROqf0tv8zCi6v&#10;2Xnruu9jO/4YV5ufJpmedKLUy6D7nIPw1Pmn+N/9qxXMwtjw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95ZwgAAANsAAAAPAAAAAAAAAAAAAAAAAJgCAABkcnMvZG93&#10;bnJldi54bWxQSwUGAAAAAAQABAD1AAAAhwMAAAAA&#10;" fillcolor="white [3201]" stroked="f" strokeweight=".5pt">
              <v:textbox style="mso-next-textbox:#Поле 88">
                <w:txbxContent>
                  <w:p w:rsidR="00AD58F6" w:rsidRPr="008E773C" w:rsidRDefault="00AD58F6">
                    <w:pPr>
                      <w:rPr>
                        <w:rFonts w:ascii="Tahoma" w:hAnsi="Tahoma" w:cs="Tahoma"/>
                        <w:sz w:val="20"/>
                        <w:szCs w:val="20"/>
                        <w:lang w:val="en-US"/>
                      </w:rPr>
                    </w:pPr>
                    <w:r w:rsidRPr="008E773C">
                      <w:rPr>
                        <w:rFonts w:ascii="Tahoma" w:hAnsi="Tahoma" w:cs="Tahoma"/>
                        <w:sz w:val="20"/>
                        <w:szCs w:val="20"/>
                      </w:rPr>
                      <w:t>Рассматриваемый участок</w:t>
                    </w:r>
                  </w:p>
                </w:txbxContent>
              </v:textbox>
            </v:shape>
            <v:shape id="Полилиния 87" o:spid="_x0000_s1186" style="position:absolute;left:36576;top:4754;width:20455;height:5233;visibility:visible;mso-wrap-style:square;v-text-anchor:middle" coordsize="2045508,523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q+rsIA&#10;AADbAAAADwAAAGRycy9kb3ducmV2LnhtbESPQYvCMBSE74L/ITzBi2iqCyrVKCoI7sHDquj10Tzb&#10;YPNSmqh1f/1GWPA4zMw3zHzZ2FI8qPbGsYLhIAFBnDltOFdwOm77UxA+IGssHZOCF3lYLtqtOaba&#10;PfmHHoeQiwhhn6KCIoQqldJnBVn0A1cRR+/qaoshyjqXusZnhNtSjpJkLC0ajgsFVrQpKLsd7lbB&#10;b3PMkvP+dPlyvd43rcmM0GyU6naa1QxEoCZ8wv/tnVYwncD7S/w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r6uwgAAANsAAAAPAAAAAAAAAAAAAAAAAJgCAABkcnMvZG93&#10;bnJldi54bWxQSwUGAAAAAAQABAD1AAAAhwMAAAAA&#10;" path="m,523269l755834,,2045508,e" filled="f" strokecolor="black [3213]" strokeweight="1pt">
              <v:stroke joinstyle="miter"/>
              <v:path arrowok="t" o:connecttype="custom" o:connectlocs="0,523269;755834,0;2045508,0" o:connectangles="0,0,0"/>
            </v:shape>
            <w10:wrap type="topAndBottom"/>
          </v:group>
        </w:pict>
      </w:r>
      <w:r w:rsidR="008F52A8" w:rsidRPr="001830E7">
        <w:rPr>
          <w:rFonts w:ascii="Times New Roman" w:hAnsi="Times New Roman" w:cs="Times New Roman"/>
          <w:u w:val="single"/>
        </w:rPr>
        <w:t>Село Мицулев</w:t>
      </w:r>
      <w:r w:rsidR="001830E7">
        <w:rPr>
          <w:rFonts w:ascii="Times New Roman" w:hAnsi="Times New Roman" w:cs="Times New Roman"/>
          <w:u w:val="single"/>
        </w:rPr>
        <w:t>ка (дополнительное предложение)</w:t>
      </w:r>
    </w:p>
    <w:p w:rsidR="00F543A9" w:rsidRPr="004F7F14" w:rsidRDefault="00575B77" w:rsidP="00AC6DEB">
      <w:pPr>
        <w:pStyle w:val="af5"/>
        <w:spacing w:before="0" w:after="0" w:line="276" w:lineRule="auto"/>
        <w:ind w:left="567"/>
        <w:rPr>
          <w:rFonts w:ascii="Times New Roman" w:hAnsi="Times New Roman" w:cs="Times New Roman"/>
        </w:rPr>
      </w:pPr>
      <w:bookmarkStart w:id="398" w:name="_Ref103847961"/>
      <w:r w:rsidRPr="004F7F14">
        <w:rPr>
          <w:rFonts w:ascii="Times New Roman" w:hAnsi="Times New Roman" w:cs="Times New Roman"/>
        </w:rPr>
        <w:t xml:space="preserve">Рисунок </w:t>
      </w:r>
      <w:bookmarkEnd w:id="398"/>
      <w:r w:rsidR="00AC6DEB">
        <w:rPr>
          <w:rFonts w:ascii="Times New Roman" w:hAnsi="Times New Roman" w:cs="Times New Roman"/>
          <w:noProof/>
        </w:rPr>
        <w:t xml:space="preserve">10. </w:t>
      </w:r>
      <w:r w:rsidR="00EF6FDC" w:rsidRPr="004F7F14">
        <w:rPr>
          <w:rFonts w:ascii="Times New Roman" w:hAnsi="Times New Roman" w:cs="Times New Roman"/>
        </w:rPr>
        <w:t>Дополнительное предложение по развитию с. Мицулевка</w:t>
      </w:r>
      <w:r w:rsidR="007A5766" w:rsidRPr="004F7F14">
        <w:rPr>
          <w:rFonts w:ascii="Times New Roman" w:hAnsi="Times New Roman" w:cs="Times New Roman"/>
        </w:rPr>
        <w:t xml:space="preserve"> которая входит в состав проекта «Южная </w:t>
      </w:r>
      <w:r w:rsidR="00806E3F" w:rsidRPr="004F7F14">
        <w:rPr>
          <w:rFonts w:ascii="Times New Roman" w:hAnsi="Times New Roman" w:cs="Times New Roman"/>
        </w:rPr>
        <w:t>До</w:t>
      </w:r>
      <w:r w:rsidR="007A5766" w:rsidRPr="004F7F14">
        <w:rPr>
          <w:rFonts w:ascii="Times New Roman" w:hAnsi="Times New Roman" w:cs="Times New Roman"/>
        </w:rPr>
        <w:t>лина»</w:t>
      </w:r>
    </w:p>
    <w:p w:rsidR="00AC6DEB" w:rsidRDefault="00AC6DEB" w:rsidP="00AC6DEB">
      <w:pPr>
        <w:spacing w:line="276" w:lineRule="auto"/>
        <w:ind w:firstLine="567"/>
        <w:jc w:val="both"/>
      </w:pPr>
    </w:p>
    <w:p w:rsidR="00AC6DEB" w:rsidRDefault="00AC6DEB" w:rsidP="00AC6DEB">
      <w:pPr>
        <w:spacing w:line="276" w:lineRule="auto"/>
        <w:ind w:firstLine="567"/>
        <w:jc w:val="both"/>
      </w:pPr>
      <w:r w:rsidRPr="004F7F14">
        <w:t xml:space="preserve">Предлагается к дополнительному рассмотрению территория, которая расположена на границе с г. Южно-Сахалинском и является частью проекта «Южная долина». Рассматриваемый участок обозначен голубым контуром на рисунке и относится к территории </w:t>
      </w:r>
      <w:r w:rsidR="00EA17A6">
        <w:t>Анивского муниципального округа</w:t>
      </w:r>
      <w:r w:rsidRPr="004F7F14">
        <w:t>. Проектными решениями предлагается присоединить данную территорию к селу Мицулевка и установить жилую зону для малоэтажного и среднеэтажного строительства за расчетный срок, так как прогнозные параметры участка выше прогнозируемого.</w:t>
      </w:r>
    </w:p>
    <w:p w:rsidR="00AC6DEB" w:rsidRPr="004F7F14" w:rsidRDefault="00AC6DEB" w:rsidP="00AC6DEB">
      <w:pPr>
        <w:pStyle w:val="a9"/>
        <w:spacing w:before="0" w:after="0" w:line="276" w:lineRule="auto"/>
        <w:rPr>
          <w:rFonts w:ascii="Times New Roman" w:hAnsi="Times New Roman" w:cs="Times New Roman"/>
        </w:rPr>
      </w:pPr>
      <w:r w:rsidRPr="004F7F14">
        <w:rPr>
          <w:rFonts w:ascii="Times New Roman" w:hAnsi="Times New Roman" w:cs="Times New Roman"/>
        </w:rPr>
        <w:t>Расчетные планируемые показатели территории: численность – 38400 чел; плотность – 150; площадь жилья – 1109760 кв.м.</w:t>
      </w:r>
    </w:p>
    <w:p w:rsidR="00AC6DEB" w:rsidRPr="004F7F14" w:rsidRDefault="00AC6DEB" w:rsidP="00AC6DEB">
      <w:pPr>
        <w:pStyle w:val="a9"/>
        <w:spacing w:before="0" w:after="0" w:line="276" w:lineRule="auto"/>
        <w:rPr>
          <w:rFonts w:ascii="Times New Roman" w:hAnsi="Times New Roman" w:cs="Times New Roman"/>
        </w:rPr>
      </w:pPr>
      <w:r w:rsidRPr="004F7F14">
        <w:rPr>
          <w:rFonts w:ascii="Times New Roman" w:hAnsi="Times New Roman" w:cs="Times New Roman"/>
        </w:rPr>
        <w:t xml:space="preserve">Однако рассматриваемая территория относится к землям лесного фонда, площадь составляет – 256,3 га. – леса защитные (Ценный лес, нерестоохранные полосы лесов). По факту территория имеет различный рельеф, от спокойного, до гористого, покрыта лесной растительностью. </w:t>
      </w:r>
    </w:p>
    <w:p w:rsidR="00AC6DEB" w:rsidRPr="004F7F14" w:rsidRDefault="00AC6DEB" w:rsidP="00AC6DEB">
      <w:pPr>
        <w:spacing w:line="276" w:lineRule="auto"/>
        <w:ind w:firstLine="567"/>
        <w:jc w:val="both"/>
      </w:pPr>
    </w:p>
    <w:p w:rsidR="00AC6DEB" w:rsidRDefault="00AC6DEB">
      <w:pPr>
        <w:rPr>
          <w:b/>
          <w:sz w:val="22"/>
        </w:rPr>
      </w:pPr>
    </w:p>
    <w:p w:rsidR="00AC6DEB" w:rsidRDefault="00ED431F" w:rsidP="00AC6DEB">
      <w:pPr>
        <w:pStyle w:val="a9"/>
        <w:spacing w:before="0" w:after="0" w:line="276" w:lineRule="auto"/>
        <w:ind w:firstLine="0"/>
        <w:rPr>
          <w:rFonts w:ascii="Times New Roman" w:hAnsi="Times New Roman" w:cs="Times New Roman"/>
          <w:b/>
          <w:sz w:val="22"/>
        </w:rPr>
      </w:pPr>
      <w:r>
        <w:rPr>
          <w:rFonts w:ascii="Times New Roman" w:hAnsi="Times New Roman" w:cs="Times New Roman"/>
          <w:b/>
          <w:noProof/>
          <w:sz w:val="22"/>
        </w:rPr>
        <w:pict>
          <v:group id="Группа 269" o:spid="_x0000_s1240" style="position:absolute;left:0;text-align:left;margin-left:14.45pt;margin-top:16.05pt;width:426.05pt;height:340.25pt;z-index:251804672" coordsize="58007,480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uD0z/AIsrrcPhub5fCGqXYj0mZumj3k02Fsz6W8ruBD2j&#10;f9yCFaBF7yq2saPpXiDSrjQ9c06G7s7uForm1uIwySoRgqQeooAs0VxngrWNV8GazD8KfGeoTXJ8&#10;kDw1rd5IWfVIkQlopWPW6jVctkgyrmRR8soTs6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Mjxv4N03x14fk0O/uJ7WTPmWOo2bBbiwuADsuIWIIWRSe&#10;MgqRlWDKzKaPgHxnqWryXPhPxlbwWviLS/8Aj+gt1KxXUJZlivIQxJEUoXO3cxibdGzMU3N0tc74&#10;+8F3XiFLbXvDN5HY+INLk36XqDKdrKWUyW0uPvQyhdrDnadsigPGjAA6KisXwH40tfHGhf2iLKSy&#10;vreT7PrGk3DAzaddhVZ7eTHBIDKQwyroyOhZHVjt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f460DWfDurN8VfAthJc31vbFda0SDAOtWyjIVO32q&#10;PB8pmwrZMTFFcSxdJoGv6P4o0e31/QL9Lqzuk3QzR555wQQeVYEEFSAQQQQCCKuVwmtxv8H/ABFJ&#10;4ysUZfCupTs/iK2QfJpc7FmbUQOcRu2BOAAqlvPOAJmIB3dFNjkSWNZYnVlZcqynII9ad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SMqupR1DK3BUjrS0UA&#10;cH4dZvg7rtv4BvSf+EY1CUReF7o/c0uTCKNNcnojHJgbOOTDhdkXmd5VLxH4d0bxdoF54Y8RWK3N&#10;jf27wXUDMRvRhgjIIIPoQQQeQQa57wN4i1rRtbk+F3jq+a41G3hafSNWkUKNWs97AHgAfaIhsWYK&#10;MHckg2iXYgB11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Y3jfwZZeNtKjtZbuWzvLO4F1pOqW2POsLoKyrMmQQTtd1ZSCro7owZXZTs0UAc38PfGl94i&#10;huvD/ii0is/EWjtHDrVnDny2ZkDLcQbjloJBkox5BV0b543A6SuZ+IHg7VNVns/GXgyWGHxFo+4W&#10;TXDFYru3Z0aazlIB2pKEAEgVjE4RwrhWR9DwV4x0vxzoMeu6ZFNCfMeG6s7pQs9pOh2yQyqCQHVg&#10;QcEg9VJUgkA1q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43xnouq+EPETfFbwbYyXDSRpF4o0mEZa/tY1fZNEv8Az8xFuDn95HujYMwhMfZUUAVdE1rS&#10;vEej2viDQ76O6sr63Se1uIj8skbAMrD2INWq4O//AOLLeIH1uP5fCGsXjNqi9f7IvppVC3AHa2ld&#10;m83r5UjLJgRtM8fe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Muba3vLeSzvLdJYZUKSxSKGV1IwQQeCCO1cT4Wubn4V+IbX4Y6zcPJot8fL8I6jMxZ&#10;0cLI7adIe5SNC0UhxvjDIw3xb5u5rN8XeFdG8b+HLrwtr8DPa3ke1mjkKSRsDlZI3HMciMAyupDK&#10;yqwIIBoA0qK5XwN4q1mDVpPhv4+nU65awyT2d2sYRNXsVdVF0gHAdS8aTIANkjKQoSWIt1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ZUEsDBAoAAAAAAAAAIQCKA+OoabcEAGm3BAAVAAAAZHJzL21lZGlhL2ltYWdlMS5qcGVn&#10;/9j/4AAQSkZJRgABAQEA3ADcAAD/2wBDAAIBAQEBAQIBAQECAgICAgQDAgICAgUEBAMEBgUGBgYF&#10;BgYGBwkIBgcJBwYGCAsICQoKCgoKBggLDAsKDAkKCgr/2wBDAQICAgICAgUDAwUKBwYHCgoKCgoK&#10;CgoKCgoKCgoKCgoKCgoKCgoKCgoKCgoKCgoKCgoKCgoKCgoKCgoKCgoKCgr/wAARCAP3BX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">
            <v:group id="Группа 54" o:spid="_x0000_s1241" style="position:absolute;width:58007;height:37134" coordsize="58007,3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 id="Рисунок 242" o:spid="_x0000_s1242" type="#_x0000_t75" style="position:absolute;left:29622;width:28385;height:371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Ysh3FAAAA3AAAAA8AAABkcnMvZG93bnJldi54bWxEj09rAjEUxO+FfofwCt5q1lVKWY2i4l/s&#10;oVUvvT02r5vFzcu6ibp+e1Mo9DjMzG+Y0aS1lbhS40vHCnrdBARx7nTJhYLjYfn6DsIHZI2VY1Jw&#10;Jw+T8fPTCDPtbvxF130oRISwz1CBCaHOpPS5IYu+62ri6P24xmKIsimkbvAW4baSaZK8SYslxwWD&#10;Nc0N5af9xSqwu+Pp26y8Oy+KjzD43K5dOesr1Xlpp0MQgdrwH/5rb7SCdJDC75l4BOT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2LIdxQAAANwAAAAPAAAAAAAAAAAAAAAA&#10;AJ8CAABkcnMvZG93bnJldi54bWxQSwUGAAAAAAQABAD3AAAAkQMAAAAA&#10;" stroked="t" strokecolor="black [3213]" strokeweight=".25pt">
                <v:imagedata r:id="rId37" o:title="" croptop="2694f" cropbottom="5206f" cropleft="1025f" cropright="32717f"/>
                <v:path arrowok="t"/>
              </v:shape>
              <v:shape id="Рисунок 51" o:spid="_x0000_s1243" type="#_x0000_t75" style="position:absolute;width:27336;height:371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KBI/DAAAA2wAAAA8AAABkcnMvZG93bnJldi54bWxEj0FrwkAUhO+F/oflFbzVjaFWja7SFgTp&#10;pRhFr4/sMwlm34bdjcZ/3xUEj8PMfMMsVr1pxIWcry0rGA0TEMSF1TWXCva79fsUhA/IGhvLpOBG&#10;HlbL15cFZtpeeUuXPJQiQthnqKAKoc2k9EVFBv3QtsTRO1lnMETpSqkdXiPcNDJNkk9psOa4UGFL&#10;PxUV57wzCo7b726dng6/eTJLJ23ayQ9n/pQavPVfcxCB+vAMP9obrWA8gvuX+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oEj8MAAADbAAAADwAAAAAAAAAAAAAAAACf&#10;AgAAZHJzL2Rvd25yZXYueG1sUEsFBgAAAAAEAAQA9wAAAI8DAAAAAA==&#10;" stroked="t" strokecolor="black [3213]" strokeweight=".25pt">
                <v:imagedata r:id="rId38" o:title="" croptop="1844f" cropbottom="4069f" cropleft="1025f" cropright="32820f"/>
                <v:path arrowok="t"/>
              </v:shape>
            </v:group>
            <v:shape id="Рисунок 59" o:spid="_x0000_s1244" type="#_x0000_t75" style="position:absolute;left:25879;top:43218;width:20444;height:4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tsEzEAAAA2wAAAA8AAABkcnMvZG93bnJldi54bWxEj09rAjEUxO+C3yE8oRfRrMU/7dYopSJ4&#10;qqhtz4/N62Zp8rJsou5+eyMUPA4z8xtmuW6dFRdqQuVZwWScgSAuvK64VPB12o5eQISIrNF6JgUd&#10;BViv+r0l5tpf+UCXYyxFgnDIUYGJsc6lDIUhh2Hsa+Lk/frGYUyyKaVu8JrgzsrnLJtLhxWnBYM1&#10;fRgq/o5np2A7XHwPP+3PopvsO2MPU9rMp2elngbt+xuISG18hP/bO61g9gr3L+kHyN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tsEzEAAAA2wAAAA8AAAAAAAAAAAAAAAAA&#10;nwIAAGRycy9kb3ducmV2LnhtbFBLBQYAAAAABAAEAPcAAACQAwAAAAA=&#10;">
              <v:imagedata r:id="rId32" o:title="" croptop="10192f" cropbottom="48123f" cropleft="27194f" cropright="15584f"/>
              <v:path arrowok="t"/>
            </v:shape>
            <v:shape id="Рисунок 267" o:spid="_x0000_s1245" type="#_x0000_t75" style="position:absolute;left:3278;top:39077;width:19409;height:89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ZuOrGAAAA3AAAAA8AAABkcnMvZG93bnJldi54bWxEj0FrwkAUhO+C/2F5gjfdqJDa6CptQWih&#10;lBoLpbdH9pnEZt+G3VVTf70rFDwOM/MNs1x3phEncr62rGAyTkAQF1bXXCr42m1GcxA+IGtsLJOC&#10;P/KwXvV7S8y0PfOWTnkoRYSwz1BBFUKbSemLigz6sW2Jo7e3zmCI0pVSOzxHuGnkNElSabDmuFBh&#10;Sy8VFb/50Sgo02eXv799zh/15fvn8EF80duZUsNB97QAEagL9/B/+1UrmKYPcDsTj4BcX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5m46sYAAADcAAAADwAAAAAAAAAAAAAA&#10;AACfAgAAZHJzL2Rvd25yZXYueG1sUEsFBgAAAAAEAAQA9wAAAJIDAAAAAA==&#10;">
              <v:imagedata r:id="rId32" o:title="" croptop="5367f" cropbottom="44819f" cropleft="1948f" cropright="40044f"/>
              <v:path arrowok="t"/>
            </v:shape>
            <w10:wrap type="topAndBottom"/>
          </v:group>
        </w:pict>
      </w:r>
    </w:p>
    <w:p w:rsidR="00AC6DEB" w:rsidRPr="004F7F14" w:rsidRDefault="00ED431F" w:rsidP="00A33DCA">
      <w:pPr>
        <w:pStyle w:val="a9"/>
        <w:spacing w:before="0" w:after="0" w:line="276" w:lineRule="auto"/>
        <w:ind w:firstLine="0"/>
        <w:rPr>
          <w:rFonts w:ascii="Times New Roman" w:hAnsi="Times New Roman" w:cs="Times New Roman"/>
          <w:b/>
          <w:sz w:val="22"/>
        </w:rPr>
      </w:pPr>
      <w:r>
        <w:rPr>
          <w:rFonts w:ascii="Times New Roman" w:hAnsi="Times New Roman" w:cs="Times New Roman"/>
          <w:noProof/>
        </w:rPr>
        <w:pict>
          <v:group id="Группа 239" o:spid="_x0000_s1173" style="position:absolute;left:0;text-align:left;margin-left:25.85pt;margin-top:365.15pt;width:444.75pt;height:307.9pt;z-index:251628544" coordsize="58013,418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">
            <v:group id="Группа 212" o:spid="_x0000_s1176" style="position:absolute;left:666;top:34480;width:57347;height:7385" coordorigin=",35039" coordsize="57351,7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Рисунок 210" o:spid="_x0000_s1178" type="#_x0000_t75" style="position:absolute;top:35332;width:27651;height:63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4iAC+AAAA3AAAAA8AAABkcnMvZG93bnJldi54bWxET8uqwjAQ3Qv+QxjBnaZ2IZdqFBEKiiu9&#10;VVwOzdgGm0lpota/NwvB5eG8l+veNuJJnTeOFcymCQji0mnDlYLiP5/8gfABWWPjmBS8ycN6NRws&#10;MdPuxUd6nkIlYgj7DBXUIbSZlL6syaKfupY4cjfXWQwRdpXUHb5iuG1kmiRzadFwbKixpW1N5f30&#10;sAr29zS95ltdoL8dLvl5/i4MGqXGo36zABGoDz/x173TCtJZnB/PxCMgV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54iAC+AAAA3AAAAA8AAAAAAAAAAAAAAAAAnwIAAGRy&#10;cy9kb3ducmV2LnhtbFBLBQYAAAAABAAEAPcAAACKAwAAAAA=&#10;">
                <v:imagedata r:id="rId39" o:title="" croptop="1143f" cropbottom="34701f" cropright="-3046f"/>
                <v:path arrowok="t"/>
              </v:shape>
              <v:shape id="Рисунок 211" o:spid="_x0000_s1177" type="#_x0000_t75" style="position:absolute;left:29260;top:35039;width:28091;height:73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VrEAAAA3AAAAA8AAABkcnMvZG93bnJldi54bWxEj0+LwjAUxO8LfofwBC+Lpi1LlWoUXRB2&#10;T+I/8Phonm2xeSlNttZvvxEEj8PM/IZZrHpTi45aV1lWEE8iEMS51RUXCk7H7XgGwnlkjbVlUvAg&#10;B6vl4GOBmbZ33lN38IUIEHYZKii9bzIpXV6SQTexDXHwrrY16INsC6lbvAe4qWUSRak0WHFYKLGh&#10;75Ly2+HPKEj3U7k5Py67U/4Zp7+zr2vSFVKp0bBfz0F46v07/Gr/aAVJHMPzTD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FVrEAAAA3AAAAA8AAAAAAAAAAAAAAAAA&#10;nwIAAGRycy9kb3ducmV2LnhtbFBLBQYAAAAABAAEAPcAAACQAwAAAAA=&#10;">
                <v:imagedata r:id="rId39" o:title="" croptop="29574f" cropbottom="3029f" cropright="-1266f"/>
                <v:path arrowok="t"/>
              </v:shape>
            </v:group>
            <v:shape id="Рисунок 18" o:spid="_x0000_s1175" type="#_x0000_t75" style="position:absolute;left:31146;top:476;width:25337;height:327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xn9PCAAAA2wAAAA8AAABkcnMvZG93bnJldi54bWxEj0FvwjAMhe+T9h8iT+I2UjigqRAQQkzq&#10;YRxod+BoNaataJySBCj/Hh8m7WbrPb/3ebUZXa/uFGLn2cBsmoEirr3tuDHwW31/foGKCdli75kM&#10;PCnCZv3+tsLc+gcf6V6mRkkIxxwNtCkNudaxbslhnPqBWLSzDw6TrKHRNuBDwl2v51m20A47loYW&#10;B9q1VF/KmzPwcyiuFMq9i1XF8766FR6LkzGTj3G7BJVoTP/mv+vCCr7Ayi8ygF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Z/TwgAAANsAAAAPAAAAAAAAAAAAAAAAAJ8C&#10;AABkcnMvZG93bnJldi54bWxQSwUGAAAAAAQABAD3AAAAjgMAAAAA&#10;" stroked="t" strokecolor="windowText" strokeweight=".25pt">
              <v:stroke joinstyle="round"/>
              <v:imagedata r:id="rId40" o:title="" croptop="3519f" cropbottom="6183f" cropleft="1024f" cropright="33360f"/>
              <v:path arrowok="t"/>
            </v:shape>
            <v:shape id="Рисунок 30" o:spid="_x0000_s1174" type="#_x0000_t75" style="position:absolute;width:25336;height:337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zsyXAAAAA2wAAAA8AAABkcnMvZG93bnJldi54bWxET89rwjAUvgv7H8Ib7GbTORjSGWVsiIJe&#10;7Nb7o3lrujUvNYm1+tcvB8Hjx/d7sRptJwbyoXWs4DnLQRDXTrfcKPj+Wk/nIEJE1tg5JgUXCrBa&#10;PkwWWGh35gMNZWxECuFQoAITY19IGWpDFkPmeuLE/ThvMSboG6k9nlO47eQsz1+lxZZTg8GePgzV&#10;f+XJKuh8JU+bfVXR1fxq8znsjuXGK/X0OL6/gYg0xrv45t5qBS9pffqSfoBc/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POzJcAAAADbAAAADwAAAAAAAAAAAAAAAACfAgAA&#10;ZHJzL2Rvd25yZXYueG1sUEsFBgAAAAAEAAQA9wAAAIwDAAAAAA==&#10;">
              <v:imagedata r:id="rId41" o:title="" croptop="2992f" cropbottom="5413f" cropleft="1229f" cropright="33322f"/>
              <v:path arrowok="t"/>
            </v:shape>
            <w10:wrap type="topAndBottom"/>
          </v:group>
        </w:pict>
      </w:r>
    </w:p>
    <w:p w:rsidR="00EF6FDC" w:rsidRPr="004F7F14" w:rsidRDefault="00D64F28" w:rsidP="00AC6DEB">
      <w:pPr>
        <w:pStyle w:val="af5"/>
        <w:spacing w:before="0" w:after="0" w:line="276" w:lineRule="auto"/>
        <w:ind w:firstLine="567"/>
        <w:rPr>
          <w:rFonts w:ascii="Times New Roman" w:hAnsi="Times New Roman" w:cs="Times New Roman"/>
        </w:rPr>
      </w:pPr>
      <w:bookmarkStart w:id="399" w:name="_Ref103850857"/>
      <w:r w:rsidRPr="004F7F14">
        <w:rPr>
          <w:rFonts w:ascii="Times New Roman" w:hAnsi="Times New Roman" w:cs="Times New Roman"/>
        </w:rPr>
        <w:t xml:space="preserve">Рисунок </w:t>
      </w:r>
      <w:bookmarkEnd w:id="399"/>
      <w:r w:rsidR="00AC6DEB">
        <w:rPr>
          <w:rFonts w:ascii="Times New Roman" w:hAnsi="Times New Roman" w:cs="Times New Roman"/>
          <w:noProof/>
        </w:rPr>
        <w:t xml:space="preserve">11. </w:t>
      </w:r>
      <w:r w:rsidR="002532BB" w:rsidRPr="004F7F14">
        <w:rPr>
          <w:rFonts w:ascii="Times New Roman" w:hAnsi="Times New Roman" w:cs="Times New Roman"/>
        </w:rPr>
        <w:t>Дополнительное предложение по развитию с. Мицулевка</w:t>
      </w:r>
    </w:p>
    <w:p w:rsidR="00AC6DEB" w:rsidRDefault="00AC6DEB" w:rsidP="0074147D">
      <w:pPr>
        <w:pStyle w:val="a9"/>
        <w:spacing w:before="0" w:after="0" w:line="276" w:lineRule="auto"/>
        <w:jc w:val="center"/>
        <w:rPr>
          <w:rFonts w:ascii="Times New Roman" w:hAnsi="Times New Roman" w:cs="Times New Roman"/>
          <w:b/>
          <w:szCs w:val="22"/>
        </w:rPr>
      </w:pPr>
    </w:p>
    <w:p w:rsidR="00AC6DEB" w:rsidRDefault="00AC6DEB" w:rsidP="0074147D">
      <w:pPr>
        <w:pStyle w:val="a9"/>
        <w:spacing w:before="0" w:after="0" w:line="276" w:lineRule="auto"/>
        <w:jc w:val="center"/>
        <w:rPr>
          <w:rFonts w:ascii="Times New Roman" w:hAnsi="Times New Roman" w:cs="Times New Roman"/>
          <w:b/>
          <w:szCs w:val="22"/>
        </w:rPr>
      </w:pPr>
    </w:p>
    <w:p w:rsidR="00AC6DEB" w:rsidRDefault="00AC6DEB" w:rsidP="0074147D">
      <w:pPr>
        <w:pStyle w:val="a9"/>
        <w:spacing w:before="0" w:after="0" w:line="276" w:lineRule="auto"/>
        <w:jc w:val="center"/>
        <w:rPr>
          <w:rFonts w:ascii="Times New Roman" w:hAnsi="Times New Roman" w:cs="Times New Roman"/>
          <w:b/>
          <w:szCs w:val="22"/>
        </w:rPr>
      </w:pPr>
      <w:r w:rsidRPr="00AC6DEB">
        <w:rPr>
          <w:rFonts w:ascii="Times New Roman" w:hAnsi="Times New Roman" w:cs="Times New Roman"/>
          <w:b/>
          <w:noProof/>
          <w:szCs w:val="22"/>
        </w:rPr>
        <w:drawing>
          <wp:inline distT="0" distB="0" distL="0" distR="0" wp14:anchorId="1E6A66FC" wp14:editId="72FD9AAD">
            <wp:extent cx="5498435" cy="2576946"/>
            <wp:effectExtent l="19050" t="0" r="7015" b="0"/>
            <wp:docPr id="1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99606" cy="2577495"/>
                    </a:xfrm>
                    <a:prstGeom prst="rect">
                      <a:avLst/>
                    </a:prstGeom>
                  </pic:spPr>
                </pic:pic>
              </a:graphicData>
            </a:graphic>
          </wp:inline>
        </w:drawing>
      </w:r>
    </w:p>
    <w:p w:rsidR="00AC6DEB" w:rsidRPr="004F7F14" w:rsidRDefault="00AC6DEB" w:rsidP="00AC6DEB">
      <w:pPr>
        <w:pStyle w:val="af5"/>
        <w:spacing w:before="0" w:after="0" w:line="276" w:lineRule="auto"/>
        <w:ind w:firstLine="567"/>
        <w:rPr>
          <w:rFonts w:ascii="Times New Roman" w:hAnsi="Times New Roman" w:cs="Times New Roman"/>
        </w:rPr>
      </w:pPr>
      <w:r w:rsidRPr="004F7F14">
        <w:rPr>
          <w:rFonts w:ascii="Times New Roman" w:hAnsi="Times New Roman" w:cs="Times New Roman"/>
        </w:rPr>
        <w:t xml:space="preserve">Рисунок </w:t>
      </w:r>
      <w:r>
        <w:rPr>
          <w:rFonts w:ascii="Times New Roman" w:hAnsi="Times New Roman" w:cs="Times New Roman"/>
          <w:noProof/>
        </w:rPr>
        <w:t xml:space="preserve">12. </w:t>
      </w:r>
      <w:r w:rsidRPr="004F7F14">
        <w:rPr>
          <w:rFonts w:ascii="Times New Roman" w:hAnsi="Times New Roman" w:cs="Times New Roman"/>
        </w:rPr>
        <w:t>Фото местности</w:t>
      </w:r>
    </w:p>
    <w:p w:rsidR="00AC6DEB" w:rsidRDefault="00AC6DEB" w:rsidP="0074147D">
      <w:pPr>
        <w:pStyle w:val="a9"/>
        <w:spacing w:before="0" w:after="0" w:line="276" w:lineRule="auto"/>
        <w:jc w:val="center"/>
        <w:rPr>
          <w:rFonts w:ascii="Times New Roman" w:hAnsi="Times New Roman" w:cs="Times New Roman"/>
          <w:b/>
          <w:szCs w:val="22"/>
        </w:rPr>
      </w:pPr>
    </w:p>
    <w:p w:rsidR="00782F45" w:rsidRPr="00AC6DEB" w:rsidRDefault="00782F45" w:rsidP="0074147D">
      <w:pPr>
        <w:pStyle w:val="a9"/>
        <w:spacing w:before="0" w:after="0" w:line="276" w:lineRule="auto"/>
        <w:jc w:val="center"/>
        <w:rPr>
          <w:rFonts w:ascii="Times New Roman" w:hAnsi="Times New Roman" w:cs="Times New Roman"/>
          <w:b/>
          <w:szCs w:val="22"/>
        </w:rPr>
      </w:pPr>
      <w:r w:rsidRPr="00AC6DEB">
        <w:rPr>
          <w:rFonts w:ascii="Times New Roman" w:hAnsi="Times New Roman" w:cs="Times New Roman"/>
          <w:b/>
          <w:szCs w:val="22"/>
        </w:rPr>
        <w:t>Определение границ неэффективно используемых территорий, предложения по территориям, в границах которых предлагается осуществление деятельности по комплексному и устойчивому развитию территории</w:t>
      </w:r>
    </w:p>
    <w:p w:rsidR="00782F45" w:rsidRPr="004F7F14" w:rsidRDefault="00E17D37"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разработанной ранее градостроительной документацией, анализом жилищного фонда, в том числе ориентировочными сроками вывода из эксплуатации неаварийных жилых домов, были определены территории, подлежащие градостроительному преобразованию с целью комплексного развития и дальнейшего выявления первоочередных площадок для освоения</w:t>
      </w:r>
    </w:p>
    <w:p w:rsidR="00E17D37" w:rsidRPr="004F7F14" w:rsidRDefault="00E17D3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Основной тип развития, характерный для г. </w:t>
      </w:r>
      <w:r w:rsidR="00770DAB" w:rsidRPr="004F7F14">
        <w:rPr>
          <w:rFonts w:ascii="Times New Roman" w:hAnsi="Times New Roman" w:cs="Times New Roman"/>
        </w:rPr>
        <w:t>Анива, с. Высокое, с. Огоньки</w:t>
      </w:r>
      <w:r w:rsidRPr="004F7F14">
        <w:rPr>
          <w:rFonts w:ascii="Times New Roman" w:hAnsi="Times New Roman" w:cs="Times New Roman"/>
        </w:rPr>
        <w:t xml:space="preserve">, –- развитие застроенных территорий в связи с тем, что на территории </w:t>
      </w:r>
      <w:r w:rsidR="00770DAB" w:rsidRPr="004F7F14">
        <w:rPr>
          <w:rFonts w:ascii="Times New Roman" w:hAnsi="Times New Roman" w:cs="Times New Roman"/>
        </w:rPr>
        <w:t>населенных пунктов имеются</w:t>
      </w:r>
      <w:r w:rsidRPr="004F7F14">
        <w:rPr>
          <w:rFonts w:ascii="Times New Roman" w:hAnsi="Times New Roman" w:cs="Times New Roman"/>
        </w:rPr>
        <w:t xml:space="preserve"> </w:t>
      </w:r>
      <w:r w:rsidR="00770DAB" w:rsidRPr="004F7F14">
        <w:rPr>
          <w:rFonts w:ascii="Times New Roman" w:hAnsi="Times New Roman" w:cs="Times New Roman"/>
        </w:rPr>
        <w:t>жилые дома</w:t>
      </w:r>
      <w:r w:rsidRPr="004F7F14">
        <w:rPr>
          <w:rFonts w:ascii="Times New Roman" w:hAnsi="Times New Roman" w:cs="Times New Roman"/>
        </w:rPr>
        <w:t xml:space="preserve"> с износом более 50%, а также аварийных жилых домов, с износом 70%. Предлагается формирование территорий под комплексное развитие под жилую застройку </w:t>
      </w:r>
      <w:r w:rsidR="00770DAB" w:rsidRPr="004F7F14">
        <w:rPr>
          <w:rFonts w:ascii="Times New Roman" w:hAnsi="Times New Roman" w:cs="Times New Roman"/>
        </w:rPr>
        <w:t>в г. Анива (по ул.</w:t>
      </w:r>
      <w:r w:rsidR="0028461B" w:rsidRPr="004F7F14">
        <w:rPr>
          <w:rFonts w:ascii="Times New Roman" w:hAnsi="Times New Roman" w:cs="Times New Roman"/>
        </w:rPr>
        <w:t xml:space="preserve"> Ленина, у</w:t>
      </w:r>
      <w:r w:rsidR="00770DAB" w:rsidRPr="004F7F14">
        <w:rPr>
          <w:rFonts w:ascii="Times New Roman" w:hAnsi="Times New Roman" w:cs="Times New Roman"/>
        </w:rPr>
        <w:t>л. Калинина, ул. Первомайская, ул.</w:t>
      </w:r>
      <w:r w:rsidR="0028461B" w:rsidRPr="004F7F14">
        <w:rPr>
          <w:rFonts w:ascii="Times New Roman" w:hAnsi="Times New Roman" w:cs="Times New Roman"/>
        </w:rPr>
        <w:t xml:space="preserve"> </w:t>
      </w:r>
      <w:r w:rsidR="00697FF1" w:rsidRPr="004F7F14">
        <w:rPr>
          <w:rFonts w:ascii="Times New Roman" w:hAnsi="Times New Roman" w:cs="Times New Roman"/>
        </w:rPr>
        <w:t>Дьяконова</w:t>
      </w:r>
      <w:r w:rsidR="0028461B" w:rsidRPr="004F7F14">
        <w:rPr>
          <w:rFonts w:ascii="Times New Roman" w:hAnsi="Times New Roman" w:cs="Times New Roman"/>
        </w:rPr>
        <w:t>, ул. Эстакадная, пер. Речной и пер. Рябиновый</w:t>
      </w:r>
      <w:r w:rsidR="00770DAB" w:rsidRPr="004F7F14">
        <w:rPr>
          <w:rFonts w:ascii="Times New Roman" w:hAnsi="Times New Roman" w:cs="Times New Roman"/>
        </w:rPr>
        <w:t>), в с. Высокое (по ул. Центральная, ул. Луговая и у</w:t>
      </w:r>
      <w:r w:rsidR="007C080A" w:rsidRPr="004F7F14">
        <w:rPr>
          <w:rFonts w:ascii="Times New Roman" w:hAnsi="Times New Roman" w:cs="Times New Roman"/>
        </w:rPr>
        <w:t>л</w:t>
      </w:r>
      <w:r w:rsidR="00770DAB" w:rsidRPr="004F7F14">
        <w:rPr>
          <w:rFonts w:ascii="Times New Roman" w:hAnsi="Times New Roman" w:cs="Times New Roman"/>
        </w:rPr>
        <w:t>. Новая), в с. Огоньки (по ул. Центральная)</w:t>
      </w:r>
    </w:p>
    <w:p w:rsidR="0028461B" w:rsidRPr="004F7F14" w:rsidRDefault="00E17D37" w:rsidP="00A33DCA">
      <w:pPr>
        <w:spacing w:line="276" w:lineRule="auto"/>
        <w:ind w:firstLine="567"/>
        <w:jc w:val="both"/>
      </w:pPr>
      <w:r w:rsidRPr="004F7F14">
        <w:t xml:space="preserve">На территории с. </w:t>
      </w:r>
      <w:r w:rsidR="0028461B" w:rsidRPr="004F7F14">
        <w:t>Новотроицкое</w:t>
      </w:r>
      <w:r w:rsidRPr="004F7F14">
        <w:t xml:space="preserve"> осваивать под жилищное строительство предлагается территории </w:t>
      </w:r>
      <w:r w:rsidR="0028461B" w:rsidRPr="004F7F14">
        <w:t>в границах земельного участка</w:t>
      </w:r>
      <w:r w:rsidR="008A422F" w:rsidRPr="004F7F14">
        <w:t xml:space="preserve"> 65:05:0000010:1113 недействующая производственная база.</w:t>
      </w:r>
    </w:p>
    <w:p w:rsidR="008A422F" w:rsidRPr="004F7F14" w:rsidRDefault="00FB1A2B" w:rsidP="00A33DCA">
      <w:pPr>
        <w:spacing w:line="276" w:lineRule="auto"/>
        <w:ind w:firstLine="567"/>
        <w:jc w:val="both"/>
      </w:pPr>
      <w:r w:rsidRPr="004F7F14">
        <w:t xml:space="preserve">На территории г. Анива </w:t>
      </w:r>
      <w:r w:rsidR="008A422F" w:rsidRPr="004F7F14">
        <w:t>предлагается освоить территорию под жилищное строительство в границах земельного участка 65:05:0000064:7 с возможностью переноса воинской части и строительства среднеэтажных домов для военнослужащих. Перенос производственных территорий на пересечении</w:t>
      </w:r>
      <w:r w:rsidR="00AC6DEB">
        <w:t xml:space="preserve"> </w:t>
      </w:r>
      <w:r w:rsidR="008A422F" w:rsidRPr="004F7F14">
        <w:t xml:space="preserve">ул. Пудова С.Н. и ул. Транспортная, </w:t>
      </w:r>
      <w:r w:rsidR="00AF3EE5" w:rsidRPr="004F7F14">
        <w:t>на пересечении ул</w:t>
      </w:r>
      <w:r w:rsidR="008A422F" w:rsidRPr="004F7F14">
        <w:t>. Объездная</w:t>
      </w:r>
      <w:r w:rsidRPr="004F7F14">
        <w:t xml:space="preserve"> и ул. Дъяконова </w:t>
      </w:r>
      <w:r w:rsidR="00AF3EE5" w:rsidRPr="004F7F14">
        <w:t>с целью выноса производственных территорий и размещение новых производственных в северном направлении по ул. Пудова С.Н.</w:t>
      </w:r>
    </w:p>
    <w:p w:rsidR="00A44000" w:rsidRPr="004F7F14" w:rsidRDefault="00AF3EE5" w:rsidP="00A33DCA">
      <w:pPr>
        <w:spacing w:line="276" w:lineRule="auto"/>
        <w:ind w:firstLine="567"/>
        <w:jc w:val="both"/>
        <w:rPr>
          <w:b/>
          <w:sz w:val="22"/>
        </w:rPr>
      </w:pPr>
      <w:r w:rsidRPr="004F7F14">
        <w:t>В районе старицы реки Лютога</w:t>
      </w:r>
      <w:r w:rsidR="00E17D37" w:rsidRPr="004F7F14">
        <w:t xml:space="preserve"> формируются территории под комплексное развитие жилой застройки на незастроенных территориях</w:t>
      </w:r>
      <w:r w:rsidRPr="004F7F14">
        <w:t>.</w:t>
      </w:r>
    </w:p>
    <w:p w:rsidR="00704F24" w:rsidRPr="0074147D" w:rsidRDefault="0074147D" w:rsidP="0074147D">
      <w:pPr>
        <w:pStyle w:val="3"/>
        <w:numPr>
          <w:ilvl w:val="0"/>
          <w:numId w:val="0"/>
        </w:numPr>
        <w:spacing w:line="276" w:lineRule="auto"/>
        <w:ind w:left="6946" w:hanging="6379"/>
        <w:jc w:val="center"/>
        <w:rPr>
          <w:rFonts w:ascii="Times New Roman" w:hAnsi="Times New Roman" w:cs="Times New Roman"/>
          <w:sz w:val="24"/>
        </w:rPr>
      </w:pPr>
      <w:bookmarkStart w:id="400" w:name="_Toc453082877"/>
      <w:bookmarkStart w:id="401" w:name="_Toc453164934"/>
      <w:bookmarkStart w:id="402" w:name="_Toc453862482"/>
      <w:bookmarkStart w:id="403" w:name="_Toc477945738"/>
      <w:bookmarkStart w:id="404" w:name="_Toc478059884"/>
      <w:bookmarkStart w:id="405" w:name="_Toc69144811"/>
      <w:bookmarkStart w:id="406" w:name="_Toc69203176"/>
      <w:bookmarkStart w:id="407" w:name="_Toc69895880"/>
      <w:bookmarkStart w:id="408" w:name="_Toc103341128"/>
      <w:bookmarkStart w:id="409" w:name="_Toc103349195"/>
      <w:bookmarkStart w:id="410" w:name="_Toc103352848"/>
      <w:bookmarkStart w:id="411" w:name="_Toc198720170"/>
      <w:r w:rsidRPr="0074147D">
        <w:rPr>
          <w:rFonts w:ascii="Times New Roman" w:hAnsi="Times New Roman" w:cs="Times New Roman"/>
          <w:sz w:val="24"/>
        </w:rPr>
        <w:t xml:space="preserve">2.15.1 </w:t>
      </w:r>
      <w:bookmarkStart w:id="412" w:name="_Toc103886950"/>
      <w:r w:rsidR="00704F24" w:rsidRPr="0074147D">
        <w:rPr>
          <w:rFonts w:ascii="Times New Roman" w:hAnsi="Times New Roman" w:cs="Times New Roman"/>
          <w:sz w:val="24"/>
        </w:rPr>
        <w:t>Ранее разработанная градостроительная документация</w:t>
      </w:r>
      <w:bookmarkEnd w:id="400"/>
      <w:bookmarkEnd w:id="401"/>
      <w:bookmarkEnd w:id="402"/>
      <w:bookmarkEnd w:id="403"/>
      <w:bookmarkEnd w:id="404"/>
      <w:bookmarkEnd w:id="405"/>
      <w:bookmarkEnd w:id="406"/>
      <w:bookmarkEnd w:id="407"/>
      <w:bookmarkEnd w:id="408"/>
      <w:bookmarkEnd w:id="409"/>
      <w:bookmarkEnd w:id="410"/>
      <w:bookmarkEnd w:id="411"/>
      <w:bookmarkEnd w:id="412"/>
    </w:p>
    <w:p w:rsidR="000F2084" w:rsidRPr="00C75FBE" w:rsidRDefault="00EA17A6" w:rsidP="00A33DCA">
      <w:pPr>
        <w:pStyle w:val="a9"/>
        <w:spacing w:before="0" w:after="0" w:line="276" w:lineRule="auto"/>
        <w:rPr>
          <w:rFonts w:ascii="Times New Roman" w:hAnsi="Times New Roman" w:cs="Times New Roman"/>
          <w:sz w:val="28"/>
          <w:u w:val="single"/>
        </w:rPr>
      </w:pPr>
      <w:r>
        <w:rPr>
          <w:rFonts w:ascii="Times New Roman" w:hAnsi="Times New Roman" w:cs="Times New Roman"/>
          <w:szCs w:val="22"/>
          <w:u w:val="single"/>
        </w:rPr>
        <w:t>Анивский муниципальный округ</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(разработчик ФГУП «РосНИПИУрбанистики», г. Санкт-Петербург, 2007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582650">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08.04.2010 № 61. </w:t>
      </w:r>
    </w:p>
    <w:p w:rsidR="0036087F" w:rsidRDefault="0036087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Расчетный срок генерального плана: I-я очередь – 2015 год, II-я очередь – 2025 год. Расчетная численность населения: I-я очередь – 15,883 тыс. человек, II-я очередь – 16,303 тыс. человек. Общая площадь планируемого жилищного фонда: I-я очередь – 309,7 тыс. кв. м, II-я очередь – 342,9 тыс. кв. м. Общая площадь жилых помещений в среднем на одного человека: I-я очередь – 19,6 кв.м, II-я очередь – 21,0 кв. м. Предлагаемые типы жилой застройки: преимущественно жилые дома средней и малой этажности; блокированные с приквартирными участками; усадебные. Генеральным планом предусмотрено развитие социальной, инженерной, транспортной инфраструктур. Действующий генеральный план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не содержит решений об установлении границ населенных пунктов, входящих в состав муниципального образования.</w:t>
      </w:r>
    </w:p>
    <w:p w:rsidR="000F2084" w:rsidRPr="004F7F14" w:rsidRDefault="000F2084"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0623C37B" wp14:editId="250EF710">
            <wp:extent cx="4975010" cy="4893192"/>
            <wp:effectExtent l="19050" t="19050" r="16090" b="21708"/>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84636" cy="4902659"/>
                    </a:xfrm>
                    <a:prstGeom prst="rect">
                      <a:avLst/>
                    </a:prstGeom>
                    <a:ln w="3175">
                      <a:solidFill>
                        <a:schemeClr val="tx1"/>
                      </a:solidFill>
                    </a:ln>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bookmarkStart w:id="413" w:name="_Ref37404591"/>
      <w:bookmarkStart w:id="414" w:name="_Ref96964590"/>
      <w:bookmarkEnd w:id="413"/>
      <w:r w:rsidRPr="004F7F14">
        <w:rPr>
          <w:rFonts w:ascii="Times New Roman" w:hAnsi="Times New Roman" w:cs="Times New Roman"/>
        </w:rPr>
        <w:t xml:space="preserve">Рисунок </w:t>
      </w:r>
      <w:bookmarkEnd w:id="414"/>
      <w:r w:rsidR="00AC6DEB">
        <w:rPr>
          <w:rFonts w:ascii="Times New Roman" w:hAnsi="Times New Roman" w:cs="Times New Roman"/>
          <w:noProof/>
        </w:rPr>
        <w:t xml:space="preserve">13. </w:t>
      </w:r>
      <w:r w:rsidR="00B24519">
        <w:rPr>
          <w:rFonts w:ascii="Times New Roman" w:hAnsi="Times New Roman" w:cs="Times New Roman"/>
        </w:rPr>
        <w:t>Анивского муниципального округа</w:t>
      </w:r>
      <w:r w:rsidR="000F2084" w:rsidRPr="004F7F14">
        <w:rPr>
          <w:rFonts w:ascii="Times New Roman" w:hAnsi="Times New Roman" w:cs="Times New Roman"/>
        </w:rPr>
        <w:t xml:space="preserve">. Генеральный план </w:t>
      </w:r>
      <w:r w:rsidR="00EA17A6">
        <w:rPr>
          <w:rFonts w:ascii="Times New Roman" w:hAnsi="Times New Roman" w:cs="Times New Roman"/>
        </w:rPr>
        <w:t>муниципального округа</w:t>
      </w:r>
      <w:r w:rsidR="000F2084" w:rsidRPr="004F7F14">
        <w:rPr>
          <w:rFonts w:ascii="Times New Roman" w:hAnsi="Times New Roman" w:cs="Times New Roman"/>
        </w:rPr>
        <w:t>. Материалы по обоснова</w:t>
      </w:r>
      <w:r w:rsidR="00670281" w:rsidRPr="004F7F14">
        <w:rPr>
          <w:rFonts w:ascii="Times New Roman" w:hAnsi="Times New Roman" w:cs="Times New Roman"/>
        </w:rPr>
        <w:t>нию проекта генерального плана</w:t>
      </w:r>
      <w:r w:rsidR="00511FD1" w:rsidRPr="004F7F14">
        <w:rPr>
          <w:rFonts w:ascii="Times New Roman" w:hAnsi="Times New Roman" w:cs="Times New Roman"/>
        </w:rPr>
        <w:t xml:space="preserve">. </w:t>
      </w:r>
      <w:r w:rsidR="000F2084" w:rsidRPr="004F7F14">
        <w:rPr>
          <w:rFonts w:ascii="Times New Roman" w:hAnsi="Times New Roman" w:cs="Times New Roman"/>
        </w:rPr>
        <w:t>Схема планируемых границ функциональных зон, зон планируемого размещения объектов капитального строительства местного значения и планируемых границ территорий, документация по планировке которых подлежит разр</w:t>
      </w:r>
      <w:r w:rsidR="003D40DE" w:rsidRPr="004F7F14">
        <w:rPr>
          <w:rFonts w:ascii="Times New Roman" w:hAnsi="Times New Roman" w:cs="Times New Roman"/>
        </w:rPr>
        <w:t>аботке в первоочередном порядке</w:t>
      </w:r>
    </w:p>
    <w:p w:rsidR="00AC6DEB" w:rsidRDefault="00AC6DEB" w:rsidP="00A33DCA">
      <w:pPr>
        <w:pStyle w:val="a9"/>
        <w:spacing w:before="0" w:after="0" w:line="276" w:lineRule="auto"/>
        <w:rPr>
          <w:rFonts w:ascii="Times New Roman" w:hAnsi="Times New Roman" w:cs="Times New Roman"/>
          <w:b/>
          <w:sz w:val="22"/>
          <w:szCs w:val="22"/>
        </w:rPr>
      </w:pPr>
    </w:p>
    <w:p w:rsidR="000F2084" w:rsidRPr="00AC6DEB" w:rsidRDefault="000F2084" w:rsidP="00A33DCA">
      <w:pPr>
        <w:pStyle w:val="a9"/>
        <w:spacing w:before="0" w:after="0" w:line="276" w:lineRule="auto"/>
        <w:rPr>
          <w:rFonts w:ascii="Times New Roman" w:hAnsi="Times New Roman" w:cs="Times New Roman"/>
          <w:szCs w:val="22"/>
          <w:u w:val="single"/>
        </w:rPr>
      </w:pPr>
      <w:r w:rsidRPr="00AC6DEB">
        <w:rPr>
          <w:rFonts w:ascii="Times New Roman" w:hAnsi="Times New Roman" w:cs="Times New Roman"/>
          <w:szCs w:val="22"/>
          <w:u w:val="single"/>
        </w:rPr>
        <w:t>Город Анива</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г. Анива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2018 год), утвержден решением Собрания депутатов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от 15.10.2020 № 203. </w:t>
      </w:r>
    </w:p>
    <w:p w:rsidR="000F2084"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Расчетный срок генерального плана – 2038 год. Расчетная численность населения – 9,8 тыс. человек. Общая площадь планируемого жилищного фонда – 294,0 тыс. кв. м. Общая площадь жилых помещений в среднем на одного человека – 30,0 кв. м. Генеральным планом предусмотрено увеличение территории жилой застройки на 25 %. На конец расчетного срока площадь жилых территорий должна составить не менее 162 га. Предлагаемые типы жилой застройки: индивидуальная жилая застройка, малоэтажная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города. Действующий генеральный план г. Анива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r w:rsidR="001E622C" w:rsidRPr="001E622C">
        <w:rPr>
          <w:rFonts w:ascii="Times New Roman" w:hAnsi="Times New Roman" w:cs="Times New Roman"/>
          <w:noProof/>
        </w:rPr>
        <w:t xml:space="preserve"> </w:t>
      </w:r>
    </w:p>
    <w:p w:rsidR="001E622C" w:rsidRPr="004F7F14" w:rsidRDefault="001E622C" w:rsidP="001E622C">
      <w:pPr>
        <w:pStyle w:val="a9"/>
        <w:spacing w:before="0" w:after="0" w:line="276"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4A28EF30" wp14:editId="1F6CDE21">
            <wp:extent cx="4509066" cy="5180271"/>
            <wp:effectExtent l="38100" t="19050" r="24834" b="20379"/>
            <wp:docPr id="2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extLst>
                        <a:ext uri="{28A0092B-C50C-407E-A947-70E740481C1C}">
                          <a14:useLocalDpi xmlns:a14="http://schemas.microsoft.com/office/drawing/2010/main" val="0"/>
                        </a:ext>
                      </a:extLst>
                    </a:blip>
                    <a:srcRect l="1094" t="480" r="1878" b="625"/>
                    <a:stretch/>
                  </pic:blipFill>
                  <pic:spPr bwMode="auto">
                    <a:xfrm>
                      <a:off x="0" y="0"/>
                      <a:ext cx="4512593" cy="518432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AC6DEB">
        <w:rPr>
          <w:rFonts w:ascii="Times New Roman" w:hAnsi="Times New Roman" w:cs="Times New Roman"/>
          <w:noProof/>
        </w:rPr>
        <w:t xml:space="preserve">14. </w:t>
      </w:r>
      <w:r w:rsidR="000F2084" w:rsidRPr="004F7F14">
        <w:rPr>
          <w:rFonts w:ascii="Times New Roman" w:hAnsi="Times New Roman" w:cs="Times New Roman"/>
        </w:rPr>
        <w:t xml:space="preserve">Выполнение работ по разработке проекта внесения изменений в генеральный план г. Анива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планируемого размещ</w:t>
      </w:r>
      <w:r w:rsidR="003D40DE" w:rsidRPr="004F7F14">
        <w:rPr>
          <w:rFonts w:ascii="Times New Roman" w:hAnsi="Times New Roman" w:cs="Times New Roman"/>
        </w:rPr>
        <w:t>ения объектов местного значения</w:t>
      </w:r>
    </w:p>
    <w:p w:rsidR="00AC6DEB" w:rsidRDefault="00AC6DEB" w:rsidP="00A33DCA">
      <w:pPr>
        <w:pStyle w:val="a9"/>
        <w:spacing w:before="0" w:after="0" w:line="276" w:lineRule="auto"/>
        <w:rPr>
          <w:rFonts w:ascii="Times New Roman" w:hAnsi="Times New Roman" w:cs="Times New Roman"/>
          <w:b/>
          <w:sz w:val="22"/>
          <w:szCs w:val="22"/>
        </w:rPr>
      </w:pPr>
    </w:p>
    <w:p w:rsidR="000F2084" w:rsidRPr="00AC6DEB" w:rsidRDefault="000F2084" w:rsidP="00A33DCA">
      <w:pPr>
        <w:pStyle w:val="a9"/>
        <w:spacing w:before="0" w:after="0" w:line="276" w:lineRule="auto"/>
        <w:rPr>
          <w:rFonts w:ascii="Times New Roman" w:hAnsi="Times New Roman" w:cs="Times New Roman"/>
          <w:szCs w:val="22"/>
          <w:u w:val="single"/>
        </w:rPr>
      </w:pPr>
      <w:r w:rsidRPr="00AC6DEB">
        <w:rPr>
          <w:rFonts w:ascii="Times New Roman" w:hAnsi="Times New Roman" w:cs="Times New Roman"/>
          <w:szCs w:val="22"/>
          <w:u w:val="single"/>
        </w:rPr>
        <w:t>Село Воскресенское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Воскресенское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2018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10.09.2020 № 196.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Расчетный срок генерального плана – 2030 год. Расчетная численность населения – 1,0 тыс. человек. Общая площадь планируемого жилищного фонда – 30,0 тыс. кв. м. Общая площадь жилых помещений в среднем на одного человека – 30,0 кв. м. На конец расчетного срока площадь жилых территорий должна составить не менее 168,3 га. Предлагаемые типы жилой застройки: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Воскресенское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r w:rsidR="001E622C" w:rsidRPr="001E622C">
        <w:rPr>
          <w:rFonts w:ascii="Times New Roman" w:hAnsi="Times New Roman" w:cs="Times New Roman"/>
          <w:noProof/>
        </w:rPr>
        <w:t xml:space="preserve"> </w:t>
      </w:r>
    </w:p>
    <w:p w:rsidR="000F2084" w:rsidRPr="004F7F14" w:rsidRDefault="001E622C"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2E925BBA" wp14:editId="3FD5A9D7">
            <wp:extent cx="4073135" cy="5550196"/>
            <wp:effectExtent l="19050" t="0" r="3565" b="0"/>
            <wp:docPr id="2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81347" cy="5561386"/>
                    </a:xfrm>
                    <a:prstGeom prst="rect">
                      <a:avLst/>
                    </a:prstGeom>
                  </pic:spPr>
                </pic:pic>
              </a:graphicData>
            </a:graphic>
          </wp:inline>
        </w:drawing>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15. </w:t>
      </w:r>
      <w:r w:rsidR="000F2084" w:rsidRPr="004F7F14">
        <w:rPr>
          <w:rFonts w:ascii="Times New Roman" w:hAnsi="Times New Roman" w:cs="Times New Roman"/>
        </w:rPr>
        <w:t xml:space="preserve"> Выполнение работ по разработке проекта внесения изменений в генеральный план с. Воскресенское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планируемого размещ</w:t>
      </w:r>
      <w:r w:rsidR="003D40DE" w:rsidRPr="004F7F14">
        <w:rPr>
          <w:rFonts w:ascii="Times New Roman" w:hAnsi="Times New Roman" w:cs="Times New Roman"/>
        </w:rPr>
        <w:t>ения объектов местного значения</w:t>
      </w:r>
    </w:p>
    <w:p w:rsidR="00CB1006" w:rsidRDefault="00CB1006"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Благовещенское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действующих документах территориального планирования села Благовещенское отсутствуют.</w:t>
      </w: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Песчанское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Песчанское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(разработчик ООО «АРТ Геоника», г. Омск, 2016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08.12.2016 № 237.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Генеральный план села Песчанское разработан в составе Генерального плана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Сахалинской области.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noProof/>
        </w:rPr>
        <w:drawing>
          <wp:anchor distT="0" distB="0" distL="114300" distR="114300" simplePos="0" relativeHeight="251648512" behindDoc="0" locked="0" layoutInCell="1" allowOverlap="1" wp14:anchorId="02E16A96" wp14:editId="1CC2A8ED">
            <wp:simplePos x="0" y="0"/>
            <wp:positionH relativeFrom="column">
              <wp:posOffset>361950</wp:posOffset>
            </wp:positionH>
            <wp:positionV relativeFrom="paragraph">
              <wp:posOffset>2074545</wp:posOffset>
            </wp:positionV>
            <wp:extent cx="5029835" cy="3900805"/>
            <wp:effectExtent l="1905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29835" cy="3900805"/>
                    </a:xfrm>
                    <a:prstGeom prst="rect">
                      <a:avLst/>
                    </a:prstGeom>
                  </pic:spPr>
                </pic:pic>
              </a:graphicData>
            </a:graphic>
          </wp:anchor>
        </w:drawing>
      </w:r>
      <w:r w:rsidRPr="004F7F14">
        <w:rPr>
          <w:rFonts w:ascii="Times New Roman" w:hAnsi="Times New Roman" w:cs="Times New Roman"/>
        </w:rPr>
        <w:t>Расчетный срок генерального плана – 2036 год. Расчетная численность населения – 0,3 тыс. человек. Общая площадь планируемого жилищного фонда – 30,0 тыс. кв. м. Общая площадь жилых помещений в среднем на одного человека: для 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35,5 га. Предлагаемый тип жилой застройки – индивидуальная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Песчанское содержит решения об установлении границы населенного пункта.</w:t>
      </w:r>
    </w:p>
    <w:p w:rsidR="000F2084" w:rsidRPr="004F7F14" w:rsidRDefault="00045884" w:rsidP="001E622C">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16. </w:t>
      </w:r>
      <w:r w:rsidR="000F2084" w:rsidRPr="004F7F14">
        <w:rPr>
          <w:rFonts w:ascii="Times New Roman" w:hAnsi="Times New Roman" w:cs="Times New Roman"/>
        </w:rPr>
        <w:t xml:space="preserve">Генеральный план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xml:space="preserve"> Сахалинской об</w:t>
      </w:r>
      <w:r w:rsidR="003D40DE" w:rsidRPr="004F7F14">
        <w:rPr>
          <w:rFonts w:ascii="Times New Roman" w:hAnsi="Times New Roman" w:cs="Times New Roman"/>
        </w:rPr>
        <w:t>ласти. Карта функциональных зон</w:t>
      </w:r>
    </w:p>
    <w:p w:rsidR="00CB1006" w:rsidRDefault="00CB1006" w:rsidP="00A33DCA">
      <w:pPr>
        <w:pStyle w:val="affffffffffffffffffffffffffffff9"/>
        <w:spacing w:before="0" w:after="0" w:line="276" w:lineRule="auto"/>
        <w:rPr>
          <w:rFonts w:ascii="Times New Roman" w:hAnsi="Times New Roman" w:cs="Times New Roman"/>
        </w:rPr>
      </w:pPr>
    </w:p>
    <w:p w:rsidR="000F2084" w:rsidRPr="00CB1006" w:rsidRDefault="000F2084" w:rsidP="00A33DCA">
      <w:pPr>
        <w:pStyle w:val="affffffffffffffffffffffffffffff9"/>
        <w:spacing w:before="0" w:after="0" w:line="276" w:lineRule="auto"/>
        <w:rPr>
          <w:rFonts w:ascii="Times New Roman" w:hAnsi="Times New Roman" w:cs="Times New Roman"/>
          <w:b w:val="0"/>
          <w:sz w:val="24"/>
          <w:u w:val="single"/>
        </w:rPr>
      </w:pPr>
      <w:r w:rsidRPr="00CB1006">
        <w:rPr>
          <w:rFonts w:ascii="Times New Roman" w:hAnsi="Times New Roman" w:cs="Times New Roman"/>
          <w:b w:val="0"/>
          <w:sz w:val="24"/>
          <w:u w:val="single"/>
        </w:rPr>
        <w:t>Село Петропавловское</w:t>
      </w:r>
    </w:p>
    <w:p w:rsidR="003D40DE" w:rsidRPr="004F7F14" w:rsidRDefault="003D40D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Петропавловское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2015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08.09.2016 № 222.</w:t>
      </w:r>
    </w:p>
    <w:p w:rsidR="005D0B60" w:rsidRPr="004F7F14" w:rsidRDefault="00CB1006" w:rsidP="00A33DCA">
      <w:pPr>
        <w:pStyle w:val="af5"/>
        <w:spacing w:before="0" w:after="0" w:line="276" w:lineRule="auto"/>
        <w:rPr>
          <w:rFonts w:ascii="Times New Roman" w:hAnsi="Times New Roman" w:cs="Times New Roman"/>
          <w:sz w:val="2"/>
          <w:szCs w:val="2"/>
        </w:rPr>
      </w:pPr>
      <w:r>
        <w:rPr>
          <w:rFonts w:ascii="Times New Roman" w:hAnsi="Times New Roman" w:cs="Times New Roman"/>
          <w:noProof/>
          <w:sz w:val="2"/>
          <w:szCs w:val="2"/>
        </w:rPr>
        <w:drawing>
          <wp:anchor distT="0" distB="0" distL="114300" distR="114300" simplePos="0" relativeHeight="251681280" behindDoc="0" locked="0" layoutInCell="1" allowOverlap="1" wp14:anchorId="72D75AEC" wp14:editId="4AC803DF">
            <wp:simplePos x="0" y="0"/>
            <wp:positionH relativeFrom="column">
              <wp:posOffset>54610</wp:posOffset>
            </wp:positionH>
            <wp:positionV relativeFrom="paragraph">
              <wp:posOffset>176530</wp:posOffset>
            </wp:positionV>
            <wp:extent cx="5936615" cy="2896235"/>
            <wp:effectExtent l="19050" t="0" r="6985"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Карта функциональных зон.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36615" cy="2896235"/>
                    </a:xfrm>
                    <a:prstGeom prst="rect">
                      <a:avLst/>
                    </a:prstGeom>
                  </pic:spPr>
                </pic:pic>
              </a:graphicData>
            </a:graphic>
          </wp:anchor>
        </w:drawing>
      </w:r>
    </w:p>
    <w:p w:rsidR="005D0B60" w:rsidRPr="00CB1006" w:rsidRDefault="00045884" w:rsidP="001E622C">
      <w:pPr>
        <w:pStyle w:val="af5"/>
        <w:spacing w:before="0" w:after="0"/>
        <w:ind w:left="567"/>
        <w:rPr>
          <w:rFonts w:ascii="Times New Roman" w:hAnsi="Times New Roman" w:cs="Times New Roman"/>
        </w:rPr>
      </w:pPr>
      <w:r w:rsidRPr="00CB1006">
        <w:rPr>
          <w:rFonts w:ascii="Times New Roman" w:hAnsi="Times New Roman" w:cs="Times New Roman"/>
        </w:rPr>
        <w:t xml:space="preserve">Рисунок </w:t>
      </w:r>
      <w:r w:rsidR="00CB1006" w:rsidRPr="00CB1006">
        <w:rPr>
          <w:rFonts w:ascii="Times New Roman" w:hAnsi="Times New Roman" w:cs="Times New Roman"/>
          <w:noProof/>
        </w:rPr>
        <w:t xml:space="preserve">17. </w:t>
      </w:r>
      <w:r w:rsidR="005D0B60" w:rsidRPr="00CB1006">
        <w:rPr>
          <w:rFonts w:ascii="Times New Roman" w:hAnsi="Times New Roman" w:cs="Times New Roman"/>
        </w:rPr>
        <w:t xml:space="preserve">Генеральный план села Петропавловское </w:t>
      </w:r>
      <w:r w:rsidR="00D074B3">
        <w:rPr>
          <w:rFonts w:ascii="Times New Roman" w:hAnsi="Times New Roman" w:cs="Times New Roman"/>
        </w:rPr>
        <w:t>Анивского муниципального округа Сахалинской области</w:t>
      </w:r>
      <w:r w:rsidR="005D0B60" w:rsidRPr="00CB1006">
        <w:rPr>
          <w:rFonts w:ascii="Times New Roman" w:hAnsi="Times New Roman" w:cs="Times New Roman"/>
        </w:rPr>
        <w:t xml:space="preserve"> Сахалинской области. Карта функциональных зон</w:t>
      </w:r>
    </w:p>
    <w:p w:rsidR="00CB1006" w:rsidRDefault="00CB1006"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Рыбацкое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Рыбацкое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2016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08.12.2016 № 237.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Генеральный план села Рыбацкое разработан в составе Генерального плана города Анива, села Песчанское, села Рыбацкое </w:t>
      </w:r>
      <w:r w:rsidR="00D074B3">
        <w:rPr>
          <w:rFonts w:ascii="Times New Roman" w:hAnsi="Times New Roman" w:cs="Times New Roman"/>
        </w:rPr>
        <w:t>Анивского муниципального округа Сахалинской области</w:t>
      </w:r>
      <w:r w:rsidRPr="004F7F14">
        <w:rPr>
          <w:rFonts w:ascii="Times New Roman" w:hAnsi="Times New Roman" w:cs="Times New Roman"/>
        </w:rPr>
        <w:t xml:space="preserve"> Сахалинской области.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2036 год. Расчетная численность населения – 0,4 тыс. человек. Общая площадь планируемого жилищного фонда – 8,7 тыс. кв. м. Общая площадь жилых помещений в среднем на одного человека: для 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43,5 га. Предлагаемый тип жилой застройки – индивидуальная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Рыбацкое содержит решения об установлении границы населенного пункта</w:t>
      </w:r>
      <w:r w:rsidR="00045884" w:rsidRPr="004F7F14">
        <w:rPr>
          <w:rFonts w:ascii="Times New Roman" w:hAnsi="Times New Roman" w:cs="Times New Roman"/>
        </w:rPr>
        <w:t xml:space="preserve"> (</w:t>
      </w:r>
      <w:r w:rsidR="007110D8">
        <w:fldChar w:fldCharType="begin"/>
      </w:r>
      <w:r w:rsidR="007110D8">
        <w:instrText xml:space="preserve"> REF _Ref96964590 \h  \* MERGEFORMAT </w:instrText>
      </w:r>
      <w:r w:rsidR="007110D8">
        <w:fldChar w:fldCharType="separate"/>
      </w:r>
      <w:r w:rsidR="002A0961" w:rsidRPr="004F7F14">
        <w:rPr>
          <w:rFonts w:ascii="Times New Roman" w:hAnsi="Times New Roman" w:cs="Times New Roman"/>
        </w:rPr>
        <w:t xml:space="preserve">Рисунок </w:t>
      </w:r>
      <w:r w:rsidR="007110D8">
        <w:fldChar w:fldCharType="end"/>
      </w:r>
      <w:r w:rsidR="00582650" w:rsidRPr="00582650">
        <w:rPr>
          <w:rFonts w:ascii="Times New Roman" w:hAnsi="Times New Roman" w:cs="Times New Roman"/>
        </w:rPr>
        <w:t>17</w:t>
      </w:r>
      <w:r w:rsidR="00045884" w:rsidRPr="004F7F14">
        <w:rPr>
          <w:rFonts w:ascii="Times New Roman" w:hAnsi="Times New Roman" w:cs="Times New Roman"/>
        </w:rPr>
        <w:t>)</w:t>
      </w:r>
      <w:r w:rsidRPr="004F7F14">
        <w:rPr>
          <w:rFonts w:ascii="Times New Roman" w:hAnsi="Times New Roman" w:cs="Times New Roman"/>
        </w:rPr>
        <w:t xml:space="preserve">. </w:t>
      </w: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Огоньки</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Огоньки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ОАО «Российский институт градостроительства и инвестиционного развития "Гипрогор"», г. Москва,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15.10.2020 № 205.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2031 год. Расчетная численность населения – 0,6 тыс. человек. Общая площадь планируемого жилищного фонда – 23,4 тыс. кв. м. Общая площадь жилых помещений в среднем на одного человека – 38,4 кв. м.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Огоньки содержит решения об установлении границы населенного пункта.</w:t>
      </w:r>
    </w:p>
    <w:p w:rsidR="000F2084" w:rsidRPr="004F7F14" w:rsidRDefault="00CB1006" w:rsidP="00A33DCA">
      <w:pPr>
        <w:spacing w:line="276" w:lineRule="auto"/>
        <w:jc w:val="center"/>
        <w:rPr>
          <w:b/>
          <w:sz w:val="2"/>
          <w:szCs w:val="2"/>
        </w:rPr>
      </w:pPr>
      <w:r>
        <w:rPr>
          <w:b/>
          <w:noProof/>
          <w:sz w:val="2"/>
          <w:szCs w:val="2"/>
        </w:rPr>
        <w:drawing>
          <wp:anchor distT="0" distB="0" distL="114300" distR="114300" simplePos="0" relativeHeight="251664896" behindDoc="0" locked="0" layoutInCell="1" allowOverlap="1" wp14:anchorId="764970D4" wp14:editId="7A7A67A7">
            <wp:simplePos x="0" y="0"/>
            <wp:positionH relativeFrom="column">
              <wp:posOffset>278765</wp:posOffset>
            </wp:positionH>
            <wp:positionV relativeFrom="paragraph">
              <wp:posOffset>93345</wp:posOffset>
            </wp:positionV>
            <wp:extent cx="4871085" cy="3510915"/>
            <wp:effectExtent l="19050" t="19050" r="24765" b="1333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05 приложение 3_Карта объектов  ИК.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71085" cy="3510915"/>
                    </a:xfrm>
                    <a:prstGeom prst="rect">
                      <a:avLst/>
                    </a:prstGeom>
                    <a:ln w="3175">
                      <a:solidFill>
                        <a:schemeClr val="tx1"/>
                      </a:solidFill>
                    </a:ln>
                  </pic:spPr>
                </pic:pic>
              </a:graphicData>
            </a:graphic>
          </wp:anchor>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18. </w:t>
      </w:r>
      <w:r w:rsidR="000F2084" w:rsidRPr="004F7F14">
        <w:rPr>
          <w:rFonts w:ascii="Times New Roman" w:hAnsi="Times New Roman" w:cs="Times New Roman"/>
        </w:rPr>
        <w:t>Внесение изменений в генеральный план села Огоньки. Карта планируемого размещения объектов местного значения в области инженерной и транспортной инфраструктуры. Электро-, тепло-, газо- и водоснабжение населения водоотведение. Автомоб</w:t>
      </w:r>
      <w:r w:rsidRPr="004F7F14">
        <w:rPr>
          <w:rFonts w:ascii="Times New Roman" w:hAnsi="Times New Roman" w:cs="Times New Roman"/>
        </w:rPr>
        <w:t>ильные дороги местного значения</w:t>
      </w:r>
    </w:p>
    <w:p w:rsidR="00CB1006" w:rsidRDefault="00CB1006" w:rsidP="00A33DCA">
      <w:pPr>
        <w:pStyle w:val="a9"/>
        <w:spacing w:before="0" w:after="0" w:line="276" w:lineRule="auto"/>
        <w:rPr>
          <w:rFonts w:ascii="Times New Roman" w:hAnsi="Times New Roman" w:cs="Times New Roman"/>
          <w:szCs w:val="22"/>
          <w:u w:val="single"/>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Высокое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Высокое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«АРТ Геоника», г. Омск,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в 2021 году. </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2040 год. Расчетная численность населения – 0,1 тыс. человек. Общая площадь планируемого жилищного фонда – 4,4 тыс. кв. м. Общая площадь жилых помещений в среднем на одного человека – 35,0 кв. м. На конец расчетного срока площадь жилых территорий должна составить не менее 13,2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Высокое содержит решения об установлении границы населенного пункта.</w:t>
      </w:r>
    </w:p>
    <w:p w:rsidR="00D1435F" w:rsidRPr="004F7F14" w:rsidRDefault="00D1435F" w:rsidP="00CB1006">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44E76E93" wp14:editId="7D89CF72">
            <wp:extent cx="5403157" cy="3085106"/>
            <wp:effectExtent l="19050" t="0" r="7043"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5807" cy="3092329"/>
                    </a:xfrm>
                    <a:prstGeom prst="rect">
                      <a:avLst/>
                    </a:prstGeom>
                    <a:noFill/>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bookmarkStart w:id="415" w:name="_Ref103694103"/>
      <w:r w:rsidRPr="004F7F14">
        <w:rPr>
          <w:rFonts w:ascii="Times New Roman" w:hAnsi="Times New Roman" w:cs="Times New Roman"/>
        </w:rPr>
        <w:t xml:space="preserve">Рисунок </w:t>
      </w:r>
      <w:bookmarkEnd w:id="415"/>
      <w:r w:rsidR="00CB1006">
        <w:rPr>
          <w:rFonts w:ascii="Times New Roman" w:hAnsi="Times New Roman" w:cs="Times New Roman"/>
          <w:noProof/>
        </w:rPr>
        <w:t>19.</w:t>
      </w:r>
      <w:r w:rsidR="000F2084" w:rsidRPr="004F7F14">
        <w:rPr>
          <w:rFonts w:ascii="Times New Roman" w:hAnsi="Times New Roman" w:cs="Times New Roman"/>
        </w:rPr>
        <w:t xml:space="preserve"> Генеральный план села Высокое </w:t>
      </w:r>
      <w:r w:rsidR="00EA17A6">
        <w:rPr>
          <w:rFonts w:ascii="Times New Roman" w:hAnsi="Times New Roman" w:cs="Times New Roman"/>
        </w:rPr>
        <w:t>Анивского муниципального округа</w:t>
      </w:r>
      <w:r w:rsidRPr="004F7F14">
        <w:rPr>
          <w:rFonts w:ascii="Times New Roman" w:hAnsi="Times New Roman" w:cs="Times New Roman"/>
        </w:rPr>
        <w:t>. Карта функциональных зон</w:t>
      </w:r>
    </w:p>
    <w:p w:rsidR="002F5987" w:rsidRPr="004F7F14" w:rsidRDefault="002F5987"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9"/>
        <w:spacing w:before="0" w:after="0" w:line="276" w:lineRule="auto"/>
        <w:rPr>
          <w:rFonts w:ascii="Times New Roman" w:hAnsi="Times New Roman" w:cs="Times New Roman"/>
          <w:szCs w:val="22"/>
          <w:u w:val="single"/>
        </w:rPr>
      </w:pPr>
      <w:r w:rsidRPr="00CB1006">
        <w:rPr>
          <w:rFonts w:ascii="Times New Roman" w:hAnsi="Times New Roman" w:cs="Times New Roman"/>
          <w:szCs w:val="22"/>
          <w:u w:val="single"/>
        </w:rPr>
        <w:t>Село Таранай</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Таранай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ООО «АРТ Геоника», г. Омск, 2015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08.09.2016 № 223. </w:t>
      </w:r>
    </w:p>
    <w:p w:rsidR="000F2084" w:rsidRPr="004F7F14" w:rsidRDefault="000F2084" w:rsidP="00A33DCA">
      <w:pPr>
        <w:pStyle w:val="a9"/>
        <w:spacing w:before="0" w:after="0" w:line="276" w:lineRule="auto"/>
        <w:ind w:firstLine="0"/>
        <w:jc w:val="center"/>
        <w:rPr>
          <w:rFonts w:ascii="Times New Roman" w:hAnsi="Times New Roman" w:cs="Times New Roman"/>
          <w:sz w:val="2"/>
          <w:szCs w:val="2"/>
        </w:rPr>
      </w:pPr>
      <w:r w:rsidRPr="004F7F14">
        <w:rPr>
          <w:rFonts w:ascii="Times New Roman" w:hAnsi="Times New Roman" w:cs="Times New Roman"/>
          <w:noProof/>
          <w:sz w:val="2"/>
          <w:szCs w:val="2"/>
        </w:rPr>
        <w:drawing>
          <wp:inline distT="0" distB="0" distL="0" distR="0" wp14:anchorId="2AE844A6" wp14:editId="2B9E4E13">
            <wp:extent cx="3105499" cy="4182386"/>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Карта функциональных зон.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09579" cy="4187880"/>
                    </a:xfrm>
                    <a:prstGeom prst="rect">
                      <a:avLst/>
                    </a:prstGeom>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20.</w:t>
      </w:r>
      <w:r w:rsidR="000F2084" w:rsidRPr="004F7F14">
        <w:rPr>
          <w:rFonts w:ascii="Times New Roman" w:hAnsi="Times New Roman" w:cs="Times New Roman"/>
        </w:rPr>
        <w:t xml:space="preserve"> Генеральный план села </w:t>
      </w:r>
      <w:r w:rsidR="002F5987" w:rsidRPr="004F7F14">
        <w:rPr>
          <w:rFonts w:ascii="Times New Roman" w:hAnsi="Times New Roman" w:cs="Times New Roman"/>
        </w:rPr>
        <w:t>Таранай</w:t>
      </w:r>
      <w:r w:rsidR="000F2084" w:rsidRPr="004F7F14">
        <w:rPr>
          <w:rFonts w:ascii="Times New Roman" w:hAnsi="Times New Roman" w:cs="Times New Roman"/>
        </w:rPr>
        <w:t xml:space="preserve"> </w:t>
      </w:r>
      <w:r w:rsidR="00EA17A6">
        <w:rPr>
          <w:rFonts w:ascii="Times New Roman" w:hAnsi="Times New Roman" w:cs="Times New Roman"/>
        </w:rPr>
        <w:t>Анивского муниципального округа</w:t>
      </w:r>
      <w:r w:rsidR="000F2084" w:rsidRPr="004F7F14">
        <w:rPr>
          <w:rFonts w:ascii="Times New Roman" w:hAnsi="Times New Roman" w:cs="Times New Roman"/>
        </w:rPr>
        <w:t>. Карта функциональных зон</w:t>
      </w:r>
    </w:p>
    <w:p w:rsidR="00045884" w:rsidRPr="004F7F14" w:rsidRDefault="00045884" w:rsidP="00A33DCA">
      <w:pPr>
        <w:pStyle w:val="a9"/>
        <w:spacing w:before="0" w:after="0" w:line="276" w:lineRule="auto"/>
        <w:rPr>
          <w:rFonts w:ascii="Times New Roman" w:hAnsi="Times New Roman" w:cs="Times New Roman"/>
          <w:b/>
          <w:sz w:val="22"/>
          <w:szCs w:val="22"/>
        </w:rPr>
      </w:pPr>
    </w:p>
    <w:p w:rsidR="000F2084" w:rsidRPr="00CB1006" w:rsidRDefault="000F2084" w:rsidP="00A33DCA">
      <w:pPr>
        <w:pStyle w:val="affffffffffffffffffffffffffffff9"/>
        <w:spacing w:before="0" w:after="0" w:line="276" w:lineRule="auto"/>
        <w:rPr>
          <w:rFonts w:ascii="Times New Roman" w:hAnsi="Times New Roman" w:cs="Times New Roman"/>
          <w:b w:val="0"/>
          <w:sz w:val="24"/>
          <w:u w:val="single"/>
        </w:rPr>
      </w:pPr>
      <w:r w:rsidRPr="00CB1006">
        <w:rPr>
          <w:rFonts w:ascii="Times New Roman" w:hAnsi="Times New Roman" w:cs="Times New Roman"/>
          <w:b w:val="0"/>
          <w:sz w:val="24"/>
          <w:u w:val="single"/>
        </w:rPr>
        <w:t>Село Зеленодольск</w:t>
      </w:r>
    </w:p>
    <w:p w:rsidR="000F2084" w:rsidRPr="004F7F14" w:rsidRDefault="002F598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Зеленодольск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ООО «Компания Земпроект», г. Барнаул, 2021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26.0.2022 №397.</w:t>
      </w:r>
    </w:p>
    <w:p w:rsidR="002F5987" w:rsidRPr="004F7F14" w:rsidRDefault="002F5987"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73260A76" wp14:editId="156C4FB9">
            <wp:extent cx="4255769" cy="3263933"/>
            <wp:effectExtent l="19050" t="0" r="0" b="0"/>
            <wp:docPr id="18" name="Рисунок 17" descr="4. Карта Ф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Карта ФЗ.jpg"/>
                    <pic:cNvPicPr/>
                  </pic:nvPicPr>
                  <pic:blipFill>
                    <a:blip r:embed="rId51" cstate="print"/>
                    <a:stretch>
                      <a:fillRect/>
                    </a:stretch>
                  </pic:blipFill>
                  <pic:spPr>
                    <a:xfrm>
                      <a:off x="0" y="0"/>
                      <a:ext cx="4260184" cy="3267319"/>
                    </a:xfrm>
                    <a:prstGeom prst="rect">
                      <a:avLst/>
                    </a:prstGeom>
                  </pic:spPr>
                </pic:pic>
              </a:graphicData>
            </a:graphic>
          </wp:inline>
        </w:drawing>
      </w:r>
    </w:p>
    <w:p w:rsidR="002F5987" w:rsidRPr="004F7F14" w:rsidRDefault="002F5987"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 xml:space="preserve">21. </w:t>
      </w:r>
      <w:r w:rsidRPr="004F7F14">
        <w:rPr>
          <w:rFonts w:ascii="Times New Roman" w:hAnsi="Times New Roman" w:cs="Times New Roman"/>
        </w:rPr>
        <w:t>Генеральный план села Зеленодольск. Карта функциональных зон</w:t>
      </w:r>
    </w:p>
    <w:p w:rsidR="00CB1006" w:rsidRDefault="00CB1006" w:rsidP="00A33DCA">
      <w:pPr>
        <w:pStyle w:val="a9"/>
        <w:spacing w:before="0" w:after="0" w:line="276" w:lineRule="auto"/>
        <w:rPr>
          <w:rFonts w:ascii="Times New Roman" w:hAnsi="Times New Roman" w:cs="Times New Roman"/>
        </w:rPr>
      </w:pPr>
    </w:p>
    <w:p w:rsidR="00CB1006" w:rsidRDefault="002F5987" w:rsidP="00CB1006">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2041 год. Расчетная численность населения – 29 человек. Предлагаемый тип жилой застройки –</w:t>
      </w:r>
      <w:r w:rsidR="00556323" w:rsidRPr="004F7F14">
        <w:rPr>
          <w:rFonts w:ascii="Times New Roman" w:hAnsi="Times New Roman" w:cs="Times New Roman"/>
        </w:rPr>
        <w:t xml:space="preserve"> индивидуальная жилая застройка</w:t>
      </w:r>
      <w:r w:rsidRPr="004F7F14">
        <w:rPr>
          <w:rFonts w:ascii="Times New Roman" w:hAnsi="Times New Roman" w:cs="Times New Roman"/>
        </w:rPr>
        <w:t xml:space="preserve">.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w:t>
      </w:r>
      <w:r w:rsidR="00CB1006">
        <w:rPr>
          <w:rFonts w:ascii="Times New Roman" w:hAnsi="Times New Roman" w:cs="Times New Roman"/>
        </w:rPr>
        <w:t>Зеленодольск</w:t>
      </w:r>
      <w:r w:rsidRPr="004F7F14">
        <w:rPr>
          <w:rFonts w:ascii="Times New Roman" w:hAnsi="Times New Roman" w:cs="Times New Roman"/>
        </w:rPr>
        <w:t xml:space="preserve"> содержит решения об установлении границы населенного пункта. </w:t>
      </w:r>
    </w:p>
    <w:p w:rsidR="000F2084" w:rsidRDefault="000F2084" w:rsidP="00CB1006">
      <w:pPr>
        <w:pStyle w:val="a9"/>
        <w:spacing w:before="0" w:after="0" w:line="276" w:lineRule="auto"/>
        <w:rPr>
          <w:rFonts w:ascii="Times New Roman" w:hAnsi="Times New Roman" w:cs="Times New Roman"/>
          <w:u w:val="single"/>
        </w:rPr>
      </w:pPr>
      <w:r w:rsidRPr="00CB1006">
        <w:rPr>
          <w:rFonts w:ascii="Times New Roman" w:hAnsi="Times New Roman" w:cs="Times New Roman"/>
          <w:u w:val="single"/>
        </w:rPr>
        <w:t>Село Троицкое</w:t>
      </w:r>
    </w:p>
    <w:p w:rsidR="00CB1006" w:rsidRDefault="00CB1006" w:rsidP="00CB1006">
      <w:pPr>
        <w:pStyle w:val="a9"/>
        <w:spacing w:before="0" w:after="0" w:line="276" w:lineRule="auto"/>
        <w:rPr>
          <w:rFonts w:ascii="Times New Roman" w:hAnsi="Times New Roman" w:cs="Times New Roman"/>
        </w:rPr>
      </w:pPr>
      <w:r w:rsidRPr="004F7F14">
        <w:rPr>
          <w:rFonts w:ascii="Times New Roman" w:hAnsi="Times New Roman" w:cs="Times New Roman"/>
        </w:rPr>
        <w:t xml:space="preserve">Действующий генеральный план с. Троицкое </w:t>
      </w:r>
      <w:r w:rsidR="00D074B3">
        <w:rPr>
          <w:rFonts w:ascii="Times New Roman" w:hAnsi="Times New Roman" w:cs="Times New Roman"/>
        </w:rPr>
        <w:t xml:space="preserve">Анивского муниципального округа </w:t>
      </w:r>
      <w:r w:rsidR="00B24519">
        <w:rPr>
          <w:rFonts w:ascii="Times New Roman" w:hAnsi="Times New Roman" w:cs="Times New Roman"/>
        </w:rPr>
        <w:t xml:space="preserve">Сахалинской области </w:t>
      </w:r>
      <w:r w:rsidRPr="004F7F14">
        <w:rPr>
          <w:rFonts w:ascii="Times New Roman" w:hAnsi="Times New Roman" w:cs="Times New Roman"/>
        </w:rPr>
        <w:t xml:space="preserve">(разработчик ОАО «Гипрогор», г. Москва, 2020 год), утвержден решением Собрания депутатов </w:t>
      </w:r>
      <w:r w:rsidR="00D074B3">
        <w:rPr>
          <w:rFonts w:ascii="Times New Roman" w:hAnsi="Times New Roman" w:cs="Times New Roman"/>
        </w:rPr>
        <w:t xml:space="preserve">Анивского </w:t>
      </w:r>
      <w:r w:rsidR="00582650">
        <w:rPr>
          <w:rFonts w:ascii="Times New Roman" w:hAnsi="Times New Roman" w:cs="Times New Roman"/>
        </w:rPr>
        <w:t>городского</w:t>
      </w:r>
      <w:r w:rsidR="00D074B3">
        <w:rPr>
          <w:rFonts w:ascii="Times New Roman" w:hAnsi="Times New Roman" w:cs="Times New Roman"/>
        </w:rPr>
        <w:t xml:space="preserve"> округа Сахалинской области</w:t>
      </w:r>
      <w:r w:rsidRPr="004F7F14">
        <w:rPr>
          <w:rFonts w:ascii="Times New Roman" w:hAnsi="Times New Roman" w:cs="Times New Roman"/>
        </w:rPr>
        <w:t xml:space="preserve"> от 10.12.2020 № 216.</w:t>
      </w:r>
    </w:p>
    <w:p w:rsidR="00CB1006" w:rsidRPr="004F7F14" w:rsidRDefault="00CB1006" w:rsidP="00CB1006">
      <w:pPr>
        <w:pStyle w:val="a9"/>
        <w:spacing w:before="0" w:after="0" w:line="276" w:lineRule="auto"/>
        <w:rPr>
          <w:rFonts w:ascii="Times New Roman" w:hAnsi="Times New Roman" w:cs="Times New Roman"/>
        </w:rPr>
      </w:pPr>
      <w:r w:rsidRPr="004F7F14">
        <w:rPr>
          <w:rFonts w:ascii="Times New Roman" w:hAnsi="Times New Roman" w:cs="Times New Roman"/>
        </w:rPr>
        <w:t>Расчетный срок генерального плана – 2031 год. Расчетная численность населения – 11,4 тыс. человек. Общая площадь планируемого жилищного фонда – 394,3 тыс. кв. м. Общая площадь жилых помещений в среднем на одного человека – 34,6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Троицкое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rsidR="00CB1006" w:rsidRPr="00CB1006" w:rsidRDefault="00CB1006" w:rsidP="00CB1006">
      <w:pPr>
        <w:pStyle w:val="a9"/>
        <w:spacing w:before="0" w:after="0" w:line="276" w:lineRule="auto"/>
        <w:rPr>
          <w:rFonts w:ascii="Times New Roman" w:hAnsi="Times New Roman" w:cs="Times New Roman"/>
          <w:u w:val="single"/>
        </w:rPr>
      </w:pPr>
    </w:p>
    <w:p w:rsidR="000F2084" w:rsidRPr="004F7F14" w:rsidRDefault="000F2084"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773B339C" wp14:editId="3537EBD9">
            <wp:extent cx="3698248" cy="414263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 4 Карта функциональных зон.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703401" cy="4148402"/>
                    </a:xfrm>
                    <a:prstGeom prst="rect">
                      <a:avLst/>
                    </a:prstGeom>
                  </pic:spPr>
                </pic:pic>
              </a:graphicData>
            </a:graphic>
          </wp:inline>
        </w:drawing>
      </w:r>
    </w:p>
    <w:p w:rsidR="000F2084" w:rsidRPr="004F7F14" w:rsidRDefault="00045884" w:rsidP="00CB1006">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CB1006">
        <w:rPr>
          <w:rFonts w:ascii="Times New Roman" w:hAnsi="Times New Roman" w:cs="Times New Roman"/>
          <w:noProof/>
        </w:rPr>
        <w:t>22.</w:t>
      </w:r>
      <w:r w:rsidR="000F2084" w:rsidRPr="004F7F14">
        <w:rPr>
          <w:rFonts w:ascii="Times New Roman" w:hAnsi="Times New Roman" w:cs="Times New Roman"/>
        </w:rPr>
        <w:t xml:space="preserve"> Генеральный план села Троицкое. Карта функциональных зон</w:t>
      </w:r>
    </w:p>
    <w:p w:rsidR="00CB1006" w:rsidRDefault="00CB1006" w:rsidP="00A33DCA">
      <w:pPr>
        <w:pStyle w:val="a9"/>
        <w:spacing w:before="0" w:after="0" w:line="276" w:lineRule="auto"/>
        <w:rPr>
          <w:rFonts w:ascii="Times New Roman" w:hAnsi="Times New Roman" w:cs="Times New Roman"/>
        </w:rPr>
      </w:pPr>
    </w:p>
    <w:p w:rsidR="000F2084" w:rsidRPr="001E622C" w:rsidRDefault="000F2084" w:rsidP="00A33DCA">
      <w:pPr>
        <w:pStyle w:val="a9"/>
        <w:spacing w:before="0" w:after="0" w:line="276" w:lineRule="auto"/>
        <w:rPr>
          <w:rFonts w:ascii="Times New Roman" w:hAnsi="Times New Roman" w:cs="Times New Roman"/>
          <w:szCs w:val="22"/>
          <w:u w:val="single"/>
        </w:rPr>
      </w:pPr>
      <w:r w:rsidRPr="001E622C">
        <w:rPr>
          <w:rFonts w:ascii="Times New Roman" w:hAnsi="Times New Roman" w:cs="Times New Roman"/>
          <w:szCs w:val="22"/>
          <w:u w:val="single"/>
        </w:rPr>
        <w:t>Село Мицулевка</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Мицулевка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ОАО «Российский институт градостроительства и инвестиционного развития "Гипрогор"», г. Москва, 2020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15.12.2020 № 221. </w:t>
      </w:r>
    </w:p>
    <w:p w:rsidR="001E622C"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Расчетный срок генерального плана – 2031 год. Расчетная численность населения – 5,4 тыс. человек. Общая площадь планируемого жилищного фонда – 210,1 тыс. кв. м. Общая площадь жилых помещений в среднем на одного человека – 39,5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w:t>
      </w:r>
    </w:p>
    <w:p w:rsidR="001E622C"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Мицулевка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rsidR="000F2084" w:rsidRPr="004F7F14" w:rsidRDefault="001E622C"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3D5FA731" wp14:editId="199DE7F5">
            <wp:extent cx="4961033" cy="3331938"/>
            <wp:effectExtent l="19050" t="0" r="0" b="0"/>
            <wp:docPr id="2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4 ГП 1_4 Карта функциональных зон.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64929" cy="3334555"/>
                    </a:xfrm>
                    <a:prstGeom prst="rect">
                      <a:avLst/>
                    </a:prstGeom>
                  </pic:spPr>
                </pic:pic>
              </a:graphicData>
            </a:graphic>
          </wp:inline>
        </w:drawing>
      </w:r>
    </w:p>
    <w:p w:rsidR="000F2084" w:rsidRPr="004F7F14" w:rsidRDefault="00045884" w:rsidP="001E622C">
      <w:pPr>
        <w:pStyle w:val="af5"/>
        <w:spacing w:before="0" w:after="0" w:line="276" w:lineRule="auto"/>
        <w:ind w:left="567"/>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noProof/>
        </w:rPr>
        <w:t>23.</w:t>
      </w:r>
      <w:r w:rsidR="000F2084" w:rsidRPr="004F7F14">
        <w:rPr>
          <w:rFonts w:ascii="Times New Roman" w:hAnsi="Times New Roman" w:cs="Times New Roman"/>
        </w:rPr>
        <w:t xml:space="preserve"> Разработка генерального плана села Мицулевка. </w:t>
      </w:r>
      <w:r w:rsidR="00D33FA2" w:rsidRPr="004F7F14">
        <w:rPr>
          <w:rFonts w:ascii="Times New Roman" w:hAnsi="Times New Roman" w:cs="Times New Roman"/>
        </w:rPr>
        <w:br/>
      </w:r>
      <w:r w:rsidR="000F2084" w:rsidRPr="004F7F14">
        <w:rPr>
          <w:rFonts w:ascii="Times New Roman" w:hAnsi="Times New Roman" w:cs="Times New Roman"/>
        </w:rPr>
        <w:t>Карта функциональных зон</w:t>
      </w:r>
    </w:p>
    <w:p w:rsidR="00045884" w:rsidRPr="004F7F14" w:rsidRDefault="00045884" w:rsidP="00A33DCA">
      <w:pPr>
        <w:pStyle w:val="a9"/>
        <w:spacing w:before="0" w:after="0" w:line="276" w:lineRule="auto"/>
        <w:rPr>
          <w:rFonts w:ascii="Times New Roman" w:hAnsi="Times New Roman" w:cs="Times New Roman"/>
          <w:b/>
          <w:sz w:val="22"/>
          <w:szCs w:val="22"/>
        </w:rPr>
      </w:pPr>
    </w:p>
    <w:p w:rsidR="000F2084" w:rsidRPr="001E622C" w:rsidRDefault="000F2084" w:rsidP="00A33DCA">
      <w:pPr>
        <w:pStyle w:val="a9"/>
        <w:spacing w:before="0" w:after="0" w:line="276" w:lineRule="auto"/>
        <w:rPr>
          <w:rFonts w:ascii="Times New Roman" w:hAnsi="Times New Roman" w:cs="Times New Roman"/>
          <w:szCs w:val="22"/>
          <w:u w:val="single"/>
        </w:rPr>
      </w:pPr>
      <w:r w:rsidRPr="001E622C">
        <w:rPr>
          <w:rFonts w:ascii="Times New Roman" w:hAnsi="Times New Roman" w:cs="Times New Roman"/>
          <w:szCs w:val="22"/>
          <w:u w:val="single"/>
        </w:rPr>
        <w:t>Село Новотроицкое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Новотроицкое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ОАО «Сахалин-Инжиниринг», г. Южно-Сахалинск, 2014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10.04.2014 № 73.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 xml:space="preserve">Расчетный срок генерального плана – 2033 год. Расчетная численность населения – 9,0 тыс. человек. </w:t>
      </w:r>
      <w:r w:rsidRPr="004F7F14">
        <w:rPr>
          <w:rFonts w:ascii="Times New Roman" w:eastAsia="Calibri" w:hAnsi="Times New Roman" w:cs="Times New Roman"/>
        </w:rPr>
        <w:t xml:space="preserve">Потребность в строительстве жилья на расчетный срок – 205 тыс. кв. м. </w:t>
      </w:r>
      <w:r w:rsidRPr="004F7F14">
        <w:rPr>
          <w:rFonts w:ascii="Times New Roman" w:hAnsi="Times New Roman" w:cs="Times New Roman"/>
        </w:rPr>
        <w:t>Общая площадь жилых помещений в среднем на одного человека: для массовой жилой застройки – 30 кв. м; для социального жилья – 20,0 кв. м. На конец расчетного срока площадь жилых территорий должна составить не менее 125,1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Новотроицкое содержит решения об установлении границы населенного пункта.</w:t>
      </w:r>
      <w:r w:rsidR="001E622C" w:rsidRPr="001E622C">
        <w:rPr>
          <w:rFonts w:ascii="Times New Roman" w:hAnsi="Times New Roman" w:cs="Times New Roman"/>
          <w:noProof/>
        </w:rPr>
        <w:t xml:space="preserve"> </w:t>
      </w:r>
    </w:p>
    <w:p w:rsidR="000F2084" w:rsidRPr="004F7F14" w:rsidRDefault="001E622C" w:rsidP="001E622C">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59D85DB8" wp14:editId="5C905321">
            <wp:extent cx="3658861" cy="5327374"/>
            <wp:effectExtent l="19050" t="0" r="0" b="0"/>
            <wp:docPr id="3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665958" cy="5337707"/>
                    </a:xfrm>
                    <a:prstGeom prst="rect">
                      <a:avLst/>
                    </a:prstGeom>
                  </pic:spPr>
                </pic:pic>
              </a:graphicData>
            </a:graphic>
          </wp:inline>
        </w:drawing>
      </w:r>
    </w:p>
    <w:p w:rsidR="000F2084" w:rsidRPr="004F7F14" w:rsidRDefault="00045884"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noProof/>
        </w:rPr>
        <w:t xml:space="preserve">24. </w:t>
      </w:r>
      <w:r w:rsidR="000F2084" w:rsidRPr="004F7F14">
        <w:rPr>
          <w:rFonts w:ascii="Times New Roman" w:hAnsi="Times New Roman" w:cs="Times New Roman"/>
        </w:rPr>
        <w:t xml:space="preserve">Разработка генерального плана села Мицулевка. </w:t>
      </w:r>
      <w:r w:rsidR="00E84522" w:rsidRPr="004F7F14">
        <w:rPr>
          <w:rFonts w:ascii="Times New Roman" w:hAnsi="Times New Roman" w:cs="Times New Roman"/>
        </w:rPr>
        <w:br/>
      </w:r>
      <w:r w:rsidR="000F2084" w:rsidRPr="004F7F14">
        <w:rPr>
          <w:rFonts w:ascii="Times New Roman" w:hAnsi="Times New Roman" w:cs="Times New Roman"/>
        </w:rPr>
        <w:t>Карта функциональных зон</w:t>
      </w:r>
    </w:p>
    <w:p w:rsidR="001E622C" w:rsidRPr="001E622C" w:rsidRDefault="001E622C" w:rsidP="001E622C">
      <w:pPr>
        <w:spacing w:line="276" w:lineRule="auto"/>
        <w:rPr>
          <w:sz w:val="28"/>
          <w:u w:val="single"/>
        </w:rPr>
      </w:pPr>
    </w:p>
    <w:p w:rsidR="000F2084" w:rsidRPr="001E622C" w:rsidRDefault="000F2084" w:rsidP="001E622C">
      <w:pPr>
        <w:spacing w:line="276" w:lineRule="auto"/>
        <w:rPr>
          <w:szCs w:val="22"/>
          <w:u w:val="single"/>
        </w:rPr>
      </w:pPr>
      <w:r w:rsidRPr="001E622C">
        <w:rPr>
          <w:szCs w:val="22"/>
          <w:u w:val="single"/>
        </w:rPr>
        <w:t>Село Успенское</w:t>
      </w:r>
    </w:p>
    <w:p w:rsidR="000F2084" w:rsidRPr="004F7F14" w:rsidRDefault="000F2084" w:rsidP="00A33DCA">
      <w:pPr>
        <w:pStyle w:val="a9"/>
        <w:spacing w:before="0" w:after="0" w:line="276" w:lineRule="auto"/>
        <w:rPr>
          <w:rFonts w:ascii="Times New Roman" w:hAnsi="Times New Roman" w:cs="Times New Roman"/>
        </w:rPr>
      </w:pPr>
      <w:r w:rsidRPr="004F7F14">
        <w:rPr>
          <w:rFonts w:ascii="Times New Roman" w:hAnsi="Times New Roman" w:cs="Times New Roman"/>
        </w:rPr>
        <w:t>Действующий генеральный план с. Успенское муниципального образования "</w:t>
      </w:r>
      <w:r w:rsidR="00EA17A6">
        <w:rPr>
          <w:rFonts w:ascii="Times New Roman" w:hAnsi="Times New Roman" w:cs="Times New Roman"/>
        </w:rPr>
        <w:t>Анивский муниципальный округ</w:t>
      </w:r>
      <w:r w:rsidRPr="004F7F14">
        <w:rPr>
          <w:rFonts w:ascii="Times New Roman" w:hAnsi="Times New Roman" w:cs="Times New Roman"/>
        </w:rPr>
        <w:t>" Сахалинской области (разработчик ООО «АРТ Геоника», г. Омск, 2016 год), утвержден решением Собрания депутатов муниципального образования "</w:t>
      </w:r>
      <w:r w:rsidR="00EA17A6">
        <w:rPr>
          <w:rFonts w:ascii="Times New Roman" w:hAnsi="Times New Roman" w:cs="Times New Roman"/>
        </w:rPr>
        <w:t xml:space="preserve">Анивский </w:t>
      </w:r>
      <w:r w:rsidR="006919F3">
        <w:rPr>
          <w:rFonts w:ascii="Times New Roman" w:hAnsi="Times New Roman" w:cs="Times New Roman"/>
        </w:rPr>
        <w:t>городской</w:t>
      </w:r>
      <w:r w:rsidR="00EA17A6">
        <w:rPr>
          <w:rFonts w:ascii="Times New Roman" w:hAnsi="Times New Roman" w:cs="Times New Roman"/>
        </w:rPr>
        <w:t xml:space="preserve"> округ</w:t>
      </w:r>
      <w:r w:rsidRPr="004F7F14">
        <w:rPr>
          <w:rFonts w:ascii="Times New Roman" w:hAnsi="Times New Roman" w:cs="Times New Roman"/>
        </w:rPr>
        <w:t xml:space="preserve">" от 16.02.2017 № 245. </w:t>
      </w:r>
    </w:p>
    <w:p w:rsidR="001E622C" w:rsidRDefault="000F2084" w:rsidP="00A33DCA">
      <w:pPr>
        <w:pStyle w:val="a9"/>
        <w:spacing w:before="0" w:after="0" w:line="276" w:lineRule="auto"/>
        <w:rPr>
          <w:rFonts w:ascii="Times New Roman" w:hAnsi="Times New Roman" w:cs="Times New Roman"/>
          <w:noProof/>
        </w:rPr>
      </w:pPr>
      <w:r w:rsidRPr="004F7F14">
        <w:rPr>
          <w:rFonts w:ascii="Times New Roman" w:hAnsi="Times New Roman" w:cs="Times New Roman"/>
        </w:rPr>
        <w:t xml:space="preserve">Расчетный срок генерального плана – 2037 год. Расчетная численность населения – 0,5 тыс. человек. Общая площадь жилых помещений в среднем на одного человека – 17,1 кв. м. </w:t>
      </w:r>
      <w:r w:rsidRPr="004F7F14">
        <w:rPr>
          <w:rFonts w:ascii="Times New Roman" w:eastAsia="Calibri" w:hAnsi="Times New Roman" w:cs="Times New Roman"/>
        </w:rPr>
        <w:t xml:space="preserve"> </w:t>
      </w:r>
      <w:r w:rsidRPr="004F7F14">
        <w:rPr>
          <w:rFonts w:ascii="Times New Roman" w:hAnsi="Times New Roman" w:cs="Times New Roman"/>
        </w:rPr>
        <w:t>Общая площадь жилых помещений в среднем на одного человека – 32 кв. м. На конец расчетного срока площадь жилых территорий должна составить не менее 32,7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Успенское содержит решения об установлении границы населенного пункта.</w:t>
      </w:r>
      <w:r w:rsidR="001E622C" w:rsidRPr="001E622C">
        <w:rPr>
          <w:rFonts w:ascii="Times New Roman" w:hAnsi="Times New Roman" w:cs="Times New Roman"/>
          <w:noProof/>
        </w:rPr>
        <w:t xml:space="preserve"> </w:t>
      </w:r>
    </w:p>
    <w:p w:rsidR="000F2084" w:rsidRPr="004F7F14" w:rsidRDefault="001E622C" w:rsidP="00582650">
      <w:pPr>
        <w:pStyle w:val="a9"/>
        <w:spacing w:before="0" w:after="0" w:line="276" w:lineRule="auto"/>
        <w:ind w:firstLine="0"/>
        <w:jc w:val="center"/>
        <w:rPr>
          <w:rFonts w:ascii="Times New Roman" w:hAnsi="Times New Roman" w:cs="Times New Roman"/>
        </w:rPr>
      </w:pPr>
      <w:r w:rsidRPr="004F7F14">
        <w:rPr>
          <w:rFonts w:ascii="Times New Roman" w:hAnsi="Times New Roman" w:cs="Times New Roman"/>
          <w:noProof/>
        </w:rPr>
        <w:drawing>
          <wp:inline distT="0" distB="0" distL="0" distR="0" wp14:anchorId="27D1F96C" wp14:editId="3D5A754F">
            <wp:extent cx="5018336" cy="3477860"/>
            <wp:effectExtent l="19050" t="0" r="0" b="0"/>
            <wp:docPr id="2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25542" cy="3482854"/>
                    </a:xfrm>
                    <a:prstGeom prst="rect">
                      <a:avLst/>
                    </a:prstGeom>
                  </pic:spPr>
                </pic:pic>
              </a:graphicData>
            </a:graphic>
          </wp:inline>
        </w:drawing>
      </w:r>
    </w:p>
    <w:p w:rsidR="000F2084" w:rsidRDefault="00045884" w:rsidP="00300CBA">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1E622C">
        <w:rPr>
          <w:rFonts w:ascii="Times New Roman" w:hAnsi="Times New Roman" w:cs="Times New Roman"/>
        </w:rPr>
        <w:t xml:space="preserve">25. </w:t>
      </w:r>
      <w:r w:rsidR="000F2084" w:rsidRPr="004F7F14">
        <w:rPr>
          <w:rFonts w:ascii="Times New Roman" w:hAnsi="Times New Roman" w:cs="Times New Roman"/>
        </w:rPr>
        <w:t xml:space="preserve"> Внесение изменений в генеральный план села Успенское </w:t>
      </w:r>
      <w:r w:rsidR="00B24519">
        <w:rPr>
          <w:rFonts w:ascii="Times New Roman" w:hAnsi="Times New Roman" w:cs="Times New Roman"/>
        </w:rPr>
        <w:t>Анивского муниципального округа Сахалинской области</w:t>
      </w:r>
      <w:r w:rsidR="000F2084" w:rsidRPr="004F7F14">
        <w:rPr>
          <w:rFonts w:ascii="Times New Roman" w:hAnsi="Times New Roman" w:cs="Times New Roman"/>
        </w:rPr>
        <w:t>. Карта функциональных зон</w:t>
      </w:r>
    </w:p>
    <w:p w:rsidR="001E622C" w:rsidRPr="001E622C" w:rsidRDefault="001E622C" w:rsidP="001E622C"/>
    <w:p w:rsidR="003A3864" w:rsidRPr="004E462A" w:rsidRDefault="004E462A" w:rsidP="004E462A">
      <w:pPr>
        <w:pStyle w:val="3"/>
        <w:numPr>
          <w:ilvl w:val="0"/>
          <w:numId w:val="0"/>
        </w:numPr>
        <w:spacing w:line="276" w:lineRule="auto"/>
        <w:ind w:left="567"/>
        <w:jc w:val="center"/>
        <w:rPr>
          <w:rFonts w:ascii="Times New Roman" w:hAnsi="Times New Roman" w:cs="Times New Roman"/>
          <w:sz w:val="24"/>
        </w:rPr>
      </w:pPr>
      <w:bookmarkStart w:id="416" w:name="_Toc453082880"/>
      <w:bookmarkStart w:id="417" w:name="_Toc453164937"/>
      <w:bookmarkStart w:id="418" w:name="_Toc453862484"/>
      <w:bookmarkStart w:id="419" w:name="_Toc477945740"/>
      <w:bookmarkStart w:id="420" w:name="_Toc478059886"/>
      <w:bookmarkStart w:id="421" w:name="_Toc69144813"/>
      <w:bookmarkStart w:id="422" w:name="_Toc69203178"/>
      <w:bookmarkStart w:id="423" w:name="_Toc69895882"/>
      <w:bookmarkStart w:id="424" w:name="_Toc103341129"/>
      <w:bookmarkStart w:id="425" w:name="_Toc103349196"/>
      <w:bookmarkStart w:id="426" w:name="_Toc103352849"/>
      <w:bookmarkStart w:id="427" w:name="_Toc103886951"/>
      <w:bookmarkStart w:id="428" w:name="_Toc198720171"/>
      <w:r w:rsidRPr="004E462A">
        <w:rPr>
          <w:rFonts w:ascii="Times New Roman" w:hAnsi="Times New Roman" w:cs="Times New Roman"/>
          <w:sz w:val="24"/>
        </w:rPr>
        <w:t xml:space="preserve">2.15.2 </w:t>
      </w:r>
      <w:r w:rsidR="0042544A" w:rsidRPr="004E462A">
        <w:rPr>
          <w:rFonts w:ascii="Times New Roman" w:hAnsi="Times New Roman" w:cs="Times New Roman"/>
          <w:sz w:val="24"/>
        </w:rPr>
        <w:t xml:space="preserve">Обоснование </w:t>
      </w:r>
      <w:bookmarkEnd w:id="416"/>
      <w:bookmarkEnd w:id="417"/>
      <w:bookmarkEnd w:id="418"/>
      <w:bookmarkEnd w:id="419"/>
      <w:bookmarkEnd w:id="420"/>
      <w:r w:rsidR="0042544A" w:rsidRPr="004E462A">
        <w:rPr>
          <w:rFonts w:ascii="Times New Roman" w:hAnsi="Times New Roman" w:cs="Times New Roman"/>
          <w:sz w:val="24"/>
        </w:rPr>
        <w:t>установления (изменения) границ населенных пунктов</w:t>
      </w:r>
      <w:bookmarkEnd w:id="421"/>
      <w:bookmarkEnd w:id="422"/>
      <w:bookmarkEnd w:id="423"/>
      <w:bookmarkEnd w:id="424"/>
      <w:bookmarkEnd w:id="425"/>
      <w:bookmarkEnd w:id="426"/>
      <w:bookmarkEnd w:id="427"/>
      <w:bookmarkEnd w:id="428"/>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Сведения о границах населенных пунктов внесены в Единый государственный реестр недвижимости (далее – ЕГРН) с реестровыми номерами: г. Анива - 65:05-4.3, с. Троицкое - 65:05-4.7, с. Новотроицкое - 65:05-4.1, с. Успенское - </w:t>
      </w:r>
      <w:r w:rsidR="008E29F7" w:rsidRPr="004F7F14">
        <w:rPr>
          <w:rFonts w:ascii="Times New Roman" w:hAnsi="Times New Roman" w:cs="Times New Roman"/>
        </w:rPr>
        <w:t>65:05-4.5</w:t>
      </w:r>
      <w:r w:rsidRPr="004F7F14">
        <w:rPr>
          <w:rFonts w:ascii="Times New Roman" w:hAnsi="Times New Roman" w:cs="Times New Roman"/>
        </w:rPr>
        <w:t xml:space="preserve">, с. </w:t>
      </w:r>
      <w:r w:rsidR="008E29F7" w:rsidRPr="004F7F14">
        <w:rPr>
          <w:rFonts w:ascii="Times New Roman" w:hAnsi="Times New Roman" w:cs="Times New Roman"/>
        </w:rPr>
        <w:t>Петропавловское</w:t>
      </w:r>
      <w:r w:rsidRPr="004F7F14">
        <w:rPr>
          <w:rFonts w:ascii="Times New Roman" w:hAnsi="Times New Roman" w:cs="Times New Roman"/>
        </w:rPr>
        <w:t xml:space="preserve"> - </w:t>
      </w:r>
      <w:r w:rsidR="008E29F7" w:rsidRPr="004F7F14">
        <w:rPr>
          <w:rFonts w:ascii="Times New Roman" w:hAnsi="Times New Roman" w:cs="Times New Roman"/>
        </w:rPr>
        <w:t>65:05-4.8</w:t>
      </w:r>
      <w:r w:rsidRPr="004F7F14">
        <w:rPr>
          <w:rFonts w:ascii="Times New Roman" w:hAnsi="Times New Roman" w:cs="Times New Roman"/>
        </w:rPr>
        <w:t xml:space="preserve">, с. </w:t>
      </w:r>
      <w:r w:rsidR="008E29F7" w:rsidRPr="004F7F14">
        <w:rPr>
          <w:rFonts w:ascii="Times New Roman" w:hAnsi="Times New Roman" w:cs="Times New Roman"/>
        </w:rPr>
        <w:t>Воскресенское</w:t>
      </w:r>
      <w:r w:rsidRPr="004F7F14">
        <w:rPr>
          <w:rFonts w:ascii="Times New Roman" w:hAnsi="Times New Roman" w:cs="Times New Roman"/>
        </w:rPr>
        <w:t xml:space="preserve"> – </w:t>
      </w:r>
      <w:r w:rsidR="008E29F7" w:rsidRPr="004F7F14">
        <w:rPr>
          <w:rFonts w:ascii="Times New Roman" w:hAnsi="Times New Roman" w:cs="Times New Roman"/>
        </w:rPr>
        <w:t>65:05-4.4</w:t>
      </w:r>
      <w:r w:rsidRPr="004F7F14">
        <w:rPr>
          <w:rFonts w:ascii="Times New Roman" w:hAnsi="Times New Roman" w:cs="Times New Roman"/>
        </w:rPr>
        <w:t xml:space="preserve">, с. </w:t>
      </w:r>
      <w:r w:rsidR="006A0CF8" w:rsidRPr="004F7F14">
        <w:rPr>
          <w:rFonts w:ascii="Times New Roman" w:hAnsi="Times New Roman" w:cs="Times New Roman"/>
        </w:rPr>
        <w:t>Рыбацкое</w:t>
      </w:r>
      <w:r w:rsidRPr="004F7F14">
        <w:rPr>
          <w:rFonts w:ascii="Times New Roman" w:hAnsi="Times New Roman" w:cs="Times New Roman"/>
        </w:rPr>
        <w:t xml:space="preserve"> - </w:t>
      </w:r>
      <w:r w:rsidR="008E29F7" w:rsidRPr="004F7F14">
        <w:rPr>
          <w:rFonts w:ascii="Times New Roman" w:hAnsi="Times New Roman" w:cs="Times New Roman"/>
        </w:rPr>
        <w:t>65:05-4.2</w:t>
      </w:r>
      <w:r w:rsidRPr="004F7F14">
        <w:rPr>
          <w:rFonts w:ascii="Times New Roman" w:hAnsi="Times New Roman" w:cs="Times New Roman"/>
        </w:rPr>
        <w:t xml:space="preserve">, с. </w:t>
      </w:r>
      <w:r w:rsidR="008E29F7" w:rsidRPr="004F7F14">
        <w:rPr>
          <w:rFonts w:ascii="Times New Roman" w:hAnsi="Times New Roman" w:cs="Times New Roman"/>
        </w:rPr>
        <w:t>Песчанское</w:t>
      </w:r>
      <w:r w:rsidRPr="004F7F14">
        <w:rPr>
          <w:rFonts w:ascii="Times New Roman" w:hAnsi="Times New Roman" w:cs="Times New Roman"/>
        </w:rPr>
        <w:t xml:space="preserve"> - </w:t>
      </w:r>
      <w:r w:rsidR="008E29F7" w:rsidRPr="004F7F14">
        <w:rPr>
          <w:rFonts w:ascii="Times New Roman" w:hAnsi="Times New Roman" w:cs="Times New Roman"/>
        </w:rPr>
        <w:t>65:05-4.9</w:t>
      </w:r>
      <w:r w:rsidRPr="004F7F14">
        <w:rPr>
          <w:rFonts w:ascii="Times New Roman" w:hAnsi="Times New Roman" w:cs="Times New Roman"/>
        </w:rPr>
        <w:t xml:space="preserve">, с. </w:t>
      </w:r>
      <w:r w:rsidR="008E29F7" w:rsidRPr="004F7F14">
        <w:rPr>
          <w:rFonts w:ascii="Times New Roman" w:hAnsi="Times New Roman" w:cs="Times New Roman"/>
        </w:rPr>
        <w:t>Таранай</w:t>
      </w:r>
      <w:r w:rsidRPr="004F7F14">
        <w:rPr>
          <w:rFonts w:ascii="Times New Roman" w:hAnsi="Times New Roman" w:cs="Times New Roman"/>
        </w:rPr>
        <w:t xml:space="preserve"> - </w:t>
      </w:r>
      <w:r w:rsidR="008E29F7" w:rsidRPr="004F7F14">
        <w:rPr>
          <w:rFonts w:ascii="Times New Roman" w:hAnsi="Times New Roman" w:cs="Times New Roman"/>
        </w:rPr>
        <w:t>65:05-4.6</w:t>
      </w:r>
      <w:r w:rsidR="001B6C61" w:rsidRPr="004F7F14">
        <w:rPr>
          <w:rFonts w:ascii="Times New Roman" w:hAnsi="Times New Roman" w:cs="Times New Roman"/>
        </w:rPr>
        <w:t xml:space="preserve">, </w:t>
      </w:r>
      <w:r w:rsidRPr="004F7F14">
        <w:rPr>
          <w:rFonts w:ascii="Times New Roman" w:hAnsi="Times New Roman" w:cs="Times New Roman"/>
        </w:rPr>
        <w:t xml:space="preserve">с. </w:t>
      </w:r>
      <w:r w:rsidR="008E29F7" w:rsidRPr="004F7F14">
        <w:rPr>
          <w:rFonts w:ascii="Times New Roman" w:hAnsi="Times New Roman" w:cs="Times New Roman"/>
        </w:rPr>
        <w:t>Высокое</w:t>
      </w:r>
      <w:r w:rsidR="00A20038" w:rsidRPr="004F7F14">
        <w:rPr>
          <w:rFonts w:ascii="Times New Roman" w:hAnsi="Times New Roman" w:cs="Times New Roman"/>
        </w:rPr>
        <w:t xml:space="preserve"> - 65:05-4.111</w:t>
      </w:r>
      <w:r w:rsidR="008E29F7" w:rsidRPr="004F7F14">
        <w:rPr>
          <w:rFonts w:ascii="Times New Roman" w:hAnsi="Times New Roman" w:cs="Times New Roman"/>
        </w:rPr>
        <w:t>, с. Огоньки</w:t>
      </w:r>
      <w:r w:rsidR="00A20038" w:rsidRPr="004F7F14">
        <w:rPr>
          <w:rFonts w:ascii="Times New Roman" w:hAnsi="Times New Roman" w:cs="Times New Roman"/>
        </w:rPr>
        <w:t xml:space="preserve"> - 65:05-4.113</w:t>
      </w:r>
      <w:r w:rsidR="008E29F7" w:rsidRPr="004F7F14">
        <w:rPr>
          <w:rFonts w:ascii="Times New Roman" w:hAnsi="Times New Roman" w:cs="Times New Roman"/>
        </w:rPr>
        <w:t>, с. Мицулевка</w:t>
      </w:r>
      <w:r w:rsidR="00A20038" w:rsidRPr="004F7F14">
        <w:rPr>
          <w:rFonts w:ascii="Times New Roman" w:hAnsi="Times New Roman" w:cs="Times New Roman"/>
        </w:rPr>
        <w:t xml:space="preserve"> - 65:05-4.114</w:t>
      </w:r>
      <w:r w:rsidR="008E29F7" w:rsidRPr="004F7F14">
        <w:rPr>
          <w:rFonts w:ascii="Times New Roman" w:hAnsi="Times New Roman" w:cs="Times New Roman"/>
        </w:rPr>
        <w:t>, с. Зеленодольск</w:t>
      </w:r>
      <w:r w:rsidR="00A20038" w:rsidRPr="004F7F14">
        <w:rPr>
          <w:rFonts w:ascii="Times New Roman" w:hAnsi="Times New Roman" w:cs="Times New Roman"/>
        </w:rPr>
        <w:t xml:space="preserve"> - 65:05-4.112</w:t>
      </w:r>
      <w:r w:rsidR="00491641" w:rsidRPr="004F7F14">
        <w:rPr>
          <w:rFonts w:ascii="Times New Roman" w:hAnsi="Times New Roman" w:cs="Times New Roman"/>
        </w:rPr>
        <w:t>.</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муниципального образования. До утверждения генерального плана он подлежит согласованию в порядке, предусмотренном ст. 25 Градостроительного кодекса Российской Федерации. После согласования проекта генерального плана и его утверждения орган, утвердивший генеральный план, направляет копию генерального плана в течение пяти дней со дня его принятия в федеральный орган исполнительной власти, уполномоченный на осуществление государственного кадастрового учета недвижимого имущества и ведение государственного кадастра недвижимости (далее – орган кадастрового учета). О внесенных изменениях орган кадастрового учета уведомляет заинтересованных правообладателей земельных участков с указанием акта о переводе земель или земельных участков, а также органы, осуществляющие государственную регистрацию прав на недвижимое имущество и сделок с ним, для внесения в течение семи дней изменений в связи с переводом земель или земельных участков в составе таких земель из одной категории в другую в записи Единого государственного реестра прав на недвижимое имущество и сделок с ним. Перевод земель или земельных участков в составе таких земель из одной категории в другую считается состоявшимся с момента внесения изменений о таком переводе в записи Единого государственного реестра прав на недвижимое имущество и сделок с ним.</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ч.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rsidR="005A7893" w:rsidRPr="004F7F14" w:rsidRDefault="005A7893"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подготовке генерального плана был проведен анализ границ населенных пунктов на соответствие:</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ч. 2 ст. 83 Земельного кодекса Российской Федерации о недопустимости пересечения границ населенного пункта с границами муниципального образования, а также с границами земельных участков, сведения о которых внесены в ЕГРН;</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СП 36.13330.2012 «СНиП 2.05.06-85* «Магистральные трубопроводы», Федеральных норм и правил в области промышленной безопасности «Правила безопасности в нефтяной и газовой промышленности», утвержденных приказом Ростехнадзора от 15.12.2020 № 534, об установлении расстояний от трубопроводов и объектов трубопроводного транспорта до границ населенных пунктов;</w:t>
      </w:r>
    </w:p>
    <w:p w:rsidR="005A7893" w:rsidRPr="004F7F14" w:rsidRDefault="005A7893" w:rsidP="00A33DCA">
      <w:pPr>
        <w:pStyle w:val="-"/>
        <w:spacing w:after="0" w:line="276" w:lineRule="auto"/>
        <w:rPr>
          <w:rFonts w:ascii="Times New Roman" w:hAnsi="Times New Roman" w:cs="Times New Roman"/>
        </w:rPr>
      </w:pPr>
      <w:r w:rsidRPr="004F7F14">
        <w:rPr>
          <w:rFonts w:ascii="Times New Roman" w:hAnsi="Times New Roman" w:cs="Times New Roman"/>
        </w:rPr>
        <w:t>требованиям ч. 5 ст. 12 Федерального закона от 24.06.1998 № 89-ФЗ «Об отходах производства и потребления» о запрете захоронения отходов в границе населенного пункта.</w:t>
      </w:r>
    </w:p>
    <w:p w:rsidR="00C77987" w:rsidRPr="004F7F14" w:rsidRDefault="005A7893" w:rsidP="00A33DCA">
      <w:pPr>
        <w:pStyle w:val="a9"/>
        <w:spacing w:before="0" w:after="0" w:line="276" w:lineRule="auto"/>
        <w:rPr>
          <w:rFonts w:ascii="Times New Roman" w:hAnsi="Times New Roman" w:cs="Times New Roman"/>
        </w:rPr>
      </w:pPr>
      <w:r w:rsidRPr="004F7F14">
        <w:rPr>
          <w:rStyle w:val="ad"/>
          <w:rFonts w:ascii="Times New Roman" w:hAnsi="Times New Roman" w:cs="Times New Roman"/>
        </w:rPr>
        <w:t>Также при подготовке генерального плана был проведен анализ земельных участков, расположенных вне границ населенных пунктов, либо исключаемых из границ населенных пунктов, фактически расположенных на землях лесного фонда или пересекаемые ими, которые предлагается отнести к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w:t>
      </w:r>
      <w:r w:rsidRPr="004F7F14">
        <w:rPr>
          <w:rFonts w:ascii="Times New Roman" w:hAnsi="Times New Roman" w:cs="Times New Roman"/>
        </w:rPr>
        <w:t xml:space="preserve"> специального назначения. </w:t>
      </w:r>
    </w:p>
    <w:p w:rsidR="00AB72FB" w:rsidRPr="004E462A" w:rsidRDefault="00D130A9" w:rsidP="00A33DCA">
      <w:pPr>
        <w:pStyle w:val="a9"/>
        <w:spacing w:before="0" w:after="0" w:line="276" w:lineRule="auto"/>
        <w:rPr>
          <w:rFonts w:ascii="Times New Roman" w:hAnsi="Times New Roman" w:cs="Times New Roman"/>
          <w:szCs w:val="22"/>
          <w:u w:val="single"/>
        </w:rPr>
      </w:pPr>
      <w:r w:rsidRPr="004E462A">
        <w:rPr>
          <w:rFonts w:ascii="Times New Roman" w:hAnsi="Times New Roman" w:cs="Times New Roman"/>
          <w:szCs w:val="22"/>
          <w:u w:val="single"/>
        </w:rPr>
        <w:t>Город Анива</w:t>
      </w:r>
    </w:p>
    <w:p w:rsidR="00F06F22" w:rsidRPr="004F7F14" w:rsidRDefault="006062C6" w:rsidP="00A33DCA">
      <w:pPr>
        <w:pStyle w:val="a9"/>
        <w:spacing w:before="0" w:after="0" w:line="276" w:lineRule="auto"/>
        <w:rPr>
          <w:rFonts w:ascii="Times New Roman" w:hAnsi="Times New Roman" w:cs="Times New Roman"/>
        </w:rPr>
      </w:pPr>
      <w:r w:rsidRPr="004F7F14">
        <w:rPr>
          <w:rFonts w:ascii="Times New Roman" w:hAnsi="Times New Roman" w:cs="Times New Roman"/>
        </w:rPr>
        <w:t>Существующая граница г. Ани</w:t>
      </w:r>
      <w:r>
        <w:rPr>
          <w:rFonts w:ascii="Times New Roman" w:hAnsi="Times New Roman" w:cs="Times New Roman"/>
        </w:rPr>
        <w:t xml:space="preserve">ва утверждена решением Собрания Анивского городского округа №47 от 04.04.24г. </w:t>
      </w:r>
      <w:r w:rsidR="00A83B55">
        <w:rPr>
          <w:rFonts w:ascii="Times New Roman" w:hAnsi="Times New Roman" w:cs="Times New Roman"/>
        </w:rPr>
        <w:t>Проектом внесения изменений в генеральный план Анивского муниципального округа предлагается оставить границы без изменений.</w:t>
      </w:r>
    </w:p>
    <w:p w:rsidR="00AB72FB" w:rsidRPr="004F7F14" w:rsidRDefault="00AB72FB"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г. Анива в существующих границах составляет</w:t>
      </w:r>
      <w:r w:rsidR="00A83B55">
        <w:rPr>
          <w:rFonts w:ascii="Times New Roman" w:hAnsi="Times New Roman" w:cs="Times New Roman"/>
        </w:rPr>
        <w:t xml:space="preserve"> </w:t>
      </w:r>
      <w:r w:rsidR="00582D82" w:rsidRPr="004F7F14">
        <w:rPr>
          <w:rFonts w:ascii="Times New Roman" w:hAnsi="Times New Roman" w:cs="Times New Roman"/>
        </w:rPr>
        <w:t>–</w:t>
      </w:r>
      <w:r w:rsidR="00B91F2D" w:rsidRPr="004F7F14">
        <w:rPr>
          <w:rFonts w:ascii="Times New Roman" w:hAnsi="Times New Roman" w:cs="Times New Roman"/>
        </w:rPr>
        <w:t xml:space="preserve"> </w:t>
      </w:r>
      <w:r w:rsidR="00A83B55">
        <w:rPr>
          <w:rFonts w:ascii="Times New Roman" w:hAnsi="Times New Roman" w:cs="Times New Roman"/>
        </w:rPr>
        <w:t>1196,1</w:t>
      </w:r>
      <w:r w:rsidR="00B91F2D" w:rsidRPr="004F7F14">
        <w:rPr>
          <w:rFonts w:ascii="Times New Roman" w:hAnsi="Times New Roman" w:cs="Times New Roman"/>
        </w:rPr>
        <w:t xml:space="preserve"> га</w:t>
      </w:r>
      <w:r w:rsidR="001178FB" w:rsidRPr="004F7F14">
        <w:rPr>
          <w:rFonts w:ascii="Times New Roman" w:hAnsi="Times New Roman" w:cs="Times New Roman"/>
        </w:rPr>
        <w:t>.</w:t>
      </w:r>
    </w:p>
    <w:p w:rsidR="00D130A9" w:rsidRPr="007476C4" w:rsidRDefault="00D130A9" w:rsidP="00A33DCA">
      <w:pPr>
        <w:pStyle w:val="a9"/>
        <w:spacing w:before="0" w:after="0" w:line="276" w:lineRule="auto"/>
        <w:rPr>
          <w:rFonts w:ascii="Times New Roman" w:hAnsi="Times New Roman" w:cs="Times New Roman"/>
          <w:szCs w:val="22"/>
          <w:u w:val="single"/>
        </w:rPr>
      </w:pPr>
      <w:r w:rsidRPr="007476C4">
        <w:rPr>
          <w:rFonts w:ascii="Times New Roman" w:hAnsi="Times New Roman" w:cs="Times New Roman"/>
          <w:szCs w:val="22"/>
          <w:u w:val="single"/>
        </w:rPr>
        <w:t>Село Воскресенское</w:t>
      </w:r>
    </w:p>
    <w:p w:rsidR="0005701D" w:rsidRPr="004F7F14" w:rsidRDefault="0005701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Существующая граница </w:t>
      </w:r>
      <w:r w:rsidR="006062C6">
        <w:rPr>
          <w:rFonts w:ascii="Times New Roman" w:hAnsi="Times New Roman" w:cs="Times New Roman"/>
        </w:rPr>
        <w:t xml:space="preserve">с. Воскресенское утверждена решением Собрания Анивского городского округа №47 от 04.04.24г. </w:t>
      </w:r>
      <w:r w:rsidR="00A83B55">
        <w:rPr>
          <w:rFonts w:ascii="Times New Roman" w:hAnsi="Times New Roman" w:cs="Times New Roman"/>
        </w:rPr>
        <w:t>Проектом внесения изменений в генеральный план Анивского муниципального округа предлагается оставить границы без изменений.</w:t>
      </w:r>
    </w:p>
    <w:p w:rsidR="00573861" w:rsidRPr="004F7F14" w:rsidRDefault="0057386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Воскресенское в существующих границах составляет – </w:t>
      </w:r>
      <w:r w:rsidR="0005701D" w:rsidRPr="004F7F14">
        <w:rPr>
          <w:rFonts w:ascii="Times New Roman" w:hAnsi="Times New Roman" w:cs="Times New Roman"/>
        </w:rPr>
        <w:t>354,6 га</w:t>
      </w:r>
      <w:r w:rsidRPr="004F7F14">
        <w:rPr>
          <w:rFonts w:ascii="Times New Roman" w:hAnsi="Times New Roman" w:cs="Times New Roman"/>
        </w:rPr>
        <w:t>.</w:t>
      </w:r>
    </w:p>
    <w:p w:rsidR="00F56C51"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Благовещенское</w:t>
      </w:r>
    </w:p>
    <w:p w:rsidR="00832465" w:rsidRPr="004F7F14" w:rsidRDefault="008351E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Существующая граница с. </w:t>
      </w:r>
      <w:r w:rsidR="00891EAC" w:rsidRPr="004F7F14">
        <w:rPr>
          <w:rFonts w:ascii="Times New Roman" w:hAnsi="Times New Roman" w:cs="Times New Roman"/>
        </w:rPr>
        <w:t>Благовещенское</w:t>
      </w:r>
      <w:r w:rsidRPr="004F7F14">
        <w:rPr>
          <w:rFonts w:ascii="Times New Roman" w:hAnsi="Times New Roman" w:cs="Times New Roman"/>
        </w:rPr>
        <w:t xml:space="preserve"> </w:t>
      </w:r>
      <w:r w:rsidR="00353534" w:rsidRPr="004F7F14">
        <w:rPr>
          <w:rFonts w:ascii="Times New Roman" w:hAnsi="Times New Roman" w:cs="Times New Roman"/>
        </w:rPr>
        <w:t>утверждена генеральным планом, сведения внесены в ЕГРН</w:t>
      </w:r>
      <w:r w:rsidR="00A83B55">
        <w:rPr>
          <w:rFonts w:ascii="Times New Roman" w:hAnsi="Times New Roman" w:cs="Times New Roman"/>
        </w:rPr>
        <w:t>.</w:t>
      </w:r>
    </w:p>
    <w:p w:rsidR="00D434A8" w:rsidRPr="004F7F14" w:rsidRDefault="00D434A8"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Благовещенское </w:t>
      </w:r>
      <w:r w:rsidR="00353534" w:rsidRPr="004F7F14">
        <w:rPr>
          <w:rFonts w:ascii="Times New Roman" w:hAnsi="Times New Roman" w:cs="Times New Roman"/>
        </w:rPr>
        <w:t xml:space="preserve">в существующих границах составляет </w:t>
      </w:r>
      <w:r w:rsidRPr="004F7F14">
        <w:rPr>
          <w:rFonts w:ascii="Times New Roman" w:hAnsi="Times New Roman" w:cs="Times New Roman"/>
        </w:rPr>
        <w:t xml:space="preserve">– </w:t>
      </w:r>
      <w:r w:rsidR="00353534" w:rsidRPr="004F7F14">
        <w:rPr>
          <w:rFonts w:ascii="Times New Roman" w:hAnsi="Times New Roman" w:cs="Times New Roman"/>
        </w:rPr>
        <w:t>1,6</w:t>
      </w:r>
      <w:r w:rsidR="00FB4C37" w:rsidRPr="004F7F14">
        <w:rPr>
          <w:rFonts w:ascii="Times New Roman" w:hAnsi="Times New Roman" w:cs="Times New Roman"/>
        </w:rPr>
        <w:t xml:space="preserve"> га</w:t>
      </w:r>
      <w:r w:rsidR="00843B46" w:rsidRPr="004F7F14">
        <w:rPr>
          <w:rFonts w:ascii="Times New Roman" w:hAnsi="Times New Roman" w:cs="Times New Roman"/>
        </w:rPr>
        <w:t>.</w:t>
      </w:r>
    </w:p>
    <w:p w:rsidR="00C810A4"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Песчанское</w:t>
      </w:r>
      <w:r w:rsidR="00C810A4" w:rsidRPr="002D53D9">
        <w:rPr>
          <w:rFonts w:ascii="Times New Roman" w:hAnsi="Times New Roman" w:cs="Times New Roman"/>
          <w:szCs w:val="22"/>
          <w:u w:val="single"/>
        </w:rPr>
        <w:t xml:space="preserve"> </w:t>
      </w:r>
    </w:p>
    <w:p w:rsidR="006B3230" w:rsidRPr="004F7F14" w:rsidRDefault="006062C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Песчанское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6B3230" w:rsidRPr="004F7F14" w:rsidRDefault="006B3230"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Песчанское в существующих границах составляет – 1</w:t>
      </w:r>
      <w:r w:rsidR="006062C6">
        <w:rPr>
          <w:rFonts w:ascii="Times New Roman" w:hAnsi="Times New Roman" w:cs="Times New Roman"/>
        </w:rPr>
        <w:t>65,2</w:t>
      </w:r>
      <w:r w:rsidRPr="004F7F14">
        <w:rPr>
          <w:rFonts w:ascii="Times New Roman" w:hAnsi="Times New Roman" w:cs="Times New Roman"/>
        </w:rPr>
        <w:t xml:space="preserve">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Петропавловское</w:t>
      </w:r>
    </w:p>
    <w:p w:rsidR="00D30616" w:rsidRDefault="006062C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Петропавловское </w:t>
      </w:r>
      <w:r>
        <w:rPr>
          <w:rFonts w:ascii="Times New Roman" w:hAnsi="Times New Roman" w:cs="Times New Roman"/>
        </w:rPr>
        <w:t>утверждена решением Собрания Анивского гор</w:t>
      </w:r>
      <w:r w:rsidR="00D30616">
        <w:rPr>
          <w:rFonts w:ascii="Times New Roman" w:hAnsi="Times New Roman" w:cs="Times New Roman"/>
        </w:rPr>
        <w:t>одского округа №47 от 04.04.24г</w:t>
      </w:r>
      <w:r w:rsidR="004C5195" w:rsidRPr="004F7F14">
        <w:rPr>
          <w:rFonts w:ascii="Times New Roman" w:hAnsi="Times New Roman" w:cs="Times New Roman"/>
        </w:rPr>
        <w:t>. Проектными решениями пред</w:t>
      </w:r>
      <w:r w:rsidR="00D30616">
        <w:rPr>
          <w:rFonts w:ascii="Times New Roman" w:hAnsi="Times New Roman" w:cs="Times New Roman"/>
        </w:rPr>
        <w:t>лагается изменение границы села, с целью исключания части территории населенного пункта, гранича</w:t>
      </w:r>
      <w:r w:rsidR="00844702">
        <w:rPr>
          <w:rFonts w:ascii="Times New Roman" w:hAnsi="Times New Roman" w:cs="Times New Roman"/>
        </w:rPr>
        <w:t>щ</w:t>
      </w:r>
      <w:r w:rsidR="00D30616">
        <w:rPr>
          <w:rFonts w:ascii="Times New Roman" w:hAnsi="Times New Roman" w:cs="Times New Roman"/>
        </w:rPr>
        <w:t xml:space="preserve">его с водным объектом. </w:t>
      </w:r>
    </w:p>
    <w:p w:rsidR="004C5195" w:rsidRPr="004F7F14" w:rsidRDefault="004C5195"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Петропавловское в существующих гр</w:t>
      </w:r>
      <w:r w:rsidR="00D30616">
        <w:rPr>
          <w:rFonts w:ascii="Times New Roman" w:hAnsi="Times New Roman" w:cs="Times New Roman"/>
        </w:rPr>
        <w:t>аницах составляет – 159,9</w:t>
      </w:r>
      <w:r w:rsidRPr="004F7F14">
        <w:rPr>
          <w:rFonts w:ascii="Times New Roman" w:hAnsi="Times New Roman" w:cs="Times New Roman"/>
        </w:rPr>
        <w:t xml:space="preserve"> га, в проектных границах – </w:t>
      </w:r>
      <w:r w:rsidR="008760E1" w:rsidRPr="004F7F14">
        <w:rPr>
          <w:rFonts w:ascii="Times New Roman" w:hAnsi="Times New Roman" w:cs="Times New Roman"/>
        </w:rPr>
        <w:t>15</w:t>
      </w:r>
      <w:r w:rsidR="00D30616">
        <w:rPr>
          <w:rFonts w:ascii="Times New Roman" w:hAnsi="Times New Roman" w:cs="Times New Roman"/>
        </w:rPr>
        <w:t>6,5</w:t>
      </w:r>
      <w:r w:rsidRPr="004F7F14">
        <w:rPr>
          <w:rFonts w:ascii="Times New Roman" w:hAnsi="Times New Roman" w:cs="Times New Roman"/>
        </w:rPr>
        <w:t xml:space="preserve"> га.</w:t>
      </w:r>
    </w:p>
    <w:p w:rsidR="001C551F" w:rsidRPr="004F7F14" w:rsidRDefault="00D30616" w:rsidP="00A33DCA">
      <w:pPr>
        <w:pStyle w:val="a9"/>
        <w:spacing w:before="0" w:after="0" w:line="276" w:lineRule="auto"/>
        <w:jc w:val="center"/>
        <w:rPr>
          <w:rFonts w:ascii="Times New Roman" w:hAnsi="Times New Roman" w:cs="Times New Roman"/>
        </w:rPr>
      </w:pPr>
      <w:r>
        <w:rPr>
          <w:rFonts w:ascii="Times New Roman" w:hAnsi="Times New Roman" w:cs="Times New Roman"/>
          <w:noProof/>
        </w:rPr>
        <w:drawing>
          <wp:inline distT="0" distB="0" distL="0" distR="0" wp14:anchorId="52531FB4" wp14:editId="59F42B95">
            <wp:extent cx="3033549" cy="3402418"/>
            <wp:effectExtent l="19050" t="0" r="0" b="0"/>
            <wp:docPr id="4" name="Рисунок 3" descr="Screensho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jpg"/>
                    <pic:cNvPicPr/>
                  </pic:nvPicPr>
                  <pic:blipFill>
                    <a:blip r:embed="rId56" cstate="print"/>
                    <a:stretch>
                      <a:fillRect/>
                    </a:stretch>
                  </pic:blipFill>
                  <pic:spPr>
                    <a:xfrm>
                      <a:off x="0" y="0"/>
                      <a:ext cx="3044531" cy="3414735"/>
                    </a:xfrm>
                    <a:prstGeom prst="rect">
                      <a:avLst/>
                    </a:prstGeom>
                  </pic:spPr>
                </pic:pic>
              </a:graphicData>
            </a:graphic>
          </wp:inline>
        </w:drawing>
      </w:r>
    </w:p>
    <w:p w:rsidR="0005701D" w:rsidRPr="004F7F14" w:rsidRDefault="0005701D" w:rsidP="003017CE">
      <w:pPr>
        <w:pStyle w:val="af5"/>
        <w:spacing w:before="0" w:after="0"/>
        <w:ind w:firstLine="426"/>
        <w:rPr>
          <w:rFonts w:ascii="Times New Roman" w:hAnsi="Times New Roman" w:cs="Times New Roman"/>
        </w:rPr>
      </w:pPr>
      <w:r w:rsidRPr="004F7F14">
        <w:rPr>
          <w:rFonts w:ascii="Times New Roman" w:hAnsi="Times New Roman" w:cs="Times New Roman"/>
        </w:rPr>
        <w:t xml:space="preserve">Рисунок </w:t>
      </w:r>
      <w:r w:rsidR="00844702">
        <w:rPr>
          <w:rFonts w:ascii="Times New Roman" w:hAnsi="Times New Roman" w:cs="Times New Roman"/>
          <w:noProof/>
        </w:rPr>
        <w:t>26</w:t>
      </w:r>
      <w:r w:rsidR="002D53D9">
        <w:rPr>
          <w:rFonts w:ascii="Times New Roman" w:hAnsi="Times New Roman" w:cs="Times New Roman"/>
          <w:noProof/>
        </w:rPr>
        <w:t>.</w:t>
      </w:r>
      <w:r w:rsidRPr="004F7F14">
        <w:rPr>
          <w:rFonts w:ascii="Times New Roman" w:hAnsi="Times New Roman" w:cs="Times New Roman"/>
        </w:rPr>
        <w:t xml:space="preserve"> Обзорная схема планируемой границы населенного пункта с. Петропавловское</w:t>
      </w:r>
    </w:p>
    <w:p w:rsidR="00510994" w:rsidRPr="002D53D9" w:rsidRDefault="00354CC2" w:rsidP="003017CE">
      <w:pPr>
        <w:pStyle w:val="a9"/>
        <w:spacing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Рыбацкое</w:t>
      </w:r>
    </w:p>
    <w:p w:rsidR="0005701D"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05701D" w:rsidRPr="004F7F14">
        <w:rPr>
          <w:rFonts w:ascii="Times New Roman" w:hAnsi="Times New Roman" w:cs="Times New Roman"/>
        </w:rPr>
        <w:t xml:space="preserve"> Рыбацкое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05701D" w:rsidRPr="004F7F14" w:rsidRDefault="0005701D"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Рыбацкое в существу</w:t>
      </w:r>
      <w:r w:rsidR="00D30616">
        <w:rPr>
          <w:rFonts w:ascii="Times New Roman" w:hAnsi="Times New Roman" w:cs="Times New Roman"/>
        </w:rPr>
        <w:t>ющих границах составляет – 353,0</w:t>
      </w:r>
      <w:r w:rsidRPr="004F7F14">
        <w:rPr>
          <w:rFonts w:ascii="Times New Roman" w:hAnsi="Times New Roman" w:cs="Times New Roman"/>
        </w:rPr>
        <w:t xml:space="preserve">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Огоньки</w:t>
      </w:r>
    </w:p>
    <w:p w:rsidR="00A16B1A"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A16B1A" w:rsidRPr="004F7F14">
        <w:rPr>
          <w:rFonts w:ascii="Times New Roman" w:hAnsi="Times New Roman" w:cs="Times New Roman"/>
        </w:rPr>
        <w:t xml:space="preserve"> Огоньки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A16B1A" w:rsidRPr="004F7F14" w:rsidRDefault="00A16B1A"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Огоньки в существующих границах составляет – 61,1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Высокое</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Граница</w:t>
      </w:r>
      <w:r w:rsidR="00CA7125" w:rsidRPr="004F7F14">
        <w:rPr>
          <w:rFonts w:ascii="Times New Roman" w:hAnsi="Times New Roman" w:cs="Times New Roman"/>
        </w:rPr>
        <w:t xml:space="preserve"> с. </w:t>
      </w:r>
      <w:r w:rsidR="000D15BC" w:rsidRPr="004F7F14">
        <w:rPr>
          <w:rFonts w:ascii="Times New Roman" w:hAnsi="Times New Roman" w:cs="Times New Roman"/>
        </w:rPr>
        <w:t>Высокое</w:t>
      </w:r>
      <w:r w:rsidR="00CA7125" w:rsidRPr="004F7F14">
        <w:rPr>
          <w:rFonts w:ascii="Times New Roman" w:hAnsi="Times New Roman" w:cs="Times New Roman"/>
        </w:rPr>
        <w:t xml:space="preserve"> </w:t>
      </w:r>
      <w:r w:rsidR="00D30616">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Площадь территории с. Высокое в существующих границах составляет – 116,6 га</w:t>
      </w:r>
    </w:p>
    <w:p w:rsidR="00F41353" w:rsidRPr="002D53D9" w:rsidRDefault="004C5195" w:rsidP="00A33DCA">
      <w:pPr>
        <w:pStyle w:val="a9"/>
        <w:spacing w:before="0" w:after="0" w:line="276" w:lineRule="auto"/>
        <w:rPr>
          <w:rFonts w:ascii="Times New Roman" w:hAnsi="Times New Roman" w:cs="Times New Roman"/>
          <w:sz w:val="28"/>
          <w:u w:val="single"/>
        </w:rPr>
      </w:pPr>
      <w:r w:rsidRPr="002D53D9">
        <w:rPr>
          <w:rFonts w:ascii="Times New Roman" w:hAnsi="Times New Roman" w:cs="Times New Roman"/>
          <w:szCs w:val="22"/>
          <w:u w:val="single"/>
        </w:rPr>
        <w:t>Село Таранай</w:t>
      </w:r>
    </w:p>
    <w:p w:rsidR="00892807"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C810A4" w:rsidRPr="004F7F14">
        <w:rPr>
          <w:rFonts w:ascii="Times New Roman" w:hAnsi="Times New Roman" w:cs="Times New Roman"/>
        </w:rPr>
        <w:t xml:space="preserve"> Таранай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F862BB" w:rsidRPr="004F7F14" w:rsidRDefault="00F862B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Таранай в существующих границах составляет – </w:t>
      </w:r>
      <w:r w:rsidR="00892807" w:rsidRPr="004F7F14">
        <w:rPr>
          <w:rFonts w:ascii="Times New Roman" w:hAnsi="Times New Roman" w:cs="Times New Roman"/>
        </w:rPr>
        <w:t>335,4 га</w:t>
      </w:r>
    </w:p>
    <w:p w:rsidR="00D130A9" w:rsidRPr="002D53D9"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Зеленодольск</w:t>
      </w:r>
    </w:p>
    <w:p w:rsidR="00CC3FDF" w:rsidRPr="004F7F14" w:rsidRDefault="00D30616" w:rsidP="00A33DCA">
      <w:pPr>
        <w:pStyle w:val="a9"/>
        <w:spacing w:before="0" w:after="0" w:line="276" w:lineRule="auto"/>
        <w:rPr>
          <w:rFonts w:ascii="Times New Roman" w:hAnsi="Times New Roman" w:cs="Times New Roman"/>
        </w:rPr>
      </w:pPr>
      <w:r>
        <w:rPr>
          <w:rFonts w:ascii="Times New Roman" w:hAnsi="Times New Roman" w:cs="Times New Roman"/>
        </w:rPr>
        <w:t>Граница с.</w:t>
      </w:r>
      <w:r w:rsidR="00FD0B4B" w:rsidRPr="004F7F14">
        <w:rPr>
          <w:rFonts w:ascii="Times New Roman" w:hAnsi="Times New Roman" w:cs="Times New Roman"/>
        </w:rPr>
        <w:t xml:space="preserve"> Зеленодольск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892807" w:rsidRPr="004F7F14" w:rsidRDefault="00892807"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 Площадь территории с. Зелен</w:t>
      </w:r>
      <w:r w:rsidR="00CC3FDF" w:rsidRPr="004F7F14">
        <w:rPr>
          <w:rFonts w:ascii="Times New Roman" w:hAnsi="Times New Roman" w:cs="Times New Roman"/>
        </w:rPr>
        <w:t>о</w:t>
      </w:r>
      <w:r w:rsidRPr="004F7F14">
        <w:rPr>
          <w:rFonts w:ascii="Times New Roman" w:hAnsi="Times New Roman" w:cs="Times New Roman"/>
        </w:rPr>
        <w:t>дольск в существ</w:t>
      </w:r>
      <w:r w:rsidR="00D30616">
        <w:rPr>
          <w:rFonts w:ascii="Times New Roman" w:hAnsi="Times New Roman" w:cs="Times New Roman"/>
        </w:rPr>
        <w:t>ующих границах составляет – 97,6</w:t>
      </w:r>
      <w:r w:rsidRPr="004F7F14">
        <w:rPr>
          <w:rFonts w:ascii="Times New Roman" w:hAnsi="Times New Roman" w:cs="Times New Roman"/>
        </w:rPr>
        <w:t xml:space="preserve"> га</w:t>
      </w:r>
    </w:p>
    <w:p w:rsidR="00F941DF" w:rsidRPr="002D53D9" w:rsidRDefault="00F941DF"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Новотроицкое</w:t>
      </w:r>
    </w:p>
    <w:p w:rsidR="00E91155" w:rsidRPr="004F7F14" w:rsidRDefault="00F941D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Граница с. Новотроицкое </w:t>
      </w:r>
      <w:r w:rsidR="00D30616">
        <w:rPr>
          <w:rFonts w:ascii="Times New Roman" w:hAnsi="Times New Roman" w:cs="Times New Roman"/>
        </w:rPr>
        <w:t xml:space="preserve">утверждена решением Собрания Анивского городского округа №47 от 04.04.24г. </w:t>
      </w:r>
      <w:r w:rsidR="00E01D98">
        <w:rPr>
          <w:rFonts w:ascii="Times New Roman" w:hAnsi="Times New Roman" w:cs="Times New Roman"/>
        </w:rPr>
        <w:t>Проектным решением предлагается</w:t>
      </w:r>
      <w:r w:rsidR="00541C9C">
        <w:rPr>
          <w:rFonts w:ascii="Times New Roman" w:hAnsi="Times New Roman" w:cs="Times New Roman"/>
        </w:rPr>
        <w:t xml:space="preserve"> включение 107 земельных участков в границу населенного пункта. </w:t>
      </w:r>
      <w:r w:rsidR="00E91155" w:rsidRPr="004F7F14">
        <w:rPr>
          <w:rFonts w:ascii="Times New Roman" w:hAnsi="Times New Roman" w:cs="Times New Roman"/>
        </w:rPr>
        <w:t xml:space="preserve">Перечень </w:t>
      </w:r>
      <w:r w:rsidR="00295AA7">
        <w:rPr>
          <w:rFonts w:ascii="Times New Roman" w:hAnsi="Times New Roman" w:cs="Times New Roman"/>
        </w:rPr>
        <w:t>включаемых</w:t>
      </w:r>
      <w:r w:rsidR="00E91155" w:rsidRPr="004F7F14">
        <w:rPr>
          <w:rFonts w:ascii="Times New Roman" w:hAnsi="Times New Roman" w:cs="Times New Roman"/>
        </w:rPr>
        <w:t xml:space="preserve"> земельных участков приведен </w:t>
      </w:r>
      <w:r w:rsidR="00E91155" w:rsidRPr="00B33D75">
        <w:rPr>
          <w:rFonts w:ascii="Times New Roman" w:hAnsi="Times New Roman" w:cs="Times New Roman"/>
        </w:rPr>
        <w:t xml:space="preserve">в </w:t>
      </w:r>
      <w:hyperlink w:anchor="_5._ПЕРЕЧЕНЬ_ЗЕМЕЛЬНЫХ" w:history="1">
        <w:r w:rsidR="00E91155" w:rsidRPr="0097424E">
          <w:rPr>
            <w:rStyle w:val="affff3"/>
            <w:rFonts w:ascii="Times New Roman" w:hAnsi="Times New Roman" w:cs="Times New Roman"/>
          </w:rPr>
          <w:t xml:space="preserve">таблице </w:t>
        </w:r>
        <w:r w:rsidR="00B33D75" w:rsidRPr="0097424E">
          <w:rPr>
            <w:rStyle w:val="affff3"/>
            <w:rFonts w:ascii="Times New Roman" w:hAnsi="Times New Roman" w:cs="Times New Roman"/>
          </w:rPr>
          <w:t>5-1</w:t>
        </w:r>
      </w:hyperlink>
      <w:r w:rsidR="00B33D75" w:rsidRPr="00B33D75">
        <w:rPr>
          <w:rFonts w:ascii="Times New Roman" w:hAnsi="Times New Roman" w:cs="Times New Roman"/>
        </w:rPr>
        <w:t>.</w:t>
      </w:r>
    </w:p>
    <w:p w:rsidR="00E91155" w:rsidRPr="004F7F14" w:rsidRDefault="00E911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Новотроицкое в существующих границах составляет – </w:t>
      </w:r>
      <w:r w:rsidR="00B33D75">
        <w:rPr>
          <w:rFonts w:ascii="Times New Roman" w:hAnsi="Times New Roman" w:cs="Times New Roman"/>
        </w:rPr>
        <w:t>1131,6</w:t>
      </w:r>
      <w:r w:rsidRPr="004F7F14">
        <w:rPr>
          <w:rFonts w:ascii="Times New Roman" w:hAnsi="Times New Roman" w:cs="Times New Roman"/>
        </w:rPr>
        <w:t xml:space="preserve"> га., в проектых границах – </w:t>
      </w:r>
      <w:r w:rsidR="00541C9C">
        <w:rPr>
          <w:rFonts w:ascii="Times New Roman" w:hAnsi="Times New Roman" w:cs="Times New Roman"/>
        </w:rPr>
        <w:t>1151,9</w:t>
      </w:r>
      <w:r w:rsidRPr="004F7F14">
        <w:rPr>
          <w:rFonts w:ascii="Times New Roman" w:hAnsi="Times New Roman" w:cs="Times New Roman"/>
        </w:rPr>
        <w:t xml:space="preserve"> га.</w:t>
      </w:r>
    </w:p>
    <w:p w:rsidR="0005701D" w:rsidRPr="004F7F14" w:rsidRDefault="00295AA7" w:rsidP="00A33DCA">
      <w:pPr>
        <w:spacing w:line="276" w:lineRule="auto"/>
        <w:jc w:val="center"/>
        <w:rPr>
          <w:b/>
          <w:sz w:val="22"/>
          <w:szCs w:val="22"/>
        </w:rPr>
      </w:pPr>
      <w:r>
        <w:rPr>
          <w:b/>
          <w:noProof/>
          <w:sz w:val="22"/>
          <w:szCs w:val="22"/>
        </w:rPr>
        <w:drawing>
          <wp:inline distT="0" distB="0" distL="0" distR="0" wp14:anchorId="0738E240" wp14:editId="2C4C730A">
            <wp:extent cx="2051759" cy="5431864"/>
            <wp:effectExtent l="19050" t="0" r="5641" b="0"/>
            <wp:docPr id="3" name="Рисунок 2" descr="Screenshot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jpg"/>
                    <pic:cNvPicPr/>
                  </pic:nvPicPr>
                  <pic:blipFill>
                    <a:blip r:embed="rId57" cstate="print"/>
                    <a:stretch>
                      <a:fillRect/>
                    </a:stretch>
                  </pic:blipFill>
                  <pic:spPr>
                    <a:xfrm>
                      <a:off x="0" y="0"/>
                      <a:ext cx="2062580" cy="5460512"/>
                    </a:xfrm>
                    <a:prstGeom prst="rect">
                      <a:avLst/>
                    </a:prstGeom>
                  </pic:spPr>
                </pic:pic>
              </a:graphicData>
            </a:graphic>
          </wp:inline>
        </w:drawing>
      </w:r>
    </w:p>
    <w:p w:rsidR="00E91155" w:rsidRPr="004F7F14" w:rsidRDefault="00E91155"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Рисунок </w:t>
      </w:r>
      <w:r w:rsidR="002D53D9">
        <w:rPr>
          <w:rFonts w:ascii="Times New Roman" w:hAnsi="Times New Roman" w:cs="Times New Roman"/>
        </w:rPr>
        <w:t>2</w:t>
      </w:r>
      <w:r w:rsidR="00844702">
        <w:rPr>
          <w:rFonts w:ascii="Times New Roman" w:hAnsi="Times New Roman" w:cs="Times New Roman"/>
        </w:rPr>
        <w:t>7</w:t>
      </w:r>
      <w:r w:rsidR="002D53D9">
        <w:rPr>
          <w:rFonts w:ascii="Times New Roman" w:hAnsi="Times New Roman" w:cs="Times New Roman"/>
        </w:rPr>
        <w:t xml:space="preserve">. </w:t>
      </w:r>
      <w:r w:rsidRPr="004F7F14">
        <w:rPr>
          <w:rFonts w:ascii="Times New Roman" w:hAnsi="Times New Roman" w:cs="Times New Roman"/>
        </w:rPr>
        <w:t>Обзорная схема планируемой границы населенного пункта</w:t>
      </w:r>
    </w:p>
    <w:p w:rsidR="00E91155" w:rsidRPr="004F7F14" w:rsidRDefault="00E91155" w:rsidP="00A33DCA">
      <w:pPr>
        <w:pStyle w:val="af5"/>
        <w:spacing w:before="0" w:after="0" w:line="276" w:lineRule="auto"/>
        <w:rPr>
          <w:rFonts w:ascii="Times New Roman" w:hAnsi="Times New Roman" w:cs="Times New Roman"/>
        </w:rPr>
      </w:pPr>
      <w:r w:rsidRPr="004F7F14">
        <w:rPr>
          <w:rFonts w:ascii="Times New Roman" w:hAnsi="Times New Roman" w:cs="Times New Roman"/>
        </w:rPr>
        <w:t xml:space="preserve"> с. Новотроицкое</w:t>
      </w:r>
    </w:p>
    <w:p w:rsidR="00E91155" w:rsidRPr="004F7F14" w:rsidRDefault="00E91155" w:rsidP="00A33DCA">
      <w:pPr>
        <w:pStyle w:val="a9"/>
        <w:spacing w:before="0" w:after="0" w:line="276" w:lineRule="auto"/>
        <w:rPr>
          <w:rFonts w:ascii="Times New Roman" w:hAnsi="Times New Roman" w:cs="Times New Roman"/>
          <w:b/>
          <w:sz w:val="22"/>
          <w:szCs w:val="22"/>
        </w:rPr>
      </w:pPr>
    </w:p>
    <w:p w:rsidR="00CC6B62" w:rsidRDefault="00D130A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Троицкое</w:t>
      </w:r>
    </w:p>
    <w:p w:rsidR="00B33D75" w:rsidRPr="004F7F14" w:rsidRDefault="00B33D75" w:rsidP="00B33D75">
      <w:pPr>
        <w:pStyle w:val="a9"/>
        <w:spacing w:before="0" w:after="0" w:line="276" w:lineRule="auto"/>
        <w:rPr>
          <w:rFonts w:ascii="Times New Roman" w:hAnsi="Times New Roman" w:cs="Times New Roman"/>
        </w:rPr>
      </w:pPr>
      <w:r>
        <w:rPr>
          <w:rFonts w:ascii="Times New Roman" w:hAnsi="Times New Roman" w:cs="Times New Roman"/>
        </w:rPr>
        <w:t>Граница с. Троицкое</w:t>
      </w:r>
      <w:r w:rsidRPr="004F7F14">
        <w:rPr>
          <w:rFonts w:ascii="Times New Roman" w:hAnsi="Times New Roman" w:cs="Times New Roman"/>
        </w:rPr>
        <w:t xml:space="preserve">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B33D75" w:rsidRPr="004F7F14" w:rsidRDefault="00B33D75" w:rsidP="00B33D75">
      <w:pPr>
        <w:pStyle w:val="a9"/>
        <w:spacing w:before="0" w:after="0" w:line="276" w:lineRule="auto"/>
        <w:rPr>
          <w:rFonts w:ascii="Times New Roman" w:hAnsi="Times New Roman" w:cs="Times New Roman"/>
        </w:rPr>
      </w:pPr>
      <w:r>
        <w:rPr>
          <w:rFonts w:ascii="Times New Roman" w:hAnsi="Times New Roman" w:cs="Times New Roman"/>
        </w:rPr>
        <w:t>Площадь территории с. Троицкое</w:t>
      </w:r>
      <w:r w:rsidRPr="004F7F14">
        <w:rPr>
          <w:rFonts w:ascii="Times New Roman" w:hAnsi="Times New Roman" w:cs="Times New Roman"/>
        </w:rPr>
        <w:t xml:space="preserve"> в существующих границах составляет – </w:t>
      </w:r>
      <w:r>
        <w:rPr>
          <w:rFonts w:ascii="Times New Roman" w:hAnsi="Times New Roman" w:cs="Times New Roman"/>
        </w:rPr>
        <w:t>425,7</w:t>
      </w:r>
      <w:r w:rsidRPr="004F7F14">
        <w:rPr>
          <w:rFonts w:ascii="Times New Roman" w:hAnsi="Times New Roman" w:cs="Times New Roman"/>
        </w:rPr>
        <w:t xml:space="preserve"> га</w:t>
      </w:r>
    </w:p>
    <w:p w:rsidR="00D130A9" w:rsidRPr="002D53D9" w:rsidRDefault="00E675B9" w:rsidP="00A33DCA">
      <w:pPr>
        <w:pStyle w:val="a9"/>
        <w:spacing w:before="0" w:after="0" w:line="276" w:lineRule="auto"/>
        <w:rPr>
          <w:rFonts w:ascii="Times New Roman" w:hAnsi="Times New Roman" w:cs="Times New Roman"/>
          <w:szCs w:val="22"/>
          <w:u w:val="single"/>
        </w:rPr>
      </w:pPr>
      <w:r w:rsidRPr="002D53D9">
        <w:rPr>
          <w:rFonts w:ascii="Times New Roman" w:hAnsi="Times New Roman" w:cs="Times New Roman"/>
          <w:szCs w:val="22"/>
          <w:u w:val="single"/>
        </w:rPr>
        <w:t>Село Мицуле</w:t>
      </w:r>
      <w:r w:rsidR="00D130A9" w:rsidRPr="002D53D9">
        <w:rPr>
          <w:rFonts w:ascii="Times New Roman" w:hAnsi="Times New Roman" w:cs="Times New Roman"/>
          <w:szCs w:val="22"/>
          <w:u w:val="single"/>
        </w:rPr>
        <w:t>вка</w:t>
      </w:r>
    </w:p>
    <w:p w:rsidR="00603111" w:rsidRPr="004F7F14" w:rsidRDefault="00B33D75" w:rsidP="00141F53">
      <w:pPr>
        <w:pStyle w:val="a9"/>
        <w:spacing w:before="0" w:after="0" w:line="276" w:lineRule="auto"/>
        <w:rPr>
          <w:rFonts w:ascii="Times New Roman" w:hAnsi="Times New Roman" w:cs="Times New Roman"/>
        </w:rPr>
      </w:pPr>
      <w:r>
        <w:rPr>
          <w:rFonts w:ascii="Times New Roman" w:hAnsi="Times New Roman" w:cs="Times New Roman"/>
        </w:rPr>
        <w:t>Граница с.</w:t>
      </w:r>
      <w:r w:rsidR="00603111" w:rsidRPr="004F7F14">
        <w:rPr>
          <w:rFonts w:ascii="Times New Roman" w:hAnsi="Times New Roman" w:cs="Times New Roman"/>
        </w:rPr>
        <w:t xml:space="preserve"> </w:t>
      </w:r>
      <w:r w:rsidR="008A08BA" w:rsidRPr="004F7F14">
        <w:rPr>
          <w:rFonts w:ascii="Times New Roman" w:hAnsi="Times New Roman" w:cs="Times New Roman"/>
        </w:rPr>
        <w:t>Мицулевка</w:t>
      </w:r>
      <w:r w:rsidR="00603111" w:rsidRPr="004F7F14">
        <w:rPr>
          <w:rFonts w:ascii="Times New Roman" w:hAnsi="Times New Roman" w:cs="Times New Roman"/>
        </w:rPr>
        <w:t xml:space="preserve"> </w:t>
      </w:r>
      <w:r>
        <w:rPr>
          <w:rFonts w:ascii="Times New Roman" w:hAnsi="Times New Roman" w:cs="Times New Roman"/>
        </w:rPr>
        <w:t>утверждена решением Собрания Анивского городского округа №47 от 04.04.24г.</w:t>
      </w:r>
    </w:p>
    <w:p w:rsidR="003D12E4" w:rsidRPr="004F7F14" w:rsidRDefault="00FD7CB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Площадь территории с. Мицулевка в существующих границах составляет – </w:t>
      </w:r>
      <w:r w:rsidR="00141F53">
        <w:rPr>
          <w:rFonts w:ascii="Times New Roman" w:hAnsi="Times New Roman" w:cs="Times New Roman"/>
        </w:rPr>
        <w:t>839,4</w:t>
      </w:r>
      <w:r w:rsidRPr="004F7F14">
        <w:rPr>
          <w:rFonts w:ascii="Times New Roman" w:hAnsi="Times New Roman" w:cs="Times New Roman"/>
        </w:rPr>
        <w:t xml:space="preserve"> га, в проектных границах – </w:t>
      </w:r>
      <w:r w:rsidR="00B270FE">
        <w:rPr>
          <w:rFonts w:ascii="Times New Roman" w:hAnsi="Times New Roman" w:cs="Times New Roman"/>
        </w:rPr>
        <w:t>782,3</w:t>
      </w:r>
      <w:r w:rsidRPr="004F7F14">
        <w:rPr>
          <w:rFonts w:ascii="Times New Roman" w:hAnsi="Times New Roman" w:cs="Times New Roman"/>
        </w:rPr>
        <w:t xml:space="preserve"> га.</w:t>
      </w:r>
      <w:r w:rsidR="00230D34" w:rsidRPr="004F7F14">
        <w:rPr>
          <w:rFonts w:ascii="Times New Roman" w:hAnsi="Times New Roman" w:cs="Times New Roman"/>
          <w:noProof/>
        </w:rPr>
        <w:t xml:space="preserve"> </w:t>
      </w:r>
    </w:p>
    <w:p w:rsidR="00CA7125" w:rsidRPr="004F7F14" w:rsidRDefault="003017CE" w:rsidP="00A33DCA">
      <w:pPr>
        <w:spacing w:line="276" w:lineRule="auto"/>
        <w:jc w:val="center"/>
      </w:pPr>
      <w:r>
        <w:rPr>
          <w:noProof/>
        </w:rPr>
        <w:drawing>
          <wp:inline distT="0" distB="0" distL="0" distR="0" wp14:anchorId="0BE60C8B" wp14:editId="137BF608">
            <wp:extent cx="2989964" cy="4414026"/>
            <wp:effectExtent l="19050" t="0" r="886" b="0"/>
            <wp:docPr id="12" name="Рисунок 11" descr="Screensho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jpg"/>
                    <pic:cNvPicPr/>
                  </pic:nvPicPr>
                  <pic:blipFill>
                    <a:blip r:embed="rId58" cstate="print"/>
                    <a:stretch>
                      <a:fillRect/>
                    </a:stretch>
                  </pic:blipFill>
                  <pic:spPr>
                    <a:xfrm>
                      <a:off x="0" y="0"/>
                      <a:ext cx="2989715" cy="4413659"/>
                    </a:xfrm>
                    <a:prstGeom prst="rect">
                      <a:avLst/>
                    </a:prstGeom>
                  </pic:spPr>
                </pic:pic>
              </a:graphicData>
            </a:graphic>
          </wp:inline>
        </w:drawing>
      </w:r>
    </w:p>
    <w:p w:rsidR="003B23D9" w:rsidRPr="004F7F14" w:rsidRDefault="00315F2B" w:rsidP="002D53D9">
      <w:pPr>
        <w:pStyle w:val="af5"/>
        <w:spacing w:before="0" w:after="0"/>
        <w:ind w:left="567"/>
        <w:rPr>
          <w:rFonts w:ascii="Times New Roman" w:hAnsi="Times New Roman" w:cs="Times New Roman"/>
        </w:rPr>
      </w:pPr>
      <w:r w:rsidRPr="004F7F14">
        <w:rPr>
          <w:rFonts w:ascii="Times New Roman" w:hAnsi="Times New Roman" w:cs="Times New Roman"/>
        </w:rPr>
        <w:t xml:space="preserve">Рисунок </w:t>
      </w:r>
      <w:r w:rsidR="005C6CD1">
        <w:rPr>
          <w:rFonts w:ascii="Times New Roman" w:hAnsi="Times New Roman" w:cs="Times New Roman"/>
        </w:rPr>
        <w:t>2</w:t>
      </w:r>
      <w:r w:rsidR="00844702">
        <w:rPr>
          <w:rFonts w:ascii="Times New Roman" w:hAnsi="Times New Roman" w:cs="Times New Roman"/>
        </w:rPr>
        <w:t>8</w:t>
      </w:r>
      <w:r w:rsidR="002D53D9">
        <w:rPr>
          <w:rFonts w:ascii="Times New Roman" w:hAnsi="Times New Roman" w:cs="Times New Roman"/>
        </w:rPr>
        <w:t>.</w:t>
      </w:r>
      <w:r w:rsidR="00F941DF" w:rsidRPr="004F7F14">
        <w:rPr>
          <w:rFonts w:ascii="Times New Roman" w:hAnsi="Times New Roman" w:cs="Times New Roman"/>
        </w:rPr>
        <w:t xml:space="preserve"> Обзорная схема</w:t>
      </w:r>
      <w:r w:rsidR="00611FCB" w:rsidRPr="004F7F14">
        <w:rPr>
          <w:rFonts w:ascii="Times New Roman" w:hAnsi="Times New Roman" w:cs="Times New Roman"/>
        </w:rPr>
        <w:t xml:space="preserve"> пл</w:t>
      </w:r>
      <w:r w:rsidR="00881E21" w:rsidRPr="004F7F14">
        <w:rPr>
          <w:rFonts w:ascii="Times New Roman" w:hAnsi="Times New Roman" w:cs="Times New Roman"/>
        </w:rPr>
        <w:t>анируемой границ</w:t>
      </w:r>
      <w:r w:rsidR="00611FCB" w:rsidRPr="004F7F14">
        <w:rPr>
          <w:rFonts w:ascii="Times New Roman" w:hAnsi="Times New Roman" w:cs="Times New Roman"/>
        </w:rPr>
        <w:t xml:space="preserve"> населенного пункта с. Мицулевка</w:t>
      </w:r>
    </w:p>
    <w:p w:rsidR="00F941DF" w:rsidRPr="004F7F14" w:rsidRDefault="00F941DF" w:rsidP="00A33DCA">
      <w:pPr>
        <w:spacing w:line="276" w:lineRule="auto"/>
        <w:rPr>
          <w:b/>
        </w:rPr>
      </w:pPr>
    </w:p>
    <w:p w:rsidR="00F941DF" w:rsidRPr="002D53D9" w:rsidRDefault="00F941DF" w:rsidP="00A33DCA">
      <w:pPr>
        <w:spacing w:line="276" w:lineRule="auto"/>
        <w:rPr>
          <w:u w:val="single"/>
        </w:rPr>
      </w:pPr>
      <w:r w:rsidRPr="002D53D9">
        <w:rPr>
          <w:u w:val="single"/>
        </w:rPr>
        <w:t xml:space="preserve">село Успенское </w:t>
      </w:r>
    </w:p>
    <w:p w:rsidR="00141F53" w:rsidRDefault="00141F53" w:rsidP="00141F53">
      <w:pPr>
        <w:pStyle w:val="a9"/>
        <w:spacing w:before="0" w:after="0" w:line="276" w:lineRule="auto"/>
        <w:rPr>
          <w:rFonts w:ascii="Times New Roman" w:hAnsi="Times New Roman" w:cs="Times New Roman"/>
        </w:rPr>
      </w:pPr>
      <w:r>
        <w:rPr>
          <w:rFonts w:ascii="Times New Roman" w:hAnsi="Times New Roman" w:cs="Times New Roman"/>
        </w:rPr>
        <w:t>Граница с.</w:t>
      </w:r>
      <w:r w:rsidR="00F941DF" w:rsidRPr="004F7F14">
        <w:rPr>
          <w:rFonts w:ascii="Times New Roman" w:hAnsi="Times New Roman" w:cs="Times New Roman"/>
        </w:rPr>
        <w:t xml:space="preserve"> Успенское </w:t>
      </w:r>
      <w:r>
        <w:rPr>
          <w:rFonts w:ascii="Times New Roman" w:hAnsi="Times New Roman" w:cs="Times New Roman"/>
        </w:rPr>
        <w:t>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rsidR="00F85984" w:rsidRDefault="00F85984" w:rsidP="00141F53">
      <w:pPr>
        <w:pStyle w:val="a9"/>
        <w:spacing w:before="0" w:after="0" w:line="276" w:lineRule="auto"/>
        <w:rPr>
          <w:rFonts w:ascii="Times New Roman" w:hAnsi="Times New Roman" w:cs="Times New Roman"/>
          <w:noProof/>
        </w:rPr>
      </w:pPr>
      <w:r w:rsidRPr="004F7F14">
        <w:rPr>
          <w:rFonts w:ascii="Times New Roman" w:hAnsi="Times New Roman" w:cs="Times New Roman"/>
        </w:rPr>
        <w:t>Площадь территории с. Успенское в существующи</w:t>
      </w:r>
      <w:r w:rsidR="00141F53">
        <w:rPr>
          <w:rFonts w:ascii="Times New Roman" w:hAnsi="Times New Roman" w:cs="Times New Roman"/>
        </w:rPr>
        <w:t>х границах составляет – 84,9 га.</w:t>
      </w:r>
      <w:r w:rsidRPr="004F7F14">
        <w:rPr>
          <w:rFonts w:ascii="Times New Roman" w:hAnsi="Times New Roman" w:cs="Times New Roman"/>
          <w:noProof/>
        </w:rPr>
        <w:t xml:space="preserve"> </w:t>
      </w:r>
    </w:p>
    <w:p w:rsidR="0074696E" w:rsidRPr="004F7F14" w:rsidRDefault="0074696E" w:rsidP="0074696E">
      <w:pPr>
        <w:pStyle w:val="a9"/>
        <w:spacing w:after="0" w:line="276" w:lineRule="auto"/>
        <w:rPr>
          <w:rFonts w:ascii="Times New Roman" w:hAnsi="Times New Roman" w:cs="Times New Roman"/>
          <w:noProof/>
        </w:rPr>
      </w:pPr>
      <w:r w:rsidRPr="0074696E">
        <w:rPr>
          <w:rFonts w:ascii="Times New Roman" w:hAnsi="Times New Roman" w:cs="Times New Roman"/>
          <w:noProof/>
        </w:rPr>
        <w:t xml:space="preserve">Перечень земельных участков, категория и разрешенное использование которых подлежат изменению на территории </w:t>
      </w:r>
      <w:r>
        <w:rPr>
          <w:rFonts w:ascii="Times New Roman" w:hAnsi="Times New Roman" w:cs="Times New Roman"/>
          <w:noProof/>
        </w:rPr>
        <w:t>Анивского муниципального округа Сахалинкой области</w:t>
      </w:r>
      <w:r w:rsidRPr="0074696E">
        <w:rPr>
          <w:rFonts w:ascii="Times New Roman" w:hAnsi="Times New Roman" w:cs="Times New Roman"/>
          <w:noProof/>
        </w:rPr>
        <w:t xml:space="preserve"> приведен в </w:t>
      </w:r>
      <w:hyperlink w:anchor="_5._ПЕРЕЧЕНЬ_ЗЕМЕЛЬНЫХ" w:history="1">
        <w:r w:rsidRPr="0097424E">
          <w:rPr>
            <w:rStyle w:val="affff3"/>
            <w:rFonts w:ascii="Times New Roman" w:hAnsi="Times New Roman" w:cs="Times New Roman"/>
            <w:noProof/>
          </w:rPr>
          <w:t>таблице 5-</w:t>
        </w:r>
        <w:r w:rsidR="0074679C" w:rsidRPr="0097424E">
          <w:rPr>
            <w:rStyle w:val="affff3"/>
            <w:rFonts w:ascii="Times New Roman" w:hAnsi="Times New Roman" w:cs="Times New Roman"/>
            <w:noProof/>
          </w:rPr>
          <w:t>2</w:t>
        </w:r>
      </w:hyperlink>
      <w:r w:rsidRPr="0074696E">
        <w:rPr>
          <w:rFonts w:ascii="Times New Roman" w:hAnsi="Times New Roman" w:cs="Times New Roman"/>
          <w:noProof/>
        </w:rPr>
        <w:t>.</w:t>
      </w:r>
    </w:p>
    <w:p w:rsidR="00141F53" w:rsidRDefault="00141F53" w:rsidP="002D53D9">
      <w:pPr>
        <w:pStyle w:val="3"/>
        <w:numPr>
          <w:ilvl w:val="0"/>
          <w:numId w:val="0"/>
        </w:numPr>
        <w:spacing w:before="0" w:after="0" w:line="276" w:lineRule="auto"/>
        <w:ind w:firstLine="567"/>
        <w:jc w:val="center"/>
        <w:rPr>
          <w:rFonts w:ascii="Times New Roman" w:hAnsi="Times New Roman" w:cs="Times New Roman"/>
        </w:rPr>
      </w:pPr>
      <w:bookmarkStart w:id="429" w:name="_Toc103341130"/>
      <w:bookmarkStart w:id="430" w:name="_Toc103349197"/>
      <w:bookmarkStart w:id="431" w:name="_Toc103352850"/>
      <w:bookmarkStart w:id="432" w:name="_Toc103886952"/>
    </w:p>
    <w:bookmarkEnd w:id="429"/>
    <w:bookmarkEnd w:id="430"/>
    <w:bookmarkEnd w:id="431"/>
    <w:bookmarkEnd w:id="432"/>
    <w:p w:rsidR="00D22316" w:rsidRPr="004F7F14" w:rsidRDefault="00D22316" w:rsidP="00A33DCA">
      <w:pPr>
        <w:pStyle w:val="a9"/>
        <w:spacing w:before="0" w:after="0" w:line="276" w:lineRule="auto"/>
        <w:ind w:firstLine="0"/>
        <w:rPr>
          <w:rFonts w:ascii="Times New Roman" w:hAnsi="Times New Roman" w:cs="Times New Roman"/>
        </w:rPr>
        <w:sectPr w:rsidR="00D22316" w:rsidRPr="004F7F14" w:rsidSect="00CB1006">
          <w:headerReference w:type="default" r:id="rId59"/>
          <w:pgSz w:w="11906" w:h="16838"/>
          <w:pgMar w:top="993" w:right="849" w:bottom="851" w:left="1701" w:header="426" w:footer="546" w:gutter="0"/>
          <w:cols w:space="708"/>
          <w:docGrid w:linePitch="360"/>
        </w:sectPr>
      </w:pPr>
    </w:p>
    <w:p w:rsidR="00DC1AD6" w:rsidRPr="009F0708" w:rsidRDefault="009F0708" w:rsidP="009F0708">
      <w:pPr>
        <w:pStyle w:val="2"/>
        <w:numPr>
          <w:ilvl w:val="0"/>
          <w:numId w:val="0"/>
        </w:numPr>
        <w:spacing w:before="120" w:after="120" w:line="276" w:lineRule="auto"/>
        <w:ind w:left="851"/>
        <w:jc w:val="center"/>
        <w:rPr>
          <w:sz w:val="24"/>
        </w:rPr>
      </w:pPr>
      <w:bookmarkStart w:id="433" w:name="_Toc453082868"/>
      <w:bookmarkStart w:id="434" w:name="_Toc453164926"/>
      <w:bookmarkStart w:id="435" w:name="_Toc453862474"/>
      <w:bookmarkStart w:id="436" w:name="_Toc477945730"/>
      <w:bookmarkStart w:id="437" w:name="_Toc478059876"/>
      <w:bookmarkStart w:id="438" w:name="_Toc69144803"/>
      <w:bookmarkStart w:id="439" w:name="_Toc69203168"/>
      <w:bookmarkStart w:id="440" w:name="_Toc69895872"/>
      <w:bookmarkStart w:id="441" w:name="_Toc88841784"/>
      <w:bookmarkStart w:id="442" w:name="_Toc103341133"/>
      <w:bookmarkStart w:id="443" w:name="_Toc103349200"/>
      <w:bookmarkStart w:id="444" w:name="_Toc103352853"/>
      <w:bookmarkStart w:id="445" w:name="_Toc103886955"/>
      <w:bookmarkStart w:id="446" w:name="_Toc198720173"/>
      <w:bookmarkStart w:id="447" w:name="_Toc327458408"/>
      <w:bookmarkStart w:id="448" w:name="_Toc432407794"/>
      <w:bookmarkStart w:id="449" w:name="_Toc434502947"/>
      <w:bookmarkStart w:id="450" w:name="_Toc453082910"/>
      <w:bookmarkStart w:id="451" w:name="_Toc453164967"/>
      <w:bookmarkStart w:id="452" w:name="_Toc453862514"/>
      <w:bookmarkStart w:id="453" w:name="_Toc477945771"/>
      <w:bookmarkStart w:id="454" w:name="_Toc478059917"/>
      <w:bookmarkStart w:id="455" w:name="_Toc69144843"/>
      <w:bookmarkStart w:id="456" w:name="_Toc69203208"/>
      <w:bookmarkStart w:id="457" w:name="_Toc69895912"/>
      <w:r w:rsidRPr="009F0708">
        <w:rPr>
          <w:sz w:val="24"/>
        </w:rPr>
        <w:t xml:space="preserve">2.16 </w:t>
      </w:r>
      <w:r w:rsidR="00DC1AD6" w:rsidRPr="009F0708">
        <w:rPr>
          <w:sz w:val="24"/>
        </w:rPr>
        <w:t>Экологическое состояние</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58" w:name="_Toc307839527"/>
      <w:bookmarkStart w:id="459" w:name="_Toc310247222"/>
      <w:bookmarkStart w:id="460" w:name="_Toc434502907"/>
      <w:bookmarkStart w:id="461" w:name="_Toc453082869"/>
      <w:bookmarkStart w:id="462" w:name="_Toc453164927"/>
      <w:bookmarkStart w:id="463" w:name="_Toc453862475"/>
      <w:bookmarkStart w:id="464" w:name="_Toc477945731"/>
      <w:bookmarkStart w:id="465" w:name="_Toc478059877"/>
      <w:bookmarkStart w:id="466" w:name="_Toc69144804"/>
      <w:bookmarkStart w:id="467" w:name="_Toc69203169"/>
      <w:bookmarkStart w:id="468" w:name="_Toc69895873"/>
      <w:bookmarkStart w:id="469" w:name="_Toc88841785"/>
      <w:bookmarkStart w:id="470" w:name="_Toc103341134"/>
      <w:bookmarkStart w:id="471" w:name="_Toc103349201"/>
      <w:bookmarkStart w:id="472" w:name="_Toc103352854"/>
      <w:bookmarkStart w:id="473" w:name="_Toc103886956"/>
      <w:bookmarkStart w:id="474" w:name="_Toc198720174"/>
      <w:r w:rsidRPr="009F0708">
        <w:rPr>
          <w:rFonts w:ascii="Times New Roman" w:hAnsi="Times New Roman" w:cs="Times New Roman"/>
          <w:sz w:val="24"/>
        </w:rPr>
        <w:t xml:space="preserve">2.16.1 </w:t>
      </w:r>
      <w:r w:rsidR="00DC1AD6" w:rsidRPr="009F0708">
        <w:rPr>
          <w:rFonts w:ascii="Times New Roman" w:hAnsi="Times New Roman" w:cs="Times New Roman"/>
          <w:sz w:val="24"/>
        </w:rPr>
        <w:t>Атмосферный воздух</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rsidR="00E273DB" w:rsidRPr="004F7F14" w:rsidRDefault="00E273DB" w:rsidP="00A33DCA">
      <w:pPr>
        <w:pStyle w:val="a9"/>
        <w:spacing w:before="0" w:after="0" w:line="276" w:lineRule="auto"/>
        <w:rPr>
          <w:rFonts w:ascii="Times New Roman" w:hAnsi="Times New Roman" w:cs="Times New Roman"/>
        </w:rPr>
      </w:pPr>
      <w:r w:rsidRPr="004F7F14">
        <w:rPr>
          <w:rFonts w:ascii="Times New Roman" w:hAnsi="Times New Roman" w:cs="Times New Roman"/>
        </w:rPr>
        <w:t>Качество воздуха обусловлено соотношением тех или иных веществ в его составе. От качества воз</w:t>
      </w:r>
      <w:r w:rsidRPr="004F7F14">
        <w:rPr>
          <w:rFonts w:ascii="Times New Roman" w:hAnsi="Times New Roman" w:cs="Times New Roman"/>
        </w:rPr>
        <w:softHyphen/>
        <w:t>духа зависят здоровье людей, состояние растительного и животного мира, прочность и долговечность любых конструкций, зданий, сооружений.</w:t>
      </w:r>
    </w:p>
    <w:p w:rsidR="00E273DB" w:rsidRPr="004F7F14" w:rsidRDefault="00E273DB" w:rsidP="00A33DCA">
      <w:pPr>
        <w:pStyle w:val="a9"/>
        <w:spacing w:before="0" w:after="0" w:line="276" w:lineRule="auto"/>
        <w:rPr>
          <w:rFonts w:ascii="Times New Roman" w:hAnsi="Times New Roman" w:cs="Times New Roman"/>
        </w:rPr>
      </w:pPr>
      <w:r w:rsidRPr="004F7F14">
        <w:rPr>
          <w:rFonts w:ascii="Times New Roman" w:hAnsi="Times New Roman" w:cs="Times New Roman"/>
        </w:rPr>
        <w:t>В 2020 году мониторинг качества атмосферного воздуха осуществлялся ФГБУ «Сахалинское управ</w:t>
      </w:r>
      <w:r w:rsidRPr="004F7F14">
        <w:rPr>
          <w:rFonts w:ascii="Times New Roman" w:hAnsi="Times New Roman" w:cs="Times New Roman"/>
        </w:rPr>
        <w:softHyphen/>
        <w:t>ление по гидрометеорологии и мониторингу окружающей среды» Федеральной службы по гидрометеорологии и мониторингу окружающей среды.</w:t>
      </w:r>
    </w:p>
    <w:p w:rsidR="00831229"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Доклада о состоянии и об охране окружающей </w:t>
      </w:r>
      <w:r w:rsidR="00B65850">
        <w:rPr>
          <w:rFonts w:ascii="Times New Roman" w:hAnsi="Times New Roman" w:cs="Times New Roman"/>
        </w:rPr>
        <w:t>среды Сахалинской области в 2024</w:t>
      </w:r>
      <w:r w:rsidRPr="004F7F14">
        <w:rPr>
          <w:rFonts w:ascii="Times New Roman" w:hAnsi="Times New Roman" w:cs="Times New Roman"/>
        </w:rPr>
        <w:t xml:space="preserve"> году, подготовленном министерством экологии </w:t>
      </w:r>
      <w:r w:rsidR="00D74BF1" w:rsidRPr="004F7F14">
        <w:rPr>
          <w:rFonts w:ascii="Times New Roman" w:hAnsi="Times New Roman" w:cs="Times New Roman"/>
        </w:rPr>
        <w:t xml:space="preserve">и устойчивого развития </w:t>
      </w:r>
      <w:r w:rsidRPr="004F7F14">
        <w:rPr>
          <w:rFonts w:ascii="Times New Roman" w:hAnsi="Times New Roman" w:cs="Times New Roman"/>
        </w:rPr>
        <w:t xml:space="preserve">Сахалинской области, </w:t>
      </w:r>
      <w:r w:rsidR="00B65850" w:rsidRPr="00B65850">
        <w:rPr>
          <w:rFonts w:ascii="Times New Roman" w:hAnsi="Times New Roman" w:cs="Times New Roman"/>
        </w:rPr>
        <w:t>малогабаритных автоматических станций контроля</w:t>
      </w:r>
      <w:r w:rsidRPr="004F7F14">
        <w:rPr>
          <w:rFonts w:ascii="Times New Roman" w:hAnsi="Times New Roman" w:cs="Times New Roman"/>
        </w:rPr>
        <w:t xml:space="preserve"> каче</w:t>
      </w:r>
      <w:r w:rsidR="00B65850">
        <w:rPr>
          <w:rFonts w:ascii="Times New Roman" w:hAnsi="Times New Roman" w:cs="Times New Roman"/>
        </w:rPr>
        <w:t>ства атмосферного воздуха расположены</w:t>
      </w:r>
      <w:r w:rsidRPr="004F7F14">
        <w:rPr>
          <w:rFonts w:ascii="Times New Roman" w:hAnsi="Times New Roman" w:cs="Times New Roman"/>
        </w:rPr>
        <w:t xml:space="preserve"> в трех населенных пунктах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(г. Анива, с. Троицкое</w:t>
      </w:r>
      <w:r w:rsidR="00B65850">
        <w:rPr>
          <w:rFonts w:ascii="Times New Roman" w:hAnsi="Times New Roman" w:cs="Times New Roman"/>
        </w:rPr>
        <w:t xml:space="preserve">, </w:t>
      </w:r>
      <w:r w:rsidR="00B65850" w:rsidRPr="00B65850">
        <w:rPr>
          <w:rFonts w:ascii="Times New Roman" w:hAnsi="Times New Roman" w:cs="Times New Roman"/>
        </w:rPr>
        <w:t>с. Ново-Троицкое</w:t>
      </w:r>
      <w:r w:rsidRPr="004F7F14">
        <w:rPr>
          <w:rFonts w:ascii="Times New Roman" w:hAnsi="Times New Roman" w:cs="Times New Roman"/>
        </w:rPr>
        <w:t>).</w:t>
      </w:r>
    </w:p>
    <w:p w:rsidR="00472E22" w:rsidRDefault="00472E22" w:rsidP="00472E22">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рассчитанным критериям загрязнения, атмосферный воздух населенных пунктов характеризовался как </w:t>
      </w:r>
      <w:r>
        <w:rPr>
          <w:rFonts w:ascii="Times New Roman" w:hAnsi="Times New Roman" w:cs="Times New Roman"/>
        </w:rPr>
        <w:t>низкий</w:t>
      </w:r>
      <w:r w:rsidRPr="004F7F14">
        <w:rPr>
          <w:rFonts w:ascii="Times New Roman" w:hAnsi="Times New Roman" w:cs="Times New Roman"/>
        </w:rPr>
        <w:t xml:space="preserve">. </w:t>
      </w:r>
      <w:r w:rsidR="00EA5E43" w:rsidRPr="00EA5E43">
        <w:rPr>
          <w:rFonts w:ascii="Times New Roman" w:hAnsi="Times New Roman" w:cs="Times New Roman"/>
        </w:rPr>
        <w:t>Высокие уровни загрязнения атмосферного воздуха (более 5 ПДК) в 2024 году в сельской местности не регистрировались.</w:t>
      </w:r>
    </w:p>
    <w:p w:rsidR="00472E22" w:rsidRPr="00472E22" w:rsidRDefault="00472E22" w:rsidP="00472E22">
      <w:pPr>
        <w:pStyle w:val="a9"/>
        <w:spacing w:before="0" w:after="0" w:line="276" w:lineRule="auto"/>
        <w:rPr>
          <w:rFonts w:ascii="Times New Roman" w:hAnsi="Times New Roman" w:cs="Times New Roman"/>
        </w:rPr>
      </w:pPr>
      <w:r w:rsidRPr="00472E22">
        <w:rPr>
          <w:rFonts w:ascii="Times New Roman" w:hAnsi="Times New Roman" w:cs="Times New Roman"/>
        </w:rPr>
        <w:t>С целью сокращения выбросов загрязняющих веществ в атмосфер</w:t>
      </w:r>
      <w:r>
        <w:rPr>
          <w:rFonts w:ascii="Times New Roman" w:hAnsi="Times New Roman" w:cs="Times New Roman"/>
        </w:rPr>
        <w:t>у в 2024 году реализуются меро</w:t>
      </w:r>
      <w:r w:rsidRPr="00472E22">
        <w:rPr>
          <w:rFonts w:ascii="Times New Roman" w:hAnsi="Times New Roman" w:cs="Times New Roman"/>
        </w:rPr>
        <w:t>приятия государственной программы Сахалинской области «Развитие энергетики Сахалинской области» (утверждена постановлением Правительства Сахалинской области от 07.07.2023 № 361) по следующим направлениям: расширение использования природного газа в качестве моторного топлива, развитие электроэнергетики, газификация Сахалинской области.</w:t>
      </w:r>
    </w:p>
    <w:p w:rsidR="00472E22" w:rsidRPr="00472E22" w:rsidRDefault="00472E22" w:rsidP="00472E22">
      <w:pPr>
        <w:pStyle w:val="a9"/>
        <w:spacing w:before="0" w:line="276" w:lineRule="auto"/>
        <w:rPr>
          <w:rFonts w:ascii="Times New Roman" w:hAnsi="Times New Roman" w:cs="Times New Roman"/>
        </w:rPr>
      </w:pPr>
      <w:r w:rsidRPr="00472E22">
        <w:rPr>
          <w:rFonts w:ascii="Times New Roman" w:hAnsi="Times New Roman" w:cs="Times New Roman"/>
        </w:rPr>
        <w:t>На расширение использования природного газа в качестве моторн</w:t>
      </w:r>
      <w:r>
        <w:rPr>
          <w:rFonts w:ascii="Times New Roman" w:hAnsi="Times New Roman" w:cs="Times New Roman"/>
        </w:rPr>
        <w:t>ого топлива в Сахалинской обла</w:t>
      </w:r>
      <w:r w:rsidRPr="00472E22">
        <w:rPr>
          <w:rFonts w:ascii="Times New Roman" w:hAnsi="Times New Roman" w:cs="Times New Roman"/>
        </w:rPr>
        <w:t>сти были предусмотрены денежные средства в объеме 108,6 млн руб. бюджета Сахалинской области и 0,2 млн руб. субсидии из федерального бюджета. По состоянию на 01.01.2025 за весь период реализации программы на газомоторное топливо переведено 5 656 единиц автотранспорта.</w:t>
      </w:r>
    </w:p>
    <w:p w:rsidR="00472E22" w:rsidRPr="004F7F14" w:rsidRDefault="00472E22" w:rsidP="00472E22">
      <w:pPr>
        <w:pStyle w:val="a9"/>
        <w:spacing w:before="0" w:after="0" w:line="276" w:lineRule="auto"/>
        <w:rPr>
          <w:rFonts w:ascii="Times New Roman" w:hAnsi="Times New Roman" w:cs="Times New Roman"/>
        </w:rPr>
      </w:pPr>
      <w:r w:rsidRPr="00472E22">
        <w:rPr>
          <w:rFonts w:ascii="Times New Roman" w:hAnsi="Times New Roman" w:cs="Times New Roman"/>
        </w:rPr>
        <w:t>В части создания газозаправочной инфраструктуры в 2024 году АО «СНК» завершены строительство и ввод в эксплуатацию АГНКС с. Петропавловское Анивского района.</w:t>
      </w:r>
    </w:p>
    <w:p w:rsidR="00831229" w:rsidRPr="004F7F14" w:rsidRDefault="00EA5E43" w:rsidP="00A33DCA">
      <w:pPr>
        <w:pStyle w:val="a9"/>
        <w:spacing w:before="0" w:after="0" w:line="276" w:lineRule="auto"/>
        <w:rPr>
          <w:rFonts w:ascii="Times New Roman" w:hAnsi="Times New Roman" w:cs="Times New Roman"/>
        </w:rPr>
      </w:pPr>
      <w:r>
        <w:rPr>
          <w:rFonts w:ascii="Times New Roman" w:hAnsi="Times New Roman" w:cs="Times New Roman"/>
        </w:rPr>
        <w:t xml:space="preserve">В г. Анива, </w:t>
      </w:r>
      <w:r w:rsidR="00831229" w:rsidRPr="004F7F14">
        <w:rPr>
          <w:rFonts w:ascii="Times New Roman" w:hAnsi="Times New Roman" w:cs="Times New Roman"/>
        </w:rPr>
        <w:t>с. Троицкое</w:t>
      </w:r>
      <w:r>
        <w:rPr>
          <w:rFonts w:ascii="Times New Roman" w:hAnsi="Times New Roman" w:cs="Times New Roman"/>
        </w:rPr>
        <w:t>,</w:t>
      </w:r>
      <w:r w:rsidRPr="00EA5E43">
        <w:rPr>
          <w:rFonts w:ascii="Times New Roman" w:hAnsi="Times New Roman" w:cs="Times New Roman"/>
        </w:rPr>
        <w:t xml:space="preserve"> </w:t>
      </w:r>
      <w:r w:rsidRPr="00B65850">
        <w:rPr>
          <w:rFonts w:ascii="Times New Roman" w:hAnsi="Times New Roman" w:cs="Times New Roman"/>
        </w:rPr>
        <w:t>с. Ново-Троицкое</w:t>
      </w:r>
      <w:r w:rsidR="00831229" w:rsidRPr="004F7F14">
        <w:rPr>
          <w:rFonts w:ascii="Times New Roman" w:hAnsi="Times New Roman" w:cs="Times New Roman"/>
        </w:rPr>
        <w:t xml:space="preserve"> причиной повышенной степени загрязнения атмосферного воздуха могут являться как агропромышленный комплекс (перенос взвешенных частиц в атмосферном воздухе), так и автотранспорт, о чем свидетельствует наличие загрязняющих веществ азотной группы в атмосферном воздухе.</w:t>
      </w:r>
    </w:p>
    <w:p w:rsidR="00831229" w:rsidRPr="004F7F14" w:rsidRDefault="0083122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результатам наблюдений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не зафиксирова</w:t>
      </w:r>
      <w:r w:rsidR="00D558B2" w:rsidRPr="004F7F14">
        <w:rPr>
          <w:rFonts w:ascii="Times New Roman" w:hAnsi="Times New Roman" w:cs="Times New Roman"/>
        </w:rPr>
        <w:t>но превышения максимальных разо</w:t>
      </w:r>
      <w:r w:rsidRPr="004F7F14">
        <w:rPr>
          <w:rFonts w:ascii="Times New Roman" w:hAnsi="Times New Roman" w:cs="Times New Roman"/>
        </w:rPr>
        <w:t>вых значений ПДК в атмосферном воздухе взвешенных веществ (пыли), диоксида серы, оксида углерода, сажи и формальдегида, диоксида азота, оксида азота и сероводорода.</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w:t>
      </w:r>
      <w:r w:rsidR="00AA11F5" w:rsidRPr="004F7F14">
        <w:rPr>
          <w:rFonts w:ascii="Times New Roman" w:hAnsi="Times New Roman" w:cs="Times New Roman"/>
        </w:rPr>
        <w:t>Анивский</w:t>
      </w:r>
      <w:r w:rsidRPr="004F7F14">
        <w:rPr>
          <w:rFonts w:ascii="Times New Roman" w:hAnsi="Times New Roman" w:cs="Times New Roman"/>
        </w:rPr>
        <w:t xml:space="preserve"> располагаются объекты негативного воздействия на окружающую среду требующие установления санитарно-защитных зон (далее – СЗЗ) в соответствии с СанПиН 2.2.1/2.1.1.1200-03 «Санитарно-защитные зоны и санитарная классификация предприятий, сооружений и иных объектов» для уменьшения воздействия до значений, установленных гигиеническими нормативами и уменьшения отрицательного влияния предприятий на население.</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Сведения о санитарно-защитных зонах в Е</w:t>
      </w:r>
      <w:r w:rsidR="004404DA" w:rsidRPr="004F7F14">
        <w:rPr>
          <w:rFonts w:ascii="Times New Roman" w:hAnsi="Times New Roman" w:cs="Times New Roman"/>
        </w:rPr>
        <w:t xml:space="preserve">дином государственном реестре недвижимости </w:t>
      </w:r>
      <w:r w:rsidRPr="004F7F14">
        <w:rPr>
          <w:rFonts w:ascii="Times New Roman" w:hAnsi="Times New Roman" w:cs="Times New Roman"/>
        </w:rPr>
        <w:t>отсутствуют.</w:t>
      </w:r>
    </w:p>
    <w:p w:rsidR="00945FCC" w:rsidRPr="004F7F14" w:rsidRDefault="00945FCC"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пунктом 2.6. СанПиН 2.2.1/2.1.1.1200-03 для линий железнодорожного транспорта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75" w:name="_Toc453082870"/>
      <w:bookmarkStart w:id="476" w:name="_Toc453164928"/>
      <w:bookmarkStart w:id="477" w:name="_Toc453862476"/>
      <w:bookmarkStart w:id="478" w:name="_Toc477945732"/>
      <w:bookmarkStart w:id="479" w:name="_Toc478059878"/>
      <w:bookmarkStart w:id="480" w:name="_Toc69144805"/>
      <w:bookmarkStart w:id="481" w:name="_Toc69203170"/>
      <w:bookmarkStart w:id="482" w:name="_Toc69895874"/>
      <w:bookmarkStart w:id="483" w:name="_Toc88841786"/>
      <w:bookmarkStart w:id="484" w:name="_Toc103341135"/>
      <w:bookmarkStart w:id="485" w:name="_Toc103349202"/>
      <w:bookmarkStart w:id="486" w:name="_Toc103352855"/>
      <w:bookmarkStart w:id="487" w:name="_Toc103886957"/>
      <w:bookmarkStart w:id="488" w:name="_Toc198720175"/>
      <w:r w:rsidRPr="009F0708">
        <w:rPr>
          <w:rFonts w:ascii="Times New Roman" w:hAnsi="Times New Roman" w:cs="Times New Roman"/>
          <w:sz w:val="24"/>
        </w:rPr>
        <w:t xml:space="preserve">2.16.2 </w:t>
      </w:r>
      <w:r w:rsidR="00DC1AD6" w:rsidRPr="009F0708">
        <w:rPr>
          <w:rFonts w:ascii="Times New Roman" w:hAnsi="Times New Roman" w:cs="Times New Roman"/>
          <w:sz w:val="24"/>
        </w:rPr>
        <w:t>Поверхностные воды</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rsidR="00945FCC" w:rsidRPr="004F7F14" w:rsidRDefault="00505E53"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Доклада о состоянии и об охране окружающей среды Сахалинской области в 2020 году наблюдения за качеством поверхностных вод суши проводились ФГБУ «Сахалинское управление по гидрометеорологии и мониторингу окружающей среды».</w:t>
      </w:r>
    </w:p>
    <w:p w:rsidR="00505E53" w:rsidRPr="004F7F14" w:rsidRDefault="00505E53" w:rsidP="00A33DCA">
      <w:pPr>
        <w:pStyle w:val="a9"/>
        <w:spacing w:before="0" w:after="0" w:line="276" w:lineRule="auto"/>
        <w:rPr>
          <w:rFonts w:ascii="Times New Roman" w:hAnsi="Times New Roman" w:cs="Times New Roman"/>
        </w:rPr>
      </w:pPr>
      <w:r w:rsidRPr="004F7F14">
        <w:rPr>
          <w:rFonts w:ascii="Times New Roman" w:hAnsi="Times New Roman" w:cs="Times New Roman"/>
        </w:rPr>
        <w:t>Река Сусуя протекает по самой густонаселенной части острова - Сусунайской долине и загрязняется от истоков до устья сточными водами промышленных и сельскохозяйственных предприятий, хозяйственно-бытовыми сточными водами г. Южно-Сахалинска, что в значительной степени влияет на химический состав воды. Организованный сброс сточных вод в реку осуществляют АО</w:t>
      </w:r>
      <w:r w:rsidR="007F2852" w:rsidRPr="004F7F14">
        <w:rPr>
          <w:rFonts w:ascii="Times New Roman" w:hAnsi="Times New Roman" w:cs="Times New Roman"/>
        </w:rPr>
        <w:t xml:space="preserve"> «Сахалинская коммуналь</w:t>
      </w:r>
      <w:r w:rsidRPr="004F7F14">
        <w:rPr>
          <w:rFonts w:ascii="Times New Roman" w:hAnsi="Times New Roman" w:cs="Times New Roman"/>
        </w:rPr>
        <w:t>ная компания», МКП «Сахалинский водоканал», АО «Птицефабрика «Островная», компания «Сахалин Энерджи Инвестмент Компани Лтд.», ООО «Рускор», компания «Эксон Нефтегаз Лимитед», ООО «Армсах- строй».</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Коэффициент комплексности загрязненности воды снизился до 47,8%, УКИЗВ возрос до 5,31. Коэффициент высокого загрязнения составил 3,2 %. Вода реки по-прежнему относится к 4-му классу, разряд Б, грязная.</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Отмечалось увеличение среднего содержания марганца до 8,7 ПДК, фенолов - до 2,4 ПДК, железа общего - до 1,7 ПДК, соединений меди - до 2,8 ПДК, азота нитритного - до 2,8 ПДК. Снизились средние концентрации нефтепродуктов - до 1,0 ПДК, азота аммонийного - до 6,7 ПДК. БПК5 - 2,9 ПДК, ХПК - 1,4 ПДК - остались на прошлогоднем уровне. Было отмечено четыре случая высокого загрязнения азотом аммонийным - от 12,8 ПДК до 17,0 ПДК. Средние величины азота нитратного, цинка, никеля не превышали норм. Отмечен один случай высокого загрязнения БПК5 - 7,2 ПДК. Отмечено снижение растворенного кислорода до 3,5 мг/л.</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Организованный сброс сточных вод в реку Лютога осуществляет АО «АКоС». Качество воды реки не изменилось. Вода реки по-прежнему относится к 2-му классу, слабо за</w:t>
      </w:r>
      <w:r w:rsidRPr="004F7F14">
        <w:rPr>
          <w:rFonts w:ascii="Times New Roman" w:hAnsi="Times New Roman" w:cs="Times New Roman"/>
        </w:rPr>
        <w:softHyphen/>
        <w:t>грязненная.</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Снизилось среднее содержание меди - до 1,7 ПДК, содержание нефтепродуктов возросло до 1,0 ПДК. Среднее содержание ХПК, БПК5, азота аммонийного, азота нитритного, азота нитратного, железа общего, цинка, никеля, фенолов, марганца не превышало норм.</w:t>
      </w:r>
    </w:p>
    <w:p w:rsidR="003A6052"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В устье реки качество воды реки ухудшилось. Коэффициент комплексности загрязненности воды снизился до 18,7%, УКИЗВ возрос до 3,38, Квз был на уровне 0,6%. Вода реки от 3-го класса, разряд А, загрязненная, перешла к 3-му классу, разряд Б, очень загрязненная.</w:t>
      </w:r>
    </w:p>
    <w:p w:rsidR="00505E53" w:rsidRPr="004F7F14" w:rsidRDefault="003A6052" w:rsidP="00A33DCA">
      <w:pPr>
        <w:pStyle w:val="a9"/>
        <w:spacing w:before="0" w:after="0" w:line="276" w:lineRule="auto"/>
        <w:rPr>
          <w:rFonts w:ascii="Times New Roman" w:hAnsi="Times New Roman" w:cs="Times New Roman"/>
        </w:rPr>
      </w:pPr>
      <w:r w:rsidRPr="004F7F14">
        <w:rPr>
          <w:rFonts w:ascii="Times New Roman" w:hAnsi="Times New Roman" w:cs="Times New Roman"/>
        </w:rPr>
        <w:t>Возросли средние концентрации марганца - до 2,7 ПДК, ХПК - до 1,5 ПДК, железа общего - до 1,1 ПДК; соединений меди - снизились до 2,8 ПДК. Среднегодовые величины азота аммонийного, азота нитритного, азота нитратного, цинка, никеля, фенолов, нефтепродуктов не превышали предельно допустимых концентраций.</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489" w:name="_Toc453082871"/>
      <w:bookmarkStart w:id="490" w:name="_Toc453164929"/>
      <w:bookmarkStart w:id="491" w:name="_Toc453862477"/>
      <w:bookmarkStart w:id="492" w:name="_Toc477945733"/>
      <w:bookmarkStart w:id="493" w:name="_Toc478059879"/>
      <w:bookmarkStart w:id="494" w:name="_Toc69144806"/>
      <w:bookmarkStart w:id="495" w:name="_Toc69203171"/>
      <w:bookmarkStart w:id="496" w:name="_Toc69895875"/>
      <w:bookmarkStart w:id="497" w:name="_Toc88841787"/>
      <w:bookmarkStart w:id="498" w:name="_Toc103341136"/>
      <w:bookmarkStart w:id="499" w:name="_Toc103349203"/>
      <w:bookmarkStart w:id="500" w:name="_Toc103352856"/>
      <w:bookmarkStart w:id="501" w:name="_Toc103886958"/>
      <w:bookmarkStart w:id="502" w:name="_Toc198720176"/>
      <w:r w:rsidRPr="009F0708">
        <w:rPr>
          <w:rFonts w:ascii="Times New Roman" w:hAnsi="Times New Roman" w:cs="Times New Roman"/>
          <w:sz w:val="24"/>
        </w:rPr>
        <w:t xml:space="preserve">2.16.3 </w:t>
      </w:r>
      <w:r w:rsidR="00DC1AD6" w:rsidRPr="009F0708">
        <w:rPr>
          <w:rFonts w:ascii="Times New Roman" w:hAnsi="Times New Roman" w:cs="Times New Roman"/>
          <w:sz w:val="24"/>
        </w:rPr>
        <w:t>Почвенный покров</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вредные вещества возвращаются с атмосферными осадками, загрязняя почву. </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Влияние на качество почв оказывает э</w:t>
      </w:r>
      <w:r w:rsidR="00D80260" w:rsidRPr="004F7F14">
        <w:rPr>
          <w:rFonts w:ascii="Times New Roman" w:hAnsi="Times New Roman" w:cs="Times New Roman"/>
        </w:rPr>
        <w:t>экономическая</w:t>
      </w:r>
      <w:r w:rsidRPr="004F7F14">
        <w:rPr>
          <w:rFonts w:ascii="Times New Roman" w:hAnsi="Times New Roman" w:cs="Times New Roman"/>
        </w:rPr>
        <w:t xml:space="preserve"> деятельность, связанная с разработкой месторождений, освоением рыбных и лесных ресурсов, ведением сельского хозяйства. Строительная и транспортная техника создает механические нагрузки, способные уничтожить растительные сообщества частично или полностью.</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источниками загрязнения почвы являются предприятия нефтега</w:t>
      </w:r>
      <w:r w:rsidR="006A0CF8" w:rsidRPr="004F7F14">
        <w:rPr>
          <w:rFonts w:ascii="Times New Roman" w:hAnsi="Times New Roman" w:cs="Times New Roman"/>
        </w:rPr>
        <w:t>зо-</w:t>
      </w:r>
      <w:r w:rsidRPr="004F7F14">
        <w:rPr>
          <w:rFonts w:ascii="Times New Roman" w:hAnsi="Times New Roman" w:cs="Times New Roman"/>
        </w:rPr>
        <w:t>добывающей отрасли, автотранспорта, сельского хозяйства, рыбопереработки, топливно-энергетического комплекса, лечебно-профилактические учреждения, ремонтно-механические предприятия.</w:t>
      </w:r>
    </w:p>
    <w:p w:rsidR="00945FCC"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Мониторинг качества почвы проводится испытательным лабораторным центром (ИЛЦ) ФБУЗ «Центр гигиены и эпидемиологии в Сахалинской области».</w:t>
      </w:r>
    </w:p>
    <w:p w:rsidR="007F2852" w:rsidRPr="004F7F14" w:rsidRDefault="007F2852" w:rsidP="00A33DCA">
      <w:pPr>
        <w:pStyle w:val="a9"/>
        <w:spacing w:before="0" w:after="0" w:line="276" w:lineRule="auto"/>
        <w:rPr>
          <w:rFonts w:ascii="Times New Roman" w:hAnsi="Times New Roman" w:cs="Times New Roman"/>
        </w:rPr>
      </w:pPr>
      <w:r w:rsidRPr="004F7F14">
        <w:rPr>
          <w:rFonts w:ascii="Times New Roman" w:hAnsi="Times New Roman" w:cs="Times New Roman"/>
        </w:rPr>
        <w:t>К числу преобладающих тяжелых металлов, загрязняющих почву относятся кадмий, цинк, никель, свинец.</w:t>
      </w:r>
    </w:p>
    <w:p w:rsidR="007F2852" w:rsidRPr="004F7F14" w:rsidRDefault="008E4EF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Доклада о состоянии и об охране окружающей среды Сахалинской области в 2020 году на территории </w:t>
      </w:r>
      <w:r w:rsidR="00EA17A6">
        <w:rPr>
          <w:rFonts w:ascii="Times New Roman" w:hAnsi="Times New Roman" w:cs="Times New Roman"/>
        </w:rPr>
        <w:t>Анивского муниципального округа</w:t>
      </w:r>
      <w:r w:rsidR="007F2852" w:rsidRPr="004F7F14">
        <w:rPr>
          <w:rFonts w:ascii="Times New Roman" w:hAnsi="Times New Roman" w:cs="Times New Roman"/>
        </w:rPr>
        <w:t xml:space="preserve"> отмечается увеличение на </w:t>
      </w:r>
      <w:r w:rsidRPr="004F7F14">
        <w:rPr>
          <w:rFonts w:ascii="Times New Roman" w:hAnsi="Times New Roman" w:cs="Times New Roman"/>
        </w:rPr>
        <w:t xml:space="preserve">640 </w:t>
      </w:r>
      <w:r w:rsidR="007F2852" w:rsidRPr="004F7F14">
        <w:rPr>
          <w:rFonts w:ascii="Times New Roman" w:hAnsi="Times New Roman" w:cs="Times New Roman"/>
        </w:rPr>
        <w:t>% показателя доли проб почвы, не соответствующих гигиеническим нормативам по микробиологическим показателям, по отношению к 2019 году.</w:t>
      </w:r>
    </w:p>
    <w:p w:rsidR="00DC1AD6" w:rsidRPr="009F0708" w:rsidRDefault="009F0708" w:rsidP="009F0708">
      <w:pPr>
        <w:pStyle w:val="3"/>
        <w:numPr>
          <w:ilvl w:val="0"/>
          <w:numId w:val="0"/>
        </w:numPr>
        <w:spacing w:line="276" w:lineRule="auto"/>
        <w:ind w:left="567"/>
        <w:jc w:val="center"/>
        <w:rPr>
          <w:rFonts w:ascii="Times New Roman" w:hAnsi="Times New Roman" w:cs="Times New Roman"/>
          <w:sz w:val="24"/>
        </w:rPr>
      </w:pPr>
      <w:bookmarkStart w:id="503" w:name="_Toc453082872"/>
      <w:bookmarkStart w:id="504" w:name="_Toc453164930"/>
      <w:bookmarkStart w:id="505" w:name="_Toc453862478"/>
      <w:bookmarkStart w:id="506" w:name="_Toc477945734"/>
      <w:bookmarkStart w:id="507" w:name="_Toc478059880"/>
      <w:bookmarkStart w:id="508" w:name="_Toc69144807"/>
      <w:bookmarkStart w:id="509" w:name="_Toc69203172"/>
      <w:bookmarkStart w:id="510" w:name="_Toc69895876"/>
      <w:bookmarkStart w:id="511" w:name="_Toc88841788"/>
      <w:bookmarkStart w:id="512" w:name="_Toc103341137"/>
      <w:bookmarkStart w:id="513" w:name="_Toc103349204"/>
      <w:bookmarkStart w:id="514" w:name="_Toc103352857"/>
      <w:bookmarkStart w:id="515" w:name="_Toc103886959"/>
      <w:bookmarkStart w:id="516" w:name="_Toc198720177"/>
      <w:r w:rsidRPr="009F0708">
        <w:rPr>
          <w:rFonts w:ascii="Times New Roman" w:hAnsi="Times New Roman" w:cs="Times New Roman"/>
          <w:sz w:val="24"/>
        </w:rPr>
        <w:t xml:space="preserve">2.16.4 </w:t>
      </w:r>
      <w:r w:rsidR="00DC1AD6" w:rsidRPr="009F0708">
        <w:rPr>
          <w:rFonts w:ascii="Times New Roman" w:hAnsi="Times New Roman" w:cs="Times New Roman"/>
          <w:sz w:val="24"/>
        </w:rPr>
        <w:t>Санитарная очистка территории</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rsidR="00945FCC" w:rsidRPr="004F7F14" w:rsidRDefault="008E4EFD"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Приказом министерства жилищно-коммунального хозяйства Сахалинской</w:t>
      </w:r>
      <w:r w:rsidR="009F0708">
        <w:rPr>
          <w:rFonts w:ascii="Times New Roman" w:hAnsi="Times New Roman" w:cs="Times New Roman"/>
        </w:rPr>
        <w:t xml:space="preserve"> области от 8.11.2021 г. № 3.10</w:t>
      </w:r>
      <w:r w:rsidRPr="004F7F14">
        <w:rPr>
          <w:rFonts w:ascii="Times New Roman" w:hAnsi="Times New Roman" w:cs="Times New Roman"/>
        </w:rPr>
        <w:t>-35-П утверждена территориальная схема обращения с отходами Сахалинской области, в которой отражен комплексный подход в решении ключевых задач в области обращения с твердыми коммунальными отходами</w:t>
      </w:r>
      <w:r w:rsidR="00E931F2" w:rsidRPr="004F7F14">
        <w:rPr>
          <w:rFonts w:ascii="Times New Roman" w:hAnsi="Times New Roman" w:cs="Times New Roman"/>
        </w:rPr>
        <w:t xml:space="preserve"> (далее </w:t>
      </w:r>
      <w:r w:rsidR="00B023AD" w:rsidRPr="004F7F14">
        <w:rPr>
          <w:rFonts w:ascii="Times New Roman" w:hAnsi="Times New Roman" w:cs="Times New Roman"/>
        </w:rPr>
        <w:t xml:space="preserve">– </w:t>
      </w:r>
      <w:r w:rsidR="00E931F2" w:rsidRPr="004F7F14">
        <w:rPr>
          <w:rFonts w:ascii="Times New Roman" w:hAnsi="Times New Roman" w:cs="Times New Roman"/>
        </w:rPr>
        <w:t>ТКО)</w:t>
      </w:r>
      <w:r w:rsidRPr="004F7F14">
        <w:rPr>
          <w:rFonts w:ascii="Times New Roman" w:hAnsi="Times New Roman" w:cs="Times New Roman"/>
        </w:rPr>
        <w:t>.</w:t>
      </w:r>
    </w:p>
    <w:p w:rsidR="00A53450" w:rsidRPr="004F7F14" w:rsidRDefault="00A53450"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данным территориальной схемы обращения с отходами в </w:t>
      </w:r>
      <w:r w:rsidR="000D15B1">
        <w:rPr>
          <w:rFonts w:ascii="Times New Roman" w:hAnsi="Times New Roman" w:cs="Times New Roman"/>
        </w:rPr>
        <w:t>Анивском муниципальном округе</w:t>
      </w:r>
      <w:r w:rsidRPr="004F7F14">
        <w:rPr>
          <w:rFonts w:ascii="Times New Roman" w:hAnsi="Times New Roman" w:cs="Times New Roman"/>
        </w:rPr>
        <w:t xml:space="preserve"> образуется 8,</w:t>
      </w:r>
      <w:r w:rsidR="00E931F2" w:rsidRPr="004F7F14">
        <w:rPr>
          <w:rFonts w:ascii="Times New Roman" w:hAnsi="Times New Roman" w:cs="Times New Roman"/>
        </w:rPr>
        <w:t>74</w:t>
      </w:r>
      <w:r w:rsidRPr="004F7F14">
        <w:rPr>
          <w:rFonts w:ascii="Times New Roman" w:hAnsi="Times New Roman" w:cs="Times New Roman"/>
        </w:rPr>
        <w:t xml:space="preserve"> тыс. тонн</w:t>
      </w:r>
      <w:r w:rsidR="00E931F2" w:rsidRPr="004F7F14">
        <w:rPr>
          <w:rFonts w:ascii="Times New Roman" w:hAnsi="Times New Roman" w:cs="Times New Roman"/>
        </w:rPr>
        <w:t xml:space="preserve"> в год</w:t>
      </w:r>
      <w:r w:rsidRPr="004F7F14">
        <w:rPr>
          <w:rFonts w:ascii="Times New Roman" w:hAnsi="Times New Roman" w:cs="Times New Roman"/>
        </w:rPr>
        <w:t xml:space="preserve"> твердых коммунальных отходов</w:t>
      </w:r>
      <w:r w:rsidR="00E931F2" w:rsidRPr="004F7F14">
        <w:rPr>
          <w:rFonts w:ascii="Times New Roman" w:hAnsi="Times New Roman" w:cs="Times New Roman"/>
        </w:rPr>
        <w:t>.</w:t>
      </w:r>
    </w:p>
    <w:p w:rsidR="00E931F2" w:rsidRPr="004F7F14" w:rsidRDefault="00E931F2"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источниками образования ТКО являются объекты, связанные с жизнедеятельностью человека – жилые дома, учреждения социальной сферы, административные учреждения, предприятия торговли и общественного питания, туристско-рекреационные учреждения и др.</w:t>
      </w:r>
    </w:p>
    <w:p w:rsidR="001C6BB9" w:rsidRPr="004F7F14" w:rsidRDefault="001C6BB9"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действует контейнерная система сбора и вывоза ТКО. Система раздельного сбора ТКО на территории не развита.</w:t>
      </w:r>
    </w:p>
    <w:p w:rsidR="00E931F2" w:rsidRPr="004F7F14" w:rsidRDefault="00E931F2"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w:t>
      </w:r>
      <w:r w:rsidR="001C6BB9" w:rsidRPr="004F7F14">
        <w:rPr>
          <w:rFonts w:ascii="Times New Roman" w:hAnsi="Times New Roman" w:cs="Times New Roman"/>
        </w:rPr>
        <w:t xml:space="preserve">находится свалка ТБО, которая по решению суда не эксплуатируется с 01.01.2019 г., сбор, вывоз и утилизацию отходов осуществляет АО "Управление по обращению с отходами" </w:t>
      </w:r>
      <w:r w:rsidRPr="004F7F14">
        <w:rPr>
          <w:rFonts w:ascii="Times New Roman" w:hAnsi="Times New Roman" w:cs="Times New Roman"/>
        </w:rPr>
        <w:t>на свалку МУП ЖЭУ №10 г. Южно-Сахалинск</w:t>
      </w:r>
      <w:r w:rsidR="006A4404" w:rsidRPr="004F7F14">
        <w:rPr>
          <w:rFonts w:ascii="Times New Roman" w:hAnsi="Times New Roman" w:cs="Times New Roman"/>
        </w:rPr>
        <w:t xml:space="preserve"> и</w:t>
      </w:r>
      <w:r w:rsidRPr="004F7F14">
        <w:rPr>
          <w:rFonts w:ascii="Times New Roman" w:hAnsi="Times New Roman" w:cs="Times New Roman"/>
        </w:rPr>
        <w:t xml:space="preserve"> Полигон ТБО в г. Южно-Сахалинске (юго-западнее карьера "Известковый").</w:t>
      </w:r>
    </w:p>
    <w:p w:rsidR="00073951" w:rsidRPr="00731D9E" w:rsidRDefault="00731D9E" w:rsidP="00731D9E">
      <w:pPr>
        <w:pStyle w:val="2"/>
        <w:numPr>
          <w:ilvl w:val="0"/>
          <w:numId w:val="0"/>
        </w:numPr>
        <w:spacing w:before="120" w:after="120" w:line="276" w:lineRule="auto"/>
        <w:ind w:left="851"/>
        <w:jc w:val="center"/>
        <w:rPr>
          <w:sz w:val="24"/>
        </w:rPr>
      </w:pPr>
      <w:bookmarkStart w:id="517" w:name="_Toc103341138"/>
      <w:bookmarkStart w:id="518" w:name="_Toc103349205"/>
      <w:bookmarkStart w:id="519" w:name="_Toc103352858"/>
      <w:bookmarkStart w:id="520" w:name="_Toc103886960"/>
      <w:bookmarkStart w:id="521" w:name="_Toc198720178"/>
      <w:r w:rsidRPr="00731D9E">
        <w:rPr>
          <w:sz w:val="24"/>
        </w:rPr>
        <w:t xml:space="preserve">2.17 </w:t>
      </w:r>
      <w:r w:rsidR="00073951" w:rsidRPr="00731D9E">
        <w:rPr>
          <w:sz w:val="24"/>
        </w:rPr>
        <w:t>Градостроительные ограничения и особые условия использования территории</w:t>
      </w:r>
      <w:bookmarkEnd w:id="517"/>
      <w:bookmarkEnd w:id="518"/>
      <w:bookmarkEnd w:id="519"/>
      <w:bookmarkEnd w:id="520"/>
      <w:bookmarkEnd w:id="52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отображение зон с особыми условиями использования территорий. На момент разработки проекта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расположены объекты, требующие установления зон с особыми условиями использования территорий.</w:t>
      </w:r>
    </w:p>
    <w:p w:rsidR="00073951"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22" w:name="_Toc434502937"/>
      <w:bookmarkStart w:id="523" w:name="_Toc453082900"/>
      <w:bookmarkStart w:id="524" w:name="_Toc453164957"/>
      <w:bookmarkStart w:id="525" w:name="_Toc453862504"/>
      <w:bookmarkStart w:id="526" w:name="_Toc477945761"/>
      <w:bookmarkStart w:id="527" w:name="_Toc478059907"/>
      <w:bookmarkStart w:id="528" w:name="_Toc69144833"/>
      <w:bookmarkStart w:id="529" w:name="_Toc69203198"/>
      <w:bookmarkStart w:id="530" w:name="_Toc69895902"/>
      <w:bookmarkStart w:id="531" w:name="_Toc103341139"/>
      <w:bookmarkStart w:id="532" w:name="_Toc103349206"/>
      <w:bookmarkStart w:id="533" w:name="_Toc103352859"/>
      <w:bookmarkStart w:id="534" w:name="_Toc103886961"/>
      <w:bookmarkStart w:id="535" w:name="_Toc198720179"/>
      <w:r w:rsidRPr="00731D9E">
        <w:rPr>
          <w:rFonts w:ascii="Times New Roman" w:hAnsi="Times New Roman" w:cs="Times New Roman"/>
          <w:sz w:val="24"/>
        </w:rPr>
        <w:t xml:space="preserve">2.17.1 </w:t>
      </w:r>
      <w:r w:rsidR="00073951" w:rsidRPr="00731D9E">
        <w:rPr>
          <w:rFonts w:ascii="Times New Roman" w:hAnsi="Times New Roman" w:cs="Times New Roman"/>
          <w:sz w:val="24"/>
        </w:rPr>
        <w:t>Зоны с особыми условиями использования территорий</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пунктом 2 статьи 104 Земельного кодекса Российской Федерации в границах зон с особыми условиями использования территорий устанавливаются ограничения использования земельных участков, которые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(далее также </w:t>
      </w:r>
      <w:r w:rsidR="00560BC2" w:rsidRPr="004F7F14">
        <w:rPr>
          <w:rFonts w:ascii="Times New Roman" w:hAnsi="Times New Roman" w:cs="Times New Roman"/>
        </w:rPr>
        <w:t>–</w:t>
      </w:r>
      <w:r w:rsidRPr="004F7F14">
        <w:rPr>
          <w:rFonts w:ascii="Times New Roman" w:hAnsi="Times New Roman" w:cs="Times New Roman"/>
        </w:rPr>
        <w:t xml:space="preserve"> ЕГРН).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генеральном плане </w:t>
      </w:r>
      <w:r w:rsidRPr="004F7F14">
        <w:rPr>
          <w:rFonts w:ascii="Times New Roman" w:eastAsia="Calibri" w:hAnsi="Times New Roman" w:cs="Times New Roman"/>
        </w:rPr>
        <w:t xml:space="preserve">отображены ЗОУИТ в соответствии с нормативными правовыми документами и сведениями, содержащимися в ЕГРН.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Зоны с особыми условиями использования территорий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санитарно-защитными зонами предприятий, сооружений и иных объектов;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водоохранными зонами;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прибрежными защитными полосами;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береговыми полосами водных объектов;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охранными зонами особо охраняемых природных территорий;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зонами санитарной охраны источников водоснабжения и водопроводов питьевого назначения;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санитарно-защитными и охранными зонами транспортной и инженерной инфраструктуры;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приаэродромными территориями и иными зонами;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охранными зонами стационарных пунктов наблюдений за состоянием окружающей природной среды и геодезических пунктов;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придорожными полосами.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Зоны с особыми условиями использования территорий в границе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приведены ниже (</w:t>
      </w:r>
      <w:r w:rsidR="007110D8">
        <w:fldChar w:fldCharType="begin"/>
      </w:r>
      <w:r w:rsidR="007110D8">
        <w:instrText xml:space="preserve"> REF _Ref44503593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6919F3" w:rsidRPr="006919F3">
        <w:rPr>
          <w:rFonts w:ascii="Times New Roman" w:hAnsi="Times New Roman" w:cs="Times New Roman"/>
        </w:rPr>
        <w:t>2.17-1</w:t>
      </w:r>
      <w:r w:rsidR="00B119E9" w:rsidRPr="004F7F14">
        <w:rPr>
          <w:rFonts w:ascii="Times New Roman" w:hAnsi="Times New Roman" w:cs="Times New Roman"/>
        </w:rPr>
        <w:fldChar w:fldCharType="begin"/>
      </w:r>
      <w:r w:rsidRPr="004F7F14">
        <w:rPr>
          <w:rFonts w:ascii="Times New Roman" w:hAnsi="Times New Roman" w:cs="Times New Roman"/>
        </w:rPr>
        <w:instrText xml:space="preserve"> REF _Ref31567045 \h  \* MERGEFORMAT </w:instrText>
      </w:r>
      <w:r w:rsidR="00B119E9" w:rsidRPr="004F7F14">
        <w:rPr>
          <w:rFonts w:ascii="Times New Roman" w:hAnsi="Times New Roman" w:cs="Times New Roman"/>
        </w:rPr>
      </w:r>
      <w:r w:rsidR="00B119E9" w:rsidRPr="004F7F14">
        <w:rPr>
          <w:rFonts w:ascii="Times New Roman" w:hAnsi="Times New Roman" w:cs="Times New Roman"/>
        </w:rPr>
        <w:fldChar w:fldCharType="end"/>
      </w:r>
      <w:r w:rsidRPr="004F7F14">
        <w:rPr>
          <w:rFonts w:ascii="Times New Roman" w:hAnsi="Times New Roman" w:cs="Times New Roman"/>
        </w:rPr>
        <w:t>).</w:t>
      </w:r>
    </w:p>
    <w:p w:rsidR="00731D9E" w:rsidRDefault="00073951" w:rsidP="00731D9E">
      <w:pPr>
        <w:pStyle w:val="af8"/>
        <w:spacing w:line="276" w:lineRule="auto"/>
        <w:jc w:val="right"/>
        <w:rPr>
          <w:rFonts w:ascii="Times New Roman" w:hAnsi="Times New Roman"/>
        </w:rPr>
      </w:pPr>
      <w:bookmarkStart w:id="536" w:name="_Ref31567045"/>
      <w:bookmarkStart w:id="537" w:name="_Ref44503593"/>
      <w:bookmarkEnd w:id="536"/>
      <w:r w:rsidRPr="004F7F14">
        <w:rPr>
          <w:rFonts w:ascii="Times New Roman" w:hAnsi="Times New Roman"/>
        </w:rPr>
        <w:t xml:space="preserve">Таблица </w:t>
      </w:r>
      <w:bookmarkEnd w:id="537"/>
      <w:r w:rsidR="00731D9E">
        <w:rPr>
          <w:rFonts w:ascii="Times New Roman" w:hAnsi="Times New Roman"/>
          <w:noProof/>
        </w:rPr>
        <w:t>2.17-1</w:t>
      </w:r>
      <w:r w:rsidR="00731D9E">
        <w:rPr>
          <w:rFonts w:ascii="Times New Roman" w:hAnsi="Times New Roman"/>
        </w:rPr>
        <w:t xml:space="preserve"> </w:t>
      </w:r>
    </w:p>
    <w:p w:rsidR="00073951" w:rsidRPr="004F7F14" w:rsidRDefault="00073951" w:rsidP="00731D9E">
      <w:pPr>
        <w:pStyle w:val="af8"/>
        <w:spacing w:line="276" w:lineRule="auto"/>
        <w:jc w:val="center"/>
        <w:rPr>
          <w:rFonts w:ascii="Times New Roman" w:hAnsi="Times New Roman"/>
        </w:rPr>
      </w:pPr>
      <w:r w:rsidRPr="004F7F14">
        <w:rPr>
          <w:rFonts w:ascii="Times New Roman" w:hAnsi="Times New Roman"/>
        </w:rPr>
        <w:t xml:space="preserve">Зоны с особыми условиями использования территорий на территории </w:t>
      </w:r>
      <w:r w:rsidR="00EA17A6">
        <w:rPr>
          <w:rFonts w:ascii="Times New Roman" w:hAnsi="Times New Roman"/>
        </w:rPr>
        <w:t>муниципального округа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520"/>
        <w:gridCol w:w="2693"/>
      </w:tblGrid>
      <w:tr w:rsidR="000D5BF0" w:rsidRPr="004F7F14" w:rsidTr="00731D9E">
        <w:trPr>
          <w:trHeight w:val="20"/>
          <w:tblHeader/>
        </w:trPr>
        <w:tc>
          <w:tcPr>
            <w:tcW w:w="534" w:type="dxa"/>
            <w:tcBorders>
              <w:bottom w:val="single" w:sz="4" w:space="0" w:color="auto"/>
            </w:tcBorders>
            <w:shd w:val="pct10" w:color="auto" w:fill="auto"/>
            <w:noWrap/>
            <w:vAlign w:val="center"/>
            <w:hideMark/>
          </w:tcPr>
          <w:p w:rsidR="00073951" w:rsidRPr="004F7F14" w:rsidRDefault="00073951" w:rsidP="00A33DCA">
            <w:pPr>
              <w:spacing w:line="276" w:lineRule="auto"/>
              <w:jc w:val="center"/>
              <w:rPr>
                <w:b/>
                <w:sz w:val="20"/>
                <w:szCs w:val="20"/>
              </w:rPr>
            </w:pPr>
            <w:r w:rsidRPr="004F7F14">
              <w:rPr>
                <w:b/>
                <w:sz w:val="20"/>
                <w:szCs w:val="20"/>
              </w:rPr>
              <w:t>№ п/п</w:t>
            </w:r>
          </w:p>
        </w:tc>
        <w:tc>
          <w:tcPr>
            <w:tcW w:w="6520" w:type="dxa"/>
            <w:tcBorders>
              <w:bottom w:val="single" w:sz="4" w:space="0" w:color="auto"/>
            </w:tcBorders>
            <w:shd w:val="pct10" w:color="auto" w:fill="auto"/>
            <w:vAlign w:val="center"/>
            <w:hideMark/>
          </w:tcPr>
          <w:p w:rsidR="00073951" w:rsidRPr="004F7F14" w:rsidRDefault="00073951" w:rsidP="00A33DCA">
            <w:pPr>
              <w:spacing w:line="276" w:lineRule="auto"/>
              <w:jc w:val="center"/>
              <w:rPr>
                <w:b/>
                <w:sz w:val="20"/>
                <w:szCs w:val="20"/>
              </w:rPr>
            </w:pPr>
            <w:r w:rsidRPr="004F7F14">
              <w:rPr>
                <w:b/>
                <w:sz w:val="20"/>
                <w:szCs w:val="20"/>
              </w:rPr>
              <w:t>Назначение объекта (территории)</w:t>
            </w:r>
          </w:p>
        </w:tc>
        <w:tc>
          <w:tcPr>
            <w:tcW w:w="2693" w:type="dxa"/>
            <w:tcBorders>
              <w:bottom w:val="single" w:sz="4" w:space="0" w:color="auto"/>
            </w:tcBorders>
            <w:shd w:val="pct10" w:color="auto" w:fill="auto"/>
            <w:noWrap/>
            <w:vAlign w:val="center"/>
            <w:hideMark/>
          </w:tcPr>
          <w:p w:rsidR="00073951" w:rsidRPr="004F7F14" w:rsidRDefault="00073951" w:rsidP="00A33DCA">
            <w:pPr>
              <w:spacing w:line="276" w:lineRule="auto"/>
              <w:ind w:right="33"/>
              <w:jc w:val="center"/>
              <w:rPr>
                <w:b/>
                <w:sz w:val="20"/>
                <w:szCs w:val="20"/>
              </w:rPr>
            </w:pPr>
            <w:r w:rsidRPr="004F7F14">
              <w:rPr>
                <w:b/>
                <w:sz w:val="20"/>
                <w:szCs w:val="20"/>
              </w:rPr>
              <w:t>Размер ограничений, м</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Санитарно-защитные зоны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Сибиреязвенный скотомогильник "Ветряки"</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Установка комплексной подготовки газа (УКПГ); Газовая скважина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АО "Мерси Агро-Сахалин"</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Асфальтовый завод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Биотермическая яма №2 КСК "Золотой мустанг"</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Биотермическая яма №3 ООО «Новое время»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"Грин Агро-Сахалин"</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"Ресурсы Сахалина"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Птицекомплекс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Газораспределительная станция (ГРС)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Животноводческая ферма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Коневодческая ферма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Крестьянское фермерское хозяйство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158"/>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"Анива Бетон плюс"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"Анивское АТП"</w:t>
            </w:r>
          </w:p>
        </w:tc>
        <w:tc>
          <w:tcPr>
            <w:tcW w:w="2693" w:type="dxa"/>
            <w:shd w:val="clear" w:color="auto" w:fill="auto"/>
            <w:noWrap/>
            <w:vAlign w:val="bottom"/>
          </w:tcPr>
          <w:p w:rsidR="00073951" w:rsidRPr="004F7F14" w:rsidRDefault="000E74B7"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"РПК Резон плюс"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Предприятие по добыче песка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731D9E" w:rsidRDefault="00073951" w:rsidP="00A33DCA">
            <w:pPr>
              <w:spacing w:line="276" w:lineRule="auto"/>
              <w:rPr>
                <w:sz w:val="20"/>
                <w:szCs w:val="20"/>
              </w:rPr>
            </w:pPr>
            <w:r w:rsidRPr="004F7F14">
              <w:rPr>
                <w:sz w:val="20"/>
                <w:szCs w:val="20"/>
              </w:rPr>
              <w:t xml:space="preserve">Рыбоперерабатывающее предприятие ООО "СахФиш Продукт"; </w:t>
            </w:r>
          </w:p>
          <w:p w:rsidR="00073951" w:rsidRPr="004F7F14" w:rsidRDefault="00073951" w:rsidP="00A33DCA">
            <w:pPr>
              <w:spacing w:line="276" w:lineRule="auto"/>
              <w:rPr>
                <w:sz w:val="20"/>
                <w:szCs w:val="20"/>
              </w:rPr>
            </w:pPr>
            <w:r w:rsidRPr="004F7F14">
              <w:rPr>
                <w:sz w:val="20"/>
                <w:szCs w:val="20"/>
              </w:rPr>
              <w:t>ООО "Интер-Аква"; ООО "Анивский бриз"</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 ООО "Компас+"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Очистные сооружения (КОС)</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r w:rsidR="00C07C70" w:rsidRPr="004F7F14">
              <w:rPr>
                <w:sz w:val="20"/>
                <w:szCs w:val="20"/>
              </w:rPr>
              <w:t>; 300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Ветеринарная лечебница</w:t>
            </w:r>
          </w:p>
        </w:tc>
        <w:tc>
          <w:tcPr>
            <w:tcW w:w="2693" w:type="dxa"/>
            <w:shd w:val="clear" w:color="auto" w:fill="auto"/>
            <w:noWrap/>
            <w:vAlign w:val="bottom"/>
          </w:tcPr>
          <w:p w:rsidR="00073951" w:rsidRPr="004F7F14" w:rsidRDefault="0076442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ГУП Анивское ДРСУ</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Кладбище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 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Лесопильный цех; Столярный цех. Пеноблочный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"Рос-Агро"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Полигон для складирования снега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автозаправочная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подземного хранения газа (СПХГ)</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BE1491" w:rsidRPr="004F7F14" w:rsidRDefault="00BE149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BE1491" w:rsidRPr="004F7F14" w:rsidRDefault="00BE1491" w:rsidP="00A33DCA">
            <w:pPr>
              <w:spacing w:line="276" w:lineRule="auto"/>
              <w:rPr>
                <w:sz w:val="20"/>
                <w:szCs w:val="20"/>
              </w:rPr>
            </w:pPr>
            <w:r w:rsidRPr="004F7F14">
              <w:rPr>
                <w:sz w:val="20"/>
                <w:szCs w:val="20"/>
              </w:rPr>
              <w:t>Котельная ЦРК</w:t>
            </w:r>
          </w:p>
        </w:tc>
        <w:tc>
          <w:tcPr>
            <w:tcW w:w="2693" w:type="dxa"/>
            <w:shd w:val="clear" w:color="auto" w:fill="auto"/>
            <w:noWrap/>
            <w:vAlign w:val="bottom"/>
          </w:tcPr>
          <w:p w:rsidR="00BE1491" w:rsidRPr="004F7F14" w:rsidRDefault="00BE149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Тепличное хозяйство</w:t>
            </w:r>
          </w:p>
        </w:tc>
        <w:tc>
          <w:tcPr>
            <w:tcW w:w="2693" w:type="dxa"/>
            <w:shd w:val="clear" w:color="auto" w:fill="auto"/>
            <w:noWrap/>
            <w:vAlign w:val="bottom"/>
          </w:tcPr>
          <w:p w:rsidR="00073951" w:rsidRPr="004F7F14" w:rsidRDefault="00927062"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Кондитерский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ОАО "САМПКОЭР"; ИП Лапин Юрий Михайлович</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"Аква-Стандарт М"</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"Буревестник"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"Завод напитков "Петропавловское"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"Картас-Анива"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"Лагуна"; ООО "Песчанское"</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"Ника"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7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"Отдых"; ИП Саркисян Альберт Карленович</w:t>
            </w:r>
          </w:p>
        </w:tc>
        <w:tc>
          <w:tcPr>
            <w:tcW w:w="2693" w:type="dxa"/>
            <w:shd w:val="clear" w:color="auto" w:fill="auto"/>
            <w:noWrap/>
            <w:vAlign w:val="bottom"/>
          </w:tcPr>
          <w:p w:rsidR="00073951" w:rsidRPr="004F7F14" w:rsidRDefault="00073951" w:rsidP="00A33DCA">
            <w:pPr>
              <w:spacing w:line="276" w:lineRule="auto"/>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"Прибой Трейд"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"Рыбак"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"СахГрупп"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"Фирма Альтаир"</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ООО «СМПФ «Золотой теленок»</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Очистные сооружения дождевой канализации</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Пекарня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Производственная база</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Производственная база ОАО Сахалинэнерго</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Рыбоперерабатывающий цех "Анивский залив"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Склад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по производству углекислоты</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Станция технического обслуживания</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50</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bottom"/>
          </w:tcPr>
          <w:p w:rsidR="00073951" w:rsidRPr="004F7F14" w:rsidRDefault="00073951" w:rsidP="00A33DCA">
            <w:pPr>
              <w:spacing w:line="276" w:lineRule="auto"/>
              <w:rPr>
                <w:sz w:val="20"/>
                <w:szCs w:val="20"/>
              </w:rPr>
            </w:pPr>
            <w:r w:rsidRPr="004F7F14">
              <w:rPr>
                <w:sz w:val="20"/>
                <w:szCs w:val="20"/>
              </w:rPr>
              <w:t>Канализационная насосная станция (КНС)</w:t>
            </w:r>
          </w:p>
        </w:tc>
        <w:tc>
          <w:tcPr>
            <w:tcW w:w="2693" w:type="dxa"/>
            <w:tcBorders>
              <w:bottom w:val="single" w:sz="4" w:space="0" w:color="auto"/>
            </w:tcBorders>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20; 15</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Охранные зоны объектов инженерной инфраструктуры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Газораспределительная станция (ГРС)</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100;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110 кВ</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20;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Электрическая подстанция 110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20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35 кВ</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15;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Электрическая подстанция 35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Линии электропередачи 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 5</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Пункт редуцирования газа (ПРГ)</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10;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Распределительный пункт (РП)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Трансформаторная подстанция (ТП)</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Газопровод распределительный</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3;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Теплопровод</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3</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Линия связи</w:t>
            </w:r>
          </w:p>
        </w:tc>
        <w:tc>
          <w:tcPr>
            <w:tcW w:w="2693" w:type="dxa"/>
            <w:shd w:val="clear" w:color="auto" w:fill="auto"/>
            <w:noWrap/>
            <w:vAlign w:val="bottom"/>
          </w:tcPr>
          <w:p w:rsidR="00731D9E" w:rsidRDefault="00073951" w:rsidP="00A33DCA">
            <w:pPr>
              <w:spacing w:line="276" w:lineRule="auto"/>
              <w:ind w:right="33"/>
              <w:jc w:val="center"/>
              <w:rPr>
                <w:sz w:val="20"/>
                <w:szCs w:val="20"/>
              </w:rPr>
            </w:pPr>
            <w:r w:rsidRPr="004F7F14">
              <w:rPr>
                <w:sz w:val="20"/>
                <w:szCs w:val="20"/>
              </w:rPr>
              <w:t xml:space="preserve">2; </w:t>
            </w:r>
          </w:p>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Кабельная линия электропередачи 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Кабельная линия электропередачи 110 кВ</w:t>
            </w:r>
          </w:p>
        </w:tc>
        <w:tc>
          <w:tcPr>
            <w:tcW w:w="2693" w:type="dxa"/>
            <w:shd w:val="clear" w:color="auto" w:fill="auto"/>
            <w:noWrap/>
            <w:vAlign w:val="bottom"/>
          </w:tcPr>
          <w:p w:rsidR="00073951" w:rsidRPr="004F7F14" w:rsidRDefault="00073951" w:rsidP="00A33DCA">
            <w:pPr>
              <w:spacing w:line="276" w:lineRule="auto"/>
              <w:ind w:right="33"/>
              <w:jc w:val="center"/>
              <w:rPr>
                <w:sz w:val="20"/>
                <w:szCs w:val="20"/>
              </w:rPr>
            </w:pPr>
            <w:r w:rsidRPr="004F7F14">
              <w:rPr>
                <w:sz w:val="20"/>
                <w:szCs w:val="20"/>
              </w:rPr>
              <w:t>1</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bottom"/>
          </w:tcPr>
          <w:p w:rsidR="00073951" w:rsidRPr="004F7F14" w:rsidRDefault="00073951" w:rsidP="00A33DCA">
            <w:pPr>
              <w:spacing w:line="276" w:lineRule="auto"/>
              <w:rPr>
                <w:sz w:val="20"/>
                <w:szCs w:val="20"/>
              </w:rPr>
            </w:pPr>
            <w:r w:rsidRPr="004F7F14">
              <w:rPr>
                <w:sz w:val="20"/>
                <w:szCs w:val="20"/>
              </w:rPr>
              <w:t>Магистральный нефтепровод</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Сведения внесены в ЕГРН</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Минимальные расстояния</w:t>
            </w:r>
            <w:r w:rsidRPr="004F7F14">
              <w:rPr>
                <w:sz w:val="20"/>
                <w:szCs w:val="20"/>
              </w:rPr>
              <w:t xml:space="preserve"> </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Магистральный газопровод</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300; 100</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Магистральный нефтепровод</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100</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Зоны санитарной охраны источников водоснабжения и водопроводов питьевого назначения</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Подземный водозабор</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sz w:val="20"/>
                <w:szCs w:val="20"/>
              </w:rPr>
            </w:pPr>
            <w:r w:rsidRPr="004F7F14">
              <w:rPr>
                <w:b/>
                <w:sz w:val="20"/>
                <w:szCs w:val="20"/>
              </w:rPr>
              <w:t>Первый пояс зон санитарной охраны (строгого режима)</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Подземный водозабор</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30</w:t>
            </w:r>
          </w:p>
        </w:tc>
      </w:tr>
      <w:tr w:rsidR="000D5BF0" w:rsidRPr="004F7F14" w:rsidTr="00731D9E">
        <w:trPr>
          <w:trHeight w:val="20"/>
        </w:trPr>
        <w:tc>
          <w:tcPr>
            <w:tcW w:w="534" w:type="dxa"/>
            <w:shd w:val="clear" w:color="auto" w:fill="auto"/>
            <w:noWrap/>
            <w:vAlign w:val="center"/>
          </w:tcPr>
          <w:p w:rsidR="00E76116" w:rsidRPr="004F7F14" w:rsidRDefault="00E76116"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E76116" w:rsidRPr="004F7F14" w:rsidRDefault="00E76116" w:rsidP="00A33DCA">
            <w:pPr>
              <w:spacing w:line="276" w:lineRule="auto"/>
              <w:rPr>
                <w:sz w:val="20"/>
                <w:szCs w:val="20"/>
              </w:rPr>
            </w:pPr>
            <w:r w:rsidRPr="004F7F14">
              <w:rPr>
                <w:sz w:val="20"/>
                <w:szCs w:val="20"/>
              </w:rPr>
              <w:t>Водопроводные очистные сооружения</w:t>
            </w:r>
          </w:p>
        </w:tc>
        <w:tc>
          <w:tcPr>
            <w:tcW w:w="2693" w:type="dxa"/>
            <w:shd w:val="clear" w:color="auto" w:fill="auto"/>
            <w:noWrap/>
            <w:vAlign w:val="center"/>
          </w:tcPr>
          <w:p w:rsidR="00E76116" w:rsidRPr="004F7F14" w:rsidRDefault="00E76116" w:rsidP="00A33DCA">
            <w:pPr>
              <w:spacing w:line="276" w:lineRule="auto"/>
              <w:ind w:right="33"/>
              <w:jc w:val="center"/>
              <w:rPr>
                <w:sz w:val="20"/>
                <w:szCs w:val="20"/>
              </w:rPr>
            </w:pPr>
            <w:r w:rsidRPr="004F7F14">
              <w:rPr>
                <w:sz w:val="20"/>
                <w:szCs w:val="20"/>
              </w:rPr>
              <w:t>30</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Насосная станция</w:t>
            </w:r>
          </w:p>
        </w:tc>
        <w:tc>
          <w:tcPr>
            <w:tcW w:w="2693" w:type="dxa"/>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15</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284"/>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Водонапорная башня</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right="33"/>
              <w:jc w:val="center"/>
              <w:rPr>
                <w:sz w:val="20"/>
                <w:szCs w:val="20"/>
              </w:rPr>
            </w:pPr>
            <w:r w:rsidRPr="004F7F14">
              <w:rPr>
                <w:sz w:val="20"/>
                <w:szCs w:val="20"/>
              </w:rPr>
              <w:t>10</w:t>
            </w:r>
          </w:p>
        </w:tc>
      </w:tr>
      <w:tr w:rsidR="000D5BF0" w:rsidRPr="004F7F14" w:rsidTr="00731D9E">
        <w:trPr>
          <w:trHeight w:val="253"/>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Охранные зоны стационарных пунктов наблюдений за состоянием окружающей природной среды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Гидрометеостанция</w:t>
            </w:r>
          </w:p>
        </w:tc>
        <w:tc>
          <w:tcPr>
            <w:tcW w:w="2693" w:type="dxa"/>
            <w:shd w:val="clear" w:color="auto" w:fill="auto"/>
            <w:noWrap/>
          </w:tcPr>
          <w:p w:rsidR="00073951" w:rsidRPr="004F7F14" w:rsidRDefault="00731D9E"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Гидропост №2</w:t>
            </w:r>
          </w:p>
        </w:tc>
        <w:tc>
          <w:tcPr>
            <w:tcW w:w="2693" w:type="dxa"/>
            <w:shd w:val="clear" w:color="auto" w:fill="auto"/>
            <w:noWrap/>
          </w:tcPr>
          <w:p w:rsidR="00073951" w:rsidRPr="004F7F14" w:rsidRDefault="00073951"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Гидрометеорологическая станция</w:t>
            </w:r>
          </w:p>
        </w:tc>
        <w:tc>
          <w:tcPr>
            <w:tcW w:w="2693" w:type="dxa"/>
            <w:tcBorders>
              <w:bottom w:val="single" w:sz="4" w:space="0" w:color="auto"/>
            </w:tcBorders>
            <w:shd w:val="clear" w:color="auto" w:fill="auto"/>
            <w:noWrap/>
          </w:tcPr>
          <w:p w:rsidR="00073951" w:rsidRPr="004F7F14" w:rsidRDefault="000F04D8" w:rsidP="00A33DCA">
            <w:pPr>
              <w:spacing w:line="276" w:lineRule="auto"/>
              <w:ind w:left="34" w:right="33" w:firstLine="33"/>
              <w:jc w:val="center"/>
              <w:rPr>
                <w:sz w:val="20"/>
                <w:szCs w:val="20"/>
              </w:rPr>
            </w:pPr>
            <w:r w:rsidRPr="004F7F14">
              <w:rPr>
                <w:sz w:val="20"/>
                <w:szCs w:val="20"/>
              </w:rPr>
              <w:t>200</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Охранные зоны геодезических пунктов</w:t>
            </w:r>
          </w:p>
        </w:tc>
      </w:tr>
      <w:tr w:rsidR="000D5BF0" w:rsidRPr="004F7F14" w:rsidTr="00731D9E">
        <w:trPr>
          <w:trHeight w:val="20"/>
        </w:trPr>
        <w:tc>
          <w:tcPr>
            <w:tcW w:w="534" w:type="dxa"/>
            <w:tcBorders>
              <w:bottom w:val="single" w:sz="4" w:space="0" w:color="auto"/>
            </w:tcBorders>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tcBorders>
              <w:bottom w:val="single" w:sz="4" w:space="0" w:color="auto"/>
            </w:tcBorders>
            <w:shd w:val="clear" w:color="auto" w:fill="auto"/>
            <w:vAlign w:val="center"/>
          </w:tcPr>
          <w:p w:rsidR="00073951" w:rsidRPr="004F7F14" w:rsidRDefault="00073951" w:rsidP="00A33DCA">
            <w:pPr>
              <w:spacing w:line="276" w:lineRule="auto"/>
              <w:rPr>
                <w:sz w:val="20"/>
                <w:szCs w:val="20"/>
              </w:rPr>
            </w:pPr>
            <w:r w:rsidRPr="004F7F14">
              <w:rPr>
                <w:sz w:val="20"/>
                <w:szCs w:val="20"/>
              </w:rPr>
              <w:t>Геодезический пункт</w:t>
            </w:r>
          </w:p>
        </w:tc>
        <w:tc>
          <w:tcPr>
            <w:tcW w:w="2693" w:type="dxa"/>
            <w:tcBorders>
              <w:bottom w:val="single" w:sz="4" w:space="0" w:color="auto"/>
            </w:tcBorders>
            <w:shd w:val="clear" w:color="auto" w:fill="auto"/>
            <w:noWrap/>
            <w:vAlign w:val="center"/>
          </w:tcPr>
          <w:p w:rsidR="00073951" w:rsidRPr="004F7F14" w:rsidRDefault="00073951" w:rsidP="00A33DCA">
            <w:pPr>
              <w:spacing w:line="276" w:lineRule="auto"/>
              <w:ind w:left="34" w:right="33" w:firstLine="33"/>
              <w:jc w:val="center"/>
              <w:rPr>
                <w:sz w:val="20"/>
                <w:szCs w:val="20"/>
              </w:rPr>
            </w:pPr>
            <w:r w:rsidRPr="004F7F14">
              <w:rPr>
                <w:sz w:val="20"/>
                <w:szCs w:val="20"/>
              </w:rPr>
              <w:t>Сведения внесены в ЕГРН</w:t>
            </w:r>
          </w:p>
        </w:tc>
      </w:tr>
      <w:tr w:rsidR="000D5BF0" w:rsidRPr="004F7F14" w:rsidTr="00731D9E">
        <w:trPr>
          <w:trHeight w:val="20"/>
        </w:trPr>
        <w:tc>
          <w:tcPr>
            <w:tcW w:w="9747" w:type="dxa"/>
            <w:gridSpan w:val="3"/>
            <w:shd w:val="pct5" w:color="auto" w:fill="auto"/>
            <w:noWrap/>
            <w:vAlign w:val="center"/>
          </w:tcPr>
          <w:p w:rsidR="00073951" w:rsidRPr="004F7F14" w:rsidRDefault="00073951" w:rsidP="00A33DCA">
            <w:pPr>
              <w:spacing w:line="276" w:lineRule="auto"/>
              <w:ind w:right="33"/>
              <w:jc w:val="center"/>
              <w:rPr>
                <w:b/>
                <w:sz w:val="20"/>
                <w:szCs w:val="20"/>
              </w:rPr>
            </w:pPr>
            <w:r w:rsidRPr="004F7F14">
              <w:rPr>
                <w:b/>
                <w:sz w:val="20"/>
                <w:szCs w:val="20"/>
              </w:rPr>
              <w:t>Придорожные полосы</w:t>
            </w:r>
          </w:p>
        </w:tc>
      </w:tr>
      <w:tr w:rsidR="000D5BF0" w:rsidRPr="004F7F14" w:rsidTr="00731D9E">
        <w:trPr>
          <w:trHeight w:val="20"/>
        </w:trPr>
        <w:tc>
          <w:tcPr>
            <w:tcW w:w="534" w:type="dxa"/>
            <w:shd w:val="clear" w:color="auto" w:fill="auto"/>
            <w:noWrap/>
            <w:vAlign w:val="center"/>
          </w:tcPr>
          <w:p w:rsidR="00073951" w:rsidRPr="004F7F14" w:rsidRDefault="00073951" w:rsidP="00A33DCA">
            <w:pPr>
              <w:pStyle w:val="aff8"/>
              <w:numPr>
                <w:ilvl w:val="0"/>
                <w:numId w:val="34"/>
              </w:numPr>
              <w:tabs>
                <w:tab w:val="left" w:pos="426"/>
              </w:tabs>
              <w:spacing w:line="276" w:lineRule="auto"/>
              <w:ind w:left="0" w:firstLine="0"/>
              <w:jc w:val="center"/>
              <w:rPr>
                <w:sz w:val="20"/>
                <w:szCs w:val="20"/>
              </w:rPr>
            </w:pPr>
          </w:p>
        </w:tc>
        <w:tc>
          <w:tcPr>
            <w:tcW w:w="6520" w:type="dxa"/>
            <w:shd w:val="clear" w:color="auto" w:fill="auto"/>
            <w:vAlign w:val="center"/>
          </w:tcPr>
          <w:p w:rsidR="00073951" w:rsidRPr="004F7F14" w:rsidRDefault="00073951" w:rsidP="00A33DCA">
            <w:pPr>
              <w:spacing w:line="276" w:lineRule="auto"/>
              <w:rPr>
                <w:sz w:val="20"/>
                <w:szCs w:val="20"/>
              </w:rPr>
            </w:pPr>
            <w:r w:rsidRPr="004F7F14">
              <w:rPr>
                <w:sz w:val="20"/>
                <w:szCs w:val="20"/>
              </w:rPr>
              <w:t>Автомобильные дороги II, III, IV, V категории</w:t>
            </w:r>
          </w:p>
        </w:tc>
        <w:tc>
          <w:tcPr>
            <w:tcW w:w="2693" w:type="dxa"/>
            <w:shd w:val="clear" w:color="auto" w:fill="auto"/>
            <w:noWrap/>
          </w:tcPr>
          <w:p w:rsidR="00073951" w:rsidRPr="004F7F14" w:rsidRDefault="00073951" w:rsidP="00A33DCA">
            <w:pPr>
              <w:spacing w:line="276" w:lineRule="auto"/>
              <w:ind w:left="34" w:right="33" w:firstLine="33"/>
              <w:jc w:val="center"/>
              <w:rPr>
                <w:sz w:val="20"/>
                <w:szCs w:val="20"/>
              </w:rPr>
            </w:pPr>
            <w:r w:rsidRPr="004F7F14">
              <w:rPr>
                <w:sz w:val="20"/>
                <w:szCs w:val="20"/>
              </w:rPr>
              <w:t>75; 50; 25</w:t>
            </w:r>
          </w:p>
        </w:tc>
      </w:tr>
    </w:tbl>
    <w:p w:rsidR="00731D9E" w:rsidRDefault="00731D9E"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Водный кодекс Российской Федерации;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СанПиН 2.2.1/2.1.1.1200-03 «Санитарно-защитные зоны и санитарная классификация предприятий, сооружений и иных объектов»;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Правила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03.03.2018 № 222;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rsidR="00073951" w:rsidRPr="004F7F14" w:rsidRDefault="00BC126B" w:rsidP="00A33DCA">
      <w:pPr>
        <w:pStyle w:val="-"/>
        <w:spacing w:after="0" w:line="276" w:lineRule="auto"/>
        <w:rPr>
          <w:rFonts w:ascii="Times New Roman" w:hAnsi="Times New Roman" w:cs="Times New Roman"/>
        </w:rPr>
      </w:pPr>
      <w:r w:rsidRPr="004F7F14">
        <w:rPr>
          <w:rFonts w:ascii="Times New Roman" w:hAnsi="Times New Roman" w:cs="Times New Roman"/>
        </w:rPr>
        <w:t>Постановление Правительства РФ от 17.03.2021 N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N 972 и признании не действующим на территории Российской Федерации постановления Совета Министров СССР от 6 января 1983 г. N 19"</w:t>
      </w:r>
      <w:r w:rsidR="00073951" w:rsidRPr="004F7F14">
        <w:rPr>
          <w:rFonts w:ascii="Times New Roman" w:hAnsi="Times New Roman" w:cs="Times New Roman"/>
        </w:rPr>
        <w:t>;</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Постановление Правительства РФ от 21.08.2019 № 1080 «Об охранных зонах пунктов государственной геодезической сети, государственной нивелирной сети и государственной гравиметрической сети»;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СанПиН 2.1.4.1110-02 «Зоны санитарной охраны источников водоснабжения и водопроводов питьевого назначения»;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охраны газораспределительных сетей, утвержденные постановлением Правительства Российской Федерации от 20.11.2000 № 878;</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Правила охраны магистральных трубопроводов, утвержденные постановлением Госгортехнадзора России от 22.04.1992 № 9;</w:t>
      </w:r>
    </w:p>
    <w:p w:rsidR="00525228" w:rsidRPr="004F7F14" w:rsidRDefault="00525228" w:rsidP="00A33DCA">
      <w:pPr>
        <w:pStyle w:val="-"/>
        <w:spacing w:after="0" w:line="276" w:lineRule="auto"/>
        <w:rPr>
          <w:rFonts w:ascii="Times New Roman" w:hAnsi="Times New Roman" w:cs="Times New Roman"/>
        </w:rPr>
      </w:pPr>
      <w:r w:rsidRPr="004F7F14">
        <w:rPr>
          <w:rFonts w:ascii="Times New Roman" w:hAnsi="Times New Roman" w:cs="Times New Roman"/>
        </w:rPr>
        <w:t>СП 36.13330.2012. Свод правил. Магистральные трубопроводы. Актуализированная редакция СНиП 2.05.06-85*;</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Типовые правила охраны коммунальных тепловых сетей, утвержденные приказом Министерства строительства Российской Федерации от 17.08.1992 № 197;</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Федеральный закон от 08.11.2</w:t>
      </w:r>
      <w:r w:rsidRPr="004F7F14">
        <w:rPr>
          <w:rFonts w:ascii="Times New Roman" w:eastAsia="Calibri" w:hAnsi="Times New Roman" w:cs="Times New Roman"/>
        </w:rPr>
        <w:t>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5C50B0" w:rsidRPr="004F7F14">
        <w:rPr>
          <w:rFonts w:ascii="Times New Roman" w:eastAsia="Calibri" w:hAnsi="Times New Roman" w:cs="Times New Roman"/>
        </w:rPr>
        <w:t>.</w:t>
      </w:r>
    </w:p>
    <w:p w:rsidR="006D4B67" w:rsidRPr="004F7F14" w:rsidRDefault="006926E3" w:rsidP="00A33DCA">
      <w:pPr>
        <w:pStyle w:val="affffffffffffffffffffffffffffffb"/>
        <w:spacing w:before="0" w:after="0" w:line="276" w:lineRule="auto"/>
        <w:rPr>
          <w:rFonts w:ascii="Times New Roman" w:hAnsi="Times New Roman" w:cs="Times New Roman"/>
          <w:color w:val="auto"/>
        </w:rPr>
      </w:pPr>
      <w:r w:rsidRPr="004F7F14">
        <w:rPr>
          <w:rFonts w:ascii="Times New Roman" w:hAnsi="Times New Roman" w:cs="Times New Roman"/>
          <w:color w:val="auto"/>
        </w:rPr>
        <w:t xml:space="preserve">Информация о зонах санитарной охраны на территории </w:t>
      </w:r>
      <w:r w:rsidR="00EA17A6">
        <w:rPr>
          <w:rFonts w:ascii="Times New Roman" w:hAnsi="Times New Roman" w:cs="Times New Roman"/>
          <w:color w:val="auto"/>
        </w:rPr>
        <w:t>Анивского муниципального округа</w:t>
      </w:r>
      <w:r w:rsidRPr="004F7F14">
        <w:rPr>
          <w:rFonts w:ascii="Times New Roman" w:hAnsi="Times New Roman" w:cs="Times New Roman"/>
          <w:color w:val="auto"/>
        </w:rPr>
        <w:t xml:space="preserve">, установленных распоряжениями, приведены ниже </w:t>
      </w:r>
      <w:r w:rsidR="00271A66" w:rsidRPr="004F7F14">
        <w:rPr>
          <w:rFonts w:ascii="Times New Roman" w:hAnsi="Times New Roman" w:cs="Times New Roman"/>
          <w:color w:val="auto"/>
        </w:rPr>
        <w:t>(</w:t>
      </w:r>
      <w:r w:rsidR="007110D8">
        <w:fldChar w:fldCharType="begin"/>
      </w:r>
      <w:r w:rsidR="007110D8">
        <w:instrText xml:space="preserve"> REF _Ref112574678 \h  \* MERGEFORMAT </w:instrText>
      </w:r>
      <w:r w:rsidR="007110D8">
        <w:fldChar w:fldCharType="separate"/>
      </w:r>
      <w:r w:rsidR="002A0961" w:rsidRPr="002A0961">
        <w:rPr>
          <w:rFonts w:ascii="Times New Roman" w:hAnsi="Times New Roman" w:cs="Times New Roman"/>
          <w:color w:val="auto"/>
        </w:rPr>
        <w:t xml:space="preserve">Таблица </w:t>
      </w:r>
      <w:r w:rsidR="007110D8">
        <w:fldChar w:fldCharType="end"/>
      </w:r>
      <w:r w:rsidR="006919F3" w:rsidRPr="006919F3">
        <w:rPr>
          <w:rFonts w:ascii="Times New Roman" w:hAnsi="Times New Roman" w:cs="Times New Roman"/>
        </w:rPr>
        <w:t>2.17-2</w:t>
      </w:r>
      <w:r w:rsidR="00271A66" w:rsidRPr="004F7F14">
        <w:rPr>
          <w:rFonts w:ascii="Times New Roman" w:hAnsi="Times New Roman" w:cs="Times New Roman"/>
          <w:color w:val="auto"/>
        </w:rPr>
        <w:t>)</w:t>
      </w:r>
      <w:r w:rsidR="001147BE" w:rsidRPr="004F7F14">
        <w:rPr>
          <w:rFonts w:ascii="Times New Roman" w:hAnsi="Times New Roman" w:cs="Times New Roman"/>
          <w:color w:val="auto"/>
        </w:rPr>
        <w:t>.</w:t>
      </w:r>
    </w:p>
    <w:p w:rsidR="00731D9E" w:rsidRDefault="00271A66" w:rsidP="00731D9E">
      <w:pPr>
        <w:pStyle w:val="af8"/>
        <w:spacing w:line="276" w:lineRule="auto"/>
        <w:jc w:val="right"/>
        <w:rPr>
          <w:rFonts w:ascii="Times New Roman" w:hAnsi="Times New Roman"/>
          <w:noProof/>
        </w:rPr>
      </w:pPr>
      <w:bookmarkStart w:id="538" w:name="_Ref112574678"/>
      <w:bookmarkStart w:id="539" w:name="_Ref112574669"/>
      <w:r w:rsidRPr="004F7F14">
        <w:rPr>
          <w:rFonts w:ascii="Times New Roman" w:hAnsi="Times New Roman"/>
        </w:rPr>
        <w:t xml:space="preserve">Таблица </w:t>
      </w:r>
      <w:bookmarkEnd w:id="538"/>
      <w:r w:rsidR="00731D9E">
        <w:rPr>
          <w:rFonts w:ascii="Times New Roman" w:hAnsi="Times New Roman"/>
          <w:noProof/>
        </w:rPr>
        <w:t>2.17-2</w:t>
      </w:r>
    </w:p>
    <w:p w:rsidR="006926E3" w:rsidRPr="004F7F14" w:rsidRDefault="00271A66" w:rsidP="00731D9E">
      <w:pPr>
        <w:pStyle w:val="af8"/>
        <w:spacing w:line="276" w:lineRule="auto"/>
        <w:jc w:val="center"/>
        <w:rPr>
          <w:rFonts w:ascii="Times New Roman" w:hAnsi="Times New Roman"/>
        </w:rPr>
      </w:pPr>
      <w:r w:rsidRPr="004F7F14">
        <w:rPr>
          <w:rFonts w:ascii="Times New Roman" w:hAnsi="Times New Roman"/>
        </w:rPr>
        <w:t xml:space="preserve">Зоны санитарной охраны на территории </w:t>
      </w:r>
      <w:r w:rsidR="00EA17A6">
        <w:rPr>
          <w:rFonts w:ascii="Times New Roman" w:hAnsi="Times New Roman"/>
        </w:rPr>
        <w:t>Анивского муниципального округа</w:t>
      </w:r>
      <w:bookmarkEnd w:id="539"/>
    </w:p>
    <w:p w:rsidR="001147BE" w:rsidRPr="004F7F14" w:rsidRDefault="001147BE" w:rsidP="00A33DCA">
      <w:pPr>
        <w:spacing w:line="276" w:lineRule="auto"/>
        <w:rPr>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701"/>
        <w:gridCol w:w="1701"/>
        <w:gridCol w:w="2268"/>
        <w:gridCol w:w="1134"/>
        <w:gridCol w:w="992"/>
        <w:gridCol w:w="1485"/>
      </w:tblGrid>
      <w:tr w:rsidR="000D5BF0" w:rsidRPr="004F7F14" w:rsidTr="00731D9E">
        <w:trPr>
          <w:trHeight w:val="133"/>
          <w:tblHeader/>
        </w:trPr>
        <w:tc>
          <w:tcPr>
            <w:tcW w:w="534"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 п/п</w:t>
            </w:r>
          </w:p>
        </w:tc>
        <w:tc>
          <w:tcPr>
            <w:tcW w:w="1701"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заявителя</w:t>
            </w:r>
          </w:p>
        </w:tc>
        <w:tc>
          <w:tcPr>
            <w:tcW w:w="1701"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водного объекта</w:t>
            </w:r>
          </w:p>
        </w:tc>
        <w:tc>
          <w:tcPr>
            <w:tcW w:w="2268"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Наименование проекта</w:t>
            </w:r>
          </w:p>
        </w:tc>
        <w:tc>
          <w:tcPr>
            <w:tcW w:w="2126" w:type="dxa"/>
            <w:gridSpan w:val="2"/>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 xml:space="preserve">Распоряжение об утверждении/отказе от утверждения                                         </w:t>
            </w:r>
          </w:p>
        </w:tc>
        <w:tc>
          <w:tcPr>
            <w:tcW w:w="1485" w:type="dxa"/>
            <w:shd w:val="pct10" w:color="auto" w:fill="auto"/>
            <w:vAlign w:val="center"/>
          </w:tcPr>
          <w:p w:rsidR="007216D8" w:rsidRPr="004F7F14" w:rsidRDefault="00ED010E" w:rsidP="00A33DCA">
            <w:pPr>
              <w:spacing w:line="276" w:lineRule="auto"/>
              <w:jc w:val="center"/>
              <w:rPr>
                <w:b/>
                <w:bCs/>
                <w:sz w:val="18"/>
                <w:szCs w:val="20"/>
              </w:rPr>
            </w:pPr>
            <w:r w:rsidRPr="004F7F14">
              <w:rPr>
                <w:b/>
                <w:bCs/>
                <w:sz w:val="18"/>
                <w:szCs w:val="20"/>
              </w:rPr>
              <w:t>Постановлены на учет в ЕГРН</w:t>
            </w:r>
          </w:p>
        </w:tc>
      </w:tr>
      <w:tr w:rsidR="000D5BF0" w:rsidRPr="004F7F14" w:rsidTr="00731D9E">
        <w:trPr>
          <w:trHeight w:val="766"/>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"Петропавловский"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54-р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65:05-6.170,                        65:05-6.171,                       65:05-6.172</w:t>
            </w:r>
          </w:p>
        </w:tc>
      </w:tr>
      <w:tr w:rsidR="000D5BF0" w:rsidRPr="004F7F14" w:rsidTr="00731D9E">
        <w:trPr>
          <w:trHeight w:val="453"/>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 санитарной охраны водозабора подземных вод </w:t>
            </w:r>
            <w:r w:rsidRPr="004F7F14">
              <w:rPr>
                <w:bCs/>
                <w:sz w:val="18"/>
                <w:szCs w:val="20"/>
              </w:rPr>
              <w:t>"Таранайский-1"</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65:05-6.173,                        65:05-6.174,                       65:05-6.175</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 санитарной охраны водозабора подземных вод </w:t>
            </w:r>
            <w:r w:rsidRPr="004F7F14">
              <w:rPr>
                <w:bCs/>
                <w:sz w:val="18"/>
                <w:szCs w:val="20"/>
              </w:rPr>
              <w:t>"Огоньки"</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65:05-6.204,                65:05-6.237</w:t>
            </w:r>
          </w:p>
        </w:tc>
      </w:tr>
      <w:tr w:rsidR="000D5BF0" w:rsidRPr="004F7F14" w:rsidTr="00731D9E">
        <w:trPr>
          <w:trHeight w:val="251"/>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"Успенский"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57-р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65:05-6.205,                65:05-6.206,                     65:05-6.207</w:t>
            </w:r>
          </w:p>
        </w:tc>
      </w:tr>
      <w:tr w:rsidR="000D5BF0" w:rsidRPr="004F7F14" w:rsidTr="00731D9E">
        <w:trPr>
          <w:trHeight w:val="79"/>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улица Центральная</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65:05-6.208,                65:05-6.209,                     65:05-6.210</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"Южный"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59-р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65:05-6.211,                65:05-6.212,                     65:05-6.213</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подземных вод </w:t>
            </w:r>
            <w:r w:rsidRPr="004F7F14">
              <w:rPr>
                <w:bCs/>
                <w:sz w:val="18"/>
                <w:szCs w:val="20"/>
              </w:rPr>
              <w:t>Автомост</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60-р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65:05-6.214,                65:05-6.215,                     65:05-6.216</w:t>
            </w:r>
          </w:p>
        </w:tc>
      </w:tr>
      <w:tr w:rsidR="000D5BF0" w:rsidRPr="004F7F14" w:rsidTr="00731D9E">
        <w:trPr>
          <w:trHeight w:val="416"/>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Проект зоны санитарной охраны водозабора подземных вод</w:t>
            </w:r>
            <w:r w:rsidRPr="004F7F14">
              <w:rPr>
                <w:bCs/>
                <w:sz w:val="18"/>
                <w:szCs w:val="20"/>
              </w:rPr>
              <w:t xml:space="preserve"> Мицулевка </w:t>
            </w:r>
            <w:r w:rsidRPr="004F7F14">
              <w:rPr>
                <w:sz w:val="18"/>
                <w:szCs w:val="20"/>
              </w:rPr>
              <w:t>(скважина № 479)</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61-р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65:05-6.217,               65:05-6.218,                        65:05-6.234</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bCs/>
                <w:sz w:val="18"/>
                <w:szCs w:val="20"/>
              </w:rPr>
            </w:pPr>
            <w:r w:rsidRPr="004F7F14">
              <w:rPr>
                <w:sz w:val="18"/>
                <w:szCs w:val="20"/>
              </w:rPr>
              <w:t xml:space="preserve">Проект зоны санитарной охраны водозабора подземных вод </w:t>
            </w:r>
            <w:r w:rsidRPr="004F7F14">
              <w:rPr>
                <w:bCs/>
                <w:sz w:val="18"/>
                <w:szCs w:val="20"/>
              </w:rPr>
              <w:t>Новотроицкий-1</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04.03.2013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79"/>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w:t>
            </w:r>
            <w:r w:rsidRPr="004F7F14">
              <w:rPr>
                <w:bCs/>
                <w:sz w:val="18"/>
                <w:szCs w:val="20"/>
              </w:rPr>
              <w:t>насосной станции "II подъема"</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14.06.2013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205"/>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w:t>
            </w:r>
            <w:r w:rsidRPr="004F7F14">
              <w:rPr>
                <w:bCs/>
                <w:sz w:val="18"/>
                <w:szCs w:val="20"/>
              </w:rPr>
              <w:t>"Водонапорная башня с. Троицкое"</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156-р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14.06.2013</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175"/>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Сахалинский филиал компании "Эксон Нефтегаз Лимитед"</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и установлении границ и режима зон санитарной охраны водазабора подземных вод участка недр </w:t>
            </w:r>
            <w:r w:rsidRPr="004F7F14">
              <w:rPr>
                <w:bCs/>
                <w:sz w:val="18"/>
                <w:szCs w:val="20"/>
              </w:rPr>
              <w:t>"Эксон"</w:t>
            </w:r>
            <w:r w:rsidRPr="004F7F14">
              <w:rPr>
                <w:sz w:val="18"/>
                <w:szCs w:val="20"/>
              </w:rPr>
              <w:t xml:space="preserve"> (скважины № 108,1307)</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42-р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11.02.2015</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65:05-6.219,                        65:05-6.220,                       65:05-6.221</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"Крестьянское хозяйство "Огоньки"</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и качества подземных вод водозабора </w:t>
            </w:r>
            <w:r w:rsidRPr="004F7F14">
              <w:rPr>
                <w:bCs/>
                <w:sz w:val="18"/>
                <w:szCs w:val="20"/>
              </w:rPr>
              <w:t>"Нижнелютогский"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582-р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17.11.2016</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65:05-6.222,                       65:05-6.223,                        65:05-6.224</w:t>
            </w:r>
          </w:p>
        </w:tc>
      </w:tr>
      <w:tr w:rsidR="000D5BF0" w:rsidRPr="004F7F14" w:rsidTr="00731D9E">
        <w:trPr>
          <w:trHeight w:val="78"/>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АО "Анивские коммунальные системы"</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 санитарной охраны водозабора подземных вод </w:t>
            </w:r>
            <w:r w:rsidRPr="004F7F14">
              <w:rPr>
                <w:bCs/>
                <w:sz w:val="18"/>
                <w:szCs w:val="20"/>
              </w:rPr>
              <w:t>"Высокий"</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585-р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17.11.2016</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203"/>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АО "Мерси Агро Сахалин"</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организации зоны санитарной охраны водозабора </w:t>
            </w:r>
            <w:r w:rsidRPr="004F7F14">
              <w:rPr>
                <w:bCs/>
                <w:sz w:val="18"/>
                <w:szCs w:val="20"/>
              </w:rPr>
              <w:t xml:space="preserve">"Нижнесиговский" </w:t>
            </w:r>
            <w:r w:rsidRPr="004F7F14">
              <w:rPr>
                <w:sz w:val="18"/>
                <w:szCs w:val="20"/>
              </w:rPr>
              <w:t>для водоснабжения сельскохозяйственного объекта в с. Таранай Анивского района (скв. №№ 328, 329)</w:t>
            </w:r>
          </w:p>
        </w:tc>
        <w:tc>
          <w:tcPr>
            <w:tcW w:w="1134"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706-р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08.12.2017</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65:05-6.225,                       65:05-6.226,                        65:05-6.227</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"Буревестник"</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организации зон санитрной охраны подземных вод водозабора </w:t>
            </w:r>
            <w:r w:rsidRPr="004F7F14">
              <w:rPr>
                <w:bCs/>
                <w:sz w:val="18"/>
                <w:szCs w:val="20"/>
              </w:rPr>
              <w:t>"Река Средняя"</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254-р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27.09.2019</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65:05-6.228,                       65:05-6.229,                        65:05-6.231</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"Буревестник"</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«Обоснования качества подземных вод и зон санитарной охраны водозабора на участке недр </w:t>
            </w:r>
            <w:r w:rsidRPr="004F7F14">
              <w:rPr>
                <w:bCs/>
                <w:sz w:val="18"/>
                <w:szCs w:val="20"/>
              </w:rPr>
              <w:t>"Среднинский"</w:t>
            </w:r>
            <w:r w:rsidRPr="004F7F14">
              <w:rPr>
                <w:sz w:val="18"/>
                <w:szCs w:val="20"/>
              </w:rPr>
              <w:t xml:space="preserve"> (скважина № 5-2012)</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255-р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27.09.2019</w:t>
            </w:r>
          </w:p>
        </w:tc>
        <w:tc>
          <w:tcPr>
            <w:tcW w:w="1485" w:type="dxa"/>
            <w:shd w:val="clear" w:color="auto" w:fill="auto"/>
            <w:noWrap/>
            <w:vAlign w:val="center"/>
            <w:hideMark/>
          </w:tcPr>
          <w:p w:rsidR="006D4B67" w:rsidRPr="004F7F14" w:rsidRDefault="006D4B67" w:rsidP="00A33DCA">
            <w:pPr>
              <w:spacing w:line="276" w:lineRule="auto"/>
              <w:jc w:val="center"/>
              <w:rPr>
                <w:sz w:val="18"/>
                <w:szCs w:val="20"/>
              </w:rPr>
            </w:pPr>
            <w:r w:rsidRPr="004F7F14">
              <w:rPr>
                <w:sz w:val="18"/>
                <w:szCs w:val="20"/>
              </w:rPr>
              <w:t>-</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ФКУ "ЦХиСО УМВД Росии по Сахалинской области"</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w:t>
            </w:r>
            <w:r w:rsidRPr="004F7F14">
              <w:rPr>
                <w:bCs/>
                <w:sz w:val="18"/>
                <w:szCs w:val="20"/>
              </w:rPr>
              <w:t>"Буревестник"</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341-р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09.12.2019</w:t>
            </w:r>
          </w:p>
        </w:tc>
        <w:tc>
          <w:tcPr>
            <w:tcW w:w="1485"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65:05-6.230,                65:05-6.232,               65:05-6.233</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СП ООО "С.С.С."</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Проект зон санитарной охраны водозабора пресных подземных вод на участке недр</w:t>
            </w:r>
            <w:r w:rsidRPr="004F7F14">
              <w:rPr>
                <w:bCs/>
                <w:sz w:val="18"/>
                <w:szCs w:val="20"/>
              </w:rPr>
              <w:t xml:space="preserve"> "Пиленга"</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420-р</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23.07.2020</w:t>
            </w:r>
          </w:p>
        </w:tc>
        <w:tc>
          <w:tcPr>
            <w:tcW w:w="1485" w:type="dxa"/>
            <w:shd w:val="clear" w:color="auto" w:fill="auto"/>
            <w:vAlign w:val="center"/>
            <w:hideMark/>
          </w:tcPr>
          <w:p w:rsidR="006D4B67" w:rsidRPr="004F7F14" w:rsidRDefault="00D6720D" w:rsidP="00A33DCA">
            <w:pPr>
              <w:spacing w:line="276" w:lineRule="auto"/>
              <w:jc w:val="center"/>
              <w:rPr>
                <w:sz w:val="18"/>
                <w:szCs w:val="20"/>
              </w:rPr>
            </w:pPr>
            <w:r w:rsidRPr="004F7F14">
              <w:rPr>
                <w:sz w:val="18"/>
                <w:szCs w:val="20"/>
              </w:rPr>
              <w:t>1п. 65:05-6.318,                2п. 65:05-6.314,                   3п.65:05-6.315</w:t>
            </w:r>
          </w:p>
        </w:tc>
      </w:tr>
      <w:tr w:rsidR="000D5BF0" w:rsidRPr="004F7F14" w:rsidTr="00731D9E">
        <w:trPr>
          <w:trHeight w:val="60"/>
        </w:trPr>
        <w:tc>
          <w:tcPr>
            <w:tcW w:w="534" w:type="dxa"/>
            <w:shd w:val="clear" w:color="auto" w:fill="auto"/>
            <w:vAlign w:val="center"/>
            <w:hideMark/>
          </w:tcPr>
          <w:p w:rsidR="006D4B67" w:rsidRPr="004F7F14" w:rsidRDefault="006D4B67" w:rsidP="00A33DCA">
            <w:pPr>
              <w:pStyle w:val="aff8"/>
              <w:numPr>
                <w:ilvl w:val="0"/>
                <w:numId w:val="40"/>
              </w:numPr>
              <w:spacing w:line="276" w:lineRule="auto"/>
              <w:ind w:left="0" w:firstLine="0"/>
              <w:jc w:val="center"/>
              <w:rPr>
                <w:sz w:val="18"/>
                <w:szCs w:val="20"/>
              </w:rPr>
            </w:pP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ООО "Фирма Альтаир"</w:t>
            </w:r>
          </w:p>
        </w:tc>
        <w:tc>
          <w:tcPr>
            <w:tcW w:w="1701"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подземные водные объекты</w:t>
            </w:r>
          </w:p>
        </w:tc>
        <w:tc>
          <w:tcPr>
            <w:tcW w:w="2268"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 xml:space="preserve">Проект зоны санитарной охраны водозабора </w:t>
            </w:r>
            <w:r w:rsidRPr="004F7F14">
              <w:rPr>
                <w:bCs/>
                <w:sz w:val="18"/>
                <w:szCs w:val="20"/>
              </w:rPr>
              <w:t>"Альтаир"</w:t>
            </w:r>
          </w:p>
        </w:tc>
        <w:tc>
          <w:tcPr>
            <w:tcW w:w="1134"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95-р/н</w:t>
            </w:r>
          </w:p>
        </w:tc>
        <w:tc>
          <w:tcPr>
            <w:tcW w:w="992" w:type="dxa"/>
            <w:shd w:val="clear" w:color="auto" w:fill="auto"/>
            <w:vAlign w:val="center"/>
            <w:hideMark/>
          </w:tcPr>
          <w:p w:rsidR="006D4B67" w:rsidRPr="004F7F14" w:rsidRDefault="006D4B67" w:rsidP="00A33DCA">
            <w:pPr>
              <w:spacing w:line="276" w:lineRule="auto"/>
              <w:jc w:val="center"/>
              <w:rPr>
                <w:sz w:val="18"/>
                <w:szCs w:val="20"/>
              </w:rPr>
            </w:pPr>
            <w:r w:rsidRPr="004F7F14">
              <w:rPr>
                <w:sz w:val="18"/>
                <w:szCs w:val="20"/>
              </w:rPr>
              <w:t>17.05.2021</w:t>
            </w:r>
          </w:p>
        </w:tc>
        <w:tc>
          <w:tcPr>
            <w:tcW w:w="1485" w:type="dxa"/>
            <w:shd w:val="clear" w:color="auto" w:fill="auto"/>
            <w:vAlign w:val="center"/>
            <w:hideMark/>
          </w:tcPr>
          <w:p w:rsidR="006D4B67" w:rsidRPr="004F7F14" w:rsidRDefault="00D6720D" w:rsidP="00A33DCA">
            <w:pPr>
              <w:spacing w:line="276" w:lineRule="auto"/>
              <w:jc w:val="center"/>
              <w:rPr>
                <w:sz w:val="18"/>
                <w:szCs w:val="20"/>
              </w:rPr>
            </w:pPr>
            <w:r w:rsidRPr="004F7F14">
              <w:rPr>
                <w:sz w:val="18"/>
                <w:szCs w:val="20"/>
              </w:rPr>
              <w:t>1п.65:05-6.319,      2п.65:05-6.317,     3п.65:05-6.316</w:t>
            </w:r>
          </w:p>
        </w:tc>
      </w:tr>
    </w:tbl>
    <w:p w:rsidR="00731D9E" w:rsidRDefault="00731D9E"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rsidR="00073951"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Положением об охранной зоне стационарных пунктов наблюдений за состоянием окружающей среды, ее загрязнением, утвержденном постановлением Правительства Российской Федерации от 17.03.2021 № 392 охранная зона устанавливается для стационарных пунктов наблюдений: 100 метров во все стороны от места расположения приборов и оборудования стационарного пункта наблюдений </w:t>
      </w:r>
      <w:r w:rsidR="009A1608" w:rsidRPr="004F7F14">
        <w:rPr>
          <w:rFonts w:ascii="Times New Roman" w:hAnsi="Times New Roman" w:cs="Times New Roman"/>
        </w:rPr>
        <w:t>–</w:t>
      </w:r>
      <w:r w:rsidRPr="004F7F14">
        <w:rPr>
          <w:rFonts w:ascii="Times New Roman" w:hAnsi="Times New Roman" w:cs="Times New Roman"/>
        </w:rPr>
        <w:t xml:space="preserve"> для стационарных пунктов наблюдений, на которых осуществляются гидрологические наблюдения или наблюдения за загрязнением атмосферного воздуха; 200 метров - для остальных стационарных пунктов наблюдений.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проходит железная дорога. Для железной дороги требуется установление санитарного разрыва в соответствии СанПиН 2.2.1/2.1.1.1200-03.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Выбор мероприятий по обеспечению нормативных уровней шума на рассматриваемой территории и в помещениях, расположенных на ней жилых и общественных зданий, следует проводить на основе результатов акустических расчетов или данных натурных измерений.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сведениям, внесенным в ЕГРН, на территории Сахалинской области установлена приаэродромная территория международного аэропорта Южно-Сахалинск (Хомутово)</w:t>
      </w:r>
      <w:r w:rsidR="00E37DE0" w:rsidRPr="004F7F14">
        <w:rPr>
          <w:rFonts w:ascii="Times New Roman" w:hAnsi="Times New Roman" w:cs="Times New Roman"/>
        </w:rPr>
        <w:t xml:space="preserve"> (установлена приказом Росавиации от 26 декабря 2019 г. № 1567-П)</w:t>
      </w:r>
      <w:r w:rsidRPr="004F7F14">
        <w:rPr>
          <w:rFonts w:ascii="Times New Roman" w:hAnsi="Times New Roman" w:cs="Times New Roman"/>
        </w:rPr>
        <w:t>.</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соответствии с Правилами выделения на приаэродромной территории подзон, утвержденными постановлением Правительства Российской Федерации от 02.12.2017 № 1460, и в соответствии с Воздушным кодексом Российской Федерации 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 На Территорию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накладываются 3, 4, 5, 6 и 7 подзоны: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шестая подзона, в которой запрещается размещать объекты, способствующие привлечению и массовому скоплению птиц;</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Порядок установления, изменения и прекращения существования зон затопления, подтопления определяется в соответствии с Положением о зонах затопления, подтопления, утвержденным постановлением Правительства Российской Федерации от 18.04.2014 № 360 (далее – Положение о зонах затопления, подтопления). В соответствии с Положением о зонах затопления, подтопления, 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ЕГРН.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Решение об установлении или изменении зон затопления, подтопления оформляется актом Федерального агентства водных ресурсов (его территориальных органов).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Министерством архитектуры и градостроительства Сахалинской области и Амурским бассейновым водным управлением Федерального агентства водных ресурсов в 2021 году определен График установления границ зон затопления, подтопления, в соответствии с которым установление зон затопления, подтопления в границах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 запланировано на конец 2024 года.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до 10 километров – в размере 50 м;</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от 10 до 50 километров – в размере 100 м;</w:t>
      </w:r>
    </w:p>
    <w:p w:rsidR="004B2A4E" w:rsidRPr="004F7F14" w:rsidRDefault="004B2A4E" w:rsidP="00A33DCA">
      <w:pPr>
        <w:pStyle w:val="-"/>
        <w:spacing w:after="0" w:line="276" w:lineRule="auto"/>
        <w:rPr>
          <w:rFonts w:ascii="Times New Roman" w:hAnsi="Times New Roman" w:cs="Times New Roman"/>
        </w:rPr>
      </w:pPr>
      <w:r w:rsidRPr="004F7F14">
        <w:rPr>
          <w:rFonts w:ascii="Times New Roman" w:hAnsi="Times New Roman" w:cs="Times New Roman"/>
        </w:rPr>
        <w:t>от 50 километров и более – в размере 200 м.</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0,5 кв. км,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 для уклона до трех градусов и 50 м – для уклона три и более градуса.</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прибрежных защитных полос вводится особый режим использования территории, который регламентируется статьей 65 Водного кодекса Российской Федерации.</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запрещаются: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сброс сточных, в том числе дренажных, вод;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4B2A4E" w:rsidRPr="004F7F14" w:rsidRDefault="004B2A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прибрежных защитных полос наряду с установленными ограничениями для водоохранных зон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Водный объект рыбохозяйственного значения или его часть с прилегающей к таким объекту или его части территорией, имеющие важное значение для сохранения водных биоресурсов особо ценных и ценных видов, могут быть объявлены рыбохозяйственной заповедной зоной.</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 рыбохозяйственной заповедной зоне устанавливается особый режим хозяйственной и иной деятельности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rsidR="003A7C55"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В рыбохозяйственных заповедных зонах могут быть запрещены полностью или частично, постоянно или временно либо ограничены следующие виды хозяйственной и иной деятельности: разведка и добыча полезных ископаемых; судоходство; транспортировка углеводородов и продукции из них трубопроводным транспортом; сплав древесины (лесоматериалов); деятельность, влекущая за собой изменения гидрологического режима, за исключением осуществления мероприятий по рыбохозяйственной мелиорации; сброс сточных, в том числе дренажных, вод в водный объект; строительство гидроэлектростанций; рубка лесных насаждений; строительство промышленных объектов;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распашка земель; размещение отвалов размываемых грунтов; выпас сельскохозяйственных животных и организация для них летних лагерей, ванн.</w:t>
      </w:r>
    </w:p>
    <w:p w:rsidR="00180527" w:rsidRPr="004F7F14" w:rsidRDefault="003A7C55"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Порядок установления рыбохозяйственных заповедных зон, изменения их границ, принятия решений о прекращении существования рыбохозяйственных заповедных зон определяется Правительством Российской Федерации.</w:t>
      </w:r>
    </w:p>
    <w:p w:rsidR="00073951" w:rsidRPr="004F7F14" w:rsidRDefault="00210A4F"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 установлена запретная зона военного объекта </w:t>
      </w:r>
      <w:r w:rsidR="004831FE" w:rsidRPr="004F7F14">
        <w:rPr>
          <w:rFonts w:ascii="Times New Roman" w:hAnsi="Times New Roman" w:cs="Times New Roman"/>
        </w:rPr>
        <w:t>–</w:t>
      </w:r>
      <w:r w:rsidRPr="004F7F14">
        <w:rPr>
          <w:rFonts w:ascii="Times New Roman" w:hAnsi="Times New Roman" w:cs="Times New Roman"/>
        </w:rPr>
        <w:t xml:space="preserve"> Южно-Сахалинское лесничество Министерства обороны Российской Федерации, сведения о которой внесены в ЕГРН.</w:t>
      </w:r>
    </w:p>
    <w:p w:rsidR="00210A4F" w:rsidRPr="004F7F14" w:rsidRDefault="00210A4F"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вокруг военных объектов, устанавливаются запретные зоны. Запретная зона – территория вокруг военного объекта, включающая земельный участок, на котором он размещен, в границах которой запрещается или ограничивается хозяйственная и иная деятельность с целью обеспечения безопасности населения при функционировании военного объекта и возникновении на нем чрезвычайных ситуаций природного и техногенного характера или совершении террористического акта.</w:t>
      </w:r>
    </w:p>
    <w:p w:rsidR="0040114E" w:rsidRPr="00731D9E" w:rsidRDefault="00731D9E" w:rsidP="00731D9E">
      <w:pPr>
        <w:pStyle w:val="2"/>
        <w:numPr>
          <w:ilvl w:val="0"/>
          <w:numId w:val="0"/>
        </w:numPr>
        <w:spacing w:before="120" w:after="120" w:line="276" w:lineRule="auto"/>
        <w:ind w:left="851"/>
        <w:jc w:val="center"/>
        <w:rPr>
          <w:strike/>
          <w:sz w:val="24"/>
        </w:rPr>
      </w:pPr>
      <w:bookmarkStart w:id="540" w:name="_Toc88768877"/>
      <w:bookmarkStart w:id="541" w:name="_Toc77783356"/>
      <w:bookmarkStart w:id="542" w:name="_Toc35619557"/>
      <w:bookmarkStart w:id="543" w:name="_Toc35611077"/>
      <w:bookmarkStart w:id="544" w:name="_Toc35600160"/>
      <w:bookmarkStart w:id="545" w:name="_Toc25070193"/>
      <w:bookmarkStart w:id="546" w:name="_Toc24733231"/>
      <w:bookmarkStart w:id="547" w:name="_Toc24642354"/>
      <w:bookmarkStart w:id="548" w:name="_Toc24642196"/>
      <w:bookmarkStart w:id="549" w:name="_Toc24634600"/>
      <w:bookmarkStart w:id="550" w:name="_Toc24571055"/>
      <w:bookmarkStart w:id="551" w:name="_Toc103341140"/>
      <w:bookmarkStart w:id="552" w:name="_Toc103349207"/>
      <w:bookmarkStart w:id="553" w:name="_Toc103352860"/>
      <w:bookmarkStart w:id="554" w:name="_Toc103886962"/>
      <w:bookmarkStart w:id="555" w:name="_Toc198720180"/>
      <w:r w:rsidRPr="00731D9E">
        <w:rPr>
          <w:sz w:val="24"/>
        </w:rPr>
        <w:t xml:space="preserve">2.18 </w:t>
      </w:r>
      <w:r w:rsidR="0040114E" w:rsidRPr="00731D9E">
        <w:rPr>
          <w:sz w:val="24"/>
        </w:rPr>
        <w:t>Мероприятия по охране окружающей среды</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56" w:name="_Toc453082902"/>
      <w:bookmarkStart w:id="557" w:name="_Toc453164959"/>
      <w:bookmarkStart w:id="558" w:name="_Toc453862506"/>
      <w:bookmarkStart w:id="559" w:name="_Toc477945763"/>
      <w:bookmarkStart w:id="560" w:name="_Toc478059909"/>
      <w:bookmarkStart w:id="561" w:name="_Toc69144835"/>
      <w:bookmarkStart w:id="562" w:name="_Toc69203200"/>
      <w:bookmarkStart w:id="563" w:name="_Toc69895904"/>
      <w:bookmarkStart w:id="564" w:name="_Toc103341141"/>
      <w:bookmarkStart w:id="565" w:name="_Toc103349208"/>
      <w:bookmarkStart w:id="566" w:name="_Toc103352861"/>
      <w:bookmarkStart w:id="567" w:name="_Toc103886963"/>
      <w:bookmarkStart w:id="568" w:name="_Toc198720181"/>
      <w:r w:rsidRPr="00731D9E">
        <w:rPr>
          <w:rFonts w:ascii="Times New Roman" w:hAnsi="Times New Roman" w:cs="Times New Roman"/>
          <w:sz w:val="24"/>
        </w:rPr>
        <w:t xml:space="preserve">2.18.1 </w:t>
      </w:r>
      <w:r w:rsidR="0040114E" w:rsidRPr="00731D9E">
        <w:rPr>
          <w:rFonts w:ascii="Times New Roman" w:hAnsi="Times New Roman" w:cs="Times New Roman"/>
          <w:sz w:val="24"/>
        </w:rPr>
        <w:t>Мероприятия по охране атмосферного воздуха</w:t>
      </w:r>
      <w:bookmarkEnd w:id="556"/>
      <w:bookmarkEnd w:id="557"/>
      <w:bookmarkEnd w:id="558"/>
      <w:bookmarkEnd w:id="559"/>
      <w:bookmarkEnd w:id="560"/>
      <w:bookmarkEnd w:id="561"/>
      <w:bookmarkEnd w:id="562"/>
      <w:bookmarkEnd w:id="563"/>
      <w:bookmarkEnd w:id="564"/>
      <w:bookmarkEnd w:id="565"/>
      <w:bookmarkEnd w:id="566"/>
      <w:bookmarkEnd w:id="567"/>
      <w:bookmarkEnd w:id="568"/>
    </w:p>
    <w:p w:rsidR="0040114E" w:rsidRPr="004F7F14" w:rsidRDefault="0040114E" w:rsidP="00A33DCA">
      <w:pPr>
        <w:pStyle w:val="a9"/>
        <w:spacing w:before="0" w:after="0" w:line="276" w:lineRule="auto"/>
        <w:rPr>
          <w:rFonts w:ascii="Times New Roman" w:hAnsi="Times New Roman" w:cs="Times New Roman"/>
        </w:rPr>
      </w:pPr>
      <w:bookmarkStart w:id="569" w:name="_Toc88045594"/>
      <w:r w:rsidRPr="004F7F14">
        <w:rPr>
          <w:rFonts w:ascii="Times New Roman" w:hAnsi="Times New Roman" w:cs="Times New Roman"/>
        </w:rPr>
        <w:t>В</w:t>
      </w:r>
      <w:bookmarkEnd w:id="569"/>
      <w:r w:rsidRPr="004F7F14">
        <w:rPr>
          <w:rFonts w:ascii="Times New Roman" w:hAnsi="Times New Roman" w:cs="Times New Roman"/>
        </w:rPr>
        <w:t xml:space="preserve"> 2020 году Правительством Сахалинской области поставлена цель достижения углеродной нейтральности региона к 2025 году. Уникальные географические и климатические особенности создают потенциал для дальнейшего развития «зеленой» энергетики на основе различных видов возобновляемых источников и водорода. Для достижения данной цели был принят стратегический проект «Климат» для эффективного сопровождения задач по достижению углеродной нейтральности в регионе. Срок реализации проекта 2020-2025 гг.</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Ожидаемые результаты стратегического проекта «Климат»:</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инвентаризации выбросов и поглощений Сахалинской области на ежегодной основе;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информационной системы для регистрации операций по обращению углеродных единиц;</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анализ потенциала сокращения выбросов и адаптации к изменениям климата. Принятие Климатической программы Сахалинской области до 2025 года;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климатических проектов на территории Сахалинской области, углеродное регулирование и обращение углеродных единиц;</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активизация международного сотрудничества по вопросам изменения климата и углеродного регулирования;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мероприятия по климатическому просвещению, образованию, обмену опытом.</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Снижение выбросов парниковых газов станет результатом реализации региональных программ повышения энергоэффективности, газификации, развития газомоторного и электротранспорта, введения новых объектов электрогенерации. Устойчивое управление лесами обеспечит необходимый уровень поглощения парниковых газов. В Сахалинской области проводится эксперимент по углерод</w:t>
      </w:r>
      <w:r w:rsidRPr="004F7F14">
        <w:rPr>
          <w:rFonts w:ascii="Times New Roman" w:hAnsi="Times New Roman" w:cs="Times New Roman"/>
        </w:rPr>
        <w:softHyphen/>
        <w:t>ному регулированию для достижения заявленной цели.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Также с целью охраны атмосферного воздуха и оздоровления воздушного бассейна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рекомендованы следующие мероприятия: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 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определяют Правила установления санитарно-защитных зон и использования земельных участков, расположенных в границах санитарно-защитных зон;</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мониторинговых исследований загрязнения атмосферного воздуха;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и рекультивация территорий несанкционированных свалок и как следствие устранение существующей угрозы их возгорания и загрязнения воздуха токсичными продуктами горения;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внедрение малоотходных и безотходных технологий в производстве;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требуемых разрывов с соответствующим озеленением между транспортными магистралями и застройкой;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коммунально-бытового назначения, связанных со значительными грузовыми перевозками, в непосредственной близости от магистральных улиц для сокращения протяженности проездов по территории жилой застройки;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зеленых полос вдоль магистралей и озеленение внутримикрорайонных пространств.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перевод котельных на газовое топливо, что позволит свести практически к нулю поступление в воздух окиси углерода и ликвидирует выбросы золы и сернистого газа.</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70" w:name="_Toc453082903"/>
      <w:bookmarkStart w:id="571" w:name="_Toc453164960"/>
      <w:bookmarkStart w:id="572" w:name="_Toc453862507"/>
      <w:bookmarkStart w:id="573" w:name="_Toc477945764"/>
      <w:bookmarkStart w:id="574" w:name="_Toc478059910"/>
      <w:bookmarkStart w:id="575" w:name="_Toc69144836"/>
      <w:bookmarkStart w:id="576" w:name="_Toc69203201"/>
      <w:bookmarkStart w:id="577" w:name="_Toc69895905"/>
      <w:bookmarkStart w:id="578" w:name="_Toc103341142"/>
      <w:bookmarkStart w:id="579" w:name="_Toc103349209"/>
      <w:bookmarkStart w:id="580" w:name="_Toc103352862"/>
      <w:bookmarkStart w:id="581" w:name="_Toc103886964"/>
      <w:bookmarkStart w:id="582" w:name="_Toc198720182"/>
      <w:r w:rsidRPr="00731D9E">
        <w:rPr>
          <w:rFonts w:ascii="Times New Roman" w:hAnsi="Times New Roman" w:cs="Times New Roman"/>
          <w:sz w:val="24"/>
        </w:rPr>
        <w:t xml:space="preserve">2.18.2 </w:t>
      </w:r>
      <w:r w:rsidR="0040114E" w:rsidRPr="00731D9E">
        <w:rPr>
          <w:rFonts w:ascii="Times New Roman" w:hAnsi="Times New Roman" w:cs="Times New Roman"/>
          <w:sz w:val="24"/>
        </w:rPr>
        <w:t>Мероприятия по охране водной среды</w:t>
      </w:r>
      <w:bookmarkEnd w:id="570"/>
      <w:bookmarkEnd w:id="571"/>
      <w:bookmarkEnd w:id="572"/>
      <w:bookmarkEnd w:id="573"/>
      <w:bookmarkEnd w:id="574"/>
      <w:bookmarkEnd w:id="575"/>
      <w:bookmarkEnd w:id="576"/>
      <w:bookmarkEnd w:id="577"/>
      <w:bookmarkEnd w:id="578"/>
      <w:bookmarkEnd w:id="579"/>
      <w:bookmarkEnd w:id="580"/>
      <w:bookmarkEnd w:id="581"/>
      <w:bookmarkEnd w:id="582"/>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Генеральным планом рекомендованы следующие мероприятия по улучшению состояния водных объектов и прилегающих территорий: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установление на местности границ водоохранных зон и границ прибрежных защитных полос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запрещение движения и стоянок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берегоукрепительных работ;</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очистки территорий водоохранных зон от несанкционированных свалок бытового и строительного мусора, отходов производства и потребления;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благоустройства и расчистка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благоустройства и озеленение прибрежных защитных полос и водоохранных зон;</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реконструкция очистных сооружений (КОС);</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инженерная подготовка территории, планируемой к застройке; </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сети дождевой канализации, отводящей поверхностные стоки на очистные сооружения;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очистных сооружений дождевой канализации;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запрещение сброса хозяйственно-бытовых стоков с территорий производственных предприятий на рельеф местности;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контроля уровня загрязнения поверхностных и грунтовых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оборудование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и определение зон нового строительства с учетом режимов использования водоохранных зон, прибрежных защитных полос, береговых полос водных объектов;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объектов производственной, инженерной и транспортной инфраструктуры, определение зон нового строительства с учетом зон зато</w:t>
      </w:r>
      <w:r w:rsidR="003B24E8" w:rsidRPr="004F7F14">
        <w:rPr>
          <w:rFonts w:ascii="Times New Roman" w:hAnsi="Times New Roman" w:cs="Times New Roman"/>
        </w:rPr>
        <w:t>пления и подтопления территории.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в соответствии с пунктом 15 статьи 65 Водного кодекса Российской Федерации запрещаются: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сброс сточных, в том числе дренажных,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Федерального </w:t>
      </w:r>
      <w:r w:rsidR="00212FC4" w:rsidRPr="004F7F14">
        <w:rPr>
          <w:rFonts w:ascii="Times New Roman" w:hAnsi="Times New Roman" w:cs="Times New Roman"/>
        </w:rPr>
        <w:t>з</w:t>
      </w:r>
      <w:r w:rsidRPr="004F7F14">
        <w:rPr>
          <w:rFonts w:ascii="Times New Roman" w:hAnsi="Times New Roman" w:cs="Times New Roman"/>
        </w:rPr>
        <w:t>акона от 21.02.1992 № 2395-1 «О недрах»).</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централизованные системы водоотведения (канализации), централизованные ливневые системы водоотведения;</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сооружения, обеспечивающие защиту водных объектов и прилегающих к ним территорий от разливов нефти и </w:t>
      </w:r>
      <w:r w:rsidR="006A0CF8" w:rsidRPr="004F7F14">
        <w:rPr>
          <w:rFonts w:ascii="Times New Roman" w:hAnsi="Times New Roman" w:cs="Times New Roman"/>
        </w:rPr>
        <w:t>нефтепродуктов,</w:t>
      </w:r>
      <w:r w:rsidRPr="004F7F14">
        <w:rPr>
          <w:rFonts w:ascii="Times New Roman" w:hAnsi="Times New Roman" w:cs="Times New Roman"/>
        </w:rPr>
        <w:t xml:space="preserve"> и иного негативного воздействия на окружающую среду.</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части 17 статьи 65 Водного кодекса Российской Федерации в границах прибрежных защитных полос наряду с перечисленными выше ограничениями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83" w:name="_Toc453082904"/>
      <w:bookmarkStart w:id="584" w:name="_Toc453164961"/>
      <w:bookmarkStart w:id="585" w:name="_Toc453862508"/>
      <w:bookmarkStart w:id="586" w:name="_Toc477945765"/>
      <w:bookmarkStart w:id="587" w:name="_Toc478059911"/>
      <w:bookmarkStart w:id="588" w:name="_Toc69144837"/>
      <w:bookmarkStart w:id="589" w:name="_Toc69203202"/>
      <w:bookmarkStart w:id="590" w:name="_Toc69895906"/>
      <w:bookmarkStart w:id="591" w:name="_Toc103341143"/>
      <w:bookmarkStart w:id="592" w:name="_Toc103349210"/>
      <w:bookmarkStart w:id="593" w:name="_Toc103352863"/>
      <w:bookmarkStart w:id="594" w:name="_Toc103886965"/>
      <w:bookmarkStart w:id="595" w:name="_Toc198720183"/>
      <w:r w:rsidRPr="00731D9E">
        <w:rPr>
          <w:rFonts w:ascii="Times New Roman" w:hAnsi="Times New Roman" w:cs="Times New Roman"/>
          <w:sz w:val="24"/>
        </w:rPr>
        <w:t xml:space="preserve">2.18.3 </w:t>
      </w:r>
      <w:r w:rsidR="0040114E" w:rsidRPr="00731D9E">
        <w:rPr>
          <w:rFonts w:ascii="Times New Roman" w:hAnsi="Times New Roman" w:cs="Times New Roman"/>
          <w:sz w:val="24"/>
        </w:rPr>
        <w:t>Мероприятия по охране почвенного покрова</w:t>
      </w:r>
      <w:bookmarkEnd w:id="583"/>
      <w:bookmarkEnd w:id="584"/>
      <w:bookmarkEnd w:id="585"/>
      <w:bookmarkEnd w:id="586"/>
      <w:bookmarkEnd w:id="587"/>
      <w:bookmarkEnd w:id="588"/>
      <w:bookmarkEnd w:id="589"/>
      <w:bookmarkEnd w:id="590"/>
      <w:bookmarkEnd w:id="591"/>
      <w:bookmarkEnd w:id="592"/>
      <w:bookmarkEnd w:id="593"/>
      <w:bookmarkEnd w:id="594"/>
      <w:bookmarkEnd w:id="595"/>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предотвращения загрязнения, деградации и разрушения почвенного покрова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рекомендуется проведение следующих мероприятий: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и рекультивация территорий несанкционированных свалок на территории города;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мониторинг степени загрязнения почвы на селитебных территориях, в зоне влияния предприятий;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рекультивации земель, нарушенных при строительстве и прокладке инженерных сетей;</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контроль за качеством и своевременностью выполнения работ по рекультивации нарушенных земель;</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предотвращение загрязнения земель неочищенными сточными водами, производственными и прочими технологическими отходами.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подсев трав.</w:t>
      </w:r>
    </w:p>
    <w:p w:rsidR="0040114E"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596" w:name="_Toc453082905"/>
      <w:bookmarkStart w:id="597" w:name="_Toc453164962"/>
      <w:bookmarkStart w:id="598" w:name="_Toc453862509"/>
      <w:bookmarkStart w:id="599" w:name="_Toc477945766"/>
      <w:bookmarkStart w:id="600" w:name="_Toc478059912"/>
      <w:bookmarkStart w:id="601" w:name="_Toc69144838"/>
      <w:bookmarkStart w:id="602" w:name="_Toc69203203"/>
      <w:bookmarkStart w:id="603" w:name="_Toc69895907"/>
      <w:bookmarkStart w:id="604" w:name="_Toc103341144"/>
      <w:bookmarkStart w:id="605" w:name="_Toc103349211"/>
      <w:bookmarkStart w:id="606" w:name="_Toc103352864"/>
      <w:bookmarkStart w:id="607" w:name="_Toc103886966"/>
      <w:bookmarkStart w:id="608" w:name="_Toc198720184"/>
      <w:r w:rsidRPr="00731D9E">
        <w:rPr>
          <w:rFonts w:ascii="Times New Roman" w:hAnsi="Times New Roman" w:cs="Times New Roman"/>
          <w:sz w:val="24"/>
        </w:rPr>
        <w:t xml:space="preserve">2.18.4 </w:t>
      </w:r>
      <w:r w:rsidR="0040114E" w:rsidRPr="00731D9E">
        <w:rPr>
          <w:rFonts w:ascii="Times New Roman" w:hAnsi="Times New Roman" w:cs="Times New Roman"/>
          <w:sz w:val="24"/>
        </w:rPr>
        <w:t xml:space="preserve">Мероприятия </w:t>
      </w:r>
      <w:bookmarkEnd w:id="596"/>
      <w:bookmarkEnd w:id="597"/>
      <w:bookmarkEnd w:id="598"/>
      <w:bookmarkEnd w:id="599"/>
      <w:bookmarkEnd w:id="600"/>
      <w:bookmarkEnd w:id="601"/>
      <w:bookmarkEnd w:id="602"/>
      <w:bookmarkEnd w:id="603"/>
      <w:r w:rsidR="0040114E" w:rsidRPr="00731D9E">
        <w:rPr>
          <w:rFonts w:ascii="Times New Roman" w:hAnsi="Times New Roman" w:cs="Times New Roman"/>
          <w:sz w:val="24"/>
        </w:rPr>
        <w:t>в области обращения с отходами</w:t>
      </w:r>
      <w:bookmarkEnd w:id="604"/>
      <w:bookmarkEnd w:id="605"/>
      <w:bookmarkEnd w:id="606"/>
      <w:bookmarkEnd w:id="607"/>
      <w:bookmarkEnd w:id="608"/>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Генеральным планом рекомендуется проведение следующих мероприятий по санитарной очистке территории:</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ликвидация несанкционированных свалок твердых коммунальных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уборка территорий от мусора, смета, снега;</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оборудованных контейнерных площадок для сбора отходов;</w:t>
      </w:r>
    </w:p>
    <w:p w:rsidR="0040114E" w:rsidRPr="004F7F14" w:rsidRDefault="0040114E"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организация системы деятельности по сбору, накоплению, транспортированию, обработке, утилизации, обезвреживанию, размещению (хранению и захоронению) твердых коммунальных отходов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соответствии с Территориальной </w:t>
      </w:r>
      <w:hyperlink w:anchor="Par1" w:history="1">
        <w:r w:rsidRPr="004F7F14">
          <w:rPr>
            <w:rFonts w:ascii="Times New Roman" w:hAnsi="Times New Roman" w:cs="Times New Roman"/>
          </w:rPr>
          <w:t>схем</w:t>
        </w:r>
      </w:hyperlink>
      <w:r w:rsidRPr="004F7F14">
        <w:rPr>
          <w:rFonts w:ascii="Times New Roman" w:hAnsi="Times New Roman" w:cs="Times New Roman"/>
        </w:rPr>
        <w:t>ой обращения с отходами Сахалинской области, утвержденной приказом министерства жилищно-коммунального хозяйства Сахалинской области  от 08.11.2021 № 3.10-35-П.</w:t>
      </w:r>
    </w:p>
    <w:p w:rsidR="0040114E" w:rsidRPr="004F7F14" w:rsidRDefault="0040114E" w:rsidP="00A33DCA">
      <w:pPr>
        <w:pStyle w:val="ae"/>
        <w:spacing w:after="0" w:line="276" w:lineRule="auto"/>
        <w:rPr>
          <w:rFonts w:ascii="Times New Roman" w:hAnsi="Times New Roman" w:cs="Times New Roman"/>
        </w:rPr>
      </w:pPr>
      <w:r w:rsidRPr="004F7F14">
        <w:rPr>
          <w:rFonts w:ascii="Times New Roman" w:hAnsi="Times New Roman" w:cs="Times New Roman"/>
        </w:rPr>
        <w:t xml:space="preserve">Согласно Территориальной </w:t>
      </w:r>
      <w:hyperlink w:anchor="Par1" w:history="1">
        <w:r w:rsidRPr="004F7F14">
          <w:rPr>
            <w:rFonts w:ascii="Times New Roman" w:hAnsi="Times New Roman" w:cs="Times New Roman"/>
          </w:rPr>
          <w:t>схем</w:t>
        </w:r>
      </w:hyperlink>
      <w:r w:rsidRPr="004F7F14">
        <w:rPr>
          <w:rFonts w:ascii="Times New Roman" w:hAnsi="Times New Roman" w:cs="Times New Roman"/>
        </w:rPr>
        <w:t xml:space="preserve">ы обращения с отходами Сахалинской области сортировка отходов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предусмотрена на мусоросортировочном комплексе, планируемом юго-западнее карьера "Известковый" (65:02:0000046:772), с дальнейшим размещением там же на полигоне ТКО. Так же планируется рекультивация </w:t>
      </w:r>
      <w:r w:rsidR="001C6BB9" w:rsidRPr="004F7F14">
        <w:rPr>
          <w:rFonts w:ascii="Times New Roman" w:hAnsi="Times New Roman" w:cs="Times New Roman"/>
        </w:rPr>
        <w:t>свалки</w:t>
      </w:r>
      <w:r w:rsidRPr="004F7F14">
        <w:rPr>
          <w:rFonts w:ascii="Times New Roman" w:hAnsi="Times New Roman" w:cs="Times New Roman"/>
        </w:rPr>
        <w:t xml:space="preserve"> ТБО г. Анива.</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Вывоз опасных отходов должны осуществлять организации, имеющие лицензию, в соответствии с требованиями </w:t>
      </w:r>
      <w:hyperlink r:id="rId60" w:history="1">
        <w:r w:rsidRPr="004F7F14">
          <w:rPr>
            <w:rFonts w:ascii="Times New Roman" w:hAnsi="Times New Roman" w:cs="Times New Roman"/>
          </w:rPr>
          <w:t>законодательства</w:t>
        </w:r>
      </w:hyperlink>
      <w:r w:rsidRPr="004F7F14">
        <w:rPr>
          <w:rFonts w:ascii="Times New Roman" w:hAnsi="Times New Roman" w:cs="Times New Roman"/>
        </w:rPr>
        <w:t xml:space="preserve"> Российской Федерации.</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не производится.</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Сбор, использование, обезвреживание, размещение, хранение, транспортировка, учет и утилизация медицинских отходов должны осуществляться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 постановлением Главного государственного санитарного врача Российской Федерации от 28.01.2021 № 3.</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Сбор, хранение, переработку и утилизацию биологических отходов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рекомендуется осуществлять в соответствии с Ветеринарными правилами перемещения, хранения, переработки и утилизации биологических отходов, утвержденные приказом Министерства сельского хозяйства Российской Федерации от 26.10.2020 № 626. </w:t>
      </w:r>
    </w:p>
    <w:p w:rsidR="0040114E" w:rsidRPr="004F7F14" w:rsidRDefault="0040114E" w:rsidP="00A33DCA">
      <w:pPr>
        <w:pStyle w:val="a9"/>
        <w:spacing w:before="0" w:after="0" w:line="276" w:lineRule="auto"/>
        <w:rPr>
          <w:rFonts w:ascii="Times New Roman" w:hAnsi="Times New Roman" w:cs="Times New Roman"/>
        </w:rPr>
      </w:pPr>
      <w:r w:rsidRPr="004F7F14">
        <w:rPr>
          <w:rFonts w:ascii="Times New Roman" w:hAnsi="Times New Roman" w:cs="Times New Roman"/>
        </w:rPr>
        <w:t>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w:t>
      </w:r>
    </w:p>
    <w:p w:rsidR="00073951" w:rsidRPr="00731D9E" w:rsidRDefault="00731D9E" w:rsidP="00731D9E">
      <w:pPr>
        <w:pStyle w:val="2"/>
        <w:numPr>
          <w:ilvl w:val="0"/>
          <w:numId w:val="0"/>
        </w:numPr>
        <w:spacing w:before="120" w:after="120" w:line="276" w:lineRule="auto"/>
        <w:ind w:left="851"/>
        <w:jc w:val="center"/>
        <w:rPr>
          <w:sz w:val="24"/>
        </w:rPr>
      </w:pPr>
      <w:bookmarkStart w:id="609" w:name="_Toc453082907"/>
      <w:bookmarkStart w:id="610" w:name="_Toc453164964"/>
      <w:bookmarkStart w:id="611" w:name="_Toc453862511"/>
      <w:bookmarkStart w:id="612" w:name="_Toc477945768"/>
      <w:bookmarkStart w:id="613" w:name="_Toc478059914"/>
      <w:bookmarkStart w:id="614" w:name="_Toc69144840"/>
      <w:bookmarkStart w:id="615" w:name="_Toc69203205"/>
      <w:bookmarkStart w:id="616" w:name="_Toc69895909"/>
      <w:bookmarkStart w:id="617" w:name="_Toc103341145"/>
      <w:bookmarkStart w:id="618" w:name="_Toc103349212"/>
      <w:bookmarkStart w:id="619" w:name="_Toc103352865"/>
      <w:bookmarkStart w:id="620" w:name="_Toc103886967"/>
      <w:bookmarkStart w:id="621" w:name="_Toc198720185"/>
      <w:r w:rsidRPr="00731D9E">
        <w:rPr>
          <w:sz w:val="24"/>
        </w:rPr>
        <w:t xml:space="preserve">2.19 </w:t>
      </w:r>
      <w:r w:rsidR="00073951" w:rsidRPr="00731D9E">
        <w:rPr>
          <w:sz w:val="24"/>
        </w:rPr>
        <w:t>Перечень и характеристика основных факторов риска возникновения чрезвычайных ситуаций природного и техногенного характера</w:t>
      </w:r>
      <w:bookmarkEnd w:id="609"/>
      <w:bookmarkEnd w:id="610"/>
      <w:bookmarkEnd w:id="611"/>
      <w:bookmarkEnd w:id="612"/>
      <w:bookmarkEnd w:id="613"/>
      <w:bookmarkEnd w:id="614"/>
      <w:bookmarkEnd w:id="615"/>
      <w:bookmarkEnd w:id="616"/>
      <w:bookmarkEnd w:id="617"/>
      <w:bookmarkEnd w:id="618"/>
      <w:bookmarkEnd w:id="619"/>
      <w:bookmarkEnd w:id="620"/>
      <w:bookmarkEnd w:id="62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Задачами раздела является выявление основных факторов риска возникновения чрезвычайных ситуаций природного и техногенного характера, оказывающих непосредственное влияние на пространственное планирование территории, определение ключевых проблем и приоритетных направлений в области защиты населения и территорий от чрезвычайных ситуаций.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ГОСТ Р 22.0.02-2016 «Безопасность в чрезвычайных ситуациях. Термины и определения» чрезвычайная ситуация (далее –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Сахалинская область относится к единственной в России области, расположенной на островах, в зоне чрезвычайно высокой сейсмичности. Кроме того, остров подвержен такому проявлению водной стихии, как цунами.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Одно из первых мест в ряду стихийных бедствий по повторяемости, охвату территорий и среднегодовому материальному ущербу в Сахалинской области занимают наводнения.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Широко развиты и экзогенные геологические процессы – лавины, сели, оползни, обвалы, процессы абразии и т.д. При сильных землетрясениях их активность сильно возрастает.</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Центром государственного мониторинга геологической среды Сахалинской области (ЦГМГС) постоянно проводится «Государственный мониторинг природной среды территории Сахалинской области».</w:t>
      </w:r>
    </w:p>
    <w:p w:rsidR="00073951" w:rsidRPr="00731D9E" w:rsidRDefault="00731D9E" w:rsidP="00731D9E">
      <w:pPr>
        <w:pStyle w:val="3"/>
        <w:numPr>
          <w:ilvl w:val="0"/>
          <w:numId w:val="0"/>
        </w:numPr>
        <w:spacing w:line="276" w:lineRule="auto"/>
        <w:ind w:left="567"/>
        <w:jc w:val="center"/>
        <w:rPr>
          <w:rFonts w:ascii="Times New Roman" w:hAnsi="Times New Roman" w:cs="Times New Roman"/>
          <w:sz w:val="24"/>
        </w:rPr>
      </w:pPr>
      <w:bookmarkStart w:id="622" w:name="_Toc307839577"/>
      <w:bookmarkStart w:id="623" w:name="_Toc432407792"/>
      <w:bookmarkStart w:id="624" w:name="_Toc434502945"/>
      <w:bookmarkStart w:id="625" w:name="_Toc453082908"/>
      <w:bookmarkStart w:id="626" w:name="_Toc453164965"/>
      <w:bookmarkStart w:id="627" w:name="_Toc453862512"/>
      <w:bookmarkStart w:id="628" w:name="_Toc477945769"/>
      <w:bookmarkStart w:id="629" w:name="_Toc478059915"/>
      <w:bookmarkStart w:id="630" w:name="_Toc69144841"/>
      <w:bookmarkStart w:id="631" w:name="_Toc69203206"/>
      <w:bookmarkStart w:id="632" w:name="_Toc69895910"/>
      <w:bookmarkStart w:id="633" w:name="_Toc103341146"/>
      <w:bookmarkStart w:id="634" w:name="_Toc103349213"/>
      <w:bookmarkStart w:id="635" w:name="_Toc103352866"/>
      <w:bookmarkStart w:id="636" w:name="_Toc103886968"/>
      <w:bookmarkStart w:id="637" w:name="_Toc198720186"/>
      <w:r w:rsidRPr="00731D9E">
        <w:rPr>
          <w:rFonts w:ascii="Times New Roman" w:hAnsi="Times New Roman" w:cs="Times New Roman"/>
          <w:sz w:val="24"/>
        </w:rPr>
        <w:t xml:space="preserve">2.19.1 </w:t>
      </w:r>
      <w:r w:rsidR="00073951" w:rsidRPr="00731D9E">
        <w:rPr>
          <w:rFonts w:ascii="Times New Roman" w:hAnsi="Times New Roman" w:cs="Times New Roman"/>
          <w:sz w:val="24"/>
        </w:rPr>
        <w:t>Перечень возможных источников чрезвычайных ситуаций природного характера</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представленные ниже (</w:t>
      </w:r>
      <w:r w:rsidR="007110D8">
        <w:fldChar w:fldCharType="begin"/>
      </w:r>
      <w:r w:rsidR="007110D8">
        <w:instrText xml:space="preserve"> REF _Ref88125176 \h  \* MERGEFORMAT </w:instrText>
      </w:r>
      <w:r w:rsidR="007110D8">
        <w:fldChar w:fldCharType="separate"/>
      </w:r>
      <w:r w:rsidR="002A0961" w:rsidRPr="002A0961">
        <w:rPr>
          <w:rFonts w:ascii="Times New Roman" w:hAnsi="Times New Roman" w:cs="Times New Roman"/>
        </w:rPr>
        <w:t xml:space="preserve">Таблица </w:t>
      </w:r>
      <w:r w:rsidR="007110D8">
        <w:fldChar w:fldCharType="end"/>
      </w:r>
      <w:r w:rsidR="00D15244" w:rsidRPr="00D15244">
        <w:rPr>
          <w:rFonts w:ascii="Times New Roman" w:hAnsi="Times New Roman" w:cs="Times New Roman"/>
        </w:rPr>
        <w:t>2.19-1</w:t>
      </w:r>
      <w:r w:rsidRPr="004F7F14">
        <w:rPr>
          <w:rFonts w:ascii="Times New Roman" w:hAnsi="Times New Roman" w:cs="Times New Roman"/>
        </w:rPr>
        <w:t>).</w:t>
      </w:r>
    </w:p>
    <w:p w:rsidR="00731D9E" w:rsidRDefault="00073951" w:rsidP="00731D9E">
      <w:pPr>
        <w:pStyle w:val="af8"/>
        <w:spacing w:line="276" w:lineRule="auto"/>
        <w:jc w:val="right"/>
        <w:rPr>
          <w:rFonts w:ascii="Times New Roman" w:hAnsi="Times New Roman"/>
          <w:noProof/>
        </w:rPr>
      </w:pPr>
      <w:bookmarkStart w:id="638" w:name="_Ref88125176"/>
      <w:r w:rsidRPr="004F7F14">
        <w:rPr>
          <w:rFonts w:ascii="Times New Roman" w:hAnsi="Times New Roman"/>
        </w:rPr>
        <w:t xml:space="preserve">Таблица </w:t>
      </w:r>
      <w:bookmarkEnd w:id="638"/>
      <w:r w:rsidR="00731D9E">
        <w:rPr>
          <w:rFonts w:ascii="Times New Roman" w:hAnsi="Times New Roman"/>
          <w:noProof/>
        </w:rPr>
        <w:t>2.19-1</w:t>
      </w:r>
    </w:p>
    <w:p w:rsidR="00073951" w:rsidRPr="004F7F14" w:rsidRDefault="00073951" w:rsidP="00731D9E">
      <w:pPr>
        <w:pStyle w:val="af8"/>
        <w:spacing w:line="276" w:lineRule="auto"/>
        <w:jc w:val="center"/>
        <w:rPr>
          <w:rFonts w:ascii="Times New Roman" w:hAnsi="Times New Roman"/>
        </w:rPr>
      </w:pPr>
      <w:r w:rsidRPr="004F7F14">
        <w:rPr>
          <w:rFonts w:ascii="Times New Roman" w:hAnsi="Times New Roman"/>
        </w:rPr>
        <w:t>Возможные чрезвычайные ситуации природного характера на территории Сахалинской области</w:t>
      </w:r>
    </w:p>
    <w:p w:rsidR="00954E44" w:rsidRPr="004F7F14" w:rsidRDefault="00954E44" w:rsidP="00A33DCA">
      <w:pPr>
        <w:spacing w:line="276" w:lineRule="auto"/>
        <w:rPr>
          <w:sz w:val="2"/>
        </w:rPr>
      </w:pPr>
    </w:p>
    <w:tbl>
      <w:tblPr>
        <w:tblW w:w="0" w:type="auto"/>
        <w:jc w:val="center"/>
        <w:tblLayout w:type="fixed"/>
        <w:tblLook w:val="0000" w:firstRow="0" w:lastRow="0" w:firstColumn="0" w:lastColumn="0" w:noHBand="0" w:noVBand="0"/>
      </w:tblPr>
      <w:tblGrid>
        <w:gridCol w:w="675"/>
        <w:gridCol w:w="1843"/>
        <w:gridCol w:w="2552"/>
        <w:gridCol w:w="4745"/>
      </w:tblGrid>
      <w:tr w:rsidR="000D5BF0" w:rsidRPr="004F7F14" w:rsidTr="007178E8">
        <w:trPr>
          <w:trHeight w:val="20"/>
          <w:tblHeader/>
          <w:jc w:val="center"/>
        </w:trPr>
        <w:tc>
          <w:tcPr>
            <w:tcW w:w="675"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 п/п</w:t>
            </w:r>
          </w:p>
        </w:tc>
        <w:tc>
          <w:tcPr>
            <w:tcW w:w="1843"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Источник природной ЧС</w:t>
            </w:r>
          </w:p>
        </w:tc>
        <w:tc>
          <w:tcPr>
            <w:tcW w:w="2552" w:type="dxa"/>
            <w:tcBorders>
              <w:top w:val="single" w:sz="4" w:space="0" w:color="000000"/>
              <w:left w:val="single" w:sz="4" w:space="0" w:color="000000"/>
              <w:bottom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Наименование поражающего фактора</w:t>
            </w:r>
          </w:p>
        </w:tc>
        <w:tc>
          <w:tcPr>
            <w:tcW w:w="4745" w:type="dxa"/>
            <w:tcBorders>
              <w:top w:val="single" w:sz="4" w:space="0" w:color="000000"/>
              <w:left w:val="single" w:sz="4" w:space="0" w:color="000000"/>
              <w:bottom w:val="single" w:sz="4" w:space="0" w:color="000000"/>
              <w:right w:val="single" w:sz="4" w:space="0" w:color="000000"/>
            </w:tcBorders>
            <w:shd w:val="pct10" w:color="auto" w:fill="auto"/>
            <w:vAlign w:val="center"/>
          </w:tcPr>
          <w:p w:rsidR="00954E44" w:rsidRPr="004F7F14" w:rsidRDefault="00ED010E" w:rsidP="00A33DCA">
            <w:pPr>
              <w:pStyle w:val="100"/>
              <w:suppressAutoHyphens/>
              <w:spacing w:line="276" w:lineRule="auto"/>
              <w:rPr>
                <w:rFonts w:eastAsia="Calibri"/>
                <w:b/>
                <w:szCs w:val="20"/>
              </w:rPr>
            </w:pPr>
            <w:r w:rsidRPr="004F7F14">
              <w:rPr>
                <w:rFonts w:eastAsia="Calibri"/>
                <w:b/>
                <w:szCs w:val="20"/>
              </w:rPr>
              <w:t>Характер действия, проявления поражающего фактора источника природной ЧС</w:t>
            </w:r>
          </w:p>
        </w:tc>
      </w:tr>
      <w:tr w:rsidR="000D5BF0" w:rsidRPr="004F7F14" w:rsidTr="00731D9E">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hAnsi="Times New Roman"/>
                <w:sz w:val="20"/>
                <w:szCs w:val="20"/>
              </w:rPr>
              <w:t>Опасные геологические процессы</w:t>
            </w:r>
          </w:p>
        </w:tc>
      </w:tr>
      <w:tr w:rsidR="000D5BF0" w:rsidRPr="004F7F14" w:rsidTr="007178E8">
        <w:trPr>
          <w:trHeight w:val="20"/>
          <w:jc w:val="center"/>
        </w:trPr>
        <w:tc>
          <w:tcPr>
            <w:tcW w:w="675"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1.1</w:t>
            </w:r>
          </w:p>
        </w:tc>
        <w:tc>
          <w:tcPr>
            <w:tcW w:w="1843"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Землетрясение</w:t>
            </w:r>
          </w:p>
        </w:tc>
        <w:tc>
          <w:tcPr>
            <w:tcW w:w="2552" w:type="dxa"/>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Сейсмический</w:t>
            </w:r>
          </w:p>
        </w:tc>
        <w:tc>
          <w:tcPr>
            <w:tcW w:w="4745" w:type="dxa"/>
            <w:tcBorders>
              <w:top w:val="single" w:sz="4" w:space="0" w:color="000000"/>
              <w:left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Сейсмический удар</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Деформация горных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Взрывная волна </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Гравитационное смещение горных</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пород, снежных масс, ледников</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Затопление поверхностными водами</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Деформация речных русел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Электромагнитное поле</w:t>
            </w:r>
          </w:p>
        </w:tc>
      </w:tr>
      <w:tr w:rsidR="000D5BF0" w:rsidRPr="004F7F14" w:rsidTr="007178E8">
        <w:trPr>
          <w:trHeight w:val="20"/>
          <w:jc w:val="center"/>
        </w:trPr>
        <w:tc>
          <w:tcPr>
            <w:tcW w:w="675"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1.2</w:t>
            </w:r>
          </w:p>
        </w:tc>
        <w:tc>
          <w:tcPr>
            <w:tcW w:w="1843"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Оползень. Обвал</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Смещение (движение) горных пород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Сотрясение земной поверхности</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Динамическое, механическое</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давление смещенных масс</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Удар</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1.3</w:t>
            </w:r>
          </w:p>
          <w:p w:rsidR="00100A0B" w:rsidRPr="004F7F14" w:rsidRDefault="00100A0B" w:rsidP="00A33DCA">
            <w:pPr>
              <w:pStyle w:val="af9"/>
              <w:widowControl w:val="0"/>
              <w:suppressAutoHyphens/>
              <w:spacing w:line="276" w:lineRule="auto"/>
              <w:rPr>
                <w:rFonts w:eastAsia="Calibri"/>
                <w:snapToGrid w:val="0"/>
                <w:sz w:val="20"/>
                <w:szCs w:val="20"/>
              </w:rPr>
            </w:pPr>
          </w:p>
        </w:tc>
        <w:tc>
          <w:tcPr>
            <w:tcW w:w="1843"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Карст (карстово- суффозионный процесс)</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Растворение горных пород </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Разрушение структуры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Перемещение (вымывание) частиц породы</w:t>
            </w:r>
          </w:p>
        </w:tc>
      </w:tr>
      <w:tr w:rsidR="000D5BF0" w:rsidRPr="004F7F14" w:rsidTr="007178E8">
        <w:trPr>
          <w:trHeight w:val="439"/>
          <w:jc w:val="center"/>
        </w:trPr>
        <w:tc>
          <w:tcPr>
            <w:tcW w:w="675"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1843" w:type="dxa"/>
            <w:vMerge/>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Смещение (обрушение) пород</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Деформация земной поверхности </w:t>
            </w:r>
          </w:p>
        </w:tc>
      </w:tr>
      <w:tr w:rsidR="000D5BF0" w:rsidRPr="004F7F14" w:rsidTr="007178E8">
        <w:trPr>
          <w:trHeight w:val="20"/>
          <w:jc w:val="center"/>
        </w:trPr>
        <w:tc>
          <w:tcPr>
            <w:tcW w:w="675" w:type="dxa"/>
            <w:vMerge w:val="restart"/>
            <w:tcBorders>
              <w:top w:val="single" w:sz="4" w:space="0" w:color="auto"/>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1.4</w:t>
            </w:r>
          </w:p>
        </w:tc>
        <w:tc>
          <w:tcPr>
            <w:tcW w:w="1843" w:type="dxa"/>
            <w:vMerge w:val="restart"/>
            <w:tcBorders>
              <w:top w:val="single" w:sz="4" w:space="0" w:color="auto"/>
              <w:lef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Переработка берегов</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Удар волны.</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Размывание (разрушение) грунтов.</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Перенос (переотложение) частиц грунта</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Смещение (обрушение) пород </w:t>
            </w:r>
          </w:p>
          <w:p w:rsidR="00073951" w:rsidRPr="004F7F14" w:rsidRDefault="00073951" w:rsidP="00A33DCA">
            <w:pPr>
              <w:pStyle w:val="af9"/>
              <w:widowControl w:val="0"/>
              <w:suppressAutoHyphens/>
              <w:spacing w:line="276" w:lineRule="auto"/>
              <w:rPr>
                <w:rFonts w:eastAsia="Calibri"/>
                <w:snapToGrid w:val="0"/>
                <w:sz w:val="20"/>
                <w:szCs w:val="20"/>
              </w:rPr>
            </w:pPr>
            <w:r w:rsidRPr="004F7F14">
              <w:rPr>
                <w:rFonts w:eastAsia="Calibri"/>
                <w:snapToGrid w:val="0"/>
                <w:sz w:val="20"/>
                <w:szCs w:val="20"/>
              </w:rPr>
              <w:t xml:space="preserve">в береговой части </w:t>
            </w:r>
          </w:p>
        </w:tc>
      </w:tr>
      <w:tr w:rsidR="000D5BF0" w:rsidRPr="004F7F14" w:rsidTr="007178E8">
        <w:trPr>
          <w:trHeight w:val="215"/>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Опасные гидрологические явления и процессы</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2.1</w:t>
            </w:r>
          </w:p>
          <w:p w:rsidR="001147BE" w:rsidRPr="004F7F14" w:rsidRDefault="001147BE" w:rsidP="00A33DCA">
            <w:pPr>
              <w:pStyle w:val="af9"/>
              <w:widowControl w:val="0"/>
              <w:suppressAutoHyphens/>
              <w:spacing w:line="276" w:lineRule="auto"/>
              <w:rPr>
                <w:rFonts w:eastAsia="Calibri"/>
                <w:sz w:val="20"/>
                <w:szCs w:val="20"/>
              </w:rPr>
            </w:pPr>
          </w:p>
        </w:tc>
        <w:tc>
          <w:tcPr>
            <w:tcW w:w="1843" w:type="dxa"/>
            <w:vMerge w:val="restart"/>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Подтопление</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Гидростатический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Повышение уровня грунтовых вод</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Гидродинамическое давление потока грунтовых вод</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auto"/>
            </w:tcBorders>
            <w:vAlign w:val="center"/>
          </w:tcPr>
          <w:p w:rsidR="001147BE" w:rsidRPr="004F7F14" w:rsidRDefault="001147BE"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Гидрохимический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Загрязнение (засоление) почв, грунтов</w:t>
            </w:r>
          </w:p>
          <w:p w:rsidR="001147BE" w:rsidRPr="004F7F14" w:rsidRDefault="001147BE" w:rsidP="00A33DCA">
            <w:pPr>
              <w:pStyle w:val="af9"/>
              <w:widowControl w:val="0"/>
              <w:suppressAutoHyphens/>
              <w:spacing w:line="276" w:lineRule="auto"/>
              <w:rPr>
                <w:rFonts w:eastAsia="Calibri"/>
                <w:sz w:val="20"/>
                <w:szCs w:val="20"/>
              </w:rPr>
            </w:pPr>
            <w:r w:rsidRPr="004F7F14">
              <w:rPr>
                <w:rFonts w:eastAsia="Calibri"/>
                <w:sz w:val="20"/>
                <w:szCs w:val="20"/>
              </w:rPr>
              <w:t>Коррозия подземных металлических конструкций</w:t>
            </w:r>
          </w:p>
        </w:tc>
      </w:tr>
      <w:tr w:rsidR="000D5BF0" w:rsidRPr="004F7F14" w:rsidTr="007178E8">
        <w:trPr>
          <w:trHeight w:val="20"/>
          <w:jc w:val="center"/>
        </w:trPr>
        <w:tc>
          <w:tcPr>
            <w:tcW w:w="675" w:type="dxa"/>
            <w:tcBorders>
              <w:top w:val="single" w:sz="4" w:space="0" w:color="auto"/>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2.2</w:t>
            </w:r>
          </w:p>
        </w:tc>
        <w:tc>
          <w:tcPr>
            <w:tcW w:w="1843" w:type="dxa"/>
            <w:tcBorders>
              <w:top w:val="single" w:sz="4" w:space="0" w:color="auto"/>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Русловая эрозия</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Гидродинамическое давление потока воды</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Деформация речного русла</w:t>
            </w:r>
          </w:p>
        </w:tc>
      </w:tr>
      <w:tr w:rsidR="000D5BF0" w:rsidRPr="004F7F14" w:rsidTr="007178E8">
        <w:trPr>
          <w:trHeight w:val="20"/>
          <w:jc w:val="center"/>
        </w:trPr>
        <w:tc>
          <w:tcPr>
            <w:tcW w:w="675" w:type="dxa"/>
            <w:tcBorders>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2.3</w:t>
            </w:r>
          </w:p>
        </w:tc>
        <w:tc>
          <w:tcPr>
            <w:tcW w:w="1843" w:type="dxa"/>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Цунами</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Штормовой нагон воды </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Удар волны.</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Гидродинамическое давление потока воды </w:t>
            </w:r>
          </w:p>
          <w:p w:rsidR="00073951" w:rsidRPr="004F7F14" w:rsidRDefault="00073951" w:rsidP="00A33DCA">
            <w:pPr>
              <w:pStyle w:val="af9"/>
              <w:widowControl w:val="0"/>
              <w:suppressAutoHyphens/>
              <w:spacing w:line="276" w:lineRule="auto"/>
              <w:rPr>
                <w:sz w:val="20"/>
                <w:szCs w:val="20"/>
              </w:rPr>
            </w:pPr>
            <w:r w:rsidRPr="004F7F14">
              <w:rPr>
                <w:sz w:val="20"/>
                <w:szCs w:val="20"/>
              </w:rPr>
              <w:t>Размывание грунтов</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Затопление территории </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Подпор воды в реках </w:t>
            </w:r>
          </w:p>
        </w:tc>
      </w:tr>
      <w:tr w:rsidR="000D5BF0" w:rsidRPr="004F7F14" w:rsidTr="007178E8">
        <w:trPr>
          <w:trHeight w:val="20"/>
          <w:jc w:val="center"/>
        </w:trPr>
        <w:tc>
          <w:tcPr>
            <w:tcW w:w="675" w:type="dxa"/>
            <w:vMerge w:val="restart"/>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b w:val="0"/>
                <w:sz w:val="20"/>
                <w:szCs w:val="20"/>
              </w:rPr>
            </w:pPr>
            <w:r w:rsidRPr="004F7F14">
              <w:rPr>
                <w:rFonts w:ascii="Times New Roman" w:eastAsia="Calibri" w:hAnsi="Times New Roman"/>
                <w:b w:val="0"/>
                <w:sz w:val="20"/>
                <w:szCs w:val="20"/>
              </w:rPr>
              <w:t>2.4</w:t>
            </w:r>
          </w:p>
        </w:tc>
        <w:tc>
          <w:tcPr>
            <w:tcW w:w="1843" w:type="dxa"/>
            <w:vMerge w:val="restart"/>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Сель</w:t>
            </w: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Смещение (движение) горных пород</w:t>
            </w:r>
          </w:p>
        </w:tc>
      </w:tr>
      <w:tr w:rsidR="000D5BF0" w:rsidRPr="004F7F14" w:rsidTr="007178E8">
        <w:trPr>
          <w:trHeight w:val="20"/>
          <w:jc w:val="center"/>
        </w:trPr>
        <w:tc>
          <w:tcPr>
            <w:tcW w:w="675" w:type="dxa"/>
            <w:vMerge/>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Гравитационный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Удар </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Механическое давление селевой массы </w:t>
            </w:r>
          </w:p>
        </w:tc>
      </w:tr>
      <w:tr w:rsidR="000D5BF0" w:rsidRPr="004F7F14" w:rsidTr="007178E8">
        <w:trPr>
          <w:trHeight w:val="20"/>
          <w:jc w:val="center"/>
        </w:trPr>
        <w:tc>
          <w:tcPr>
            <w:tcW w:w="675" w:type="dxa"/>
            <w:vMerge/>
            <w:tcBorders>
              <w:left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Гидродинамическое давление</w:t>
            </w:r>
          </w:p>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селевого потока </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8"/>
              <w:spacing w:line="276" w:lineRule="auto"/>
              <w:rPr>
                <w:rFonts w:ascii="Times New Roman" w:eastAsia="Calibri" w:hAnsi="Times New Roman"/>
                <w:sz w:val="20"/>
                <w:szCs w:val="20"/>
              </w:rPr>
            </w:pPr>
          </w:p>
        </w:tc>
        <w:tc>
          <w:tcPr>
            <w:tcW w:w="1843" w:type="dxa"/>
            <w:vMerge/>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Аэродинамический</w:t>
            </w:r>
          </w:p>
        </w:tc>
        <w:tc>
          <w:tcPr>
            <w:tcW w:w="4745" w:type="dxa"/>
            <w:tcBorders>
              <w:top w:val="single" w:sz="4" w:space="0" w:color="000000"/>
              <w:left w:val="single" w:sz="4" w:space="0" w:color="000000"/>
              <w:bottom w:val="single" w:sz="4" w:space="0" w:color="auto"/>
              <w:right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 xml:space="preserve">Ударная волна </w:t>
            </w:r>
          </w:p>
        </w:tc>
      </w:tr>
      <w:tr w:rsidR="000D5BF0" w:rsidRPr="004F7F14" w:rsidTr="007178E8">
        <w:trPr>
          <w:trHeight w:val="20"/>
          <w:jc w:val="center"/>
        </w:trPr>
        <w:tc>
          <w:tcPr>
            <w:tcW w:w="675" w:type="dxa"/>
            <w:vMerge w:val="restart"/>
            <w:tcBorders>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2.5</w:t>
            </w:r>
          </w:p>
        </w:tc>
        <w:tc>
          <w:tcPr>
            <w:tcW w:w="1843" w:type="dxa"/>
            <w:vMerge w:val="restart"/>
            <w:tcBorders>
              <w:top w:val="single" w:sz="4" w:space="0" w:color="auto"/>
              <w:left w:val="single" w:sz="4" w:space="0" w:color="000000"/>
              <w:bottom w:val="single" w:sz="4" w:space="0" w:color="auto"/>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Наводнение</w:t>
            </w:r>
          </w:p>
          <w:p w:rsidR="00073951" w:rsidRPr="004F7F14" w:rsidRDefault="00073951" w:rsidP="00A33DCA">
            <w:pPr>
              <w:pStyle w:val="af9"/>
              <w:widowControl w:val="0"/>
              <w:suppressAutoHyphens/>
              <w:spacing w:line="276" w:lineRule="auto"/>
              <w:rPr>
                <w:sz w:val="20"/>
                <w:szCs w:val="20"/>
              </w:rPr>
            </w:pPr>
            <w:r w:rsidRPr="004F7F14">
              <w:rPr>
                <w:sz w:val="20"/>
                <w:szCs w:val="20"/>
              </w:rPr>
              <w:t>Половодье</w:t>
            </w:r>
          </w:p>
          <w:p w:rsidR="00073951" w:rsidRPr="004F7F14" w:rsidRDefault="00073951" w:rsidP="00A33DCA">
            <w:pPr>
              <w:pStyle w:val="af9"/>
              <w:widowControl w:val="0"/>
              <w:suppressAutoHyphens/>
              <w:spacing w:line="276" w:lineRule="auto"/>
              <w:rPr>
                <w:sz w:val="20"/>
                <w:szCs w:val="20"/>
              </w:rPr>
            </w:pPr>
            <w:r w:rsidRPr="004F7F14">
              <w:rPr>
                <w:sz w:val="20"/>
                <w:szCs w:val="20"/>
              </w:rPr>
              <w:t>Паводок</w:t>
            </w:r>
          </w:p>
          <w:p w:rsidR="00073951" w:rsidRPr="004F7F14" w:rsidRDefault="00073951" w:rsidP="00A33DCA">
            <w:pPr>
              <w:pStyle w:val="af9"/>
              <w:widowControl w:val="0"/>
              <w:suppressAutoHyphens/>
              <w:spacing w:line="276" w:lineRule="auto"/>
              <w:rPr>
                <w:sz w:val="20"/>
                <w:szCs w:val="20"/>
              </w:rPr>
            </w:pPr>
            <w:r w:rsidRPr="004F7F14">
              <w:rPr>
                <w:sz w:val="20"/>
                <w:szCs w:val="20"/>
              </w:rPr>
              <w:t>Катастрофический паводок</w:t>
            </w:r>
          </w:p>
        </w:tc>
        <w:tc>
          <w:tcPr>
            <w:tcW w:w="2552" w:type="dxa"/>
            <w:tcBorders>
              <w:top w:val="single" w:sz="4" w:space="0" w:color="auto"/>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auto"/>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Поток (течение) воды</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Гидрохимический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Загрязнение гидросферы, почв, грунтов</w:t>
            </w:r>
          </w:p>
        </w:tc>
      </w:tr>
      <w:tr w:rsidR="000D5BF0" w:rsidRPr="004F7F14" w:rsidTr="007178E8">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Опасные метеорологические явления и процессы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3.1</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Сильный ветер Шторм</w:t>
            </w:r>
          </w:p>
          <w:p w:rsidR="00073951" w:rsidRPr="004F7F14" w:rsidRDefault="00073951" w:rsidP="00A33DCA">
            <w:pPr>
              <w:pStyle w:val="af9"/>
              <w:widowControl w:val="0"/>
              <w:suppressAutoHyphens/>
              <w:spacing w:line="276" w:lineRule="auto"/>
              <w:rPr>
                <w:sz w:val="20"/>
                <w:szCs w:val="20"/>
              </w:rPr>
            </w:pPr>
            <w:r w:rsidRPr="004F7F14">
              <w:rPr>
                <w:sz w:val="20"/>
                <w:szCs w:val="20"/>
              </w:rPr>
              <w:t>Шквал</w:t>
            </w:r>
          </w:p>
          <w:p w:rsidR="00073951" w:rsidRPr="004F7F14" w:rsidRDefault="00073951" w:rsidP="00A33DCA">
            <w:pPr>
              <w:pStyle w:val="af9"/>
              <w:widowControl w:val="0"/>
              <w:suppressAutoHyphens/>
              <w:spacing w:line="276" w:lineRule="auto"/>
              <w:rPr>
                <w:rFonts w:eastAsia="Calibri"/>
                <w:sz w:val="20"/>
                <w:szCs w:val="20"/>
              </w:rPr>
            </w:pPr>
            <w:r w:rsidRPr="004F7F14">
              <w:rPr>
                <w:sz w:val="20"/>
                <w:szCs w:val="20"/>
              </w:rPr>
              <w:t>Ураган</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Ветровой поток</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 xml:space="preserve">Аэродинамическое давление </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Вибрация</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3.2</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r w:rsidRPr="004F7F14">
              <w:rPr>
                <w:sz w:val="20"/>
                <w:szCs w:val="20"/>
              </w:rPr>
              <w:t>Смерч</w:t>
            </w:r>
          </w:p>
          <w:p w:rsidR="00073951" w:rsidRPr="004F7F14" w:rsidRDefault="00073951" w:rsidP="00A33DCA">
            <w:pPr>
              <w:pStyle w:val="af9"/>
              <w:widowControl w:val="0"/>
              <w:suppressAutoHyphens/>
              <w:spacing w:line="276" w:lineRule="auto"/>
              <w:rPr>
                <w:sz w:val="20"/>
                <w:szCs w:val="20"/>
              </w:rPr>
            </w:pPr>
            <w:r w:rsidRPr="004F7F14">
              <w:rPr>
                <w:sz w:val="20"/>
                <w:szCs w:val="20"/>
              </w:rPr>
              <w:t>Вихрь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Сильное разряжение воздуха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Вихревой восходящий поток</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Сильные осадки</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3.3.1</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Продолжительный дождь (ливень)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suppressAutoHyphens/>
              <w:spacing w:line="276" w:lineRule="auto"/>
              <w:rPr>
                <w:sz w:val="20"/>
                <w:szCs w:val="20"/>
              </w:rPr>
            </w:pPr>
            <w:r w:rsidRPr="004F7F14">
              <w:rPr>
                <w:sz w:val="20"/>
                <w:szCs w:val="20"/>
              </w:rPr>
              <w:t>Поток (течение) воды</w:t>
            </w:r>
          </w:p>
          <w:p w:rsidR="00073951" w:rsidRPr="004F7F14" w:rsidRDefault="00073951" w:rsidP="00A33DCA">
            <w:pPr>
              <w:pStyle w:val="af9"/>
              <w:suppressAutoHyphens/>
              <w:spacing w:line="276" w:lineRule="auto"/>
              <w:rPr>
                <w:sz w:val="20"/>
                <w:szCs w:val="20"/>
              </w:rPr>
            </w:pPr>
            <w:r w:rsidRPr="004F7F14">
              <w:rPr>
                <w:sz w:val="20"/>
                <w:szCs w:val="20"/>
              </w:rPr>
              <w:t>Затопление территории</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3.3.2</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Сильный снегопад</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Снеговая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Снежные заносы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3.3.3</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Сильная метель</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Гидродинамический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Снеговая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Ветровая нагрузка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Снежные заносы</w:t>
            </w:r>
          </w:p>
        </w:tc>
      </w:tr>
      <w:tr w:rsidR="000D5BF0" w:rsidRPr="004F7F14" w:rsidTr="007178E8">
        <w:trPr>
          <w:trHeight w:val="20"/>
          <w:jc w:val="center"/>
        </w:trPr>
        <w:tc>
          <w:tcPr>
            <w:tcW w:w="675"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3.3.4</w:t>
            </w:r>
          </w:p>
        </w:tc>
        <w:tc>
          <w:tcPr>
            <w:tcW w:w="1843" w:type="dxa"/>
            <w:vMerge w:val="restart"/>
            <w:tcBorders>
              <w:top w:val="single" w:sz="4" w:space="0" w:color="000000"/>
              <w:lef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Гололед</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Гравитационный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Гололедная нагрузка</w:t>
            </w:r>
          </w:p>
        </w:tc>
      </w:tr>
      <w:tr w:rsidR="000D5BF0" w:rsidRPr="004F7F14" w:rsidTr="007178E8">
        <w:trPr>
          <w:trHeight w:val="20"/>
          <w:jc w:val="center"/>
        </w:trPr>
        <w:tc>
          <w:tcPr>
            <w:tcW w:w="675"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1843" w:type="dxa"/>
            <w:vMerge/>
            <w:tcBorders>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Вибрация</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3.3.5</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Град</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Динамический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Удар</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3.4</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Туман</w:t>
            </w:r>
          </w:p>
        </w:tc>
        <w:tc>
          <w:tcPr>
            <w:tcW w:w="2552" w:type="dxa"/>
            <w:tcBorders>
              <w:top w:val="single" w:sz="4" w:space="0" w:color="000000"/>
              <w:left w:val="single" w:sz="4" w:space="0" w:color="000000"/>
              <w:bottom w:val="single" w:sz="4" w:space="0" w:color="000000"/>
            </w:tcBorders>
            <w:vAlign w:val="bottom"/>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Снижение видимости (помутнение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3.5</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Заморозок</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Охлаждение почвы,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3.6</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Засуха</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Нагревание почвы, воздуха</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3.7</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Суховей</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Аэродинамический</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Иссушение почвы</w:t>
            </w:r>
          </w:p>
        </w:tc>
      </w:tr>
      <w:tr w:rsidR="000D5BF0" w:rsidRPr="004F7F14" w:rsidTr="007178E8">
        <w:trPr>
          <w:trHeight w:val="20"/>
          <w:jc w:val="center"/>
        </w:trPr>
        <w:tc>
          <w:tcPr>
            <w:tcW w:w="675"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3.8</w:t>
            </w:r>
          </w:p>
        </w:tc>
        <w:tc>
          <w:tcPr>
            <w:tcW w:w="1843"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Гроза</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Электрофизический</w:t>
            </w:r>
          </w:p>
        </w:tc>
        <w:tc>
          <w:tcPr>
            <w:tcW w:w="4745" w:type="dxa"/>
            <w:tcBorders>
              <w:top w:val="single" w:sz="4" w:space="0" w:color="000000"/>
              <w:left w:val="single" w:sz="4" w:space="0" w:color="000000"/>
              <w:bottom w:val="single" w:sz="4" w:space="0" w:color="000000"/>
              <w:right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Электрические разряды</w:t>
            </w:r>
          </w:p>
        </w:tc>
      </w:tr>
      <w:tr w:rsidR="000D5BF0" w:rsidRPr="004F7F14" w:rsidTr="007178E8">
        <w:trPr>
          <w:trHeight w:val="20"/>
          <w:jc w:val="center"/>
        </w:trPr>
        <w:tc>
          <w:tcPr>
            <w:tcW w:w="9815" w:type="dxa"/>
            <w:gridSpan w:val="4"/>
            <w:tcBorders>
              <w:top w:val="single" w:sz="4" w:space="0" w:color="000000"/>
              <w:left w:val="single" w:sz="4" w:space="0" w:color="000000"/>
              <w:bottom w:val="single" w:sz="4" w:space="0" w:color="000000"/>
              <w:right w:val="single" w:sz="4" w:space="0" w:color="000000"/>
            </w:tcBorders>
            <w:shd w:val="pct5" w:color="auto" w:fill="auto"/>
            <w:vAlign w:val="center"/>
          </w:tcPr>
          <w:p w:rsidR="00073951" w:rsidRPr="004F7F14" w:rsidRDefault="00073951" w:rsidP="00A33DCA">
            <w:pPr>
              <w:pStyle w:val="af8"/>
              <w:numPr>
                <w:ilvl w:val="0"/>
                <w:numId w:val="35"/>
              </w:numPr>
              <w:spacing w:line="276" w:lineRule="auto"/>
              <w:rPr>
                <w:rFonts w:ascii="Times New Roman" w:eastAsia="Calibri" w:hAnsi="Times New Roman"/>
                <w:sz w:val="20"/>
                <w:szCs w:val="20"/>
              </w:rPr>
            </w:pPr>
            <w:r w:rsidRPr="004F7F14">
              <w:rPr>
                <w:rFonts w:ascii="Times New Roman" w:eastAsia="Calibri" w:hAnsi="Times New Roman"/>
                <w:sz w:val="20"/>
                <w:szCs w:val="20"/>
              </w:rPr>
              <w:t>Природные пожары</w:t>
            </w:r>
          </w:p>
        </w:tc>
      </w:tr>
      <w:tr w:rsidR="000D5BF0" w:rsidRPr="004F7F14" w:rsidTr="007178E8">
        <w:trPr>
          <w:trHeight w:val="20"/>
          <w:jc w:val="center"/>
        </w:trPr>
        <w:tc>
          <w:tcPr>
            <w:tcW w:w="675" w:type="dxa"/>
            <w:vMerge w:val="restart"/>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4.1</w:t>
            </w:r>
          </w:p>
        </w:tc>
        <w:tc>
          <w:tcPr>
            <w:tcW w:w="1843" w:type="dxa"/>
            <w:vMerge w:val="restart"/>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Пожар (ландшафтный, лесной)</w:t>
            </w: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Теплофизический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Пламя</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Нагрев тепловым потоком</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Тепловой удар</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Помутнение воздуха</w:t>
            </w:r>
          </w:p>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Опасные дымы</w:t>
            </w:r>
          </w:p>
        </w:tc>
      </w:tr>
      <w:tr w:rsidR="000D5BF0" w:rsidRPr="004F7F14" w:rsidTr="007178E8">
        <w:trPr>
          <w:trHeight w:val="20"/>
          <w:jc w:val="center"/>
        </w:trPr>
        <w:tc>
          <w:tcPr>
            <w:tcW w:w="675"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1843" w:type="dxa"/>
            <w:vMerge/>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sz w:val="20"/>
                <w:szCs w:val="20"/>
              </w:rPr>
            </w:pPr>
          </w:p>
        </w:tc>
        <w:tc>
          <w:tcPr>
            <w:tcW w:w="2552" w:type="dxa"/>
            <w:tcBorders>
              <w:top w:val="single" w:sz="4" w:space="0" w:color="000000"/>
              <w:left w:val="single" w:sz="4" w:space="0" w:color="000000"/>
              <w:bottom w:val="single" w:sz="4" w:space="0" w:color="000000"/>
            </w:tcBorders>
            <w:vAlign w:val="center"/>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Химический</w:t>
            </w:r>
          </w:p>
        </w:tc>
        <w:tc>
          <w:tcPr>
            <w:tcW w:w="4745" w:type="dxa"/>
            <w:tcBorders>
              <w:top w:val="single" w:sz="4" w:space="0" w:color="000000"/>
              <w:left w:val="single" w:sz="4" w:space="0" w:color="000000"/>
              <w:bottom w:val="single" w:sz="4" w:space="0" w:color="000000"/>
              <w:right w:val="single" w:sz="4" w:space="0" w:color="000000"/>
            </w:tcBorders>
          </w:tcPr>
          <w:p w:rsidR="00073951" w:rsidRPr="004F7F14" w:rsidRDefault="00073951" w:rsidP="00A33DCA">
            <w:pPr>
              <w:pStyle w:val="af9"/>
              <w:widowControl w:val="0"/>
              <w:suppressAutoHyphens/>
              <w:spacing w:line="276" w:lineRule="auto"/>
              <w:rPr>
                <w:rFonts w:eastAsia="Calibri"/>
                <w:sz w:val="20"/>
                <w:szCs w:val="20"/>
              </w:rPr>
            </w:pPr>
            <w:r w:rsidRPr="004F7F14">
              <w:rPr>
                <w:rFonts w:eastAsia="Calibri"/>
                <w:sz w:val="20"/>
                <w:szCs w:val="20"/>
              </w:rPr>
              <w:t>Загрязнение атмосферы, почвы, грунтов, гидросферы</w:t>
            </w:r>
          </w:p>
        </w:tc>
      </w:tr>
    </w:tbl>
    <w:p w:rsidR="007178E8" w:rsidRDefault="007178E8"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СП 115.13330.2016 «СНиП 22-01-95 «Геофизика опасных природных воздействий» 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и многолетнемерзлых грунтов.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Необходимость учета опасных природных воздействий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Оценку категории опасности природных процессов и явлений следует проводить при выполнении инженерных изысканий исходя из характеристик и параметров опасных процессов, явлений, специфических и многолетнемерзлых грунтов, выявленных на исследуемой территории, которые могут оказать негативное воздействие на здания и сооружения и/или угрожать жизни и здоровью людей.</w:t>
      </w:r>
    </w:p>
    <w:p w:rsidR="007178E8"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rPr>
        <w:t>Опасные геологические процессы</w:t>
      </w:r>
      <w:r w:rsidRPr="004F7F14">
        <w:rPr>
          <w:rFonts w:ascii="Times New Roman" w:hAnsi="Times New Roman" w:cs="Times New Roman"/>
        </w:rPr>
        <w:t>.</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Из опасных геологических процессов имеют место: повышенная сейсмичность (землетрясения), оползни.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Землетрясения.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Для сейсмически опасных районов России </w:t>
      </w:r>
      <w:r w:rsidRPr="004F7F14">
        <w:rPr>
          <w:rFonts w:ascii="Times New Roman" w:hAnsi="Times New Roman" w:cs="Times New Roman"/>
          <w:bCs/>
        </w:rPr>
        <w:t>нормативный уровень сейсмической</w:t>
      </w:r>
      <w:r w:rsidRPr="004F7F14">
        <w:rPr>
          <w:rFonts w:ascii="Times New Roman" w:hAnsi="Times New Roman" w:cs="Times New Roman"/>
        </w:rPr>
        <w:t xml:space="preserve"> </w:t>
      </w:r>
      <w:r w:rsidRPr="004F7F14">
        <w:rPr>
          <w:rFonts w:ascii="Times New Roman" w:hAnsi="Times New Roman" w:cs="Times New Roman"/>
          <w:bCs/>
        </w:rPr>
        <w:t>опасности</w:t>
      </w:r>
      <w:r w:rsidRPr="004F7F14">
        <w:rPr>
          <w:rFonts w:ascii="Times New Roman" w:hAnsi="Times New Roman" w:cs="Times New Roman"/>
        </w:rPr>
        <w:t xml:space="preserve"> (исходная или фоновая сейсмичность) того или иного района для целей проектирования и строительства принимается по действующим нормативным документам – СП 14.13330.2018.</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рекомендациями РАН указанные карты должны учитываться при проектировании объектов строительства.</w:t>
      </w:r>
    </w:p>
    <w:p w:rsidR="007178E8" w:rsidRDefault="00073951" w:rsidP="00ED010E">
      <w:pPr>
        <w:pStyle w:val="af8"/>
        <w:spacing w:line="276" w:lineRule="auto"/>
        <w:jc w:val="right"/>
        <w:rPr>
          <w:rFonts w:ascii="Times New Roman" w:hAnsi="Times New Roman"/>
          <w:noProof/>
        </w:rPr>
      </w:pPr>
      <w:r w:rsidRPr="004F7F14">
        <w:rPr>
          <w:rFonts w:ascii="Times New Roman" w:hAnsi="Times New Roman"/>
        </w:rPr>
        <w:t xml:space="preserve">Таблица </w:t>
      </w:r>
      <w:r w:rsidR="007178E8">
        <w:rPr>
          <w:rFonts w:ascii="Times New Roman" w:hAnsi="Times New Roman"/>
          <w:noProof/>
        </w:rPr>
        <w:t>2.19-2</w:t>
      </w:r>
    </w:p>
    <w:p w:rsidR="00073951" w:rsidRPr="004F7F14" w:rsidRDefault="00073951" w:rsidP="007178E8">
      <w:pPr>
        <w:pStyle w:val="af8"/>
        <w:spacing w:line="276" w:lineRule="auto"/>
        <w:jc w:val="center"/>
        <w:rPr>
          <w:rFonts w:ascii="Times New Roman" w:hAnsi="Times New Roman"/>
        </w:rPr>
      </w:pPr>
      <w:r w:rsidRPr="004F7F14">
        <w:rPr>
          <w:rFonts w:ascii="Times New Roman" w:hAnsi="Times New Roman"/>
        </w:rPr>
        <w:t>Использование карт сейсмического районирования для разных видов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4176"/>
        <w:gridCol w:w="5136"/>
      </w:tblGrid>
      <w:tr w:rsidR="000D5BF0" w:rsidRPr="004F7F14" w:rsidTr="007178E8">
        <w:trPr>
          <w:tblHeader/>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w:t>
            </w:r>
          </w:p>
          <w:p w:rsidR="00073951" w:rsidRPr="004F7F14" w:rsidRDefault="00073951" w:rsidP="007178E8">
            <w:pPr>
              <w:suppressAutoHyphens/>
              <w:spacing w:line="276" w:lineRule="auto"/>
              <w:jc w:val="center"/>
              <w:rPr>
                <w:b/>
                <w:sz w:val="20"/>
                <w:szCs w:val="20"/>
              </w:rPr>
            </w:pPr>
            <w:r w:rsidRPr="004F7F14">
              <w:rPr>
                <w:b/>
                <w:sz w:val="20"/>
                <w:szCs w:val="20"/>
              </w:rPr>
              <w:t>п/п</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Характеристика карты</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tcPr>
          <w:p w:rsidR="00073951" w:rsidRPr="004F7F14" w:rsidRDefault="00073951" w:rsidP="007178E8">
            <w:pPr>
              <w:suppressAutoHyphens/>
              <w:spacing w:line="276" w:lineRule="auto"/>
              <w:jc w:val="center"/>
              <w:rPr>
                <w:b/>
                <w:sz w:val="20"/>
                <w:szCs w:val="20"/>
              </w:rPr>
            </w:pPr>
            <w:r w:rsidRPr="004F7F14">
              <w:rPr>
                <w:b/>
                <w:sz w:val="20"/>
                <w:szCs w:val="20"/>
              </w:rPr>
              <w:t>Рекомендуемые объекты строительства</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А</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10%</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Массовое строительство жилых, общественных и производственных зданий (сооружений), кроме указанных в пункте 2.</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В</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5 %</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Объекты повышенной ответственности:</w:t>
            </w:r>
          </w:p>
          <w:p w:rsidR="00073951" w:rsidRPr="004F7F14" w:rsidRDefault="00073951" w:rsidP="007178E8">
            <w:pPr>
              <w:suppressAutoHyphens/>
              <w:spacing w:line="276" w:lineRule="auto"/>
              <w:jc w:val="center"/>
              <w:rPr>
                <w:sz w:val="20"/>
                <w:szCs w:val="20"/>
              </w:rPr>
            </w:pPr>
            <w:r w:rsidRPr="004F7F14">
              <w:rPr>
                <w:sz w:val="20"/>
                <w:szCs w:val="20"/>
              </w:rPr>
              <w:t>-здания и сооружения, эксплуатация которых необходима при землетрясении и при ликвидации его последствий (системы энерго- и водоснабжения, пожарное депо, сооружения связи и т.д.)</w:t>
            </w:r>
          </w:p>
          <w:p w:rsidR="00073951" w:rsidRPr="004F7F14" w:rsidRDefault="00073951" w:rsidP="007178E8">
            <w:pPr>
              <w:suppressAutoHyphens/>
              <w:spacing w:line="276" w:lineRule="auto"/>
              <w:jc w:val="center"/>
              <w:rPr>
                <w:sz w:val="20"/>
                <w:szCs w:val="20"/>
              </w:rPr>
            </w:pPr>
            <w:r w:rsidRPr="004F7F14">
              <w:rPr>
                <w:sz w:val="20"/>
                <w:szCs w:val="20"/>
              </w:rPr>
              <w:t xml:space="preserve">-здания с одновременным пребыванием в них </w:t>
            </w:r>
            <w:r w:rsidR="006A0CF8" w:rsidRPr="004F7F14">
              <w:rPr>
                <w:sz w:val="20"/>
                <w:szCs w:val="20"/>
              </w:rPr>
              <w:t xml:space="preserve">большого числа людей (вокзалы, </w:t>
            </w:r>
            <w:r w:rsidRPr="004F7F14">
              <w:rPr>
                <w:sz w:val="20"/>
                <w:szCs w:val="20"/>
              </w:rPr>
              <w:t>аэропорты, театры, цирки, концертные залы, крытые рынки, спортивные сооружения);</w:t>
            </w:r>
          </w:p>
          <w:p w:rsidR="00073951" w:rsidRPr="004F7F14" w:rsidRDefault="00073951" w:rsidP="007178E8">
            <w:pPr>
              <w:suppressAutoHyphens/>
              <w:spacing w:line="276" w:lineRule="auto"/>
              <w:jc w:val="center"/>
              <w:rPr>
                <w:sz w:val="20"/>
                <w:szCs w:val="20"/>
              </w:rPr>
            </w:pPr>
            <w:r w:rsidRPr="004F7F14">
              <w:rPr>
                <w:sz w:val="20"/>
                <w:szCs w:val="20"/>
              </w:rPr>
              <w:t>больницы, школы, дошкольные учреждения;</w:t>
            </w:r>
          </w:p>
          <w:p w:rsidR="00073951" w:rsidRPr="004F7F14" w:rsidRDefault="00073951" w:rsidP="007178E8">
            <w:pPr>
              <w:suppressAutoHyphens/>
              <w:spacing w:line="276" w:lineRule="auto"/>
              <w:jc w:val="center"/>
              <w:rPr>
                <w:sz w:val="20"/>
                <w:szCs w:val="20"/>
              </w:rPr>
            </w:pPr>
            <w:r w:rsidRPr="004F7F14">
              <w:rPr>
                <w:sz w:val="20"/>
                <w:szCs w:val="20"/>
              </w:rPr>
              <w:t>-здания высотой более 16 этажей;</w:t>
            </w:r>
          </w:p>
          <w:p w:rsidR="00073951" w:rsidRPr="004F7F14" w:rsidRDefault="00073951" w:rsidP="007178E8">
            <w:pPr>
              <w:suppressAutoHyphens/>
              <w:spacing w:line="276" w:lineRule="auto"/>
              <w:jc w:val="center"/>
              <w:rPr>
                <w:sz w:val="20"/>
                <w:szCs w:val="20"/>
              </w:rPr>
            </w:pPr>
            <w:r w:rsidRPr="004F7F14">
              <w:rPr>
                <w:sz w:val="20"/>
                <w:szCs w:val="20"/>
              </w:rPr>
              <w:t xml:space="preserve">другие здания и сооружения, отказы которых могут привести к тяжелым экономическим, социальным, </w:t>
            </w:r>
            <w:r w:rsidR="006A0CF8" w:rsidRPr="004F7F14">
              <w:rPr>
                <w:sz w:val="20"/>
                <w:szCs w:val="20"/>
              </w:rPr>
              <w:t>экологическим последствиям.</w:t>
            </w:r>
          </w:p>
        </w:tc>
      </w:tr>
      <w:tr w:rsidR="000D5BF0" w:rsidRPr="004F7F14" w:rsidTr="007178E8">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b/>
                <w:bCs/>
                <w:sz w:val="20"/>
                <w:szCs w:val="20"/>
              </w:rPr>
            </w:pPr>
            <w:r w:rsidRPr="004F7F14">
              <w:rPr>
                <w:b/>
                <w:bCs/>
                <w:sz w:val="20"/>
                <w:szCs w:val="20"/>
              </w:rPr>
              <w:t>Карта С</w:t>
            </w:r>
          </w:p>
          <w:p w:rsidR="00073951" w:rsidRPr="004F7F14" w:rsidRDefault="00073951" w:rsidP="007178E8">
            <w:pPr>
              <w:suppressAutoHyphens/>
              <w:spacing w:line="276" w:lineRule="auto"/>
              <w:jc w:val="center"/>
              <w:rPr>
                <w:sz w:val="20"/>
                <w:szCs w:val="20"/>
              </w:rPr>
            </w:pPr>
            <w:r w:rsidRPr="004F7F14">
              <w:rPr>
                <w:sz w:val="20"/>
                <w:szCs w:val="20"/>
              </w:rPr>
              <w:t>Вероятность превышения указанных на карте значений сейсмической интенсивности для соответствующих территорий в течение 50 лет – 1 %</w:t>
            </w:r>
          </w:p>
        </w:tc>
        <w:tc>
          <w:tcPr>
            <w:tcW w:w="0" w:type="auto"/>
            <w:tcBorders>
              <w:top w:val="single" w:sz="4" w:space="0" w:color="auto"/>
              <w:left w:val="single" w:sz="4" w:space="0" w:color="auto"/>
              <w:bottom w:val="single" w:sz="4" w:space="0" w:color="auto"/>
              <w:right w:val="single" w:sz="4" w:space="0" w:color="auto"/>
            </w:tcBorders>
            <w:vAlign w:val="center"/>
          </w:tcPr>
          <w:p w:rsidR="00073951" w:rsidRPr="004F7F14" w:rsidRDefault="00073951" w:rsidP="007178E8">
            <w:pPr>
              <w:suppressAutoHyphens/>
              <w:spacing w:line="276" w:lineRule="auto"/>
              <w:jc w:val="center"/>
              <w:rPr>
                <w:sz w:val="20"/>
                <w:szCs w:val="20"/>
              </w:rPr>
            </w:pPr>
            <w:r w:rsidRPr="004F7F14">
              <w:rPr>
                <w:sz w:val="20"/>
                <w:szCs w:val="20"/>
              </w:rPr>
              <w:t>Особо ответственные объекты, в том числе из числа указанных в пункте 2 по решению заказчика или соответствующего органа исполнительной власти.</w:t>
            </w:r>
          </w:p>
        </w:tc>
      </w:tr>
    </w:tbl>
    <w:p w:rsidR="007178E8" w:rsidRDefault="007178E8" w:rsidP="00A33DCA">
      <w:pPr>
        <w:pStyle w:val="a9"/>
        <w:spacing w:before="0" w:after="0" w:line="276" w:lineRule="auto"/>
        <w:rPr>
          <w:rFonts w:ascii="Times New Roman" w:hAnsi="Times New Roman" w:cs="Times New Roman"/>
        </w:rPr>
      </w:pP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Исходя из карты «А», исходная сейсмичность территории о. Сахалин составляет 8-9 баллов.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Преобладающая сейсмичность территории области – 9-10 баллов.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Сильные землетрясения сопровождаются обширными и разнообразными вторичными последствиями природного и техногенного характера. Основными из них могут быть:</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последствия природного характера – цунами, снежные лавины, сели, оползни, обвалы и т.д. Активность их проявления зависит от интенсивности землетрясений, характера грунтовых условий и от погодных условий;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последствия техногенного характера – взрывы, пожары, нарушение транспортной доступности, нарушение инженерных коммуникаций – электроснабжения, теплоснабжения, водоснабжения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Масштабы последствий вторичных воздействий часто соизмеримы с последствиями самого землетрясения и приносят огромный ущерб экономическому состоянию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Возможность предсказания землетрясений в настоящее время недостаточно эффективна, с одной стороны - из-за сложности расчетов, с другой стороны - из-за чрезвычайно редкой сети сейсмических станций на Дальнем Востоке и, в частности, на Сахалине.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Предотвратить землетрясения невозможно. Поэтому меры защиты при землетрясениях должны быть приняты на основе знаний и соответствующих действий, чтобы уменьшить их негативные последствия.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При возведении зданий и сооружений в сейсмически опасных районах необходимо, прежде всего, учитывать требования СП 14.13330.2018 (актуализированная редакция СНиП </w:t>
      </w:r>
      <w:r w:rsidRPr="004F7F14">
        <w:rPr>
          <w:rFonts w:ascii="Times New Roman" w:hAnsi="Times New Roman" w:cs="Times New Roman"/>
          <w:lang w:val="en-US"/>
        </w:rPr>
        <w:t>II</w:t>
      </w:r>
      <w:r w:rsidRPr="004F7F14">
        <w:rPr>
          <w:rFonts w:ascii="Times New Roman" w:hAnsi="Times New Roman" w:cs="Times New Roman"/>
        </w:rPr>
        <w:t xml:space="preserve">-7-81* Строительство в сейсмических районах). Конструкции возводимых зданий и сооружений, а также тип фундаментов, должны быть рассчитаны на возможную сейсмичность той или иной площадки.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Строительству должны предшествовать инженерно-геологические изыскания и работы по микросейсморайонированию территории с целью выбора участков, наиболее благоприятных для освоения – участков с развитием грунтовых условий 1 типа, на которых возможно снижение сейсмичности.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До 1996 года строительство существующих зданий и сооружений в Сахалинской области велось без учета сейсмической опасности либо с расчетом на более низкую сейсмическую опасность, поэтому в настоящее время требуется проведение работ по усилению их конструкций. Отдельные здания и сооружения с истекшим амортизационным сроком их эксплуатации подлежат сносу.</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 результатам общего сейсмического районирования (ОСР-97) сейсмическая опасность территории Сахалинской области была повышена на 2-3 балла. В то же время большая часть жилищного фонда, сформированного в 50-80-х годах прошлого века, была рассчитана на сейсмические воздействия силой до 7 баллов включительно. Таким образом здания и сооружения, построенные до уточнения величины сейсмической опасности, имеют значительный дефицит сейсмостойкости.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сейсмически опасных районах должны быть соблюдены все необходимые требования по безопасности жизни населения и устойчивости зданий и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Сложность и комплексность проблем по защите населения, жилых зданий и сооружений, инфраструктуры экологически опасных производств от воздействия землетрясений, цунами и вторичных эффектов от землетрясений обусловливает необходимость интеграции бюджетных средств и инвестиций для их планомерного решения.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Подпрограмма «Повышение сейсмоустойчивости жилых домов, основных объектов и систем жизнеобеспечения» государственной программы Сахалинской области «Обеспечение населения Сахалинской области качественным жильем», утвержденная Постановлением Правительства Сахалинской области от 06.08.2013 № 428, определяет основные направления и мероприятия, позволяющие комплексно реализовать цели и задачи по обеспечению сейсмической безопасности населения, снижению социального, экономического и экологического ущерба от разрушительных землетрясений.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программных мероприятий направлена на последовательное выполнение конкретных задач: от оценки сейсмической опасности территорий области до обеспечения сейсмостойкости жилых домов, эксплуатируемых зданий и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Достижение цели и решение задач </w:t>
      </w:r>
      <w:r w:rsidR="004E1405" w:rsidRPr="004F7F14">
        <w:rPr>
          <w:rFonts w:ascii="Times New Roman" w:hAnsi="Times New Roman" w:cs="Times New Roman"/>
        </w:rPr>
        <w:t>п</w:t>
      </w:r>
      <w:r w:rsidRPr="004F7F14">
        <w:rPr>
          <w:rFonts w:ascii="Times New Roman" w:hAnsi="Times New Roman" w:cs="Times New Roman"/>
        </w:rPr>
        <w:t>одпрограммы обеспечивается путем реализации комплекса мероприятий: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совершенствование мониторинга и прогнозирования чрезвычайных ситуаций, в том числе обусловленных сейсмической активностью;</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новых сейсмостойких объектов, сейсмоусиление существующих жилых домов, основных объектов и систем жизнеобеспечения, мест массового пребывания людей;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реализация на территории Сахалинской области государственных жилищных сертификатов, выдаваемых гражданам Российской Федерации, лишившихся жилого помещения в результате чрезвычайных ситуаций, стихийных бедствий, террористических актов или при пресечении террористических актов правомерными действиями.</w:t>
      </w:r>
    </w:p>
    <w:p w:rsidR="00100A0B" w:rsidRPr="004F7F14" w:rsidRDefault="00100A0B" w:rsidP="007178E8">
      <w:pPr>
        <w:pStyle w:val="a9"/>
        <w:spacing w:before="0" w:after="0" w:line="276" w:lineRule="auto"/>
        <w:jc w:val="center"/>
        <w:rPr>
          <w:rFonts w:ascii="Times New Roman" w:hAnsi="Times New Roman" w:cs="Times New Roman"/>
          <w:b/>
          <w:i/>
        </w:rPr>
      </w:pPr>
      <w:r w:rsidRPr="004F7F14">
        <w:rPr>
          <w:rFonts w:ascii="Times New Roman" w:hAnsi="Times New Roman" w:cs="Times New Roman"/>
          <w:b/>
        </w:rPr>
        <w:t>Оползни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Развитие оползневых процессов обуславливается геологическими условиями района и зависит во многом от инженерно-геологических свойств горных пород и их геоструктурных особенностей, а также от характера рельефа.</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Важнейший фактор, влияющий на активизацию оползней, – увлажненность территории. Механизм влияния увлажнения на развитие оползневого процесса заключается в снижении прочности пород, а также в увеличении напряжений при возрастании их веса в результате увлажнения.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Особенности увлажнения оползневых склонов в значительной степени обусловлены режимом выпадения осадков: абсолютным количеством осадков, количеством осадков по сезонам года, интенсивностью осадков.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участках возможного развития оползней необходимо предусмотреть мероприятия по защите расположенных в их зоне зданий и сооружений, дорог и инженерных коммуникаций.</w:t>
      </w:r>
    </w:p>
    <w:p w:rsidR="00100A0B" w:rsidRPr="004F7F14" w:rsidRDefault="00073951" w:rsidP="007178E8">
      <w:pPr>
        <w:pStyle w:val="a9"/>
        <w:spacing w:before="0" w:after="0" w:line="276" w:lineRule="auto"/>
        <w:jc w:val="center"/>
        <w:rPr>
          <w:rFonts w:ascii="Times New Roman" w:hAnsi="Times New Roman" w:cs="Times New Roman"/>
          <w:b/>
        </w:rPr>
      </w:pPr>
      <w:r w:rsidRPr="004F7F14">
        <w:rPr>
          <w:rFonts w:ascii="Times New Roman" w:hAnsi="Times New Roman" w:cs="Times New Roman"/>
          <w:b/>
        </w:rPr>
        <w:t>Опасные гид</w:t>
      </w:r>
      <w:r w:rsidR="00100A0B" w:rsidRPr="004F7F14">
        <w:rPr>
          <w:rFonts w:ascii="Times New Roman" w:hAnsi="Times New Roman" w:cs="Times New Roman"/>
          <w:b/>
        </w:rPr>
        <w:t>рологические процессы и явления</w:t>
      </w:r>
    </w:p>
    <w:p w:rsidR="00073951" w:rsidRPr="004F7F14" w:rsidRDefault="00073951" w:rsidP="00A33DCA">
      <w:pPr>
        <w:pStyle w:val="a9"/>
        <w:spacing w:before="0" w:after="0" w:line="276" w:lineRule="auto"/>
        <w:rPr>
          <w:rFonts w:ascii="Times New Roman" w:hAnsi="Times New Roman" w:cs="Times New Roman"/>
          <w:b/>
        </w:rPr>
      </w:pPr>
      <w:r w:rsidRPr="004F7F14">
        <w:rPr>
          <w:rFonts w:ascii="Times New Roman" w:hAnsi="Times New Roman" w:cs="Times New Roman"/>
        </w:rPr>
        <w:t>К опасным гидрологическим процессам и явлениям относятся цунами, сели, снежные лавины, наводнения.</w:t>
      </w:r>
    </w:p>
    <w:p w:rsidR="00100A0B" w:rsidRPr="004F7F14" w:rsidRDefault="00100A0B" w:rsidP="007178E8">
      <w:pPr>
        <w:pStyle w:val="a9"/>
        <w:spacing w:before="0" w:after="0" w:line="276" w:lineRule="auto"/>
        <w:jc w:val="center"/>
        <w:rPr>
          <w:rFonts w:ascii="Times New Roman" w:hAnsi="Times New Roman" w:cs="Times New Roman"/>
          <w:b/>
        </w:rPr>
      </w:pPr>
      <w:r w:rsidRPr="004F7F14">
        <w:rPr>
          <w:rFonts w:ascii="Times New Roman" w:hAnsi="Times New Roman" w:cs="Times New Roman"/>
          <w:b/>
        </w:rPr>
        <w:t>Цунами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Разрушительные волны цунами представляют собой грозное стихийное явление, свойственное для побережья Сахалинской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bCs/>
        </w:rPr>
        <w:t>Цунами</w:t>
      </w:r>
      <w:r w:rsidRPr="004F7F14">
        <w:rPr>
          <w:rFonts w:ascii="Times New Roman" w:hAnsi="Times New Roman" w:cs="Times New Roman"/>
        </w:rPr>
        <w:t xml:space="preserve"> подразделяются на три типа: далекие – океанические; морские, очаг которых расположен в Охотском или Японском море; местные.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побережье Охотского моря наблюдаются в основном Тихоокеанские цунами, ослабленные грядой Курильских островов. Цунами тесно связаны с землетрясениями.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Волны цунами, обладающие большой длиной, большой скоростью распространения и огромной кинетической энергией, при подходе к берегу деформируются и, накатываясь на берег, производят большие разрушения. Разрушения производит как сама морская волна, так и предшествующая ей воздушная волна.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России работают два Центра цунами – в г. Петропавловске-Камчатский и г. Южно-Сахалинск. Оперативную сейсмическую информацию центры цунами получают от сейсмостанций. Сахалинский центр цунами несет круглосуточное оперативное дежурство с целью своевременного предупреждения населения области об угрозе цунами. В случае объявления тревоги «цунами» дежурные океанологи выполняют расчет времени подхода волны к конкретным населенным пунктам и оповещают об опасности цунами местные органы управления, прибрежные предприятия и население. Следует иметь в виду, что может быть несколько волн цунами, и при этом самой сильной может быть не первая волна. Лучшей защитой от цунами является своевременная эвакуация.</w:t>
      </w:r>
    </w:p>
    <w:p w:rsidR="00100A0B" w:rsidRPr="004F7F14"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bCs/>
        </w:rPr>
        <w:t>Сели</w:t>
      </w:r>
    </w:p>
    <w:p w:rsidR="00073951" w:rsidRPr="004F7F14" w:rsidRDefault="00100A0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Сели </w:t>
      </w:r>
      <w:r w:rsidR="00073951" w:rsidRPr="004F7F14">
        <w:rPr>
          <w:rFonts w:ascii="Times New Roman" w:hAnsi="Times New Roman" w:cs="Times New Roman"/>
        </w:rPr>
        <w:t xml:space="preserve">являются одним из наиболее опасных природных процессов.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Сход селевых потоков происходит по руслам мелких водотоков, прорезающих горные склоны. В устьевых участках водотоков отмечаются конуса выноса селевых потоков.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Институтом ДВГИ ДВО РАН разработаны Территориальные строительные нормы «Строительство в лавиноопасных и селеопасных районах Сахалинской области».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Основные факторы формирования селей – это интенсивные осадки и достаточное количество твердой фазы. Продукты выветривания, смыва и размыва пород принимают участие в формировании твердой составляющей селей. Жидкая составляющая селей формируется в результате ливней.</w:t>
      </w:r>
    </w:p>
    <w:p w:rsidR="00100A0B" w:rsidRPr="004F7F14" w:rsidRDefault="00073951" w:rsidP="007178E8">
      <w:pPr>
        <w:pStyle w:val="a9"/>
        <w:spacing w:before="0" w:after="0" w:line="276" w:lineRule="auto"/>
        <w:jc w:val="center"/>
        <w:rPr>
          <w:rFonts w:ascii="Times New Roman" w:hAnsi="Times New Roman" w:cs="Times New Roman"/>
          <w:b/>
          <w:bCs/>
        </w:rPr>
      </w:pPr>
      <w:r w:rsidRPr="004F7F14">
        <w:rPr>
          <w:rFonts w:ascii="Times New Roman" w:hAnsi="Times New Roman" w:cs="Times New Roman"/>
          <w:b/>
          <w:bCs/>
        </w:rPr>
        <w:t>Снежные</w:t>
      </w:r>
      <w:r w:rsidRPr="004F7F14">
        <w:rPr>
          <w:rFonts w:ascii="Times New Roman" w:hAnsi="Times New Roman" w:cs="Times New Roman"/>
          <w:b/>
          <w:bCs/>
          <w:i/>
        </w:rPr>
        <w:t xml:space="preserve"> </w:t>
      </w:r>
      <w:r w:rsidRPr="004F7F14">
        <w:rPr>
          <w:rFonts w:ascii="Times New Roman" w:hAnsi="Times New Roman" w:cs="Times New Roman"/>
          <w:b/>
          <w:bCs/>
        </w:rPr>
        <w:t>лавины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 природных условий, характерный для многих районов Сахалина и Курильских остров, – горный рельеф, мощный снежный покров, ветровой режим, отсутствие древесной растительности на склонах – способствуют зарождению и сходу снежных лавин.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в естественных условиях возникают при нарушении устойчивости снега на склоне. Причины нарушения устойчивости снега могут быть как естественные, так и техногенные – взрывы, снегоходы, лыжники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Многолетние наблюдения за сходом снежных лавин показывают, что любой заснеженный склон крутизной свыше 25</w:t>
      </w:r>
      <w:r w:rsidRPr="004F7F14">
        <w:rPr>
          <w:rFonts w:ascii="Times New Roman" w:hAnsi="Times New Roman" w:cs="Times New Roman"/>
          <w:vertAlign w:val="superscript"/>
        </w:rPr>
        <w:t>о</w:t>
      </w:r>
      <w:r w:rsidRPr="004F7F14">
        <w:rPr>
          <w:rFonts w:ascii="Times New Roman" w:hAnsi="Times New Roman" w:cs="Times New Roman"/>
        </w:rPr>
        <w:t>, независимо от высоты склона, представляет собой потенциальную опасность.</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Лавинные отложения обычно скапливаются там, где угол склона становится меньше 25°. После стаивания снега на поверхности конуса выноса лавин остается лавинный мусор: камни, щебень, поломанные деревья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Чтобы возникла лавинная опасность на гладких склонах, достаточно снега высотой </w:t>
      </w:r>
      <w:smartTag w:uri="urn:schemas-microsoft-com:office:smarttags" w:element="metricconverter">
        <w:smartTagPr>
          <w:attr w:name="ProductID" w:val="15 см"/>
        </w:smartTagPr>
        <w:r w:rsidRPr="004F7F14">
          <w:rPr>
            <w:rFonts w:ascii="Times New Roman" w:hAnsi="Times New Roman" w:cs="Times New Roman"/>
          </w:rPr>
          <w:t>15 см</w:t>
        </w:r>
      </w:smartTag>
      <w:r w:rsidRPr="004F7F14">
        <w:rPr>
          <w:rFonts w:ascii="Times New Roman" w:hAnsi="Times New Roman" w:cs="Times New Roman"/>
        </w:rPr>
        <w:t xml:space="preserve">. Наиболее важным фактором лавинообразования является режим выпадения снежных осадков.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Если снежный покров накапливается небольшими порциями с приращением высоты снега менее 10 см за снегопад, вероятность лавинообразования не превышает 0,1. Интенсивные снегопады с приращением высоты снежного покрова более </w:t>
      </w:r>
      <w:smartTag w:uri="urn:schemas-microsoft-com:office:smarttags" w:element="metricconverter">
        <w:smartTagPr>
          <w:attr w:name="ProductID" w:val="40 см"/>
        </w:smartTagPr>
        <w:r w:rsidRPr="004F7F14">
          <w:rPr>
            <w:rFonts w:ascii="Times New Roman" w:hAnsi="Times New Roman" w:cs="Times New Roman"/>
          </w:rPr>
          <w:t>40 см</w:t>
        </w:r>
      </w:smartTag>
      <w:r w:rsidRPr="004F7F14">
        <w:rPr>
          <w:rFonts w:ascii="Times New Roman" w:hAnsi="Times New Roman" w:cs="Times New Roman"/>
        </w:rPr>
        <w:t>, как правило, сопровождаются массовым сходом лавин.</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и снежно-воздушная волна, сопровождающая их, обладают большой разрушительной силой. Затухание снежно-воздушной волны происходит на расстоянии равном 10-20% дальности выброса лавины.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Дальность выброса лавин имеет большое значение при проектировании различных сооружений у подножий склонов. Выделение лавиноопасных зон, а также участков местности, которые подвержены различным динамическим эффектам (воздушная волна и др.), прежде всего в пределах города, имеет чрезвычайно важное значение и должно предшествовать строительству тех или иных сооружений.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Снежные лавины неоднократно наносили значительный ущерб множеству объектов – автомобильным дорогам, железнодорожным путям, линиям электропередач, отдельным домам и т.д.</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Таким образом, при выборе мест под строительство, прокладку инженерных и транспортных коммуникаций у подножий склонов необходимо учитывать возможность схода снежных лавин и проводить необходимые защитные мероприятия.</w:t>
      </w:r>
    </w:p>
    <w:p w:rsidR="00100A0B" w:rsidRPr="004F7F14" w:rsidRDefault="00073951" w:rsidP="007178E8">
      <w:pPr>
        <w:pStyle w:val="a9"/>
        <w:spacing w:before="0" w:after="0" w:line="276" w:lineRule="auto"/>
        <w:jc w:val="center"/>
        <w:rPr>
          <w:rFonts w:ascii="Times New Roman" w:hAnsi="Times New Roman" w:cs="Times New Roman"/>
        </w:rPr>
      </w:pPr>
      <w:r w:rsidRPr="004F7F14">
        <w:rPr>
          <w:rFonts w:ascii="Times New Roman" w:hAnsi="Times New Roman" w:cs="Times New Roman"/>
          <w:b/>
          <w:bCs/>
        </w:rPr>
        <w:t>Наводнения</w:t>
      </w:r>
    </w:p>
    <w:p w:rsidR="00073951" w:rsidRPr="004F7F14" w:rsidRDefault="00100A0B"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Наводнения </w:t>
      </w:r>
      <w:r w:rsidR="00073951" w:rsidRPr="004F7F14">
        <w:rPr>
          <w:rFonts w:ascii="Times New Roman" w:hAnsi="Times New Roman" w:cs="Times New Roman"/>
        </w:rPr>
        <w:t xml:space="preserve">в Сахалинской области занимают одно из первых мест в ряду стихийных бедствий по повторяемости, охвату территорий и среднегодовому материальному ущербу.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часты выходы воды на пойму отмечаются на р. Лютога – г. Анива, п. Воскресенское.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Продолжительность затопления обычно не превышает 5-8 дней, однако при катастрофических паводках может достигать 20-30 суток.</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Сахалинской области затопление паводками 5% обеспеченности оценивается как чрезвычайная экологическая ситуация.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Во время наводнений в результате вымывания из выгребов, аварий на канализационных сооружениях, а также загрязнения водных объектов поверхностным стоком возникает цепь последовательных эпидемиологических осложнений, связанных с кишечными инфекциями.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Ущерб с учетом возрастания риска заражения инфекционными и паразитарными болезнями на затапливаемых территориях значительно возрастает, однако он не поддается точной экономической оценке, поскольку складывается из затрат на лечение, оплату больничных листов и недоиспользования трудовых ресурсов.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Руководствуясь статьями 58 и 59 «Закона об охране окружающей среды» и «Критериями оценки экологической ситуации и зон экологического бедствия», утвержденными Министерством охраны окружающей среды и природных ресурсов РФ 30 ноября </w:t>
      </w:r>
      <w:smartTag w:uri="urn:schemas-microsoft-com:office:smarttags" w:element="metricconverter">
        <w:smartTagPr>
          <w:attr w:name="ProductID" w:val="1992 г"/>
        </w:smartTagPr>
        <w:r w:rsidRPr="004F7F14">
          <w:rPr>
            <w:rFonts w:ascii="Times New Roman" w:hAnsi="Times New Roman" w:cs="Times New Roman"/>
          </w:rPr>
          <w:t>1992 г</w:t>
        </w:r>
      </w:smartTag>
      <w:r w:rsidRPr="004F7F14">
        <w:rPr>
          <w:rFonts w:ascii="Times New Roman" w:hAnsi="Times New Roman" w:cs="Times New Roman"/>
        </w:rPr>
        <w:t xml:space="preserve">., территории паводкоопасных зон по санитарно-гигиеническим и эпидемиологическим показателям относятся к территориям с чрезвычайной экологической ситуацией.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Показателем экологического бедствия территории является выведение из сельскохозяйственного оборота более 50% земель, а показателем чрезвычайной экологической ситуации – 30-50%.</w:t>
      </w:r>
    </w:p>
    <w:p w:rsidR="00100A0B" w:rsidRPr="004F7F14" w:rsidRDefault="00073951" w:rsidP="007178E8">
      <w:pPr>
        <w:pStyle w:val="a9"/>
        <w:spacing w:before="0" w:after="0" w:line="276" w:lineRule="auto"/>
        <w:jc w:val="center"/>
        <w:rPr>
          <w:rFonts w:ascii="Times New Roman" w:hAnsi="Times New Roman" w:cs="Times New Roman"/>
          <w:b/>
          <w:bCs/>
        </w:rPr>
      </w:pPr>
      <w:r w:rsidRPr="004F7F14">
        <w:rPr>
          <w:rFonts w:ascii="Times New Roman" w:hAnsi="Times New Roman" w:cs="Times New Roman"/>
          <w:b/>
          <w:bCs/>
        </w:rPr>
        <w:t>Процессы</w:t>
      </w:r>
      <w:r w:rsidRPr="004F7F14">
        <w:rPr>
          <w:rFonts w:ascii="Times New Roman" w:hAnsi="Times New Roman" w:cs="Times New Roman"/>
          <w:b/>
          <w:bCs/>
          <w:i/>
        </w:rPr>
        <w:t xml:space="preserve"> </w:t>
      </w:r>
      <w:r w:rsidRPr="004F7F14">
        <w:rPr>
          <w:rFonts w:ascii="Times New Roman" w:hAnsi="Times New Roman" w:cs="Times New Roman"/>
          <w:b/>
          <w:bCs/>
        </w:rPr>
        <w:t>абразии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Процесс разрушения берегов, как и оползни, сели, боковая эрозия и др., зависит от многих факторов. Развитие процесса связано как с глобальными, так и с региональными климатическими и синоптическими условиями, определяющими ветро-волновые характеристики взморья.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Существует также тесная зависимость интенсивности и характера разрушения берегов от литологического состава пород, слагающих их.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Наибольшие скорости отступания наблюдаются на берегах, сложенных рыхлыми четвертичными отложениями: в песчано-алевритовых отложениях скорости абразии составляют 1-3 м/год; меньшие скорости отступания клифа (0,5 м/год) наблюдаются в полускальных породах.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Наиболее устойчивы к абразии берега сложенные магматическими и метаморфическими скальными породами.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 фактором, обуславливающим разрушение берегов, является гидрологический, связанный с изменением волнового и уровенного режимов взморья.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Во время штормов, при выходе глубоких циклонов из районов юго-восточной Азии возможно формирование сильного штормового волнения.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регионе практически при каждом выходе глубоких циклонов развивается штормовое волнение, чему способствует географическое положение острова и конфигурация его береговой линии.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Наибольшее влияние на развитие абразии оказывают циклоны, траектории которых проходят над материковым берегом Татарского пролива и смещаются через южную часть Сахалина в Охотское море.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Сочетание небольшого (ординарного) штормового волнения с нагоном воды к берегу, а также приливно-отливное колебание моря могут быть причиной существенных разрушений.</w:t>
      </w:r>
    </w:p>
    <w:p w:rsidR="00073951" w:rsidRPr="004F7F14" w:rsidRDefault="00073951" w:rsidP="007178E8">
      <w:pPr>
        <w:widowControl w:val="0"/>
        <w:suppressAutoHyphens/>
        <w:autoSpaceDE w:val="0"/>
        <w:autoSpaceDN w:val="0"/>
        <w:adjustRightInd w:val="0"/>
        <w:spacing w:line="276" w:lineRule="auto"/>
        <w:ind w:firstLine="680"/>
        <w:jc w:val="center"/>
        <w:rPr>
          <w:b/>
          <w:spacing w:val="-3"/>
        </w:rPr>
      </w:pPr>
      <w:r w:rsidRPr="004F7F14">
        <w:rPr>
          <w:b/>
          <w:spacing w:val="-3"/>
        </w:rPr>
        <w:t>Лесные пожары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Лесные пожары представляют серьезную опасность для населения городов и поселков, расположенных вблизи или в окружении лесных массивов, а также и для промышленных и инфраструктурных объектов.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Причиной лесных пожаров могут быть как природные, так и антропогенные факторы.</w:t>
      </w:r>
    </w:p>
    <w:p w:rsidR="00073951" w:rsidRPr="004F7F14" w:rsidRDefault="00073951" w:rsidP="00A33DCA">
      <w:pPr>
        <w:pStyle w:val="a9"/>
        <w:spacing w:before="0" w:after="0" w:line="276" w:lineRule="auto"/>
        <w:rPr>
          <w:rFonts w:ascii="Times New Roman" w:hAnsi="Times New Roman" w:cs="Times New Roman"/>
          <w:spacing w:val="-2"/>
        </w:rPr>
      </w:pPr>
      <w:r w:rsidRPr="004F7F14">
        <w:rPr>
          <w:rFonts w:ascii="Times New Roman" w:hAnsi="Times New Roman" w:cs="Times New Roman"/>
        </w:rPr>
        <w:t>Леса почти повсеместно характеризуются высокой степенью пожар</w:t>
      </w:r>
      <w:r w:rsidRPr="004F7F14">
        <w:rPr>
          <w:rFonts w:ascii="Times New Roman" w:hAnsi="Times New Roman" w:cs="Times New Roman"/>
          <w:spacing w:val="-5"/>
        </w:rPr>
        <w:t>ной опасности. Это обуславливается преобладанием в них хвойных, преимущественно елово-пих</w:t>
      </w:r>
      <w:r w:rsidRPr="004F7F14">
        <w:rPr>
          <w:rFonts w:ascii="Times New Roman" w:hAnsi="Times New Roman" w:cs="Times New Roman"/>
        </w:rPr>
        <w:t xml:space="preserve">товых древостоев (69,5%), а также наличием большого количества пустырей и гарей, заросших вейником и курильским бамбуком. Последние отличаются слабой влагоудерживающей способностью, вследствие чего возможность возникновения пожаров в этих условиях наступает уже через 1-2 дня после выпадения даже обильных осадков. Борьба с лесными пожарами </w:t>
      </w:r>
      <w:r w:rsidRPr="004F7F14">
        <w:rPr>
          <w:rFonts w:ascii="Times New Roman" w:hAnsi="Times New Roman" w:cs="Times New Roman"/>
          <w:spacing w:val="-2"/>
        </w:rPr>
        <w:t>осложняется из-за горного рельефа, сильных ветров и слаборазвитой дорожной сети.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оценки и прогноза пожарной опасности должна базироваться на данных наземных, авиационных и космических наблюдений за погодой.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Источники огня, вызывающие возникновение пожаров в лесу, подразделяются на антропогенные и природные. Антропогенные связаны с хозяйственной деятельностью людей в лесу, организованным и диким туризмом местного и приезжего населения, охотой, рыбалкой, сбором дикоросов и т.д. Природные представлены грозовыми разрядами при так называемых «сухих» грозах. Самовозгорание пластов углей и залежей торфа не наблюдается. Среди причин возникновения лесных пожаров преобладающая доля случаев приходится на антропогенные возгорания.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Наибольшее число лесных пожаров в области случается весной и осенью. На эти периоды приходится до 63% общего количества случаев пожаров за пожароопасный сезон. Все они возникают по вине человека, поскольку в эти периоды (весной до облиствения древесных пород, осенью после опадения листвы и усыхания зеленого травостоя) грозовых разрядов (молний) практически не бывает. Летом массовое возникновение лесных пожаров (37%) происходит в период длительных засух, т.е. при ясной и устойчивой сухой погоде, когда также не наблюдается грозовых разрядов. Максимальное число пожаров возникает в мае (30% от общего их числа за сезон) и июле (33%), меньше в июне (26%). На август-октябрь приходится менее 10%.</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Распоряжением администрации Сахалинской области от 05.12.2008 № 881-ра «О создании областного автономного учреждения «Сахалинская база авиационной и наземной охраны лесов» в целях обеспечения исполнения отдельных полномочий Российской Федерации, переданных для осуществления органу государственной власти Сахалинской области, в сфере лесных отношений в части охраны лесов (в том числе осуществления мер пожарной безопасности и тушения лесных пожаров), защиты лесов, а также предусмотренных законодательством Российской Федерации и Сахалинской области полномочий органа государственной власти Сахалинской области в сфере охраны среды обитания объектов животного мира, обеспечения функционирования и охраны особо охраняемых природных территорий регионального (областного) значения, создано областное автономное учреждение «Сахалинская база авиационной и наземной охраны лесов» (ОАУ «Сахалинская авиабаза»). Для исполнения возложенных функций в составе ОАУ «Сахалинская авиабаза» созданы лесопожарные станции и авиационные подразделения.</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39" w:name="_Toc307839578"/>
      <w:bookmarkStart w:id="640" w:name="_Toc432407793"/>
      <w:bookmarkStart w:id="641" w:name="_Toc434502946"/>
      <w:bookmarkStart w:id="642" w:name="_Toc453082909"/>
      <w:bookmarkStart w:id="643" w:name="_Toc453164966"/>
      <w:bookmarkStart w:id="644" w:name="_Toc453862513"/>
      <w:bookmarkStart w:id="645" w:name="_Toc477945770"/>
      <w:bookmarkStart w:id="646" w:name="_Toc478059916"/>
      <w:bookmarkStart w:id="647" w:name="_Toc69144842"/>
      <w:bookmarkStart w:id="648" w:name="_Toc69203207"/>
      <w:bookmarkStart w:id="649" w:name="_Toc69895911"/>
      <w:bookmarkStart w:id="650" w:name="_Toc103341147"/>
      <w:bookmarkStart w:id="651" w:name="_Toc103349214"/>
      <w:bookmarkStart w:id="652" w:name="_Toc103352867"/>
      <w:bookmarkStart w:id="653" w:name="_Toc103886969"/>
      <w:bookmarkStart w:id="654" w:name="_Toc198720187"/>
      <w:r w:rsidRPr="007178E8">
        <w:rPr>
          <w:rFonts w:ascii="Times New Roman" w:hAnsi="Times New Roman" w:cs="Times New Roman"/>
          <w:sz w:val="24"/>
        </w:rPr>
        <w:t xml:space="preserve">2.19.2 </w:t>
      </w:r>
      <w:r w:rsidR="00073951" w:rsidRPr="007178E8">
        <w:rPr>
          <w:rFonts w:ascii="Times New Roman" w:hAnsi="Times New Roman" w:cs="Times New Roman"/>
          <w:sz w:val="24"/>
        </w:rPr>
        <w:t>Перечень возможных источников чрезвычайных ситуаций техногенного характера</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техногенного характера на территории муниципального образования классифицируются в соответствии с 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классифицируют по генезису (происхождению) и механизму воздействия.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по генезису подразделяют на факторы прямого (первичные) и побочного (вторичные) 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Первичные поражающие факторы непосредственно вызываются возникновением источника техногенной ЧС.</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Вторичные поражающие факторы вызываются изменением объектов окружающей среды первичными поражающими факторами.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Поражающие факторы источников техногенных ЧС по механизму действия подразделяют на факторы физического и химического действия.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поражающим факторам физического действия относят: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воздушную ударную волну;</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волну сжатия в грунте;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сейсмовзрывную волну;</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волну прорыва гидротехнических сооружений;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обломки или осколки;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экстремальный нагрев среды;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тепловое излучение;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ионизирующее излучение.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поражающим факторам химического действия относят токсическое действие опасных химических веществ.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факторами риска возникновения ЧС техногенного характера на территории Сахалинской области являются:</w:t>
      </w:r>
    </w:p>
    <w:p w:rsidR="00073951" w:rsidRPr="004F7F14" w:rsidRDefault="00073951" w:rsidP="00A33DCA">
      <w:pPr>
        <w:pStyle w:val="15"/>
        <w:numPr>
          <w:ilvl w:val="0"/>
          <w:numId w:val="30"/>
        </w:numPr>
        <w:spacing w:after="0" w:line="276" w:lineRule="auto"/>
        <w:ind w:left="0" w:firstLine="567"/>
      </w:pPr>
      <w:r w:rsidRPr="004F7F14">
        <w:t>Транспортные аварии, в том числе: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пассажирских и товарных поездах;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автодорогах;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авиационные катастрофы;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пассажирских и грузовых судов речного флота, грузовых судов морского флота;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магистральных нефте- и газопроводах;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транспорте с выбросом АХОВ, РВ.</w:t>
      </w:r>
    </w:p>
    <w:p w:rsidR="00073951" w:rsidRPr="004F7F14" w:rsidRDefault="00073951" w:rsidP="00A33DCA">
      <w:pPr>
        <w:pStyle w:val="15"/>
        <w:numPr>
          <w:ilvl w:val="0"/>
          <w:numId w:val="30"/>
        </w:numPr>
        <w:spacing w:after="0" w:line="276" w:lineRule="auto"/>
        <w:ind w:left="0" w:firstLine="567"/>
      </w:pPr>
      <w:r w:rsidRPr="004F7F14">
        <w:t>Пожары, взрывы, внезапное обрушение зданий и сооружений на промышленных и сельскохозяйственных объектах;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с выбросом радиоактивных веществ (РВ);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с выбросом аварийно химически опасных веществ (АХОВ);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взрыво-, взрывопожароопасных объектах;</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аварии на коммунальных системах жизнеобеспечения, на электроэнергетических системах.</w:t>
      </w:r>
    </w:p>
    <w:p w:rsidR="00D15244" w:rsidRPr="00844702" w:rsidRDefault="00073951" w:rsidP="00844702">
      <w:pPr>
        <w:pStyle w:val="a9"/>
        <w:spacing w:line="276" w:lineRule="auto"/>
        <w:rPr>
          <w:rFonts w:ascii="Times New Roman" w:hAnsi="Times New Roman" w:cs="Times New Roman"/>
          <w:noProof/>
        </w:rPr>
      </w:pPr>
      <w:r w:rsidRPr="004F7F14">
        <w:rPr>
          <w:rFonts w:ascii="Times New Roman" w:hAnsi="Times New Roman" w:cs="Times New Roman"/>
        </w:rPr>
        <w:t>Комиссией по предупреждению и ликвидации чрезвычайных ситуаций и обеспечению пожарной безопасности Сахалинской области утвержден «Перечень потенциально опасных объектов, расположенных на территории</w:t>
      </w:r>
      <w:r w:rsidR="009D439A" w:rsidRPr="004F7F14">
        <w:rPr>
          <w:rFonts w:ascii="Times New Roman" w:hAnsi="Times New Roman" w:cs="Times New Roman"/>
        </w:rPr>
        <w:t xml:space="preserve"> Сахалинской области» (</w:t>
      </w:r>
      <w:r w:rsidR="007110D8">
        <w:fldChar w:fldCharType="begin"/>
      </w:r>
      <w:r w:rsidR="007110D8">
        <w:instrText xml:space="preserve"> REF _Ref91613231 \h  \* MERGEFORMAT </w:instrText>
      </w:r>
      <w:r w:rsidR="007110D8">
        <w:fldChar w:fldCharType="separate"/>
      </w:r>
      <w:r w:rsidR="002A0961" w:rsidRPr="004F7F14">
        <w:rPr>
          <w:rFonts w:ascii="Times New Roman" w:hAnsi="Times New Roman"/>
        </w:rPr>
        <w:t xml:space="preserve">Таблица </w:t>
      </w:r>
      <w:r w:rsidR="007110D8">
        <w:fldChar w:fldCharType="end"/>
      </w:r>
      <w:r w:rsidR="00D15244" w:rsidRPr="00D15244">
        <w:rPr>
          <w:rFonts w:ascii="Times New Roman" w:hAnsi="Times New Roman" w:cs="Times New Roman"/>
        </w:rPr>
        <w:t>2.19-3</w:t>
      </w:r>
      <w:r w:rsidRPr="00D15244">
        <w:rPr>
          <w:rFonts w:ascii="Times New Roman" w:hAnsi="Times New Roman" w:cs="Times New Roman"/>
        </w:rPr>
        <w:t>)</w:t>
      </w:r>
      <w:r w:rsidRPr="004F7F14">
        <w:rPr>
          <w:rFonts w:ascii="Times New Roman" w:hAnsi="Times New Roman" w:cs="Times New Roman"/>
        </w:rPr>
        <w:t>.</w:t>
      </w:r>
      <w:bookmarkStart w:id="655" w:name="_Ref91613231"/>
    </w:p>
    <w:p w:rsidR="00844702" w:rsidRDefault="00844702">
      <w:pPr>
        <w:rPr>
          <w:b/>
          <w:sz w:val="22"/>
          <w:szCs w:val="22"/>
        </w:rPr>
      </w:pPr>
      <w:r>
        <w:br w:type="page"/>
      </w:r>
    </w:p>
    <w:p w:rsidR="007178E8" w:rsidRDefault="009D439A" w:rsidP="007178E8">
      <w:pPr>
        <w:pStyle w:val="af8"/>
        <w:spacing w:line="276" w:lineRule="auto"/>
        <w:jc w:val="right"/>
        <w:rPr>
          <w:rFonts w:ascii="Times New Roman" w:hAnsi="Times New Roman"/>
          <w:noProof/>
        </w:rPr>
      </w:pPr>
      <w:r w:rsidRPr="004F7F14">
        <w:rPr>
          <w:rFonts w:ascii="Times New Roman" w:hAnsi="Times New Roman"/>
        </w:rPr>
        <w:t xml:space="preserve">Таблица </w:t>
      </w:r>
      <w:bookmarkEnd w:id="655"/>
      <w:r w:rsidR="007178E8">
        <w:rPr>
          <w:rFonts w:ascii="Times New Roman" w:hAnsi="Times New Roman"/>
          <w:noProof/>
        </w:rPr>
        <w:t>2.19-3</w:t>
      </w:r>
    </w:p>
    <w:p w:rsidR="00073951" w:rsidRPr="004F7F14" w:rsidRDefault="00073951" w:rsidP="007178E8">
      <w:pPr>
        <w:pStyle w:val="af8"/>
        <w:spacing w:line="276" w:lineRule="auto"/>
        <w:jc w:val="center"/>
        <w:rPr>
          <w:rFonts w:ascii="Times New Roman" w:hAnsi="Times New Roman"/>
        </w:rPr>
      </w:pPr>
      <w:r w:rsidRPr="004F7F14">
        <w:rPr>
          <w:rFonts w:ascii="Times New Roman" w:hAnsi="Times New Roman"/>
        </w:rPr>
        <w:t xml:space="preserve">Перечень потенциально опасных объектов, расположенных на территории </w:t>
      </w:r>
      <w:r w:rsidR="00EA17A6">
        <w:rPr>
          <w:rFonts w:ascii="Times New Roman" w:hAnsi="Times New Roman"/>
        </w:rPr>
        <w:t>муниципального округа</w:t>
      </w:r>
      <w:r w:rsidRPr="004F7F14">
        <w:rPr>
          <w:rFonts w:ascii="Times New Roman" w:hAnsi="Times New Roman"/>
        </w:rPr>
        <w:t xml:space="preserve"> Анивский</w:t>
      </w:r>
    </w:p>
    <w:p w:rsidR="00073951" w:rsidRPr="004F7F14" w:rsidRDefault="00073951" w:rsidP="00A33DCA">
      <w:pPr>
        <w:spacing w:line="276" w:lineRule="auto"/>
        <w:rPr>
          <w:sz w:val="2"/>
        </w:rPr>
      </w:pPr>
    </w:p>
    <w:tbl>
      <w:tblPr>
        <w:tblStyle w:val="aff5"/>
        <w:tblW w:w="5127" w:type="pct"/>
        <w:tblInd w:w="-318" w:type="dxa"/>
        <w:tblLayout w:type="fixed"/>
        <w:tblLook w:val="04A0" w:firstRow="1" w:lastRow="0" w:firstColumn="1" w:lastColumn="0" w:noHBand="0" w:noVBand="1"/>
      </w:tblPr>
      <w:tblGrid>
        <w:gridCol w:w="571"/>
        <w:gridCol w:w="2832"/>
        <w:gridCol w:w="3259"/>
        <w:gridCol w:w="2128"/>
        <w:gridCol w:w="1274"/>
      </w:tblGrid>
      <w:tr w:rsidR="007178E8" w:rsidRPr="004F7F14" w:rsidTr="00027733">
        <w:trPr>
          <w:tblHeader/>
        </w:trPr>
        <w:tc>
          <w:tcPr>
            <w:tcW w:w="284"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 п/п</w:t>
            </w:r>
          </w:p>
        </w:tc>
        <w:tc>
          <w:tcPr>
            <w:tcW w:w="1407"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Наименование потенциально опасного объекта (предприятия организации)</w:t>
            </w:r>
          </w:p>
        </w:tc>
        <w:tc>
          <w:tcPr>
            <w:tcW w:w="1619"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Место расположения ПОО (адрес, телефон, ФИО руководителя)</w:t>
            </w:r>
          </w:p>
        </w:tc>
        <w:tc>
          <w:tcPr>
            <w:tcW w:w="1057"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Ведомственная принадлежность</w:t>
            </w:r>
          </w:p>
        </w:tc>
        <w:tc>
          <w:tcPr>
            <w:tcW w:w="633" w:type="pct"/>
            <w:shd w:val="pct10" w:color="auto" w:fill="auto"/>
            <w:vAlign w:val="center"/>
          </w:tcPr>
          <w:p w:rsidR="00A41062" w:rsidRPr="004F7F14" w:rsidRDefault="00A41062" w:rsidP="007178E8">
            <w:pPr>
              <w:suppressAutoHyphens/>
              <w:spacing w:line="276" w:lineRule="auto"/>
              <w:jc w:val="center"/>
              <w:rPr>
                <w:b/>
                <w:sz w:val="20"/>
                <w:szCs w:val="20"/>
              </w:rPr>
            </w:pPr>
            <w:r w:rsidRPr="004F7F14">
              <w:rPr>
                <w:b/>
                <w:sz w:val="20"/>
                <w:szCs w:val="20"/>
              </w:rPr>
              <w:t>Вид опасности</w:t>
            </w:r>
          </w:p>
        </w:tc>
      </w:tr>
      <w:tr w:rsidR="007178E8" w:rsidRPr="004F7F14" w:rsidTr="00027733">
        <w:tc>
          <w:tcPr>
            <w:tcW w:w="284" w:type="pct"/>
            <w:vAlign w:val="center"/>
          </w:tcPr>
          <w:p w:rsidR="00073951" w:rsidRPr="004F7F14" w:rsidRDefault="00073951" w:rsidP="007178E8">
            <w:pPr>
              <w:pStyle w:val="aff8"/>
              <w:numPr>
                <w:ilvl w:val="0"/>
                <w:numId w:val="36"/>
              </w:numPr>
              <w:suppressAutoHyphens/>
              <w:spacing w:line="276" w:lineRule="auto"/>
              <w:ind w:left="0" w:firstLine="0"/>
              <w:jc w:val="center"/>
              <w:rPr>
                <w:sz w:val="20"/>
                <w:szCs w:val="20"/>
              </w:rPr>
            </w:pPr>
          </w:p>
        </w:tc>
        <w:tc>
          <w:tcPr>
            <w:tcW w:w="1407" w:type="pct"/>
            <w:vAlign w:val="center"/>
          </w:tcPr>
          <w:p w:rsidR="00073951" w:rsidRPr="004F7F14" w:rsidRDefault="00073951" w:rsidP="007178E8">
            <w:pPr>
              <w:suppressAutoHyphens/>
              <w:spacing w:line="276" w:lineRule="auto"/>
              <w:jc w:val="center"/>
              <w:rPr>
                <w:sz w:val="20"/>
                <w:szCs w:val="20"/>
              </w:rPr>
            </w:pPr>
            <w:r w:rsidRPr="004F7F14">
              <w:rPr>
                <w:sz w:val="20"/>
                <w:szCs w:val="20"/>
              </w:rPr>
              <w:t>Участок магистрального газопровода: ОБТК-завод СПГ</w:t>
            </w:r>
          </w:p>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1619" w:type="pct"/>
            <w:vAlign w:val="center"/>
          </w:tcPr>
          <w:p w:rsidR="00073951" w:rsidRPr="004F7F14" w:rsidRDefault="00073951" w:rsidP="007178E8">
            <w:pPr>
              <w:suppressAutoHyphens/>
              <w:spacing w:line="276" w:lineRule="auto"/>
              <w:jc w:val="center"/>
              <w:rPr>
                <w:sz w:val="20"/>
                <w:szCs w:val="20"/>
              </w:rPr>
            </w:pPr>
            <w:r w:rsidRPr="004F7F14">
              <w:rPr>
                <w:sz w:val="20"/>
                <w:szCs w:val="20"/>
              </w:rPr>
              <w:t>«</w:t>
            </w:r>
            <w:r w:rsidR="005C6D79">
              <w:rPr>
                <w:sz w:val="20"/>
                <w:szCs w:val="20"/>
              </w:rPr>
              <w:t>Муниципальный округ</w:t>
            </w:r>
            <w:r w:rsidRPr="004F7F14">
              <w:rPr>
                <w:sz w:val="20"/>
                <w:szCs w:val="20"/>
              </w:rPr>
              <w:t xml:space="preserve"> Ногликский», «Тымовский </w:t>
            </w:r>
            <w:r w:rsidR="005C6D79">
              <w:rPr>
                <w:sz w:val="20"/>
                <w:szCs w:val="20"/>
              </w:rPr>
              <w:t>Муниципальный округ</w:t>
            </w:r>
            <w:r w:rsidRPr="004F7F14">
              <w:rPr>
                <w:sz w:val="20"/>
                <w:szCs w:val="20"/>
              </w:rPr>
              <w:t xml:space="preserve">», </w:t>
            </w:r>
            <w:r w:rsidR="001147BE" w:rsidRPr="004F7F14">
              <w:rPr>
                <w:sz w:val="20"/>
                <w:szCs w:val="20"/>
              </w:rPr>
              <w:br/>
            </w:r>
            <w:r w:rsidR="005C6D79">
              <w:rPr>
                <w:sz w:val="20"/>
                <w:szCs w:val="20"/>
              </w:rPr>
              <w:t>Муниципальный округ</w:t>
            </w:r>
            <w:r w:rsidRPr="004F7F14">
              <w:rPr>
                <w:sz w:val="20"/>
                <w:szCs w:val="20"/>
              </w:rPr>
              <w:t xml:space="preserve"> «Смирныховский», Поронайский </w:t>
            </w:r>
            <w:r w:rsidR="005C6D79">
              <w:rPr>
                <w:sz w:val="20"/>
                <w:szCs w:val="20"/>
              </w:rPr>
              <w:t>Муниципальный округ</w:t>
            </w:r>
            <w:r w:rsidRPr="004F7F14">
              <w:rPr>
                <w:sz w:val="20"/>
                <w:szCs w:val="20"/>
              </w:rPr>
              <w:t xml:space="preserve">, «Макаровский </w:t>
            </w:r>
            <w:r w:rsidR="005C6D79">
              <w:rPr>
                <w:sz w:val="20"/>
                <w:szCs w:val="20"/>
              </w:rPr>
              <w:t>Муниципальный округ</w:t>
            </w:r>
            <w:r w:rsidRPr="004F7F14">
              <w:rPr>
                <w:sz w:val="20"/>
                <w:szCs w:val="20"/>
              </w:rPr>
              <w:t xml:space="preserve">», </w:t>
            </w:r>
            <w:r w:rsidR="005C6D79">
              <w:rPr>
                <w:sz w:val="20"/>
                <w:szCs w:val="20"/>
              </w:rPr>
              <w:t>Муниципальный округ</w:t>
            </w:r>
            <w:r w:rsidRPr="004F7F14">
              <w:rPr>
                <w:sz w:val="20"/>
                <w:szCs w:val="20"/>
              </w:rPr>
              <w:t xml:space="preserve"> «Долинский», городской</w:t>
            </w:r>
          </w:p>
          <w:p w:rsidR="00073951" w:rsidRPr="004F7F14" w:rsidRDefault="00073951" w:rsidP="007178E8">
            <w:pPr>
              <w:suppressAutoHyphens/>
              <w:spacing w:line="276" w:lineRule="auto"/>
              <w:jc w:val="center"/>
              <w:rPr>
                <w:sz w:val="20"/>
                <w:szCs w:val="20"/>
              </w:rPr>
            </w:pPr>
            <w:r w:rsidRPr="004F7F14">
              <w:rPr>
                <w:sz w:val="20"/>
                <w:szCs w:val="20"/>
              </w:rPr>
              <w:t>округ «Город Южно- Сахалинск», «Анивский</w:t>
            </w:r>
          </w:p>
          <w:p w:rsidR="00073951" w:rsidRPr="004F7F14" w:rsidRDefault="005C6D79" w:rsidP="007178E8">
            <w:pPr>
              <w:suppressAutoHyphens/>
              <w:spacing w:line="276" w:lineRule="auto"/>
              <w:jc w:val="center"/>
              <w:rPr>
                <w:sz w:val="20"/>
                <w:szCs w:val="20"/>
              </w:rPr>
            </w:pPr>
            <w:r>
              <w:rPr>
                <w:sz w:val="20"/>
                <w:szCs w:val="20"/>
              </w:rPr>
              <w:t>Муниципальный округ</w:t>
            </w:r>
            <w:r w:rsidR="00073951" w:rsidRPr="004F7F14">
              <w:rPr>
                <w:sz w:val="20"/>
                <w:szCs w:val="20"/>
              </w:rPr>
              <w:t xml:space="preserve">», «Корсаковский </w:t>
            </w:r>
            <w:r>
              <w:rPr>
                <w:sz w:val="20"/>
                <w:szCs w:val="20"/>
              </w:rPr>
              <w:t>Муниципальный округ</w:t>
            </w:r>
            <w:r w:rsidR="00073951" w:rsidRPr="004F7F14">
              <w:rPr>
                <w:sz w:val="20"/>
                <w:szCs w:val="20"/>
              </w:rPr>
              <w:t xml:space="preserve">» </w:t>
            </w:r>
            <w:r w:rsidR="001147BE" w:rsidRPr="004F7F14">
              <w:rPr>
                <w:sz w:val="20"/>
                <w:szCs w:val="20"/>
              </w:rPr>
              <w:br/>
            </w:r>
            <w:r w:rsidR="00073951" w:rsidRPr="004F7F14">
              <w:rPr>
                <w:sz w:val="20"/>
                <w:szCs w:val="20"/>
              </w:rPr>
              <w:t xml:space="preserve">(г. Южно-Сахалинск, ул. Дзержинского, </w:t>
            </w:r>
            <w:r w:rsidR="001147BE" w:rsidRPr="004F7F14">
              <w:rPr>
                <w:sz w:val="20"/>
                <w:szCs w:val="20"/>
              </w:rPr>
              <w:br/>
            </w:r>
            <w:r w:rsidR="00073951" w:rsidRPr="004F7F14">
              <w:rPr>
                <w:sz w:val="20"/>
                <w:szCs w:val="20"/>
              </w:rPr>
              <w:t xml:space="preserve">д. 35, </w:t>
            </w:r>
            <w:r w:rsidR="001147BE" w:rsidRPr="004F7F14">
              <w:rPr>
                <w:sz w:val="20"/>
                <w:szCs w:val="20"/>
              </w:rPr>
              <w:br/>
            </w:r>
            <w:r w:rsidR="00073951" w:rsidRPr="004F7F14">
              <w:rPr>
                <w:sz w:val="20"/>
                <w:szCs w:val="20"/>
              </w:rPr>
              <w:t>т. 8(4242) 66-20-00, Хикман</w:t>
            </w:r>
            <w:r w:rsidR="001147BE" w:rsidRPr="004F7F14">
              <w:rPr>
                <w:sz w:val="20"/>
                <w:szCs w:val="20"/>
              </w:rPr>
              <w:t xml:space="preserve"> </w:t>
            </w:r>
            <w:r w:rsidR="00073951" w:rsidRPr="004F7F14">
              <w:rPr>
                <w:sz w:val="20"/>
                <w:szCs w:val="20"/>
              </w:rPr>
              <w:t>Р-Д-)</w:t>
            </w:r>
          </w:p>
        </w:tc>
        <w:tc>
          <w:tcPr>
            <w:tcW w:w="1057" w:type="pct"/>
            <w:vAlign w:val="center"/>
          </w:tcPr>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633" w:type="pct"/>
            <w:vAlign w:val="center"/>
          </w:tcPr>
          <w:p w:rsidR="00073951" w:rsidRPr="004F7F14" w:rsidRDefault="00073951" w:rsidP="007178E8">
            <w:pPr>
              <w:suppressAutoHyphens/>
              <w:spacing w:line="276" w:lineRule="auto"/>
              <w:jc w:val="center"/>
              <w:rPr>
                <w:sz w:val="20"/>
                <w:szCs w:val="20"/>
              </w:rPr>
            </w:pPr>
            <w:r w:rsidRPr="004F7F14">
              <w:rPr>
                <w:sz w:val="20"/>
                <w:szCs w:val="20"/>
              </w:rPr>
              <w:t>ПВО</w:t>
            </w:r>
          </w:p>
        </w:tc>
      </w:tr>
      <w:tr w:rsidR="007178E8" w:rsidRPr="004F7F14" w:rsidTr="00027733">
        <w:tc>
          <w:tcPr>
            <w:tcW w:w="284" w:type="pct"/>
            <w:vAlign w:val="center"/>
          </w:tcPr>
          <w:p w:rsidR="00073951" w:rsidRPr="004F7F14" w:rsidRDefault="00073951" w:rsidP="007178E8">
            <w:pPr>
              <w:pStyle w:val="aff8"/>
              <w:numPr>
                <w:ilvl w:val="0"/>
                <w:numId w:val="36"/>
              </w:numPr>
              <w:suppressAutoHyphens/>
              <w:spacing w:line="276" w:lineRule="auto"/>
              <w:ind w:left="0" w:firstLine="0"/>
              <w:jc w:val="center"/>
              <w:rPr>
                <w:sz w:val="20"/>
                <w:szCs w:val="20"/>
              </w:rPr>
            </w:pPr>
          </w:p>
        </w:tc>
        <w:tc>
          <w:tcPr>
            <w:tcW w:w="1407" w:type="pct"/>
            <w:vAlign w:val="center"/>
          </w:tcPr>
          <w:p w:rsidR="00073951" w:rsidRPr="004F7F14" w:rsidRDefault="00073951" w:rsidP="007178E8">
            <w:pPr>
              <w:suppressAutoHyphens/>
              <w:spacing w:line="276" w:lineRule="auto"/>
              <w:jc w:val="center"/>
              <w:rPr>
                <w:sz w:val="20"/>
                <w:szCs w:val="20"/>
              </w:rPr>
            </w:pPr>
            <w:r w:rsidRPr="004F7F14">
              <w:rPr>
                <w:sz w:val="20"/>
                <w:szCs w:val="20"/>
              </w:rPr>
              <w:t>Участок магистрального нефтепровода: ОБТК- Площадка морского нефтеналивного комплекса</w:t>
            </w:r>
          </w:p>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«Сахалин Энерджи Инвестмент Компани Лтд.»</w:t>
            </w:r>
          </w:p>
        </w:tc>
        <w:tc>
          <w:tcPr>
            <w:tcW w:w="1619" w:type="pct"/>
            <w:vAlign w:val="center"/>
          </w:tcPr>
          <w:p w:rsidR="00073951" w:rsidRPr="004F7F14" w:rsidRDefault="00073951" w:rsidP="007178E8">
            <w:pPr>
              <w:suppressAutoHyphens/>
              <w:spacing w:line="276" w:lineRule="auto"/>
              <w:jc w:val="center"/>
              <w:rPr>
                <w:sz w:val="20"/>
                <w:szCs w:val="20"/>
              </w:rPr>
            </w:pPr>
            <w:r w:rsidRPr="004F7F14">
              <w:rPr>
                <w:sz w:val="20"/>
                <w:szCs w:val="20"/>
              </w:rPr>
              <w:t>«</w:t>
            </w:r>
            <w:r w:rsidR="005C6D79">
              <w:rPr>
                <w:sz w:val="20"/>
                <w:szCs w:val="20"/>
              </w:rPr>
              <w:t>Муниципальный округ</w:t>
            </w:r>
            <w:r w:rsidRPr="004F7F14">
              <w:rPr>
                <w:sz w:val="20"/>
                <w:szCs w:val="20"/>
              </w:rPr>
              <w:t xml:space="preserve"> Ногликский», «Тымовский </w:t>
            </w:r>
            <w:r w:rsidR="005C6D79">
              <w:rPr>
                <w:sz w:val="20"/>
                <w:szCs w:val="20"/>
              </w:rPr>
              <w:t>Муниципальный округ</w:t>
            </w:r>
            <w:r w:rsidRPr="004F7F14">
              <w:rPr>
                <w:sz w:val="20"/>
                <w:szCs w:val="20"/>
              </w:rPr>
              <w:t xml:space="preserve">», </w:t>
            </w:r>
            <w:r w:rsidR="001147BE" w:rsidRPr="004F7F14">
              <w:rPr>
                <w:sz w:val="20"/>
                <w:szCs w:val="20"/>
              </w:rPr>
              <w:br/>
            </w:r>
            <w:r w:rsidR="005C6D79">
              <w:rPr>
                <w:sz w:val="20"/>
                <w:szCs w:val="20"/>
              </w:rPr>
              <w:t>Муниципальный округ</w:t>
            </w:r>
            <w:r w:rsidRPr="004F7F14">
              <w:rPr>
                <w:sz w:val="20"/>
                <w:szCs w:val="20"/>
              </w:rPr>
              <w:t xml:space="preserve"> «Смирныховский», Поронайский </w:t>
            </w:r>
            <w:r w:rsidR="005C6D79">
              <w:rPr>
                <w:sz w:val="20"/>
                <w:szCs w:val="20"/>
              </w:rPr>
              <w:t>Муниципальный округ</w:t>
            </w:r>
            <w:r w:rsidRPr="004F7F14">
              <w:rPr>
                <w:sz w:val="20"/>
                <w:szCs w:val="20"/>
              </w:rPr>
              <w:t xml:space="preserve">, «Макаровский </w:t>
            </w:r>
            <w:r w:rsidR="005C6D79">
              <w:rPr>
                <w:sz w:val="20"/>
                <w:szCs w:val="20"/>
              </w:rPr>
              <w:t>Муниципальный округ</w:t>
            </w:r>
            <w:r w:rsidRPr="004F7F14">
              <w:rPr>
                <w:sz w:val="20"/>
                <w:szCs w:val="20"/>
              </w:rPr>
              <w:t xml:space="preserve">», </w:t>
            </w:r>
            <w:r w:rsidR="005C6D79">
              <w:rPr>
                <w:sz w:val="20"/>
                <w:szCs w:val="20"/>
              </w:rPr>
              <w:t>Муниципальный округ</w:t>
            </w:r>
            <w:r w:rsidRPr="004F7F14">
              <w:rPr>
                <w:sz w:val="20"/>
                <w:szCs w:val="20"/>
              </w:rPr>
              <w:t xml:space="preserve"> «Долинский», городской</w:t>
            </w:r>
          </w:p>
          <w:p w:rsidR="00073951" w:rsidRPr="004F7F14" w:rsidRDefault="00073951" w:rsidP="007178E8">
            <w:pPr>
              <w:suppressAutoHyphens/>
              <w:spacing w:line="276" w:lineRule="auto"/>
              <w:jc w:val="center"/>
              <w:rPr>
                <w:sz w:val="20"/>
                <w:szCs w:val="20"/>
              </w:rPr>
            </w:pPr>
            <w:r w:rsidRPr="004F7F14">
              <w:rPr>
                <w:sz w:val="20"/>
                <w:szCs w:val="20"/>
              </w:rPr>
              <w:t>округ «Город Южно- Сахалинск», «Анивский</w:t>
            </w:r>
          </w:p>
          <w:p w:rsidR="00073951" w:rsidRPr="004F7F14" w:rsidRDefault="005C6D79" w:rsidP="007178E8">
            <w:pPr>
              <w:suppressAutoHyphens/>
              <w:spacing w:line="276" w:lineRule="auto"/>
              <w:jc w:val="center"/>
              <w:rPr>
                <w:sz w:val="20"/>
                <w:szCs w:val="20"/>
              </w:rPr>
            </w:pPr>
            <w:r>
              <w:rPr>
                <w:sz w:val="20"/>
                <w:szCs w:val="20"/>
              </w:rPr>
              <w:t>Муниципальный округ</w:t>
            </w:r>
            <w:r w:rsidR="00073951" w:rsidRPr="004F7F14">
              <w:rPr>
                <w:sz w:val="20"/>
                <w:szCs w:val="20"/>
              </w:rPr>
              <w:t xml:space="preserve">», «Корсаковский </w:t>
            </w:r>
            <w:r>
              <w:rPr>
                <w:sz w:val="20"/>
                <w:szCs w:val="20"/>
              </w:rPr>
              <w:t>Муниципальный округ</w:t>
            </w:r>
            <w:r w:rsidR="00073951" w:rsidRPr="004F7F14">
              <w:rPr>
                <w:sz w:val="20"/>
                <w:szCs w:val="20"/>
              </w:rPr>
              <w:t xml:space="preserve">» </w:t>
            </w:r>
            <w:r w:rsidR="001147BE" w:rsidRPr="004F7F14">
              <w:rPr>
                <w:sz w:val="20"/>
                <w:szCs w:val="20"/>
              </w:rPr>
              <w:br/>
            </w:r>
            <w:r w:rsidR="00073951" w:rsidRPr="004F7F14">
              <w:rPr>
                <w:sz w:val="20"/>
                <w:szCs w:val="20"/>
              </w:rPr>
              <w:t xml:space="preserve">(г. Южно-Сахалинск, ул. Дзержинского, </w:t>
            </w:r>
            <w:r w:rsidR="001147BE" w:rsidRPr="004F7F14">
              <w:rPr>
                <w:sz w:val="20"/>
                <w:szCs w:val="20"/>
              </w:rPr>
              <w:br/>
            </w:r>
            <w:r w:rsidR="00073951" w:rsidRPr="004F7F14">
              <w:rPr>
                <w:sz w:val="20"/>
                <w:szCs w:val="20"/>
              </w:rPr>
              <w:t xml:space="preserve">д. 35, </w:t>
            </w:r>
            <w:r w:rsidR="001147BE" w:rsidRPr="004F7F14">
              <w:rPr>
                <w:sz w:val="20"/>
                <w:szCs w:val="20"/>
              </w:rPr>
              <w:br/>
            </w:r>
            <w:r w:rsidR="00073951" w:rsidRPr="004F7F14">
              <w:rPr>
                <w:sz w:val="20"/>
                <w:szCs w:val="20"/>
              </w:rPr>
              <w:t>т. 8(4242) 66-20-00, Хикман</w:t>
            </w:r>
            <w:r w:rsidR="001147BE" w:rsidRPr="004F7F14">
              <w:rPr>
                <w:sz w:val="20"/>
                <w:szCs w:val="20"/>
              </w:rPr>
              <w:t xml:space="preserve"> </w:t>
            </w:r>
            <w:r w:rsidR="00073951" w:rsidRPr="004F7F14">
              <w:rPr>
                <w:sz w:val="20"/>
                <w:szCs w:val="20"/>
              </w:rPr>
              <w:t>Р-Д.)</w:t>
            </w:r>
          </w:p>
        </w:tc>
        <w:tc>
          <w:tcPr>
            <w:tcW w:w="1057" w:type="pct"/>
            <w:vAlign w:val="center"/>
          </w:tcPr>
          <w:p w:rsidR="00073951" w:rsidRPr="004F7F14" w:rsidRDefault="00073951" w:rsidP="007178E8">
            <w:pPr>
              <w:suppressAutoHyphens/>
              <w:spacing w:line="276" w:lineRule="auto"/>
              <w:jc w:val="center"/>
              <w:rPr>
                <w:sz w:val="20"/>
                <w:szCs w:val="20"/>
              </w:rPr>
            </w:pPr>
            <w:r w:rsidRPr="004F7F14">
              <w:rPr>
                <w:sz w:val="20"/>
                <w:szCs w:val="20"/>
              </w:rPr>
              <w:t>«Сахалин Энерджи Инвестмент Компани Лтд.» (Бемуды) - Филиал компании «Саха</w:t>
            </w:r>
            <w:r w:rsidR="001147BE" w:rsidRPr="004F7F14">
              <w:rPr>
                <w:sz w:val="20"/>
                <w:szCs w:val="20"/>
              </w:rPr>
              <w:t>лин Энерджи Инвестмент Компани Л</w:t>
            </w:r>
            <w:r w:rsidRPr="004F7F14">
              <w:rPr>
                <w:sz w:val="20"/>
                <w:szCs w:val="20"/>
              </w:rPr>
              <w:t>тд.»</w:t>
            </w:r>
          </w:p>
        </w:tc>
        <w:tc>
          <w:tcPr>
            <w:tcW w:w="633" w:type="pct"/>
            <w:vAlign w:val="center"/>
          </w:tcPr>
          <w:p w:rsidR="00073951" w:rsidRPr="004F7F14" w:rsidRDefault="00073951" w:rsidP="007178E8">
            <w:pPr>
              <w:suppressAutoHyphens/>
              <w:spacing w:line="276" w:lineRule="auto"/>
              <w:jc w:val="center"/>
              <w:rPr>
                <w:sz w:val="20"/>
                <w:szCs w:val="20"/>
              </w:rPr>
            </w:pPr>
            <w:r w:rsidRPr="004F7F14">
              <w:rPr>
                <w:sz w:val="20"/>
                <w:szCs w:val="20"/>
              </w:rPr>
              <w:t>ПВО</w:t>
            </w:r>
          </w:p>
        </w:tc>
      </w:tr>
    </w:tbl>
    <w:p w:rsidR="007178E8" w:rsidRDefault="007178E8" w:rsidP="00A33DCA">
      <w:pPr>
        <w:suppressAutoHyphens/>
        <w:spacing w:line="276" w:lineRule="auto"/>
        <w:ind w:firstLine="567"/>
        <w:rPr>
          <w:i/>
        </w:rPr>
      </w:pPr>
    </w:p>
    <w:p w:rsidR="00073951" w:rsidRPr="007178E8" w:rsidRDefault="00073951" w:rsidP="00A33DCA">
      <w:pPr>
        <w:suppressAutoHyphens/>
        <w:spacing w:line="276" w:lineRule="auto"/>
        <w:ind w:firstLine="567"/>
        <w:rPr>
          <w:i/>
          <w:u w:val="single"/>
        </w:rPr>
      </w:pPr>
      <w:r w:rsidRPr="007178E8">
        <w:rPr>
          <w:i/>
          <w:u w:val="single"/>
        </w:rPr>
        <w:t>Аварии на пожаро- и взрывоопасных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числу пожаро- и взрывоопасных объектов (далее – ПВО) относятся предприятия и объекты, использующие, хранящие или транспортирующие горючие и взрывоопасные вещества, все виды транспорта, перевозящего взрывопожароопасные вещества, а также магистральные газо- и нефтепроводы, газораспределительные.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нефте- и газопроводах представляют большую опасность для человека и окружающей среды, поскольку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Для определения зон действия поражающих факторов на каждом ПВО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На магистральных трубопроводах предпосылками аварий являются: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длительный срок эксплуатации трубопроводов, компрессорных, газораспределительных и нефтеперекачивающих станций и отставание темпов их капитального ремонта;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сложности природного характера (горный рельеф, переходы через реки и т.д.);</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нарушения правил охраны магистральных трубопроводов;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нарушение строительными организациями технических условий в местах строительства дорог через трубопроводы.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bCs/>
        </w:rPr>
        <w:t xml:space="preserve">Аварии на объектах по хранению и реализации нефтепродуктов, </w:t>
      </w:r>
      <w:r w:rsidRPr="004F7F14">
        <w:rPr>
          <w:rFonts w:ascii="Times New Roman" w:hAnsi="Times New Roman" w:cs="Times New Roman"/>
        </w:rPr>
        <w:t>связанные с разливом, горением, взрывом нефтепродуктов, могут привести к чрезвычайным ситуациям с масштабами от локального до территориального характера. Аварийные ситуации могут быть вызваны ошибками персонала, неисправностью оборудования, нарушением технологического процесса. При авариях на нефтебазах, складах хранения нефтепродуктов, базах топлива возможен разлив нефтепродуктов, воспламенение, разлив с горением, взрыв, образование огненного шара, загрязнение почвы, грунтовых вод и открытых водоемов, загрязнение воздуха продуктами горения.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Причинами возникновения аварийных ситуаций могут являться несоблюдение минимально допустимых расстояний до строящихся и проектируемых предприятий и других объектов, случаи ведения земляных и строительных работ в охранных зонах трубопроводов и других ПВО.</w:t>
      </w:r>
    </w:p>
    <w:p w:rsidR="00073951" w:rsidRPr="007178E8" w:rsidRDefault="00073951" w:rsidP="00A33DCA">
      <w:pPr>
        <w:suppressAutoHyphens/>
        <w:spacing w:line="276" w:lineRule="auto"/>
        <w:ind w:firstLine="567"/>
        <w:rPr>
          <w:i/>
          <w:u w:val="single"/>
        </w:rPr>
      </w:pPr>
      <w:r w:rsidRPr="007178E8">
        <w:rPr>
          <w:i/>
          <w:u w:val="single"/>
        </w:rPr>
        <w:t>Аварии на гидродинамических опасных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гидродинамическим опасным объектам относятся сооружения, при разрушениях которых возможно образование волны прорыва и затопление больших территорий (плотины, дамбы, уравнительные резервуары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Аварии на гидродинамических опасных объектах могут быть связаны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авариях на гидротехнических сооружениях прежде всего существует опасность затопления низинных территорий. Непосредственную опасность представляет стремительный и мощный поток воды, вызывающий поражения, затопления и разрушения зданий и сооружений, а также смыв плодородных почв или отложение наносов на обширных территориях.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Разрушение (прорыв) гидротехнических сооружений происходит в результате: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действия сил природы (ураганов, размыва плотин);</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износа и старения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конструкторских ошибок;</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некачественного выполнения строительных работ;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нарушения правил эксплуатации.</w:t>
      </w:r>
    </w:p>
    <w:p w:rsidR="00073951" w:rsidRPr="007178E8" w:rsidRDefault="00073951" w:rsidP="00A33DCA">
      <w:pPr>
        <w:suppressAutoHyphens/>
        <w:spacing w:line="276" w:lineRule="auto"/>
        <w:ind w:firstLine="567"/>
        <w:rPr>
          <w:i/>
          <w:u w:val="single"/>
        </w:rPr>
      </w:pPr>
      <w:r w:rsidRPr="007178E8">
        <w:rPr>
          <w:i/>
          <w:u w:val="single"/>
        </w:rPr>
        <w:t>Аварии на электроэнергетических системах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Электроэнергетическая система состоит из электростанций (теплоэлектроцентрали, электростанции, электростанции тепловые), электрических подстанций, электрических сетей.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Аварии на электроэнергетических системах могут возникнуть вследствие опасных природных явлений, таких как:</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сильный порывистый ветер (ветер со скоростью 25 м/сек и более приводит к обрыву проводов и повреждению опор линий электропередач напряжением 10 и 35 кВ, а со скоростью 33 м/сек и более – линий электропередач напряжением 110 кВ и 220 кВ);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сильный гололед (снижается надежность работы энергосистемы в районах гололеда из-за «пляски» и обрыва проводов линий электропередач);</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продолжительные ливневые дожди, продолжительное затопление талыми (снеговыми) водами (приводят к снижению плотности грунта на глубину 0,5 м и более и повреждению опор линий электропередач);</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лесные пожары (могут привести к нарушению в электроснабжении из-за сгорания опор линий электропередач).</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Помимо опасных природных явлений, причиной возникновения аварий на электроэнергетических системах может стать износ оборудования, несоблюдение сроков и невыполнение в требуемых объемах технического обслуживания и ремонта оборудования и устройств, отсутствие мероприятий по замене физически и морально устаревшей аппаратуры, механические повреждения в результате строительных и ремонтных работ, техногенные пожары и др.</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электроэнергетических 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Возможными последствиями серьезных аварий для крупных населенных пунктов могут стать нарушение дорожного движения, отсутствие освещения в темное время суток, нарушение работы предприятий системы жизнеобеспечения и промышленных объектов с непрерывным циклом производства, отсутствие связи, бытовые неудобства и др. </w:t>
      </w:r>
    </w:p>
    <w:p w:rsidR="00073951" w:rsidRPr="007178E8" w:rsidRDefault="00073951" w:rsidP="00A33DCA">
      <w:pPr>
        <w:suppressAutoHyphens/>
        <w:spacing w:line="276" w:lineRule="auto"/>
        <w:ind w:firstLine="567"/>
        <w:rPr>
          <w:i/>
          <w:u w:val="single"/>
        </w:rPr>
      </w:pPr>
      <w:r w:rsidRPr="007178E8">
        <w:rPr>
          <w:i/>
          <w:u w:val="single"/>
        </w:rPr>
        <w:t>Аварии на коммунальных системах жизнеобеспечения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на территории на коммунальных системах жизнеобеспечения могут возникнуть по причине: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физического износа основного и вспомогательного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превышением гарантийного срока эксплуатации оборудования;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ветхости сетей;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халатности персонала, обслуживающего коммунальные системы жизнеобеспечения;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низкого качества ремонтных работ;</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опасных природных явлений.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Выход из строя коммунальных систем жизнеобеспечения может привести к сбою в системах электросвязи, водоснабжения, водоотведения, теплоснабжения, что значительно ухудшает условия жизнедеятельности населения.</w:t>
      </w:r>
    </w:p>
    <w:p w:rsidR="00073951" w:rsidRPr="007178E8" w:rsidRDefault="00073951" w:rsidP="00A33DCA">
      <w:pPr>
        <w:suppressAutoHyphens/>
        <w:spacing w:line="276" w:lineRule="auto"/>
        <w:ind w:firstLine="567"/>
        <w:jc w:val="both"/>
        <w:rPr>
          <w:i/>
          <w:u w:val="single"/>
        </w:rPr>
      </w:pPr>
      <w:r w:rsidRPr="007178E8">
        <w:rPr>
          <w:i/>
          <w:u w:val="single"/>
        </w:rPr>
        <w:t>Аварии на автомобильном и железнодорожном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Основными причинами аварий и катастроф на железнодорожном транспорте являются неисправности путей подвижного состава, средств сигнализации и блокировки, ошибки диспетчеров, невнимательность и халатность машинистов. Чаще всего происходят сход подвижного состава с рельсов, столкновения, наезды на препятствия на переездах, пожары и взрывы непосредственно в вагонах. 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 загрязнению с масштабами ЧС от локального до федерального характера. Характерной особенностью этих чрезвычайных ситуаций являются значительные размеры и высокая скорость формирования очага поражения. </w:t>
      </w:r>
    </w:p>
    <w:p w:rsidR="00073951" w:rsidRPr="007178E8" w:rsidRDefault="00073951" w:rsidP="00A33DCA">
      <w:pPr>
        <w:suppressAutoHyphens/>
        <w:spacing w:line="276" w:lineRule="auto"/>
        <w:ind w:firstLine="567"/>
        <w:jc w:val="both"/>
        <w:rPr>
          <w:i/>
          <w:u w:val="single"/>
        </w:rPr>
      </w:pPr>
      <w:r w:rsidRPr="007178E8">
        <w:rPr>
          <w:i/>
          <w:u w:val="single"/>
        </w:rPr>
        <w:t>Аварии на воздушном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Аварии на объектах воздушного транспорта могут возникнуть в результате неисправности систем и обледенения поверхности воздушных судов, а также человеческого фактора при выполнении операции взлета и посадки, что может привести к крушению летательных аппаратов.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Чрезвычайные ситуации вследствие аварий на объектах воздушного транспорта приводят к человеческим жертвам и материальным потерям. Размер ущерба и количество жертв зависят от типа воздушного транспорта и количества посадочных мест.</w:t>
      </w:r>
    </w:p>
    <w:p w:rsidR="00073951" w:rsidRPr="007178E8" w:rsidRDefault="00073951" w:rsidP="00A33DCA">
      <w:pPr>
        <w:suppressAutoHyphens/>
        <w:spacing w:line="276" w:lineRule="auto"/>
        <w:ind w:firstLine="567"/>
        <w:jc w:val="both"/>
        <w:rPr>
          <w:i/>
          <w:u w:val="single"/>
        </w:rPr>
      </w:pPr>
      <w:r w:rsidRPr="007178E8">
        <w:rPr>
          <w:i/>
          <w:u w:val="single"/>
        </w:rPr>
        <w:t>Аварии на водном транспорте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Источником ЧС на акватории является опасное природное явление, авария на морском (речном) объекте или опасное техногенное происшествие на водном пространстве или на побережье, широко распространенная инфекционная болезнь людей, водной флоры и фауны, а также применение современных средств поражения, в результате чего возникла или может возникнуть чрезвычайная ситуация на акватории.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Осенью количество аварий на морских объектах возрастает многократно. В этот период море часто штормит, а из-за разницы температур водной поверхности и воздуха возникают туманы. Причины аварий могут быть как природного характера, так и по вине человека. К первым относятся: густые туманы, мели, шторм, подводные скалы, бури, метели.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Человеческий фактор включает ошибочные решения капитана судна либо халатность членов экипажа, недоработки на этапе строительства и проектирования корабля, безответственное отношение к плановым осмотрам и текущим ремонтным работам, перегруз и/или неравномерное распределение груза на борту. Частым последствием кораблекрушений является гибель людей. Это происходит в результате полученных трав, утопления, гипертермии (переохлаждение) в холодной воде, отравления ядовитыми токсинами при пожарах.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Самые разрушительные последствия аварий на водном (морском) транспорте связаны с попаданием нефтепродуктов в морские воды при столкновении или разрушении нефтеналивных судов. В результате таких катастроф образуется пленка на водной поверхности, вызывающая массовое уничтожение птиц, рыб, растений и млекопитающих. Всей экосистеме, включая рыбный промысел, наносится непоправимый ущерб.</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Мероприятия по спасению пострадавших в чрезвычайных ситуациях на всех видах транспорта определяются характером поражения людей, размером повреждения технических средств, наличием вторичных поражающих факторов.</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56" w:name="_Toc327458407"/>
      <w:bookmarkStart w:id="657" w:name="_Toc432407795"/>
      <w:bookmarkStart w:id="658" w:name="_Toc434502948"/>
      <w:bookmarkStart w:id="659" w:name="_Toc453082911"/>
      <w:bookmarkStart w:id="660" w:name="_Toc453164968"/>
      <w:bookmarkStart w:id="661" w:name="_Toc453862515"/>
      <w:bookmarkStart w:id="662" w:name="_Toc477945772"/>
      <w:bookmarkStart w:id="663" w:name="_Toc478059918"/>
      <w:bookmarkStart w:id="664" w:name="_Toc69144844"/>
      <w:bookmarkStart w:id="665" w:name="_Toc69203209"/>
      <w:bookmarkStart w:id="666" w:name="_Toc69895913"/>
      <w:bookmarkStart w:id="667" w:name="_Toc103341148"/>
      <w:bookmarkStart w:id="668" w:name="_Toc103349215"/>
      <w:bookmarkStart w:id="669" w:name="_Toc103352868"/>
      <w:bookmarkStart w:id="670" w:name="_Toc103886970"/>
      <w:bookmarkStart w:id="671" w:name="_Toc198720188"/>
      <w:r w:rsidRPr="007178E8">
        <w:rPr>
          <w:rFonts w:ascii="Times New Roman" w:hAnsi="Times New Roman" w:cs="Times New Roman"/>
          <w:sz w:val="24"/>
        </w:rPr>
        <w:t xml:space="preserve">2.19.3 </w:t>
      </w:r>
      <w:r w:rsidR="00073951" w:rsidRPr="007178E8">
        <w:rPr>
          <w:rFonts w:ascii="Times New Roman" w:hAnsi="Times New Roman" w:cs="Times New Roman"/>
          <w:sz w:val="24"/>
        </w:rPr>
        <w:t>Перечень возможных источников чрезвычайных ситуаций биолого-социального характера</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К чрезвычайным ситуациям биолого-социального характера относятся: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инфекционные заболевания людей (единичные и групповые случаи экзотических и особо опасных инфекционных болезней; эпидемическая вспышка опасных инфекционных болезней; эпидемия, пандемия; инфекционные болезни людей невыясненной этиологии);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инфекционная заболеваемость сельскохозяйственных животных (единичные случаи экзотических и особо опасных инфекционных заболеваний; экзоотии, эпизоотии, панзоотии; инфекционные заболевания сельскохозяйственных животных </w:t>
      </w:r>
      <w:r w:rsidR="00A6673B" w:rsidRPr="004F7F14">
        <w:rPr>
          <w:rFonts w:ascii="Times New Roman" w:hAnsi="Times New Roman" w:cs="Times New Roman"/>
        </w:rPr>
        <w:t>не выявленной</w:t>
      </w:r>
      <w:r w:rsidRPr="004F7F14">
        <w:rPr>
          <w:rFonts w:ascii="Times New Roman" w:hAnsi="Times New Roman" w:cs="Times New Roman"/>
        </w:rPr>
        <w:t xml:space="preserve"> этиологии);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 xml:space="preserve">поражение сельскохозяйственных растений болезнями и вредителями (прогрессирующая эпифитопия; панфитотия; болезни растений </w:t>
      </w:r>
      <w:r w:rsidR="00A6673B" w:rsidRPr="004F7F14">
        <w:rPr>
          <w:rFonts w:ascii="Times New Roman" w:hAnsi="Times New Roman" w:cs="Times New Roman"/>
        </w:rPr>
        <w:t>не выявленной</w:t>
      </w:r>
      <w:r w:rsidRPr="004F7F14">
        <w:rPr>
          <w:rFonts w:ascii="Times New Roman" w:hAnsi="Times New Roman" w:cs="Times New Roman"/>
        </w:rPr>
        <w:t xml:space="preserve"> этиологии; массовые распространения вредителей растений).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Эпизоотическое благополучие территории – важнейший фактор, определяющий здоровье население, эпидемическое благополучие, продовольственную и экологическую безопасность.</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Согласно данным Государственного доклада «О состоянии санитарно-эпидемиологического благополучия населения в Сахалинской области в 2020 году», подготовленного Управлением Федеральной службы по надзору в сфере защиты прав потребителей и благополучия человека по Сахалинской области в 2021 году, на протяжении ряда лет территория Сахалинской области благополучна по ряду инфекционных заболеваний – не регистрируется заболеваемость сибирской язвой, бруцеллезом, бешенством, листериозом, лептоспирозом.</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Санитарно-эпидемиологическая обстановка по опасным и природно-очаговым зоонозным инфекционным заболеваниям обычная.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Эпизоотолого-эпидемиологическая ситуация по сибирской язве на территории Сахалинской области в настоящее время оценивается как благополучная. Заболеваний сибирской язвой не регистрируется.</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имеется сибиреязвенное захоронение.</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Мероприятия по профилактике заболеваний животных и людей сибирской язвой, мероприятия при заболевании животных сибирской язвой, противоэпидемические мероприятия следует проводить в соответствии с ветеринарными правилами ВП 13.3.1320-96 «Профилактика и борьба с заразными болезнями, общими для человека и животных. 6. Сибирская язва», Санитарно-эпидемиологическими правилами СП 3.1.7.2629-10 «Профилактика сибирской язвы», приказом Министерства сельского хозяйства Российской Федерации от 14.08.2017 № 403 «Об утверждении Ветеринарных правил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Сахалинской области реализуется подпрограмма № 1 «Отходы производства и потребления Сахалинской области» государственной программы Сахалинской области «Охрана окружающей среды, воспроизводство и использование природных ресур</w:t>
      </w:r>
      <w:r w:rsidR="000B1207">
        <w:rPr>
          <w:rFonts w:ascii="Times New Roman" w:hAnsi="Times New Roman" w:cs="Times New Roman"/>
        </w:rPr>
        <w:t>сов Сахалинской области на 2014</w:t>
      </w:r>
      <w:r w:rsidRPr="004F7F14">
        <w:rPr>
          <w:rFonts w:ascii="Times New Roman" w:hAnsi="Times New Roman" w:cs="Times New Roman"/>
        </w:rPr>
        <w:t xml:space="preserve">–2020 годы», в рамках ее реализации в 2020 году профинансированы расходы на содержание неблагополучного по сибирской язве пункта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Анивский.</w:t>
      </w:r>
    </w:p>
    <w:p w:rsidR="00073951" w:rsidRPr="007178E8" w:rsidRDefault="007178E8" w:rsidP="007178E8">
      <w:pPr>
        <w:pStyle w:val="3"/>
        <w:numPr>
          <w:ilvl w:val="0"/>
          <w:numId w:val="0"/>
        </w:numPr>
        <w:spacing w:line="276" w:lineRule="auto"/>
        <w:ind w:left="567"/>
        <w:jc w:val="center"/>
        <w:rPr>
          <w:rFonts w:ascii="Times New Roman" w:hAnsi="Times New Roman" w:cs="Times New Roman"/>
          <w:sz w:val="24"/>
        </w:rPr>
      </w:pPr>
      <w:bookmarkStart w:id="672" w:name="_Toc103341149"/>
      <w:bookmarkStart w:id="673" w:name="_Toc103349216"/>
      <w:bookmarkStart w:id="674" w:name="_Toc103352869"/>
      <w:bookmarkStart w:id="675" w:name="_Toc103886971"/>
      <w:bookmarkStart w:id="676" w:name="_Toc198720189"/>
      <w:r w:rsidRPr="007178E8">
        <w:rPr>
          <w:rFonts w:ascii="Times New Roman" w:hAnsi="Times New Roman" w:cs="Times New Roman"/>
          <w:sz w:val="24"/>
        </w:rPr>
        <w:t xml:space="preserve">2.19.4 </w:t>
      </w:r>
      <w:r w:rsidR="00073951" w:rsidRPr="007178E8">
        <w:rPr>
          <w:rFonts w:ascii="Times New Roman" w:hAnsi="Times New Roman" w:cs="Times New Roman"/>
          <w:sz w:val="24"/>
        </w:rPr>
        <w:t>Перечень мероприятий по обеспечению пожарной безопасности</w:t>
      </w:r>
      <w:bookmarkEnd w:id="672"/>
      <w:bookmarkEnd w:id="673"/>
      <w:bookmarkEnd w:id="674"/>
      <w:bookmarkEnd w:id="675"/>
      <w:bookmarkEnd w:id="676"/>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Чрезвычайные ситуации, связанные с возникновением техногенных пожаров,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 </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Федеральным законом от 22.07.2008 № 123-ФЗ «Технический регламент о требованиях пожарной безопасности» (далее – Федеральный закон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объемно-планировочных решений и средств, обеспечивающих ограничение распространения пожара за пределы очага;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эвакуационных путей, удовлетворяющих требованиям безопасной эвакуации людей при пожаре;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систем обнаружения пожара (установок и систем пожарной сигнализации), оповещения и управления эвакуацией людей при пожаре;</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основных строительных конструкций с пределами огнестойкости и классами пожарной опасности;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на технологическом оборудовании систем противовзрывной защиты;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применение первичных средств пожаротушения;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организация деятельности подразделений пожарной охраны.</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обеспечения пожарной безопасности в лесном фонде Правилами пожарной безопасности в лесах, утвержденными постановлением Правительства Российской Федерации от 30.06.2007 № 417, определены следующие меры: </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предупреждение лесных пожаров (противопожарное обустройство лесов и обеспечение средствами предупреждения и тушения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мониторинг пожарной опасности в лесах и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разработка и утверждение планов тушения лесных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иные меры пожарной безопасности в лесах.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Профилактические противопожарные мероприятия в лесном фонде являются основой предупреждения возникновения лесных пожаров. Выполнение противопожарных мероприятий на арендуемых участках лесного фонда обеспечивается арендаторами данных участков лесного фонда, которые проводят мероприятия, направленные на охрану лесов от пожаров.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приказом Рослесхоза от 27.04.2012 № 174 «Об утверждении нормативов противопожарного обустройства лесов» меры противопожарного обустройства лесов включают в себя: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лесных дорог, предназначенных для охраны лесов от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посадочных площадок для самолетов, вертолетов, используемых в целях проведения авиационных работ по охране и защите лесов;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прокладку просек, противопожарных разрывов, устройство противопожарных минерализованных полос;</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устройство пожарных водоемов и подъездов к источникам противопожарного водоснабжения;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работ по гидромелиорации;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прочистка и обновление просек, прочистка противопожарных минерализованных полос;</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благоустройство зон отдыха граждан, пребывающих в лесах, в соответствии с Лесным кодексом Российской Федерации;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установка и размещение стендов и других знаков и указателей, содержащих информацию о мерах пожарной безопасности в лесах.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Противопожарные расстояния, в пределах которых осуществляются вырубка деревьев, кустарников, очистка от захламления, устанавливаются в соответствии с Федеральным законом № 123-ФЗ, Лесным кодексом Российской Федерации.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Обеспечение средствами предупреждения и тушения лесных пожаров включает в себя: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приобретение противопожарного снаряжения и инвентаря;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содержание пожарной техники и оборудования, систем связи и оповещения;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создание резерва пожарной техники и оборудования, противопожарного снаряжения и инвентаря, а также горюче-смазочных материалов.</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Система оценки и прогноза пожарной опасности должна базироваться на данных наземных, авиационных и космических наблюдений за погодой.</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Организация лесоавиационных работ проводится в соответствии с Порядком организации и выполнения авиационных работ по охране лесов от пожаров, утвержденным приказом Минприроды России от 15.11.2016 № 597.</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Приоритетными направлениями в области пожарной безопасности являются:</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актуализация нормативно-правовой базы;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качественного повышения уровня защищенности населения и объектов защиты от пожаров;</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обеспечение эффективного функционирования и развития пожарной охраны;</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выработка и реализация государственной научно-технической политики в области пожарной безопасности.</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Указом Президента Российской Федерации от 16.10.2019 № 501 «О Стратегии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 определены стратегические цели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повышение уровня защищенности населения, материальных и культурных ценностей за счет использования современных и перспективных спасательных технологий и образцов спасательной техники;</w:t>
      </w:r>
    </w:p>
    <w:p w:rsidR="00073951" w:rsidRPr="004F7F14" w:rsidRDefault="00073951" w:rsidP="00A33DCA">
      <w:pPr>
        <w:pStyle w:val="-"/>
        <w:spacing w:after="0" w:line="276" w:lineRule="auto"/>
        <w:rPr>
          <w:rFonts w:ascii="Times New Roman" w:hAnsi="Times New Roman" w:cs="Times New Roman"/>
        </w:rPr>
      </w:pPr>
      <w:r w:rsidRPr="004F7F14">
        <w:rPr>
          <w:rFonts w:ascii="Times New Roman" w:hAnsi="Times New Roman" w:cs="Times New Roman"/>
        </w:rPr>
        <w:t>достижение такого уровня реагирования органов управления гражданской обороной и сил гражданской обороны, органов управления и сил единой государственной системы предупреждения и ликвидации чрезвычайных ситуаций, который будет соответствовать прогнозируемым опасностям, возникающим при военных конфликтах или вследствие этих конфликтов, и рискам возникновения чрезвычайных ситуаций, пожаров и происшествий на водных объектах.</w:t>
      </w:r>
    </w:p>
    <w:p w:rsidR="00073951" w:rsidRPr="004F7F14" w:rsidRDefault="00073951" w:rsidP="00A33DCA">
      <w:pPr>
        <w:pStyle w:val="a9"/>
        <w:spacing w:before="0" w:after="0" w:line="276" w:lineRule="auto"/>
        <w:rPr>
          <w:rFonts w:ascii="Times New Roman" w:hAnsi="Times New Roman" w:cs="Times New Roman"/>
        </w:rPr>
      </w:pPr>
      <w:r w:rsidRPr="004F7F14">
        <w:rPr>
          <w:rFonts w:ascii="Times New Roman" w:hAnsi="Times New Roman" w:cs="Times New Roman"/>
        </w:rPr>
        <w:t>В целях реализации приведенных выше Указов Президента на территории Сахалинской области принята и реализуется государственная программа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постановлением Правительства Сахалинской области от 23.06.2013 № 366.</w:t>
      </w:r>
    </w:p>
    <w:bookmarkEnd w:id="447"/>
    <w:bookmarkEnd w:id="448"/>
    <w:bookmarkEnd w:id="449"/>
    <w:bookmarkEnd w:id="450"/>
    <w:bookmarkEnd w:id="451"/>
    <w:bookmarkEnd w:id="452"/>
    <w:bookmarkEnd w:id="453"/>
    <w:bookmarkEnd w:id="454"/>
    <w:bookmarkEnd w:id="455"/>
    <w:bookmarkEnd w:id="456"/>
    <w:bookmarkEnd w:id="457"/>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Противопожарная служба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 это совокупность сил и средств пожарной охраны и аварийно-спасательных формирований, рассредоточенных на территории муниципального образования, целью которых является защита жизни и здоровья людей, имущества при пожарах, проведение аварийно-спасательных работ, организация и осуществление профилактики пожаров. Противопожарная служба осуществляет свою деятельность через органы управления и подразделения.</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Противопожарную безопасность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обеспечивают: </w:t>
      </w:r>
    </w:p>
    <w:p w:rsidR="00CE5FBD" w:rsidRPr="004F7F14" w:rsidRDefault="00CE5FBD" w:rsidP="00A33DCA">
      <w:pPr>
        <w:pStyle w:val="-"/>
        <w:spacing w:after="0" w:line="276" w:lineRule="auto"/>
        <w:rPr>
          <w:rFonts w:ascii="Times New Roman" w:eastAsiaTheme="minorHAnsi" w:hAnsi="Times New Roman" w:cs="Times New Roman"/>
          <w:lang w:eastAsia="en-US"/>
        </w:rPr>
      </w:pPr>
      <w:r w:rsidRPr="004F7F14">
        <w:rPr>
          <w:rFonts w:ascii="Times New Roman" w:eastAsiaTheme="minorHAnsi" w:hAnsi="Times New Roman" w:cs="Times New Roman"/>
          <w:lang w:eastAsia="en-US"/>
        </w:rPr>
        <w:t>ОСП Анивский П</w:t>
      </w:r>
      <w:r w:rsidR="00CB56AE">
        <w:rPr>
          <w:rFonts w:ascii="Times New Roman" w:eastAsiaTheme="minorHAnsi" w:hAnsi="Times New Roman" w:cs="Times New Roman"/>
          <w:lang w:val="en-US" w:eastAsia="en-US"/>
        </w:rPr>
        <w:t>C</w:t>
      </w:r>
      <w:r w:rsidR="00CB56AE">
        <w:rPr>
          <w:rFonts w:ascii="Times New Roman" w:eastAsiaTheme="minorHAnsi" w:hAnsi="Times New Roman" w:cs="Times New Roman"/>
          <w:lang w:eastAsia="en-US"/>
        </w:rPr>
        <w:t>О ОКУ «</w:t>
      </w:r>
      <w:r w:rsidRPr="004F7F14">
        <w:rPr>
          <w:rFonts w:ascii="Times New Roman" w:eastAsiaTheme="minorHAnsi" w:hAnsi="Times New Roman" w:cs="Times New Roman"/>
          <w:lang w:eastAsia="en-US"/>
        </w:rPr>
        <w:t>ППС Сахалинской обла</w:t>
      </w:r>
      <w:r w:rsidR="00CB56AE">
        <w:rPr>
          <w:rFonts w:ascii="Times New Roman" w:eastAsiaTheme="minorHAnsi" w:hAnsi="Times New Roman" w:cs="Times New Roman"/>
          <w:lang w:eastAsia="en-US"/>
        </w:rPr>
        <w:t>сти», г. Анива, ул. Пудова, 22</w:t>
      </w:r>
      <w:r w:rsidRPr="004F7F14">
        <w:rPr>
          <w:rFonts w:ascii="Times New Roman" w:eastAsiaTheme="minorHAnsi" w:hAnsi="Times New Roman" w:cs="Times New Roman"/>
          <w:lang w:eastAsia="en-US"/>
        </w:rPr>
        <w:t>, куда входят:</w:t>
      </w:r>
    </w:p>
    <w:p w:rsidR="00CE5FBD" w:rsidRPr="004F7F14" w:rsidRDefault="00CE5FBD" w:rsidP="00A33DCA">
      <w:pPr>
        <w:numPr>
          <w:ilvl w:val="0"/>
          <w:numId w:val="31"/>
        </w:numPr>
        <w:spacing w:line="276" w:lineRule="auto"/>
        <w:ind w:left="1843"/>
        <w:jc w:val="both"/>
      </w:pPr>
      <w:r w:rsidRPr="004F7F14">
        <w:t>П</w:t>
      </w:r>
      <w:r w:rsidR="00CB56AE">
        <w:rPr>
          <w:lang w:val="en-US"/>
        </w:rPr>
        <w:t>C</w:t>
      </w:r>
      <w:r w:rsidRPr="004F7F14">
        <w:t>Ч №51 г. Анива;</w:t>
      </w:r>
    </w:p>
    <w:p w:rsidR="00CE5FBD" w:rsidRPr="004F7F14" w:rsidRDefault="00CE5FBD" w:rsidP="00A33DCA">
      <w:pPr>
        <w:numPr>
          <w:ilvl w:val="0"/>
          <w:numId w:val="31"/>
        </w:numPr>
        <w:spacing w:line="276" w:lineRule="auto"/>
        <w:ind w:left="1843"/>
        <w:jc w:val="both"/>
      </w:pPr>
      <w:r w:rsidRPr="004F7F14">
        <w:t>ОП П</w:t>
      </w:r>
      <w:r w:rsidR="00CB56AE">
        <w:rPr>
          <w:lang w:val="en-US"/>
        </w:rPr>
        <w:t>C</w:t>
      </w:r>
      <w:r w:rsidRPr="004F7F14">
        <w:t>Ч №51 с. Огоньки;</w:t>
      </w:r>
    </w:p>
    <w:p w:rsidR="00CE5FBD" w:rsidRPr="004F7F14" w:rsidRDefault="00CE5FBD" w:rsidP="00A33DCA">
      <w:pPr>
        <w:numPr>
          <w:ilvl w:val="0"/>
          <w:numId w:val="31"/>
        </w:numPr>
        <w:spacing w:line="276" w:lineRule="auto"/>
        <w:ind w:left="1843"/>
        <w:jc w:val="both"/>
      </w:pPr>
      <w:r w:rsidRPr="004F7F14">
        <w:t>ОП П</w:t>
      </w:r>
      <w:r w:rsidR="00CB56AE">
        <w:rPr>
          <w:lang w:val="en-US"/>
        </w:rPr>
        <w:t>C</w:t>
      </w:r>
      <w:r w:rsidRPr="004F7F14">
        <w:t>Ч №51 с. Таранай;</w:t>
      </w:r>
    </w:p>
    <w:p w:rsidR="00CE5FBD" w:rsidRPr="004F7F14" w:rsidRDefault="00CE5FBD" w:rsidP="00A33DCA">
      <w:pPr>
        <w:numPr>
          <w:ilvl w:val="0"/>
          <w:numId w:val="31"/>
        </w:numPr>
        <w:spacing w:line="276" w:lineRule="auto"/>
        <w:ind w:left="1843"/>
        <w:jc w:val="both"/>
      </w:pPr>
      <w:r w:rsidRPr="004F7F14">
        <w:t>П</w:t>
      </w:r>
      <w:r w:rsidR="00CB56AE">
        <w:rPr>
          <w:lang w:val="en-US"/>
        </w:rPr>
        <w:t>C</w:t>
      </w:r>
      <w:r w:rsidRPr="004F7F14">
        <w:t>Ч №52 с. Троицкое.</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Несмотря на основательный технический, а также штатный состав противопожарной службы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уровень обеспеченности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обеспечивающими противопожарную безопасность территории, недостаточный.</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Отмечено неравномерное расположение П</w:t>
      </w:r>
      <w:r w:rsidR="00DE2EC4">
        <w:rPr>
          <w:rFonts w:ascii="Times New Roman" w:hAnsi="Times New Roman" w:cs="Times New Roman"/>
          <w:lang w:val="en-US"/>
        </w:rPr>
        <w:t>C</w:t>
      </w:r>
      <w:r w:rsidRPr="004F7F14">
        <w:rPr>
          <w:rFonts w:ascii="Times New Roman" w:hAnsi="Times New Roman" w:cs="Times New Roman"/>
        </w:rPr>
        <w:t xml:space="preserve">Ч региональной противопожарной службы по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что не позволяет в полной мере обеспечить требования п.1 ст.76 Федерального закона от 22.07.2008 №123-ФЗ «Технический регламент о требованиях пожарной безопасности» (время прибытия первого подразделения к месту вызова в городских округах не должно превышать 10 минут).</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Кроме того, П</w:t>
      </w:r>
      <w:r w:rsidR="00DE2EC4">
        <w:rPr>
          <w:rFonts w:ascii="Times New Roman" w:hAnsi="Times New Roman" w:cs="Times New Roman"/>
          <w:lang w:val="en-US"/>
        </w:rPr>
        <w:t>C</w:t>
      </w:r>
      <w:r w:rsidRPr="004F7F14">
        <w:rPr>
          <w:rFonts w:ascii="Times New Roman" w:hAnsi="Times New Roman" w:cs="Times New Roman"/>
        </w:rPr>
        <w:t>Ч № 51 г. Анива и ОП П</w:t>
      </w:r>
      <w:r w:rsidR="00DE2EC4">
        <w:rPr>
          <w:rFonts w:ascii="Times New Roman" w:hAnsi="Times New Roman" w:cs="Times New Roman"/>
          <w:lang w:val="en-US"/>
        </w:rPr>
        <w:t>C</w:t>
      </w:r>
      <w:r w:rsidRPr="004F7F14">
        <w:rPr>
          <w:rFonts w:ascii="Times New Roman" w:hAnsi="Times New Roman" w:cs="Times New Roman"/>
        </w:rPr>
        <w:t>Ч № 51 с. Огоньки дислоцируются в арендных помещениях.</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 целях повышения уровня обеспеченности </w:t>
      </w:r>
      <w:r w:rsidR="00EA17A6">
        <w:rPr>
          <w:rFonts w:ascii="Times New Roman" w:hAnsi="Times New Roman" w:cs="Times New Roman"/>
        </w:rPr>
        <w:t>муниципального округа</w:t>
      </w:r>
      <w:r w:rsidRPr="004F7F14">
        <w:rPr>
          <w:rFonts w:ascii="Times New Roman" w:hAnsi="Times New Roman" w:cs="Times New Roman"/>
        </w:rPr>
        <w:t xml:space="preserve"> объектами, обеспечивающими противопожарную безопасность, Схемой территориального планирования Сахалинской области предлагается строительство:</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новых зданий для размещения ПЧ № 51 г. Анива и ОП П</w:t>
      </w:r>
      <w:r w:rsidR="00DE2EC4">
        <w:rPr>
          <w:rFonts w:ascii="Times New Roman" w:hAnsi="Times New Roman" w:cs="Times New Roman"/>
          <w:lang w:val="en-US"/>
        </w:rPr>
        <w:t>C</w:t>
      </w:r>
      <w:r w:rsidRPr="004F7F14">
        <w:rPr>
          <w:rFonts w:ascii="Times New Roman" w:hAnsi="Times New Roman" w:cs="Times New Roman"/>
        </w:rPr>
        <w:t>Ч № 51 с. Огоньки;</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Мицулевка;</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Успенское;</w:t>
      </w:r>
    </w:p>
    <w:p w:rsidR="00CE5FBD" w:rsidRPr="004F7F14" w:rsidRDefault="00CE5FBD" w:rsidP="00A33DCA">
      <w:pPr>
        <w:pStyle w:val="-"/>
        <w:spacing w:after="0" w:line="276" w:lineRule="auto"/>
        <w:rPr>
          <w:rFonts w:ascii="Times New Roman" w:hAnsi="Times New Roman" w:cs="Times New Roman"/>
        </w:rPr>
      </w:pPr>
      <w:r w:rsidRPr="004F7F14">
        <w:rPr>
          <w:rFonts w:ascii="Times New Roman" w:hAnsi="Times New Roman" w:cs="Times New Roman"/>
        </w:rPr>
        <w:t>пожарного депо на 2 автомобиля в с. Новотроицкое.</w:t>
      </w:r>
    </w:p>
    <w:p w:rsidR="00CE5FBD" w:rsidRPr="004F7F14" w:rsidRDefault="00CE5FBD"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Реализация запланированных мероприятий позволит повысить обеспеченность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объектами пожарной охраны, что приведет к снижению количества пострадавших в чрезвычайных ситуациях.</w:t>
      </w:r>
    </w:p>
    <w:p w:rsidR="00E14F45" w:rsidRPr="004F7F14" w:rsidRDefault="00E14F45" w:rsidP="00A33DCA">
      <w:pPr>
        <w:pStyle w:val="a9"/>
        <w:spacing w:before="0" w:after="0" w:line="276" w:lineRule="auto"/>
        <w:rPr>
          <w:rFonts w:ascii="Times New Roman" w:hAnsi="Times New Roman" w:cs="Times New Roman"/>
        </w:rPr>
      </w:pPr>
    </w:p>
    <w:p w:rsidR="005C074E" w:rsidRPr="007178E8" w:rsidRDefault="007178E8" w:rsidP="007178E8">
      <w:pPr>
        <w:pStyle w:val="1"/>
        <w:numPr>
          <w:ilvl w:val="0"/>
          <w:numId w:val="0"/>
        </w:numPr>
        <w:spacing w:before="360" w:after="360" w:line="276" w:lineRule="auto"/>
        <w:ind w:firstLine="567"/>
        <w:rPr>
          <w:sz w:val="24"/>
        </w:rPr>
      </w:pPr>
      <w:bookmarkStart w:id="677" w:name="_Toc69144845"/>
      <w:bookmarkStart w:id="678" w:name="_Toc69203210"/>
      <w:bookmarkStart w:id="679" w:name="_Toc69895914"/>
      <w:bookmarkStart w:id="680" w:name="_Toc103341150"/>
      <w:bookmarkStart w:id="681" w:name="_Toc103349217"/>
      <w:bookmarkStart w:id="682" w:name="_Toc103352870"/>
      <w:bookmarkStart w:id="683" w:name="_Toc103886972"/>
      <w:bookmarkStart w:id="684" w:name="_Toc198720190"/>
      <w:bookmarkStart w:id="685" w:name="_Toc307475517"/>
      <w:bookmarkStart w:id="686" w:name="_Toc453082914"/>
      <w:bookmarkStart w:id="687" w:name="_Toc453164971"/>
      <w:bookmarkStart w:id="688" w:name="_Toc453862520"/>
      <w:bookmarkStart w:id="689" w:name="_Toc477945786"/>
      <w:bookmarkStart w:id="690" w:name="_Toc478059932"/>
      <w:bookmarkEnd w:id="3"/>
      <w:bookmarkEnd w:id="4"/>
      <w:bookmarkEnd w:id="68"/>
      <w:r w:rsidRPr="007178E8">
        <w:rPr>
          <w:caps w:val="0"/>
          <w:sz w:val="24"/>
        </w:rPr>
        <w:t xml:space="preserve">3. </w:t>
      </w:r>
      <w:r w:rsidR="007A36A1" w:rsidRPr="007178E8">
        <w:rPr>
          <w:caps w:val="0"/>
          <w:sz w:val="24"/>
        </w:rPr>
        <w:t xml:space="preserve">УТВЕРЖДЕННЫЕ ДОКУМЕНТАМИ ТЕРРИТОРИАЛЬНОГО ПЛАНИРОВАНИЯ РОССИЙСКОЙ ФЕДЕРАЦИИ, СХЕМОЙ ТЕРРИТОРИАЛЬНОГО ПЛАНИРОВАНИЯ САХАЛИНСКОЙ ОБЛАСТИ СВЕДЕНИЯ О ВИДАХ, НАЗНАЧЕНИИ И НАИМЕНОВАНИЯХ ПЛАНИРУЕМЫХ ДЛЯ РАЗМЕЩЕНИЯ НА ТЕРРИТОРИИ </w:t>
      </w:r>
      <w:r w:rsidR="00EA17A6">
        <w:rPr>
          <w:bCs w:val="0"/>
          <w:caps w:val="0"/>
          <w:kern w:val="0"/>
          <w:sz w:val="24"/>
        </w:rPr>
        <w:t>МУНИЦИПАЛЬНОГО ОКРУГА</w:t>
      </w:r>
      <w:r w:rsidR="007A36A1" w:rsidRPr="007178E8">
        <w:rPr>
          <w:caps w:val="0"/>
          <w:sz w:val="24"/>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w:t>
      </w:r>
      <w:bookmarkEnd w:id="677"/>
      <w:bookmarkEnd w:id="678"/>
      <w:bookmarkEnd w:id="679"/>
      <w:r w:rsidR="007A36A1" w:rsidRPr="007178E8">
        <w:rPr>
          <w:caps w:val="0"/>
          <w:sz w:val="24"/>
        </w:rPr>
        <w:t xml:space="preserve">, </w:t>
      </w:r>
      <w:r w:rsidR="007A36A1" w:rsidRPr="007178E8">
        <w:rPr>
          <w:bCs w:val="0"/>
          <w:caps w:val="0"/>
          <w:kern w:val="0"/>
          <w:sz w:val="24"/>
        </w:rPr>
        <w:t xml:space="preserve">А ТАКЖЕ ОБОСНОВАНИЕ ВЫБРАННОГО ВАРИАНТА РАЗМЕЩЕНИЯ ДАННЫХ ОБЪЕКТОВ НА ОСНОВЕ АНАЛИЗА ИСПОЛЬЗОВАНИЯ ТЕРРИТОРИИ </w:t>
      </w:r>
      <w:r w:rsidR="00EA17A6">
        <w:rPr>
          <w:bCs w:val="0"/>
          <w:caps w:val="0"/>
          <w:kern w:val="0"/>
          <w:sz w:val="24"/>
        </w:rPr>
        <w:t>МУНИЦИПАЛЬНОГО ОКРУГА</w:t>
      </w:r>
      <w:r w:rsidR="007A36A1" w:rsidRPr="007178E8">
        <w:rPr>
          <w:bCs w:val="0"/>
          <w:caps w:val="0"/>
          <w:kern w:val="0"/>
          <w:sz w:val="24"/>
        </w:rPr>
        <w:t>, ВОЗМОЖНЫХ НАПРАВЛЕНИЙ ЕЕ РАЗВИТИЯ И ПРОГНОЗИРУЕМЫХ ОГРАНИЧЕНИЙ ЕЕ ИСПОЛЬЗОВАНИ</w:t>
      </w:r>
      <w:r w:rsidR="00A200A0" w:rsidRPr="007178E8">
        <w:rPr>
          <w:bCs w:val="0"/>
          <w:caps w:val="0"/>
          <w:kern w:val="0"/>
          <w:sz w:val="24"/>
        </w:rPr>
        <w:t>И</w:t>
      </w:r>
      <w:bookmarkEnd w:id="680"/>
      <w:bookmarkEnd w:id="681"/>
      <w:bookmarkEnd w:id="682"/>
      <w:bookmarkEnd w:id="683"/>
      <w:bookmarkEnd w:id="684"/>
    </w:p>
    <w:p w:rsidR="005C074E" w:rsidRPr="007178E8" w:rsidRDefault="007178E8" w:rsidP="007178E8">
      <w:pPr>
        <w:pStyle w:val="2"/>
        <w:numPr>
          <w:ilvl w:val="0"/>
          <w:numId w:val="0"/>
        </w:numPr>
        <w:tabs>
          <w:tab w:val="clear" w:pos="1134"/>
          <w:tab w:val="clear" w:pos="1276"/>
          <w:tab w:val="left" w:pos="851"/>
        </w:tabs>
        <w:spacing w:before="240" w:after="240" w:line="276" w:lineRule="auto"/>
        <w:ind w:left="851"/>
        <w:jc w:val="center"/>
        <w:rPr>
          <w:sz w:val="24"/>
        </w:rPr>
      </w:pPr>
      <w:bookmarkStart w:id="691" w:name="_Toc437108727"/>
      <w:bookmarkStart w:id="692" w:name="_Toc438911409"/>
      <w:bookmarkStart w:id="693" w:name="_Toc476137627"/>
      <w:bookmarkStart w:id="694" w:name="_Toc15643676"/>
      <w:bookmarkStart w:id="695" w:name="_Toc17883526"/>
      <w:bookmarkStart w:id="696" w:name="_Toc69144846"/>
      <w:bookmarkStart w:id="697" w:name="_Toc69203211"/>
      <w:bookmarkStart w:id="698" w:name="_Toc69895915"/>
      <w:bookmarkStart w:id="699" w:name="_Toc103341151"/>
      <w:bookmarkStart w:id="700" w:name="_Toc103349218"/>
      <w:bookmarkStart w:id="701" w:name="_Toc103352871"/>
      <w:bookmarkStart w:id="702" w:name="_Toc103886973"/>
      <w:bookmarkStart w:id="703" w:name="_Toc198720191"/>
      <w:r w:rsidRPr="007178E8">
        <w:rPr>
          <w:sz w:val="24"/>
        </w:rPr>
        <w:t xml:space="preserve">3.1 </w:t>
      </w:r>
      <w:r w:rsidR="005C074E" w:rsidRPr="007178E8">
        <w:rPr>
          <w:sz w:val="24"/>
        </w:rPr>
        <w:t>Объекты федерального значения</w:t>
      </w:r>
      <w:bookmarkEnd w:id="691"/>
      <w:bookmarkEnd w:id="692"/>
      <w:bookmarkEnd w:id="693"/>
      <w:bookmarkEnd w:id="694"/>
      <w:bookmarkEnd w:id="695"/>
      <w:bookmarkEnd w:id="696"/>
      <w:bookmarkEnd w:id="697"/>
      <w:bookmarkEnd w:id="698"/>
      <w:bookmarkEnd w:id="699"/>
      <w:bookmarkEnd w:id="700"/>
      <w:bookmarkEnd w:id="701"/>
      <w:bookmarkEnd w:id="702"/>
      <w:bookmarkEnd w:id="703"/>
    </w:p>
    <w:p w:rsidR="00130AD4" w:rsidRPr="004F7F14" w:rsidRDefault="00130AD4" w:rsidP="00A33DCA">
      <w:pPr>
        <w:pStyle w:val="a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перечень планируемых для размещения объектов федерального значени</w:t>
      </w:r>
      <w:r w:rsidR="00A41062" w:rsidRPr="004F7F14">
        <w:rPr>
          <w:rFonts w:ascii="Times New Roman" w:hAnsi="Times New Roman" w:cs="Times New Roman"/>
        </w:rPr>
        <w:t>я сформирован согласно следующему документу</w:t>
      </w:r>
      <w:r w:rsidRPr="004F7F14">
        <w:rPr>
          <w:rFonts w:ascii="Times New Roman" w:hAnsi="Times New Roman" w:cs="Times New Roman"/>
        </w:rPr>
        <w:t>:</w:t>
      </w:r>
    </w:p>
    <w:p w:rsidR="00130AD4" w:rsidRPr="004F7F14" w:rsidRDefault="002418E4" w:rsidP="00A33DCA">
      <w:pPr>
        <w:pStyle w:val="a9"/>
        <w:spacing w:before="0" w:after="0" w:line="276" w:lineRule="auto"/>
        <w:rPr>
          <w:rFonts w:ascii="Times New Roman" w:hAnsi="Times New Roman" w:cs="Times New Roman"/>
        </w:rPr>
      </w:pPr>
      <w:r w:rsidRPr="004F7F14">
        <w:rPr>
          <w:rFonts w:ascii="Times New Roman" w:hAnsi="Times New Roman" w:cs="Times New Roman"/>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w:t>
      </w:r>
      <w:r w:rsidR="00A41062" w:rsidRPr="004F7F14">
        <w:rPr>
          <w:rFonts w:ascii="Times New Roman" w:hAnsi="Times New Roman" w:cs="Times New Roman"/>
        </w:rPr>
        <w:t>.</w:t>
      </w:r>
    </w:p>
    <w:p w:rsidR="00130AD4" w:rsidRPr="004F7F14" w:rsidRDefault="00130AD4" w:rsidP="00A33DCA">
      <w:pPr>
        <w:pStyle w:val="a9"/>
        <w:spacing w:before="0" w:after="0" w:line="276" w:lineRule="auto"/>
        <w:rPr>
          <w:rFonts w:ascii="Times New Roman" w:hAnsi="Times New Roman" w:cs="Times New Roman"/>
        </w:rPr>
      </w:pPr>
      <w:r w:rsidRPr="004F7F14">
        <w:rPr>
          <w:rFonts w:ascii="Times New Roman" w:hAnsi="Times New Roman" w:cs="Times New Roman"/>
        </w:rPr>
        <w:t>Перечень планируемых для размещения объектов федерального значения приведен в таблице ниже (</w:t>
      </w:r>
      <w:r w:rsidR="007110D8">
        <w:fldChar w:fldCharType="begin"/>
      </w:r>
      <w:r w:rsidR="007110D8">
        <w:instrText xml:space="preserve"> REF _Ref87970468 \h  \* MERGEFORMAT </w:instrText>
      </w:r>
      <w:r w:rsidR="007110D8">
        <w:fldChar w:fldCharType="separate"/>
      </w:r>
      <w:r w:rsidR="002A0961" w:rsidRPr="002A0961">
        <w:rPr>
          <w:rFonts w:ascii="Times New Roman" w:eastAsia="Calibri" w:hAnsi="Times New Roman" w:cs="Times New Roman"/>
        </w:rPr>
        <w:t xml:space="preserve">Таблица </w:t>
      </w:r>
      <w:r w:rsidR="007110D8">
        <w:fldChar w:fldCharType="end"/>
      </w:r>
      <w:r w:rsidR="007B08B8" w:rsidRPr="007B08B8">
        <w:rPr>
          <w:rFonts w:ascii="Times New Roman" w:hAnsi="Times New Roman" w:cs="Times New Roman"/>
        </w:rPr>
        <w:t>3.1-1</w:t>
      </w:r>
      <w:r w:rsidRPr="004F7F14">
        <w:rPr>
          <w:rFonts w:ascii="Times New Roman" w:hAnsi="Times New Roman" w:cs="Times New Roman"/>
        </w:rPr>
        <w:t>).</w:t>
      </w:r>
    </w:p>
    <w:p w:rsidR="007178E8" w:rsidRDefault="00130AD4" w:rsidP="007178E8">
      <w:pPr>
        <w:pStyle w:val="af8"/>
        <w:spacing w:line="276" w:lineRule="auto"/>
        <w:jc w:val="right"/>
        <w:rPr>
          <w:rFonts w:ascii="Times New Roman" w:eastAsia="Calibri" w:hAnsi="Times New Roman"/>
        </w:rPr>
      </w:pPr>
      <w:bookmarkStart w:id="704" w:name="_Ref87970468"/>
      <w:r w:rsidRPr="004F7F14">
        <w:rPr>
          <w:rFonts w:ascii="Times New Roman" w:eastAsia="Calibri" w:hAnsi="Times New Roman"/>
        </w:rPr>
        <w:t xml:space="preserve">Таблица </w:t>
      </w:r>
      <w:bookmarkEnd w:id="704"/>
      <w:r w:rsidR="007178E8">
        <w:rPr>
          <w:rFonts w:ascii="Times New Roman" w:eastAsia="Calibri" w:hAnsi="Times New Roman"/>
        </w:rPr>
        <w:t>3.1-1</w:t>
      </w:r>
    </w:p>
    <w:p w:rsidR="00130AD4" w:rsidRPr="004F7F14" w:rsidRDefault="00130AD4" w:rsidP="007178E8">
      <w:pPr>
        <w:pStyle w:val="af8"/>
        <w:spacing w:line="276" w:lineRule="auto"/>
        <w:jc w:val="center"/>
        <w:rPr>
          <w:rFonts w:ascii="Times New Roman" w:eastAsia="Calibri" w:hAnsi="Times New Roman"/>
        </w:rPr>
      </w:pPr>
      <w:r w:rsidRPr="004F7F14">
        <w:rPr>
          <w:rFonts w:ascii="Times New Roman" w:eastAsia="Calibri" w:hAnsi="Times New Roman"/>
        </w:rPr>
        <w:t>Перечень планируемых для размещения объектов федерального значения</w:t>
      </w:r>
    </w:p>
    <w:tbl>
      <w:tblPr>
        <w:tblStyle w:val="aff5"/>
        <w:tblpPr w:leftFromText="180" w:rightFromText="180" w:vertAnchor="text" w:tblpX="108" w:tblpY="1"/>
        <w:tblOverlap w:val="never"/>
        <w:tblW w:w="4894" w:type="pct"/>
        <w:tblLayout w:type="fixed"/>
        <w:tblLook w:val="04A0" w:firstRow="1" w:lastRow="0" w:firstColumn="1" w:lastColumn="0" w:noHBand="0" w:noVBand="1"/>
      </w:tblPr>
      <w:tblGrid>
        <w:gridCol w:w="709"/>
        <w:gridCol w:w="2663"/>
        <w:gridCol w:w="2127"/>
        <w:gridCol w:w="1983"/>
        <w:gridCol w:w="2125"/>
      </w:tblGrid>
      <w:tr w:rsidR="000D5BF0" w:rsidRPr="004F7F14" w:rsidTr="00027733">
        <w:tc>
          <w:tcPr>
            <w:tcW w:w="369"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 п/п</w:t>
            </w:r>
          </w:p>
        </w:tc>
        <w:tc>
          <w:tcPr>
            <w:tcW w:w="1386"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Наименование объекта</w:t>
            </w:r>
          </w:p>
        </w:tc>
        <w:tc>
          <w:tcPr>
            <w:tcW w:w="1107"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Характеристики объекта</w:t>
            </w:r>
          </w:p>
        </w:tc>
        <w:tc>
          <w:tcPr>
            <w:tcW w:w="1032"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Местоположение объекта</w:t>
            </w:r>
          </w:p>
        </w:tc>
        <w:tc>
          <w:tcPr>
            <w:tcW w:w="1107" w:type="pct"/>
            <w:tcBorders>
              <w:bottom w:val="single" w:sz="4" w:space="0" w:color="auto"/>
            </w:tcBorders>
            <w:shd w:val="pct10" w:color="auto" w:fill="auto"/>
            <w:vAlign w:val="center"/>
          </w:tcPr>
          <w:p w:rsidR="00130AD4" w:rsidRPr="004F7F14" w:rsidRDefault="00130AD4" w:rsidP="007178E8">
            <w:pPr>
              <w:keepNext/>
              <w:keepLines/>
              <w:spacing w:line="276" w:lineRule="auto"/>
              <w:jc w:val="center"/>
              <w:rPr>
                <w:b/>
                <w:sz w:val="20"/>
                <w:szCs w:val="20"/>
              </w:rPr>
            </w:pPr>
            <w:r w:rsidRPr="004F7F14">
              <w:rPr>
                <w:b/>
                <w:sz w:val="20"/>
                <w:szCs w:val="20"/>
              </w:rPr>
              <w:t>Характеристики зон с особыми условиями использования территорий</w:t>
            </w:r>
          </w:p>
        </w:tc>
      </w:tr>
      <w:tr w:rsidR="000D5BF0" w:rsidRPr="004F7F14" w:rsidTr="00027733">
        <w:tc>
          <w:tcPr>
            <w:tcW w:w="5000" w:type="pct"/>
            <w:gridSpan w:val="5"/>
            <w:shd w:val="pct5" w:color="auto" w:fill="auto"/>
            <w:vAlign w:val="center"/>
          </w:tcPr>
          <w:p w:rsidR="00130AD4" w:rsidRPr="004F7F14" w:rsidRDefault="00130AD4" w:rsidP="007178E8">
            <w:pPr>
              <w:keepNext/>
              <w:keepLines/>
              <w:spacing w:line="276" w:lineRule="auto"/>
              <w:jc w:val="center"/>
              <w:rPr>
                <w:sz w:val="20"/>
                <w:szCs w:val="20"/>
              </w:rPr>
            </w:pPr>
            <w:r w:rsidRPr="004F7F14">
              <w:rPr>
                <w:sz w:val="20"/>
                <w:szCs w:val="20"/>
              </w:rPr>
              <w:t>Объекты в области федерального транспорта (железнодорожного, воздушного, морского, в</w:t>
            </w:r>
            <w:r w:rsidR="00954E44" w:rsidRPr="004F7F14">
              <w:rPr>
                <w:sz w:val="20"/>
                <w:szCs w:val="20"/>
              </w:rPr>
              <w:t xml:space="preserve">нутреннего водного транспорта) </w:t>
            </w:r>
            <w:r w:rsidRPr="004F7F14">
              <w:rPr>
                <w:sz w:val="20"/>
                <w:szCs w:val="20"/>
              </w:rPr>
              <w:t>и автомобильных дорог федерального значения</w:t>
            </w:r>
          </w:p>
        </w:tc>
      </w:tr>
      <w:tr w:rsidR="000D5BF0" w:rsidRPr="004F7F14" w:rsidTr="00027733">
        <w:tc>
          <w:tcPr>
            <w:tcW w:w="369" w:type="pct"/>
            <w:vAlign w:val="center"/>
          </w:tcPr>
          <w:p w:rsidR="004955D2" w:rsidRPr="004F7F14" w:rsidRDefault="004955D2" w:rsidP="007178E8">
            <w:pPr>
              <w:keepNext/>
              <w:keepLines/>
              <w:spacing w:line="276" w:lineRule="auto"/>
              <w:jc w:val="center"/>
              <w:rPr>
                <w:sz w:val="20"/>
                <w:szCs w:val="20"/>
              </w:rPr>
            </w:pPr>
            <w:r w:rsidRPr="004F7F14">
              <w:rPr>
                <w:sz w:val="20"/>
                <w:szCs w:val="20"/>
              </w:rPr>
              <w:t>1</w:t>
            </w:r>
          </w:p>
        </w:tc>
        <w:tc>
          <w:tcPr>
            <w:tcW w:w="1386" w:type="pct"/>
            <w:vAlign w:val="center"/>
          </w:tcPr>
          <w:p w:rsidR="004955D2" w:rsidRPr="004F7F14" w:rsidRDefault="004955D2" w:rsidP="007178E8">
            <w:pPr>
              <w:spacing w:line="276" w:lineRule="auto"/>
              <w:jc w:val="center"/>
              <w:rPr>
                <w:sz w:val="20"/>
                <w:szCs w:val="20"/>
              </w:rPr>
            </w:pPr>
            <w:r w:rsidRPr="004F7F14">
              <w:rPr>
                <w:sz w:val="20"/>
                <w:szCs w:val="20"/>
              </w:rPr>
              <w:t>Автомобильная дорога общего пользования федерального значения А</w:t>
            </w:r>
            <w:r w:rsidRPr="004F7F14">
              <w:rPr>
                <w:sz w:val="20"/>
                <w:szCs w:val="20"/>
              </w:rPr>
              <w:noBreakHyphen/>
              <w:t>392 Южно-Сахалинск – Холмск (реконструкция)</w:t>
            </w:r>
          </w:p>
        </w:tc>
        <w:tc>
          <w:tcPr>
            <w:tcW w:w="1107" w:type="pct"/>
            <w:vAlign w:val="center"/>
          </w:tcPr>
          <w:p w:rsidR="004955D2" w:rsidRPr="004F7F14" w:rsidRDefault="004955D2" w:rsidP="007178E8">
            <w:pPr>
              <w:keepNext/>
              <w:keepLines/>
              <w:spacing w:line="276" w:lineRule="auto"/>
              <w:jc w:val="center"/>
              <w:rPr>
                <w:sz w:val="20"/>
                <w:szCs w:val="20"/>
              </w:rPr>
            </w:pPr>
            <w:r w:rsidRPr="004F7F14">
              <w:rPr>
                <w:sz w:val="20"/>
                <w:szCs w:val="20"/>
              </w:rPr>
              <w:t>45,94 км</w:t>
            </w:r>
          </w:p>
        </w:tc>
        <w:tc>
          <w:tcPr>
            <w:tcW w:w="1032" w:type="pct"/>
            <w:vAlign w:val="center"/>
          </w:tcPr>
          <w:p w:rsidR="00FF0045" w:rsidRPr="004F7F14" w:rsidRDefault="00EA17A6" w:rsidP="007178E8">
            <w:pPr>
              <w:keepNext/>
              <w:keepLines/>
              <w:spacing w:line="276" w:lineRule="auto"/>
              <w:jc w:val="center"/>
              <w:rPr>
                <w:sz w:val="20"/>
                <w:szCs w:val="20"/>
              </w:rPr>
            </w:pPr>
            <w:r>
              <w:rPr>
                <w:sz w:val="20"/>
                <w:szCs w:val="20"/>
              </w:rPr>
              <w:t>Анивский муниципальный округ</w:t>
            </w:r>
          </w:p>
        </w:tc>
        <w:tc>
          <w:tcPr>
            <w:tcW w:w="1107" w:type="pct"/>
            <w:vAlign w:val="center"/>
          </w:tcPr>
          <w:p w:rsidR="00130AD4" w:rsidRPr="004F7F14" w:rsidRDefault="007178E8" w:rsidP="007178E8">
            <w:pPr>
              <w:keepNext/>
              <w:keepLines/>
              <w:spacing w:line="276" w:lineRule="auto"/>
              <w:jc w:val="center"/>
              <w:rPr>
                <w:sz w:val="20"/>
                <w:szCs w:val="20"/>
              </w:rPr>
            </w:pPr>
            <w:r>
              <w:rPr>
                <w:sz w:val="20"/>
                <w:szCs w:val="20"/>
              </w:rPr>
              <w:t>-</w:t>
            </w:r>
          </w:p>
        </w:tc>
      </w:tr>
      <w:tr w:rsidR="000D5BF0" w:rsidRPr="004F7F14" w:rsidTr="00027733">
        <w:tc>
          <w:tcPr>
            <w:tcW w:w="369" w:type="pct"/>
            <w:tcBorders>
              <w:bottom w:val="single" w:sz="4" w:space="0" w:color="auto"/>
            </w:tcBorders>
            <w:vAlign w:val="center"/>
          </w:tcPr>
          <w:p w:rsidR="004955D2" w:rsidRPr="004F7F14" w:rsidRDefault="007178E8" w:rsidP="007178E8">
            <w:pPr>
              <w:keepNext/>
              <w:keepLines/>
              <w:spacing w:line="276" w:lineRule="auto"/>
              <w:jc w:val="center"/>
              <w:rPr>
                <w:sz w:val="20"/>
                <w:szCs w:val="20"/>
              </w:rPr>
            </w:pPr>
            <w:r>
              <w:rPr>
                <w:sz w:val="20"/>
                <w:szCs w:val="20"/>
              </w:rPr>
              <w:t>2</w:t>
            </w:r>
          </w:p>
        </w:tc>
        <w:tc>
          <w:tcPr>
            <w:tcW w:w="1386" w:type="pct"/>
            <w:tcBorders>
              <w:bottom w:val="single" w:sz="4" w:space="0" w:color="auto"/>
            </w:tcBorders>
            <w:vAlign w:val="center"/>
          </w:tcPr>
          <w:p w:rsidR="004955D2" w:rsidRPr="004F7F14" w:rsidRDefault="004955D2" w:rsidP="007178E8">
            <w:pPr>
              <w:keepNext/>
              <w:keepLines/>
              <w:spacing w:line="276" w:lineRule="auto"/>
              <w:jc w:val="center"/>
              <w:rPr>
                <w:sz w:val="20"/>
                <w:szCs w:val="20"/>
              </w:rPr>
            </w:pPr>
            <w:r w:rsidRPr="004F7F14">
              <w:rPr>
                <w:sz w:val="20"/>
                <w:szCs w:val="20"/>
              </w:rPr>
              <w:t>Автомобильная дорога общего пользования федерального значения А 391 Южно-Сахалинск – Корсаков (реконструкция)</w:t>
            </w:r>
          </w:p>
        </w:tc>
        <w:tc>
          <w:tcPr>
            <w:tcW w:w="1107" w:type="pct"/>
            <w:tcBorders>
              <w:bottom w:val="single" w:sz="4" w:space="0" w:color="auto"/>
            </w:tcBorders>
            <w:vAlign w:val="center"/>
          </w:tcPr>
          <w:p w:rsidR="004955D2" w:rsidRPr="004F7F14" w:rsidRDefault="004955D2" w:rsidP="007178E8">
            <w:pPr>
              <w:keepNext/>
              <w:keepLines/>
              <w:spacing w:line="276" w:lineRule="auto"/>
              <w:jc w:val="center"/>
              <w:rPr>
                <w:sz w:val="20"/>
                <w:szCs w:val="20"/>
              </w:rPr>
            </w:pPr>
            <w:r w:rsidRPr="004F7F14">
              <w:rPr>
                <w:sz w:val="20"/>
                <w:szCs w:val="20"/>
              </w:rPr>
              <w:t>5,91 км</w:t>
            </w:r>
          </w:p>
        </w:tc>
        <w:tc>
          <w:tcPr>
            <w:tcW w:w="1032" w:type="pct"/>
            <w:tcBorders>
              <w:bottom w:val="single" w:sz="4" w:space="0" w:color="auto"/>
            </w:tcBorders>
            <w:vAlign w:val="center"/>
          </w:tcPr>
          <w:p w:rsidR="004955D2" w:rsidRPr="004F7F14" w:rsidRDefault="00EA17A6" w:rsidP="007178E8">
            <w:pPr>
              <w:keepNext/>
              <w:keepLines/>
              <w:spacing w:line="276" w:lineRule="auto"/>
              <w:jc w:val="center"/>
              <w:rPr>
                <w:sz w:val="20"/>
                <w:szCs w:val="20"/>
              </w:rPr>
            </w:pPr>
            <w:r>
              <w:rPr>
                <w:sz w:val="20"/>
                <w:szCs w:val="20"/>
              </w:rPr>
              <w:t>Анивский муниципальный округ</w:t>
            </w:r>
          </w:p>
        </w:tc>
        <w:tc>
          <w:tcPr>
            <w:tcW w:w="1107" w:type="pct"/>
            <w:tcBorders>
              <w:bottom w:val="single" w:sz="4" w:space="0" w:color="auto"/>
            </w:tcBorders>
            <w:vAlign w:val="center"/>
          </w:tcPr>
          <w:p w:rsidR="004955D2" w:rsidRPr="004F7F14" w:rsidRDefault="007178E8" w:rsidP="007178E8">
            <w:pPr>
              <w:keepNext/>
              <w:keepLines/>
              <w:spacing w:line="276" w:lineRule="auto"/>
              <w:jc w:val="center"/>
              <w:rPr>
                <w:sz w:val="20"/>
                <w:szCs w:val="20"/>
              </w:rPr>
            </w:pPr>
            <w:r>
              <w:rPr>
                <w:sz w:val="20"/>
                <w:szCs w:val="20"/>
              </w:rPr>
              <w:t>-</w:t>
            </w:r>
          </w:p>
        </w:tc>
      </w:tr>
      <w:tr w:rsidR="000D5BF0" w:rsidRPr="004F7F14" w:rsidTr="00027733">
        <w:trPr>
          <w:trHeight w:val="70"/>
        </w:trPr>
        <w:tc>
          <w:tcPr>
            <w:tcW w:w="5000" w:type="pct"/>
            <w:gridSpan w:val="5"/>
            <w:shd w:val="pct5" w:color="auto" w:fill="auto"/>
            <w:vAlign w:val="center"/>
          </w:tcPr>
          <w:p w:rsidR="00130AD4" w:rsidRPr="004F7F14" w:rsidRDefault="00130AD4" w:rsidP="007178E8">
            <w:pPr>
              <w:keepNext/>
              <w:keepLines/>
              <w:spacing w:line="276" w:lineRule="auto"/>
              <w:jc w:val="center"/>
              <w:rPr>
                <w:sz w:val="20"/>
                <w:szCs w:val="20"/>
              </w:rPr>
            </w:pPr>
            <w:r w:rsidRPr="004F7F14">
              <w:rPr>
                <w:sz w:val="20"/>
                <w:szCs w:val="20"/>
              </w:rPr>
              <w:t>Объекты в области федерального транспорта (в части трубопроводного транспорта)</w:t>
            </w:r>
          </w:p>
        </w:tc>
      </w:tr>
      <w:tr w:rsidR="000D5BF0" w:rsidRPr="004F7F14" w:rsidTr="00027733">
        <w:tc>
          <w:tcPr>
            <w:tcW w:w="369" w:type="pct"/>
            <w:vAlign w:val="center"/>
          </w:tcPr>
          <w:p w:rsidR="002418E4" w:rsidRPr="004F7F14" w:rsidRDefault="002418E4" w:rsidP="007178E8">
            <w:pPr>
              <w:keepNext/>
              <w:keepLines/>
              <w:spacing w:line="276" w:lineRule="auto"/>
              <w:jc w:val="center"/>
              <w:rPr>
                <w:sz w:val="20"/>
                <w:szCs w:val="20"/>
              </w:rPr>
            </w:pPr>
            <w:r w:rsidRPr="004F7F14">
              <w:rPr>
                <w:sz w:val="20"/>
                <w:szCs w:val="20"/>
              </w:rPr>
              <w:t>1</w:t>
            </w:r>
          </w:p>
        </w:tc>
        <w:tc>
          <w:tcPr>
            <w:tcW w:w="1386" w:type="pct"/>
            <w:vAlign w:val="center"/>
          </w:tcPr>
          <w:p w:rsidR="002418E4" w:rsidRPr="004F7F14" w:rsidRDefault="002418E4" w:rsidP="007178E8">
            <w:pPr>
              <w:keepNext/>
              <w:keepLines/>
              <w:spacing w:line="276" w:lineRule="auto"/>
              <w:jc w:val="center"/>
              <w:rPr>
                <w:sz w:val="20"/>
                <w:szCs w:val="20"/>
              </w:rPr>
            </w:pPr>
            <w:r w:rsidRPr="004F7F14">
              <w:rPr>
                <w:sz w:val="20"/>
                <w:szCs w:val="20"/>
              </w:rPr>
              <w:t>Газопровод-отвод и ГРС Южная (Qпр_персп = 170,8 тыс.м</w:t>
            </w:r>
            <w:r w:rsidRPr="004F7F14">
              <w:rPr>
                <w:sz w:val="20"/>
                <w:szCs w:val="20"/>
                <w:vertAlign w:val="superscript"/>
              </w:rPr>
              <w:t>3</w:t>
            </w:r>
            <w:r w:rsidRPr="004F7F14">
              <w:rPr>
                <w:sz w:val="20"/>
                <w:szCs w:val="20"/>
              </w:rPr>
              <w:t>/ч)</w:t>
            </w:r>
          </w:p>
        </w:tc>
        <w:tc>
          <w:tcPr>
            <w:tcW w:w="1107" w:type="pct"/>
            <w:vAlign w:val="center"/>
          </w:tcPr>
          <w:p w:rsidR="002418E4" w:rsidRPr="004F7F14" w:rsidRDefault="002418E4" w:rsidP="007178E8">
            <w:pPr>
              <w:keepNext/>
              <w:keepLines/>
              <w:spacing w:line="276" w:lineRule="auto"/>
              <w:jc w:val="center"/>
              <w:rPr>
                <w:sz w:val="20"/>
                <w:szCs w:val="20"/>
              </w:rPr>
            </w:pPr>
            <w:r w:rsidRPr="004F7F14">
              <w:rPr>
                <w:sz w:val="20"/>
                <w:szCs w:val="20"/>
              </w:rPr>
              <w:t>проектный объем транспортировки газа - 52,9 млн. куб. метров в год; производительность ГРС - 170,8 тыс. куб. метров в час</w:t>
            </w:r>
          </w:p>
        </w:tc>
        <w:tc>
          <w:tcPr>
            <w:tcW w:w="1032" w:type="pct"/>
            <w:vAlign w:val="center"/>
          </w:tcPr>
          <w:p w:rsidR="002418E4" w:rsidRPr="004F7F14" w:rsidRDefault="002418E4" w:rsidP="007178E8">
            <w:pPr>
              <w:keepNext/>
              <w:keepLines/>
              <w:spacing w:line="276" w:lineRule="auto"/>
              <w:jc w:val="center"/>
              <w:rPr>
                <w:sz w:val="20"/>
                <w:szCs w:val="20"/>
              </w:rPr>
            </w:pPr>
            <w:r w:rsidRPr="004F7F14">
              <w:rPr>
                <w:sz w:val="20"/>
                <w:szCs w:val="20"/>
              </w:rPr>
              <w:t xml:space="preserve">Сахалинская область, </w:t>
            </w:r>
            <w:r w:rsidR="005C6D79">
              <w:rPr>
                <w:sz w:val="20"/>
                <w:szCs w:val="20"/>
              </w:rPr>
              <w:t>Муниципальный округ</w:t>
            </w:r>
            <w:r w:rsidRPr="004F7F14">
              <w:rPr>
                <w:sz w:val="20"/>
                <w:szCs w:val="20"/>
              </w:rPr>
              <w:t xml:space="preserve"> Анивский</w:t>
            </w:r>
          </w:p>
        </w:tc>
        <w:tc>
          <w:tcPr>
            <w:tcW w:w="1107" w:type="pct"/>
            <w:vAlign w:val="center"/>
          </w:tcPr>
          <w:p w:rsidR="002418E4" w:rsidRPr="004F7F14" w:rsidRDefault="007178E8" w:rsidP="007178E8">
            <w:pPr>
              <w:keepNext/>
              <w:keepLines/>
              <w:spacing w:line="276" w:lineRule="auto"/>
              <w:jc w:val="center"/>
              <w:rPr>
                <w:sz w:val="20"/>
                <w:szCs w:val="20"/>
              </w:rPr>
            </w:pPr>
            <w:r>
              <w:rPr>
                <w:sz w:val="20"/>
                <w:szCs w:val="20"/>
              </w:rPr>
              <w:t>-</w:t>
            </w:r>
          </w:p>
        </w:tc>
      </w:tr>
    </w:tbl>
    <w:p w:rsidR="005C074E" w:rsidRPr="007178E8" w:rsidRDefault="007178E8" w:rsidP="007178E8">
      <w:pPr>
        <w:pStyle w:val="2"/>
        <w:numPr>
          <w:ilvl w:val="0"/>
          <w:numId w:val="0"/>
        </w:numPr>
        <w:tabs>
          <w:tab w:val="clear" w:pos="1134"/>
          <w:tab w:val="clear" w:pos="1276"/>
          <w:tab w:val="left" w:pos="851"/>
        </w:tabs>
        <w:spacing w:before="240" w:after="240" w:line="276" w:lineRule="auto"/>
        <w:ind w:left="851"/>
        <w:jc w:val="center"/>
        <w:rPr>
          <w:sz w:val="24"/>
        </w:rPr>
      </w:pPr>
      <w:bookmarkStart w:id="705" w:name="_Toc17883527"/>
      <w:bookmarkStart w:id="706" w:name="_Toc69144847"/>
      <w:bookmarkStart w:id="707" w:name="_Toc69203212"/>
      <w:bookmarkStart w:id="708" w:name="_Toc69895916"/>
      <w:bookmarkStart w:id="709" w:name="_Toc103341152"/>
      <w:bookmarkStart w:id="710" w:name="_Toc103349219"/>
      <w:bookmarkStart w:id="711" w:name="_Toc103352872"/>
      <w:bookmarkStart w:id="712" w:name="_Toc103886974"/>
      <w:bookmarkStart w:id="713" w:name="_Toc198720192"/>
      <w:r w:rsidRPr="007178E8">
        <w:rPr>
          <w:sz w:val="24"/>
        </w:rPr>
        <w:t xml:space="preserve">3.2 </w:t>
      </w:r>
      <w:r w:rsidR="005C074E" w:rsidRPr="007178E8">
        <w:rPr>
          <w:sz w:val="24"/>
        </w:rPr>
        <w:t>Объекты регионального значения</w:t>
      </w:r>
      <w:bookmarkEnd w:id="705"/>
      <w:bookmarkEnd w:id="706"/>
      <w:bookmarkEnd w:id="707"/>
      <w:bookmarkEnd w:id="708"/>
      <w:bookmarkEnd w:id="709"/>
      <w:bookmarkEnd w:id="710"/>
      <w:bookmarkEnd w:id="711"/>
      <w:bookmarkEnd w:id="712"/>
      <w:bookmarkEnd w:id="713"/>
    </w:p>
    <w:p w:rsidR="00130AD4" w:rsidRPr="004F7F14" w:rsidRDefault="00130AD4" w:rsidP="00A33DCA">
      <w:pPr>
        <w:pStyle w:val="-19"/>
        <w:spacing w:before="0" w:after="0" w:line="276" w:lineRule="auto"/>
        <w:rPr>
          <w:rFonts w:ascii="Times New Roman" w:hAnsi="Times New Roman" w:cs="Times New Roman"/>
        </w:rPr>
      </w:pPr>
      <w:r w:rsidRPr="004F7F14">
        <w:rPr>
          <w:rFonts w:ascii="Times New Roman" w:hAnsi="Times New Roman" w:cs="Times New Roman"/>
        </w:rPr>
        <w:t>При разработке генерального плана согласно СТП Сахалинской области определен перечень планируемых для размещения объектов регионального значения.</w:t>
      </w:r>
    </w:p>
    <w:p w:rsidR="00130AD4" w:rsidRPr="004F7F14" w:rsidRDefault="00130AD4" w:rsidP="00A33DCA">
      <w:pPr>
        <w:pStyle w:val="-19"/>
        <w:spacing w:before="0" w:after="0" w:line="276" w:lineRule="auto"/>
        <w:rPr>
          <w:rFonts w:ascii="Times New Roman" w:hAnsi="Times New Roman" w:cs="Times New Roman"/>
        </w:rPr>
      </w:pPr>
      <w:r w:rsidRPr="004F7F14">
        <w:rPr>
          <w:rFonts w:ascii="Times New Roman" w:hAnsi="Times New Roman" w:cs="Times New Roman"/>
        </w:rPr>
        <w:t>Перечень планируемых для размещения объектов регионального значения приведен в таблице ниже (</w:t>
      </w:r>
      <w:r w:rsidR="007110D8">
        <w:fldChar w:fldCharType="begin"/>
      </w:r>
      <w:r w:rsidR="007110D8">
        <w:instrText xml:space="preserve"> REF _Ref15642724 \h  \* MERGEFORMAT </w:instrText>
      </w:r>
      <w:r w:rsidR="007110D8">
        <w:fldChar w:fldCharType="separate"/>
      </w:r>
      <w:r w:rsidR="002A0961" w:rsidRPr="002A0961">
        <w:rPr>
          <w:rFonts w:ascii="Times New Roman" w:eastAsia="Calibri" w:hAnsi="Times New Roman" w:cs="Times New Roman"/>
        </w:rPr>
        <w:t xml:space="preserve">Таблица </w:t>
      </w:r>
      <w:r w:rsidR="007110D8">
        <w:fldChar w:fldCharType="end"/>
      </w:r>
      <w:r w:rsidR="007178E8">
        <w:rPr>
          <w:rFonts w:ascii="Times New Roman" w:hAnsi="Times New Roman" w:cs="Times New Roman"/>
        </w:rPr>
        <w:t>3.2-1</w:t>
      </w:r>
      <w:r w:rsidRPr="004F7F14">
        <w:rPr>
          <w:rFonts w:ascii="Times New Roman" w:hAnsi="Times New Roman" w:cs="Times New Roman"/>
        </w:rPr>
        <w:t xml:space="preserve">). </w:t>
      </w:r>
    </w:p>
    <w:p w:rsidR="007178E8" w:rsidRDefault="00130AD4" w:rsidP="007178E8">
      <w:pPr>
        <w:pStyle w:val="af8"/>
        <w:spacing w:line="276" w:lineRule="auto"/>
        <w:jc w:val="right"/>
        <w:rPr>
          <w:rFonts w:ascii="Times New Roman" w:eastAsia="Calibri" w:hAnsi="Times New Roman"/>
        </w:rPr>
      </w:pPr>
      <w:bookmarkStart w:id="714" w:name="_Ref15642724"/>
      <w:r w:rsidRPr="004F7F14">
        <w:rPr>
          <w:rFonts w:ascii="Times New Roman" w:eastAsia="Calibri" w:hAnsi="Times New Roman"/>
        </w:rPr>
        <w:t xml:space="preserve">Таблица </w:t>
      </w:r>
      <w:bookmarkEnd w:id="714"/>
      <w:r w:rsidR="007178E8">
        <w:rPr>
          <w:rFonts w:ascii="Times New Roman" w:eastAsia="Calibri" w:hAnsi="Times New Roman"/>
        </w:rPr>
        <w:t xml:space="preserve">3.2-1 </w:t>
      </w:r>
    </w:p>
    <w:p w:rsidR="00656A1B" w:rsidRPr="004F7F14" w:rsidRDefault="00130AD4" w:rsidP="007178E8">
      <w:pPr>
        <w:pStyle w:val="af8"/>
        <w:spacing w:line="276" w:lineRule="auto"/>
        <w:jc w:val="center"/>
        <w:rPr>
          <w:rFonts w:ascii="Times New Roman" w:eastAsia="Calibri" w:hAnsi="Times New Roman"/>
        </w:rPr>
      </w:pPr>
      <w:r w:rsidRPr="004F7F14">
        <w:rPr>
          <w:rFonts w:ascii="Times New Roman" w:eastAsia="Calibri" w:hAnsi="Times New Roman"/>
        </w:rPr>
        <w:t>Перечень планируемых для размещения объектов регионального значения</w:t>
      </w:r>
    </w:p>
    <w:tbl>
      <w:tblPr>
        <w:tblStyle w:val="aff5"/>
        <w:tblW w:w="0" w:type="auto"/>
        <w:tblLook w:val="04A0" w:firstRow="1" w:lastRow="0" w:firstColumn="1" w:lastColumn="0" w:noHBand="0" w:noVBand="1"/>
      </w:tblPr>
      <w:tblGrid>
        <w:gridCol w:w="643"/>
        <w:gridCol w:w="3287"/>
        <w:gridCol w:w="1734"/>
        <w:gridCol w:w="2309"/>
        <w:gridCol w:w="1842"/>
      </w:tblGrid>
      <w:tr w:rsidR="000D5BF0" w:rsidRPr="007178E8" w:rsidTr="00027733">
        <w:trPr>
          <w:cantSplit/>
          <w:tblHeader/>
        </w:trPr>
        <w:tc>
          <w:tcPr>
            <w:tcW w:w="0" w:type="auto"/>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 п/п</w:t>
            </w:r>
          </w:p>
        </w:tc>
        <w:tc>
          <w:tcPr>
            <w:tcW w:w="3287"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Наименование объекта</w:t>
            </w:r>
          </w:p>
        </w:tc>
        <w:tc>
          <w:tcPr>
            <w:tcW w:w="1734"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Характеристики объекта</w:t>
            </w:r>
          </w:p>
        </w:tc>
        <w:tc>
          <w:tcPr>
            <w:tcW w:w="2309"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Местоположение объекта</w:t>
            </w:r>
          </w:p>
        </w:tc>
        <w:tc>
          <w:tcPr>
            <w:tcW w:w="1842" w:type="dxa"/>
            <w:tcBorders>
              <w:bottom w:val="single" w:sz="4" w:space="0" w:color="auto"/>
            </w:tcBorders>
            <w:shd w:val="pct10" w:color="auto" w:fill="auto"/>
            <w:vAlign w:val="center"/>
          </w:tcPr>
          <w:p w:rsidR="00130AD4" w:rsidRPr="007178E8" w:rsidRDefault="00130AD4" w:rsidP="00A33DCA">
            <w:pPr>
              <w:keepNext/>
              <w:keepLines/>
              <w:spacing w:line="276" w:lineRule="auto"/>
              <w:jc w:val="center"/>
              <w:rPr>
                <w:b/>
                <w:i/>
                <w:sz w:val="20"/>
                <w:szCs w:val="20"/>
              </w:rPr>
            </w:pPr>
            <w:r w:rsidRPr="007178E8">
              <w:rPr>
                <w:b/>
                <w:sz w:val="20"/>
                <w:szCs w:val="20"/>
              </w:rPr>
              <w:t>Характеристики зон с особыми условиями использования территорий</w:t>
            </w:r>
          </w:p>
        </w:tc>
      </w:tr>
      <w:tr w:rsidR="000D5BF0" w:rsidRPr="007178E8" w:rsidTr="00027733">
        <w:trPr>
          <w:cantSplit/>
        </w:trPr>
        <w:tc>
          <w:tcPr>
            <w:tcW w:w="9747" w:type="dxa"/>
            <w:gridSpan w:val="5"/>
            <w:shd w:val="pct5" w:color="auto" w:fill="auto"/>
            <w:vAlign w:val="center"/>
          </w:tcPr>
          <w:p w:rsidR="00130AD4" w:rsidRPr="007178E8" w:rsidRDefault="00130AD4" w:rsidP="00A33DCA">
            <w:pPr>
              <w:spacing w:line="276" w:lineRule="auto"/>
              <w:jc w:val="center"/>
              <w:rPr>
                <w:sz w:val="20"/>
                <w:szCs w:val="20"/>
              </w:rPr>
            </w:pPr>
            <w:r w:rsidRPr="007178E8">
              <w:rPr>
                <w:sz w:val="20"/>
                <w:szCs w:val="20"/>
              </w:rPr>
              <w:t>Объекты в области здравоохранения</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1</w:t>
            </w:r>
          </w:p>
        </w:tc>
        <w:tc>
          <w:tcPr>
            <w:tcW w:w="3287" w:type="dxa"/>
            <w:vAlign w:val="center"/>
          </w:tcPr>
          <w:p w:rsidR="00130AD4" w:rsidRPr="007178E8" w:rsidRDefault="001F0A3E" w:rsidP="00A33DCA">
            <w:pPr>
              <w:spacing w:line="276" w:lineRule="auto"/>
              <w:jc w:val="center"/>
              <w:rPr>
                <w:sz w:val="20"/>
                <w:szCs w:val="20"/>
              </w:rPr>
            </w:pPr>
            <w:r w:rsidRPr="007178E8">
              <w:rPr>
                <w:sz w:val="20"/>
                <w:szCs w:val="20"/>
              </w:rPr>
              <w:t xml:space="preserve">Комплекс зданий ГБУЗ «Анивская центральная районная больница </w:t>
            </w:r>
            <w:r w:rsidR="001147BE" w:rsidRPr="007178E8">
              <w:rPr>
                <w:sz w:val="20"/>
                <w:szCs w:val="20"/>
              </w:rPr>
              <w:br/>
            </w:r>
            <w:r w:rsidRPr="007178E8">
              <w:rPr>
                <w:sz w:val="20"/>
                <w:szCs w:val="20"/>
              </w:rPr>
              <w:t>им. В.А. Сибиркина»</w:t>
            </w:r>
          </w:p>
        </w:tc>
        <w:tc>
          <w:tcPr>
            <w:tcW w:w="1734" w:type="dxa"/>
            <w:vAlign w:val="center"/>
          </w:tcPr>
          <w:p w:rsidR="00130AD4" w:rsidRPr="007178E8" w:rsidRDefault="009E7491" w:rsidP="00A33DCA">
            <w:pPr>
              <w:spacing w:line="276" w:lineRule="auto"/>
              <w:jc w:val="center"/>
              <w:rPr>
                <w:sz w:val="20"/>
                <w:szCs w:val="20"/>
              </w:rPr>
            </w:pPr>
            <w:r w:rsidRPr="007178E8">
              <w:rPr>
                <w:sz w:val="20"/>
                <w:szCs w:val="20"/>
              </w:rPr>
              <w:t>60 коек</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9E7491" w:rsidRPr="007178E8">
              <w:rPr>
                <w:sz w:val="20"/>
                <w:szCs w:val="20"/>
              </w:rPr>
              <w:t>, г. Анива, ул. Тракторная, № 8</w:t>
            </w:r>
          </w:p>
        </w:tc>
        <w:tc>
          <w:tcPr>
            <w:tcW w:w="1842" w:type="dxa"/>
            <w:vAlign w:val="center"/>
          </w:tcPr>
          <w:p w:rsidR="00130AD4"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2</w:t>
            </w:r>
          </w:p>
        </w:tc>
        <w:tc>
          <w:tcPr>
            <w:tcW w:w="3287" w:type="dxa"/>
            <w:vAlign w:val="center"/>
          </w:tcPr>
          <w:p w:rsidR="00130AD4" w:rsidRPr="007178E8" w:rsidRDefault="009E7491" w:rsidP="00A33DCA">
            <w:pPr>
              <w:spacing w:line="276" w:lineRule="auto"/>
              <w:jc w:val="center"/>
              <w:rPr>
                <w:sz w:val="20"/>
                <w:szCs w:val="20"/>
              </w:rPr>
            </w:pPr>
            <w:r w:rsidRPr="007178E8">
              <w:rPr>
                <w:sz w:val="20"/>
                <w:szCs w:val="20"/>
              </w:rPr>
              <w:t>ФАП</w:t>
            </w:r>
          </w:p>
        </w:tc>
        <w:tc>
          <w:tcPr>
            <w:tcW w:w="1734" w:type="dxa"/>
            <w:vAlign w:val="center"/>
          </w:tcPr>
          <w:p w:rsidR="00130AD4" w:rsidRPr="007178E8" w:rsidRDefault="009E7491" w:rsidP="00A33DCA">
            <w:pPr>
              <w:spacing w:line="276" w:lineRule="auto"/>
              <w:jc w:val="center"/>
              <w:rPr>
                <w:sz w:val="20"/>
                <w:szCs w:val="20"/>
              </w:rPr>
            </w:pPr>
            <w:r w:rsidRPr="007178E8">
              <w:rPr>
                <w:sz w:val="20"/>
                <w:szCs w:val="20"/>
              </w:rPr>
              <w:t>25 посещений в смену</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9E7491" w:rsidRPr="007178E8">
              <w:rPr>
                <w:sz w:val="20"/>
                <w:szCs w:val="20"/>
              </w:rPr>
              <w:t>, с. Рыбацкое</w:t>
            </w:r>
          </w:p>
        </w:tc>
        <w:tc>
          <w:tcPr>
            <w:tcW w:w="1842" w:type="dxa"/>
            <w:vAlign w:val="center"/>
          </w:tcPr>
          <w:p w:rsidR="00130AD4"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vAlign w:val="center"/>
          </w:tcPr>
          <w:p w:rsidR="00B565B3" w:rsidRPr="007178E8" w:rsidRDefault="00B565B3" w:rsidP="00A33DCA">
            <w:pPr>
              <w:spacing w:line="276" w:lineRule="auto"/>
              <w:jc w:val="center"/>
              <w:rPr>
                <w:sz w:val="20"/>
                <w:szCs w:val="20"/>
              </w:rPr>
            </w:pPr>
            <w:r w:rsidRPr="007178E8">
              <w:rPr>
                <w:sz w:val="20"/>
                <w:szCs w:val="20"/>
              </w:rPr>
              <w:t>3</w:t>
            </w:r>
          </w:p>
        </w:tc>
        <w:tc>
          <w:tcPr>
            <w:tcW w:w="3287" w:type="dxa"/>
            <w:vAlign w:val="center"/>
          </w:tcPr>
          <w:p w:rsidR="00B565B3" w:rsidRPr="007178E8" w:rsidRDefault="00B565B3" w:rsidP="00A33DCA">
            <w:pPr>
              <w:spacing w:line="276" w:lineRule="auto"/>
              <w:jc w:val="center"/>
              <w:rPr>
                <w:sz w:val="20"/>
                <w:szCs w:val="20"/>
              </w:rPr>
            </w:pPr>
            <w:r w:rsidRPr="007178E8">
              <w:rPr>
                <w:sz w:val="20"/>
                <w:szCs w:val="20"/>
              </w:rPr>
              <w:t>Больничный комплекс</w:t>
            </w:r>
          </w:p>
        </w:tc>
        <w:tc>
          <w:tcPr>
            <w:tcW w:w="1734" w:type="dxa"/>
            <w:vAlign w:val="center"/>
          </w:tcPr>
          <w:p w:rsidR="00B565B3" w:rsidRPr="007178E8" w:rsidRDefault="00B565B3" w:rsidP="00A33DCA">
            <w:pPr>
              <w:spacing w:line="276" w:lineRule="auto"/>
              <w:jc w:val="center"/>
              <w:rPr>
                <w:sz w:val="20"/>
                <w:szCs w:val="20"/>
              </w:rPr>
            </w:pPr>
            <w:r w:rsidRPr="007178E8">
              <w:rPr>
                <w:sz w:val="20"/>
                <w:szCs w:val="20"/>
              </w:rPr>
              <w:t>120 коек</w:t>
            </w:r>
          </w:p>
        </w:tc>
        <w:tc>
          <w:tcPr>
            <w:tcW w:w="2309" w:type="dxa"/>
            <w:vAlign w:val="center"/>
          </w:tcPr>
          <w:p w:rsidR="00B565B3" w:rsidRPr="007178E8" w:rsidRDefault="00EA17A6" w:rsidP="00A33DCA">
            <w:pPr>
              <w:spacing w:line="276" w:lineRule="auto"/>
              <w:jc w:val="center"/>
              <w:rPr>
                <w:sz w:val="20"/>
                <w:szCs w:val="20"/>
              </w:rPr>
            </w:pPr>
            <w:r>
              <w:rPr>
                <w:sz w:val="20"/>
                <w:szCs w:val="20"/>
              </w:rPr>
              <w:t>Анивский муниципальный округ</w:t>
            </w:r>
            <w:r w:rsidR="00B565B3" w:rsidRPr="007178E8">
              <w:rPr>
                <w:sz w:val="20"/>
                <w:szCs w:val="20"/>
              </w:rPr>
              <w:t>, г. Анива</w:t>
            </w:r>
          </w:p>
        </w:tc>
        <w:tc>
          <w:tcPr>
            <w:tcW w:w="1842" w:type="dxa"/>
            <w:vAlign w:val="center"/>
          </w:tcPr>
          <w:p w:rsidR="00B565B3"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0" w:type="auto"/>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4</w:t>
            </w:r>
          </w:p>
        </w:tc>
        <w:tc>
          <w:tcPr>
            <w:tcW w:w="3287" w:type="dxa"/>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Амбулаторно-поликлинический комплекс</w:t>
            </w:r>
          </w:p>
        </w:tc>
        <w:tc>
          <w:tcPr>
            <w:tcW w:w="1734" w:type="dxa"/>
            <w:tcBorders>
              <w:bottom w:val="single" w:sz="4" w:space="0" w:color="auto"/>
            </w:tcBorders>
            <w:vAlign w:val="center"/>
          </w:tcPr>
          <w:p w:rsidR="00B565B3" w:rsidRPr="007178E8" w:rsidRDefault="00B565B3" w:rsidP="00A33DCA">
            <w:pPr>
              <w:spacing w:line="276" w:lineRule="auto"/>
              <w:jc w:val="center"/>
              <w:rPr>
                <w:sz w:val="20"/>
                <w:szCs w:val="20"/>
              </w:rPr>
            </w:pPr>
            <w:r w:rsidRPr="007178E8">
              <w:rPr>
                <w:sz w:val="20"/>
                <w:szCs w:val="20"/>
              </w:rPr>
              <w:t>400 посещений в смену</w:t>
            </w:r>
          </w:p>
        </w:tc>
        <w:tc>
          <w:tcPr>
            <w:tcW w:w="2309" w:type="dxa"/>
            <w:tcBorders>
              <w:bottom w:val="single" w:sz="4" w:space="0" w:color="auto"/>
            </w:tcBorders>
            <w:vAlign w:val="center"/>
          </w:tcPr>
          <w:p w:rsidR="00B565B3" w:rsidRPr="007178E8" w:rsidRDefault="00EA17A6" w:rsidP="00A33DCA">
            <w:pPr>
              <w:spacing w:line="276" w:lineRule="auto"/>
              <w:jc w:val="center"/>
              <w:rPr>
                <w:sz w:val="20"/>
                <w:szCs w:val="20"/>
              </w:rPr>
            </w:pPr>
            <w:r>
              <w:rPr>
                <w:sz w:val="20"/>
                <w:szCs w:val="20"/>
              </w:rPr>
              <w:t>Анивский муниципальный округ</w:t>
            </w:r>
            <w:r w:rsidR="00B565B3" w:rsidRPr="007178E8">
              <w:rPr>
                <w:sz w:val="20"/>
                <w:szCs w:val="20"/>
              </w:rPr>
              <w:t>, г. Анива</w:t>
            </w:r>
          </w:p>
        </w:tc>
        <w:tc>
          <w:tcPr>
            <w:tcW w:w="1842" w:type="dxa"/>
            <w:tcBorders>
              <w:bottom w:val="single" w:sz="4" w:space="0" w:color="auto"/>
            </w:tcBorders>
            <w:vAlign w:val="center"/>
          </w:tcPr>
          <w:p w:rsidR="00B565B3" w:rsidRPr="007178E8" w:rsidRDefault="008E3115" w:rsidP="00A33DCA">
            <w:pPr>
              <w:spacing w:line="276" w:lineRule="auto"/>
              <w:jc w:val="center"/>
              <w:rPr>
                <w:sz w:val="20"/>
                <w:szCs w:val="20"/>
                <w:lang w:val="en-US"/>
              </w:rPr>
            </w:pPr>
            <w:r w:rsidRPr="007178E8">
              <w:rPr>
                <w:sz w:val="20"/>
                <w:szCs w:val="20"/>
                <w:lang w:val="en-US"/>
              </w:rPr>
              <w:t>-</w:t>
            </w:r>
          </w:p>
        </w:tc>
      </w:tr>
      <w:tr w:rsidR="000D5BF0" w:rsidRPr="007178E8" w:rsidTr="00027733">
        <w:trPr>
          <w:cantSplit/>
        </w:trPr>
        <w:tc>
          <w:tcPr>
            <w:tcW w:w="9747" w:type="dxa"/>
            <w:gridSpan w:val="5"/>
            <w:shd w:val="pct5" w:color="auto" w:fill="auto"/>
            <w:vAlign w:val="center"/>
          </w:tcPr>
          <w:p w:rsidR="00130AD4" w:rsidRPr="007178E8" w:rsidRDefault="00130AD4" w:rsidP="00A33DCA">
            <w:pPr>
              <w:spacing w:line="276" w:lineRule="auto"/>
              <w:jc w:val="center"/>
              <w:rPr>
                <w:sz w:val="20"/>
                <w:szCs w:val="20"/>
              </w:rPr>
            </w:pPr>
            <w:r w:rsidRPr="007178E8">
              <w:rPr>
                <w:sz w:val="20"/>
                <w:szCs w:val="20"/>
              </w:rPr>
              <w:t>Объекты в области пожарной охраны</w:t>
            </w:r>
          </w:p>
        </w:tc>
      </w:tr>
      <w:tr w:rsidR="000D5BF0" w:rsidRPr="007178E8" w:rsidTr="00027733">
        <w:trPr>
          <w:cantSplit/>
        </w:trPr>
        <w:tc>
          <w:tcPr>
            <w:tcW w:w="0" w:type="auto"/>
            <w:vAlign w:val="center"/>
          </w:tcPr>
          <w:p w:rsidR="00130AD4" w:rsidRPr="007178E8" w:rsidRDefault="00130AD4" w:rsidP="00A33DCA">
            <w:pPr>
              <w:spacing w:line="276" w:lineRule="auto"/>
              <w:jc w:val="center"/>
              <w:rPr>
                <w:sz w:val="20"/>
                <w:szCs w:val="20"/>
              </w:rPr>
            </w:pPr>
            <w:r w:rsidRPr="007178E8">
              <w:rPr>
                <w:sz w:val="20"/>
                <w:szCs w:val="20"/>
              </w:rPr>
              <w:t>1</w:t>
            </w:r>
          </w:p>
        </w:tc>
        <w:tc>
          <w:tcPr>
            <w:tcW w:w="3287" w:type="dxa"/>
            <w:vAlign w:val="center"/>
          </w:tcPr>
          <w:p w:rsidR="00130AD4" w:rsidRPr="007178E8" w:rsidRDefault="00BF735A" w:rsidP="00A33DCA">
            <w:pPr>
              <w:spacing w:line="276" w:lineRule="auto"/>
              <w:jc w:val="center"/>
              <w:rPr>
                <w:sz w:val="20"/>
                <w:szCs w:val="20"/>
              </w:rPr>
            </w:pPr>
            <w:r w:rsidRPr="007178E8">
              <w:rPr>
                <w:sz w:val="20"/>
                <w:szCs w:val="20"/>
              </w:rPr>
              <w:t>Пожарное депо</w:t>
            </w:r>
          </w:p>
        </w:tc>
        <w:tc>
          <w:tcPr>
            <w:tcW w:w="1734" w:type="dxa"/>
            <w:vAlign w:val="center"/>
          </w:tcPr>
          <w:p w:rsidR="00130AD4" w:rsidRPr="007178E8" w:rsidRDefault="00BF735A" w:rsidP="00A33DCA">
            <w:pPr>
              <w:spacing w:line="276" w:lineRule="auto"/>
              <w:jc w:val="center"/>
              <w:rPr>
                <w:sz w:val="20"/>
                <w:szCs w:val="20"/>
              </w:rPr>
            </w:pPr>
            <w:r w:rsidRPr="007178E8">
              <w:rPr>
                <w:sz w:val="20"/>
                <w:szCs w:val="20"/>
              </w:rPr>
              <w:t>6 автомобилей</w:t>
            </w:r>
          </w:p>
        </w:tc>
        <w:tc>
          <w:tcPr>
            <w:tcW w:w="2309" w:type="dxa"/>
            <w:vAlign w:val="center"/>
          </w:tcPr>
          <w:p w:rsidR="00130AD4" w:rsidRPr="007178E8" w:rsidRDefault="00EA17A6" w:rsidP="00A33DCA">
            <w:pPr>
              <w:spacing w:line="276" w:lineRule="auto"/>
              <w:jc w:val="center"/>
              <w:rPr>
                <w:sz w:val="20"/>
                <w:szCs w:val="20"/>
              </w:rPr>
            </w:pPr>
            <w:r>
              <w:rPr>
                <w:sz w:val="20"/>
                <w:szCs w:val="20"/>
              </w:rPr>
              <w:t>Анивский муниципальный округ</w:t>
            </w:r>
            <w:r w:rsidR="00BF735A" w:rsidRPr="007178E8">
              <w:rPr>
                <w:sz w:val="20"/>
                <w:szCs w:val="20"/>
              </w:rPr>
              <w:t xml:space="preserve">, </w:t>
            </w:r>
            <w:r w:rsidR="00BF735A" w:rsidRPr="007178E8">
              <w:rPr>
                <w:sz w:val="20"/>
                <w:szCs w:val="20"/>
              </w:rPr>
              <w:br/>
              <w:t>г. Анива</w:t>
            </w:r>
          </w:p>
        </w:tc>
        <w:tc>
          <w:tcPr>
            <w:tcW w:w="1842" w:type="dxa"/>
            <w:vAlign w:val="center"/>
          </w:tcPr>
          <w:p w:rsidR="00130AD4"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ED3217" w:rsidRPr="007178E8" w:rsidRDefault="003D3D7A" w:rsidP="00A33DCA">
            <w:pPr>
              <w:spacing w:line="276" w:lineRule="auto"/>
              <w:jc w:val="center"/>
              <w:rPr>
                <w:sz w:val="20"/>
                <w:szCs w:val="20"/>
              </w:rPr>
            </w:pPr>
            <w:r w:rsidRPr="007178E8">
              <w:rPr>
                <w:sz w:val="20"/>
                <w:szCs w:val="20"/>
              </w:rPr>
              <w:t>2</w:t>
            </w:r>
          </w:p>
        </w:tc>
        <w:tc>
          <w:tcPr>
            <w:tcW w:w="3287" w:type="dxa"/>
            <w:vAlign w:val="center"/>
          </w:tcPr>
          <w:p w:rsidR="00ED3217" w:rsidRPr="007178E8" w:rsidRDefault="00BF735A" w:rsidP="00A33DCA">
            <w:pPr>
              <w:spacing w:line="276" w:lineRule="auto"/>
              <w:jc w:val="center"/>
              <w:rPr>
                <w:sz w:val="20"/>
                <w:szCs w:val="20"/>
              </w:rPr>
            </w:pPr>
            <w:r w:rsidRPr="007178E8">
              <w:rPr>
                <w:sz w:val="20"/>
                <w:szCs w:val="20"/>
              </w:rPr>
              <w:t>Пожарное депо</w:t>
            </w:r>
          </w:p>
        </w:tc>
        <w:tc>
          <w:tcPr>
            <w:tcW w:w="1734" w:type="dxa"/>
            <w:vAlign w:val="center"/>
          </w:tcPr>
          <w:p w:rsidR="00ED3217" w:rsidRPr="007178E8" w:rsidRDefault="00BF735A" w:rsidP="00A33DCA">
            <w:pPr>
              <w:spacing w:line="276" w:lineRule="auto"/>
              <w:jc w:val="center"/>
              <w:rPr>
                <w:sz w:val="20"/>
                <w:szCs w:val="20"/>
              </w:rPr>
            </w:pPr>
            <w:r w:rsidRPr="007178E8">
              <w:rPr>
                <w:sz w:val="20"/>
                <w:szCs w:val="20"/>
              </w:rPr>
              <w:t>1 автомобиль</w:t>
            </w:r>
          </w:p>
        </w:tc>
        <w:tc>
          <w:tcPr>
            <w:tcW w:w="2309" w:type="dxa"/>
            <w:vAlign w:val="center"/>
          </w:tcPr>
          <w:p w:rsidR="00ED3217" w:rsidRPr="007178E8" w:rsidRDefault="00EA17A6" w:rsidP="00A33DCA">
            <w:pPr>
              <w:spacing w:line="276" w:lineRule="auto"/>
              <w:jc w:val="center"/>
              <w:rPr>
                <w:sz w:val="20"/>
                <w:szCs w:val="20"/>
              </w:rPr>
            </w:pPr>
            <w:r>
              <w:rPr>
                <w:sz w:val="20"/>
                <w:szCs w:val="20"/>
              </w:rPr>
              <w:t>Анивский муниципальный округ</w:t>
            </w:r>
            <w:r w:rsidR="00BF735A" w:rsidRPr="007178E8">
              <w:rPr>
                <w:sz w:val="20"/>
                <w:szCs w:val="20"/>
              </w:rPr>
              <w:t xml:space="preserve">, </w:t>
            </w:r>
            <w:r w:rsidR="005B3D79" w:rsidRPr="007178E8">
              <w:rPr>
                <w:sz w:val="20"/>
                <w:szCs w:val="20"/>
              </w:rPr>
              <w:br/>
            </w:r>
            <w:r w:rsidR="00BF735A" w:rsidRPr="007178E8">
              <w:rPr>
                <w:sz w:val="20"/>
                <w:szCs w:val="20"/>
              </w:rPr>
              <w:t>с. Огоньки</w:t>
            </w:r>
          </w:p>
        </w:tc>
        <w:tc>
          <w:tcPr>
            <w:tcW w:w="1842" w:type="dxa"/>
            <w:vAlign w:val="center"/>
          </w:tcPr>
          <w:p w:rsidR="00ED3217"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ED3217" w:rsidRPr="007178E8" w:rsidRDefault="003D3D7A" w:rsidP="00A33DCA">
            <w:pPr>
              <w:spacing w:line="276" w:lineRule="auto"/>
              <w:jc w:val="center"/>
              <w:rPr>
                <w:sz w:val="20"/>
                <w:szCs w:val="20"/>
              </w:rPr>
            </w:pPr>
            <w:r w:rsidRPr="007178E8">
              <w:rPr>
                <w:sz w:val="20"/>
                <w:szCs w:val="20"/>
              </w:rPr>
              <w:t>3</w:t>
            </w:r>
          </w:p>
        </w:tc>
        <w:tc>
          <w:tcPr>
            <w:tcW w:w="3287" w:type="dxa"/>
            <w:vAlign w:val="center"/>
          </w:tcPr>
          <w:p w:rsidR="00ED3217" w:rsidRPr="007178E8" w:rsidRDefault="001A587C" w:rsidP="00A33DCA">
            <w:pPr>
              <w:spacing w:line="276" w:lineRule="auto"/>
              <w:jc w:val="center"/>
              <w:rPr>
                <w:sz w:val="20"/>
                <w:szCs w:val="20"/>
              </w:rPr>
            </w:pPr>
            <w:r w:rsidRPr="007178E8">
              <w:rPr>
                <w:sz w:val="20"/>
                <w:szCs w:val="20"/>
              </w:rPr>
              <w:t>Пожарное депо</w:t>
            </w:r>
          </w:p>
        </w:tc>
        <w:tc>
          <w:tcPr>
            <w:tcW w:w="1734" w:type="dxa"/>
            <w:vAlign w:val="center"/>
          </w:tcPr>
          <w:p w:rsidR="00ED3217" w:rsidRPr="007178E8" w:rsidRDefault="001A587C" w:rsidP="00A33DCA">
            <w:pPr>
              <w:spacing w:line="276" w:lineRule="auto"/>
              <w:jc w:val="center"/>
              <w:rPr>
                <w:sz w:val="20"/>
                <w:szCs w:val="20"/>
              </w:rPr>
            </w:pPr>
            <w:r w:rsidRPr="007178E8">
              <w:rPr>
                <w:sz w:val="20"/>
                <w:szCs w:val="20"/>
              </w:rPr>
              <w:t>2 автомобиля</w:t>
            </w:r>
          </w:p>
        </w:tc>
        <w:tc>
          <w:tcPr>
            <w:tcW w:w="2309" w:type="dxa"/>
            <w:vAlign w:val="center"/>
          </w:tcPr>
          <w:p w:rsidR="00ED3217" w:rsidRPr="007178E8" w:rsidRDefault="00EA17A6" w:rsidP="00A33DCA">
            <w:pPr>
              <w:spacing w:line="276" w:lineRule="auto"/>
              <w:jc w:val="center"/>
              <w:rPr>
                <w:sz w:val="20"/>
                <w:szCs w:val="20"/>
              </w:rPr>
            </w:pPr>
            <w:r>
              <w:rPr>
                <w:sz w:val="20"/>
                <w:szCs w:val="20"/>
              </w:rPr>
              <w:t>Анивский муниципальный округ</w:t>
            </w:r>
            <w:r w:rsidR="001A587C" w:rsidRPr="007178E8">
              <w:rPr>
                <w:sz w:val="20"/>
                <w:szCs w:val="20"/>
              </w:rPr>
              <w:t xml:space="preserve">, </w:t>
            </w:r>
            <w:r w:rsidR="005B3D79" w:rsidRPr="007178E8">
              <w:rPr>
                <w:sz w:val="20"/>
                <w:szCs w:val="20"/>
              </w:rPr>
              <w:br/>
            </w:r>
            <w:r w:rsidR="001A587C" w:rsidRPr="007178E8">
              <w:rPr>
                <w:sz w:val="20"/>
                <w:szCs w:val="20"/>
              </w:rPr>
              <w:t>с. Успенское</w:t>
            </w:r>
          </w:p>
        </w:tc>
        <w:tc>
          <w:tcPr>
            <w:tcW w:w="1842" w:type="dxa"/>
            <w:vAlign w:val="center"/>
          </w:tcPr>
          <w:p w:rsidR="00ED3217"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1A587C" w:rsidRPr="007178E8" w:rsidRDefault="003D3D7A" w:rsidP="00A33DCA">
            <w:pPr>
              <w:spacing w:line="276" w:lineRule="auto"/>
              <w:jc w:val="center"/>
              <w:rPr>
                <w:sz w:val="20"/>
                <w:szCs w:val="20"/>
              </w:rPr>
            </w:pPr>
            <w:r w:rsidRPr="007178E8">
              <w:rPr>
                <w:sz w:val="20"/>
                <w:szCs w:val="20"/>
              </w:rPr>
              <w:t>4</w:t>
            </w:r>
          </w:p>
        </w:tc>
        <w:tc>
          <w:tcPr>
            <w:tcW w:w="3287" w:type="dxa"/>
            <w:vAlign w:val="center"/>
          </w:tcPr>
          <w:p w:rsidR="001A587C" w:rsidRPr="007178E8" w:rsidRDefault="001A587C" w:rsidP="00A33DCA">
            <w:pPr>
              <w:spacing w:line="276" w:lineRule="auto"/>
              <w:jc w:val="center"/>
              <w:rPr>
                <w:sz w:val="20"/>
                <w:szCs w:val="20"/>
              </w:rPr>
            </w:pPr>
            <w:r w:rsidRPr="007178E8">
              <w:rPr>
                <w:sz w:val="20"/>
                <w:szCs w:val="20"/>
              </w:rPr>
              <w:t>Пожарное депо</w:t>
            </w:r>
          </w:p>
        </w:tc>
        <w:tc>
          <w:tcPr>
            <w:tcW w:w="1734" w:type="dxa"/>
            <w:vAlign w:val="center"/>
          </w:tcPr>
          <w:p w:rsidR="001A587C" w:rsidRPr="007178E8" w:rsidRDefault="001A587C" w:rsidP="00A33DCA">
            <w:pPr>
              <w:spacing w:line="276" w:lineRule="auto"/>
              <w:jc w:val="center"/>
              <w:rPr>
                <w:sz w:val="20"/>
                <w:szCs w:val="20"/>
              </w:rPr>
            </w:pPr>
            <w:r w:rsidRPr="007178E8">
              <w:rPr>
                <w:sz w:val="20"/>
                <w:szCs w:val="20"/>
              </w:rPr>
              <w:t>2 автомобиля</w:t>
            </w:r>
          </w:p>
        </w:tc>
        <w:tc>
          <w:tcPr>
            <w:tcW w:w="2309" w:type="dxa"/>
            <w:vAlign w:val="center"/>
          </w:tcPr>
          <w:p w:rsidR="005B3D79" w:rsidRPr="007178E8" w:rsidRDefault="00EA17A6" w:rsidP="00A33DCA">
            <w:pPr>
              <w:spacing w:line="276" w:lineRule="auto"/>
              <w:jc w:val="center"/>
              <w:rPr>
                <w:sz w:val="20"/>
                <w:szCs w:val="20"/>
              </w:rPr>
            </w:pPr>
            <w:r>
              <w:rPr>
                <w:sz w:val="20"/>
                <w:szCs w:val="20"/>
              </w:rPr>
              <w:t>Анивский муниципальный округ</w:t>
            </w:r>
            <w:r w:rsidR="001A587C" w:rsidRPr="007178E8">
              <w:rPr>
                <w:sz w:val="20"/>
                <w:szCs w:val="20"/>
              </w:rPr>
              <w:t xml:space="preserve">, </w:t>
            </w:r>
          </w:p>
          <w:p w:rsidR="001A587C" w:rsidRPr="007178E8" w:rsidRDefault="001A587C" w:rsidP="00A33DCA">
            <w:pPr>
              <w:spacing w:line="276" w:lineRule="auto"/>
              <w:jc w:val="center"/>
              <w:rPr>
                <w:sz w:val="20"/>
                <w:szCs w:val="20"/>
              </w:rPr>
            </w:pPr>
            <w:r w:rsidRPr="007178E8">
              <w:rPr>
                <w:sz w:val="20"/>
                <w:szCs w:val="20"/>
              </w:rPr>
              <w:t>с. Мицулевка</w:t>
            </w:r>
          </w:p>
        </w:tc>
        <w:tc>
          <w:tcPr>
            <w:tcW w:w="1842" w:type="dxa"/>
            <w:vAlign w:val="center"/>
          </w:tcPr>
          <w:p w:rsidR="001A587C"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5</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Пожарное депо</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2 автомобиля</w:t>
            </w:r>
          </w:p>
        </w:tc>
        <w:tc>
          <w:tcPr>
            <w:tcW w:w="2309" w:type="dxa"/>
            <w:tcBorders>
              <w:bottom w:val="single" w:sz="4" w:space="0" w:color="auto"/>
            </w:tcBorders>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r w:rsidR="003D3D7A" w:rsidRPr="007178E8">
              <w:rPr>
                <w:sz w:val="20"/>
                <w:szCs w:val="20"/>
              </w:rPr>
              <w:t>,</w:t>
            </w:r>
            <w:r w:rsidR="00A41062" w:rsidRPr="007178E8">
              <w:rPr>
                <w:sz w:val="20"/>
                <w:szCs w:val="20"/>
              </w:rPr>
              <w:br/>
            </w:r>
            <w:r w:rsidR="003D3D7A" w:rsidRPr="007178E8">
              <w:rPr>
                <w:sz w:val="20"/>
                <w:szCs w:val="20"/>
              </w:rPr>
              <w:t>с. Новотроицкое</w:t>
            </w:r>
          </w:p>
        </w:tc>
        <w:tc>
          <w:tcPr>
            <w:tcW w:w="1842" w:type="dxa"/>
            <w:tcBorders>
              <w:bottom w:val="single" w:sz="4" w:space="0" w:color="auto"/>
            </w:tcBorders>
            <w:vAlign w:val="center"/>
          </w:tcPr>
          <w:p w:rsidR="003D3D7A"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отдыха и туризма</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Всероссийский детский оздоровительный лагерь</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vAlign w:val="center"/>
          </w:tcPr>
          <w:p w:rsidR="003D3D7A" w:rsidRPr="007178E8" w:rsidRDefault="005C6D79" w:rsidP="00A33DCA">
            <w:pPr>
              <w:spacing w:line="276" w:lineRule="auto"/>
              <w:jc w:val="center"/>
              <w:rPr>
                <w:sz w:val="20"/>
                <w:szCs w:val="20"/>
              </w:rPr>
            </w:pPr>
            <w:r>
              <w:rPr>
                <w:sz w:val="20"/>
                <w:szCs w:val="20"/>
              </w:rPr>
              <w:t>Муниципальный округ</w:t>
            </w:r>
            <w:r w:rsidR="003D3D7A" w:rsidRPr="007178E8">
              <w:rPr>
                <w:sz w:val="20"/>
                <w:szCs w:val="20"/>
              </w:rPr>
              <w:t xml:space="preserve"> Анивский, г. Анива</w:t>
            </w:r>
          </w:p>
        </w:tc>
        <w:tc>
          <w:tcPr>
            <w:tcW w:w="1842" w:type="dxa"/>
            <w:vAlign w:val="center"/>
          </w:tcPr>
          <w:p w:rsidR="003D3D7A" w:rsidRPr="007178E8" w:rsidRDefault="008E3115"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2</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Водно-оздоровительный комплекс с гостиницей и предприятиями общественного питания</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Borders>
              <w:bottom w:val="single" w:sz="4" w:space="0" w:color="auto"/>
            </w:tcBorders>
            <w:vAlign w:val="center"/>
          </w:tcPr>
          <w:p w:rsidR="003D3D7A" w:rsidRPr="007178E8" w:rsidRDefault="005C6D79" w:rsidP="00A33DCA">
            <w:pPr>
              <w:spacing w:line="276" w:lineRule="auto"/>
              <w:jc w:val="center"/>
              <w:rPr>
                <w:sz w:val="20"/>
                <w:szCs w:val="20"/>
              </w:rPr>
            </w:pPr>
            <w:r>
              <w:rPr>
                <w:sz w:val="20"/>
                <w:szCs w:val="20"/>
              </w:rPr>
              <w:t>Муниципальный округ</w:t>
            </w:r>
            <w:r w:rsidR="003D3D7A" w:rsidRPr="007178E8">
              <w:rPr>
                <w:sz w:val="20"/>
                <w:szCs w:val="20"/>
              </w:rPr>
              <w:t xml:space="preserve"> Анивский, г. Анива</w:t>
            </w:r>
          </w:p>
        </w:tc>
        <w:tc>
          <w:tcPr>
            <w:tcW w:w="1842" w:type="dxa"/>
            <w:tcBorders>
              <w:bottom w:val="single" w:sz="4" w:space="0" w:color="auto"/>
            </w:tcBorders>
            <w:vAlign w:val="center"/>
          </w:tcPr>
          <w:p w:rsidR="003D3D7A" w:rsidRPr="007178E8" w:rsidRDefault="008E3115" w:rsidP="00A33DCA">
            <w:pPr>
              <w:spacing w:line="276" w:lineRule="auto"/>
              <w:jc w:val="center"/>
              <w:rPr>
                <w:sz w:val="20"/>
                <w:szCs w:val="20"/>
              </w:rPr>
            </w:pPr>
            <w:r w:rsidRPr="007178E8">
              <w:rPr>
                <w:sz w:val="20"/>
                <w:szCs w:val="20"/>
              </w:rPr>
              <w:t>-</w:t>
            </w:r>
          </w:p>
        </w:tc>
      </w:tr>
      <w:tr w:rsidR="00617241" w:rsidRPr="00AD58F6" w:rsidTr="00027733">
        <w:trPr>
          <w:cantSplit/>
        </w:trPr>
        <w:tc>
          <w:tcPr>
            <w:tcW w:w="0" w:type="auto"/>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3</w:t>
            </w:r>
          </w:p>
        </w:tc>
        <w:tc>
          <w:tcPr>
            <w:tcW w:w="3287"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Строительство круглогодичного бассейна</w:t>
            </w:r>
          </w:p>
        </w:tc>
        <w:tc>
          <w:tcPr>
            <w:tcW w:w="1734"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1 объект</w:t>
            </w:r>
          </w:p>
        </w:tc>
        <w:tc>
          <w:tcPr>
            <w:tcW w:w="2309"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p>
        </w:tc>
        <w:tc>
          <w:tcPr>
            <w:tcW w:w="1842"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p>
        </w:tc>
      </w:tr>
      <w:tr w:rsidR="00617241" w:rsidRPr="007178E8" w:rsidTr="00027733">
        <w:trPr>
          <w:cantSplit/>
        </w:trPr>
        <w:tc>
          <w:tcPr>
            <w:tcW w:w="0" w:type="auto"/>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4</w:t>
            </w:r>
          </w:p>
        </w:tc>
        <w:tc>
          <w:tcPr>
            <w:tcW w:w="3287"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Круглогодичный гольф-клуб с развитой спортивной и жилой инфраструктурой</w:t>
            </w:r>
          </w:p>
        </w:tc>
        <w:tc>
          <w:tcPr>
            <w:tcW w:w="1734" w:type="dxa"/>
            <w:tcBorders>
              <w:bottom w:val="single" w:sz="4" w:space="0" w:color="auto"/>
            </w:tcBorders>
            <w:vAlign w:val="center"/>
          </w:tcPr>
          <w:p w:rsidR="00617241" w:rsidRPr="00AD58F6" w:rsidRDefault="00617241" w:rsidP="00A33DCA">
            <w:pPr>
              <w:spacing w:line="276" w:lineRule="auto"/>
              <w:jc w:val="center"/>
              <w:rPr>
                <w:sz w:val="20"/>
                <w:szCs w:val="20"/>
                <w:highlight w:val="yellow"/>
              </w:rPr>
            </w:pPr>
            <w:r w:rsidRPr="00AD58F6">
              <w:rPr>
                <w:sz w:val="20"/>
                <w:szCs w:val="20"/>
                <w:highlight w:val="yellow"/>
              </w:rPr>
              <w:t>1 объект</w:t>
            </w:r>
          </w:p>
        </w:tc>
        <w:tc>
          <w:tcPr>
            <w:tcW w:w="2309" w:type="dxa"/>
            <w:tcBorders>
              <w:bottom w:val="single" w:sz="4" w:space="0" w:color="auto"/>
            </w:tcBorders>
            <w:vAlign w:val="center"/>
          </w:tcPr>
          <w:p w:rsidR="00617241" w:rsidRPr="00AD58F6" w:rsidRDefault="00617241" w:rsidP="00617241">
            <w:pPr>
              <w:spacing w:line="276" w:lineRule="auto"/>
              <w:jc w:val="center"/>
              <w:rPr>
                <w:sz w:val="20"/>
                <w:szCs w:val="20"/>
                <w:highlight w:val="yellow"/>
              </w:rPr>
            </w:pPr>
            <w:r w:rsidRPr="00AD58F6">
              <w:rPr>
                <w:sz w:val="20"/>
                <w:szCs w:val="20"/>
                <w:highlight w:val="yellow"/>
              </w:rPr>
              <w:t>Муниципальный округ Анивский, с. Мицулевка</w:t>
            </w:r>
          </w:p>
        </w:tc>
        <w:tc>
          <w:tcPr>
            <w:tcW w:w="1842" w:type="dxa"/>
            <w:tcBorders>
              <w:bottom w:val="single" w:sz="4" w:space="0" w:color="auto"/>
            </w:tcBorders>
            <w:vAlign w:val="center"/>
          </w:tcPr>
          <w:p w:rsidR="00617241" w:rsidRPr="007178E8" w:rsidRDefault="00617241" w:rsidP="00A33DCA">
            <w:pPr>
              <w:spacing w:line="276" w:lineRule="auto"/>
              <w:jc w:val="center"/>
              <w:rPr>
                <w:sz w:val="20"/>
                <w:szCs w:val="20"/>
              </w:rPr>
            </w:pPr>
            <w:r w:rsidRPr="00AD58F6">
              <w:rPr>
                <w:sz w:val="20"/>
                <w:szCs w:val="20"/>
                <w:highlight w:val="yellow"/>
              </w:rPr>
              <w:t>-</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транспортной инфраструктуры</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Железнодорожный путь необщего пользования регионального значения Обход г. Южно-Сахалинск</w:t>
            </w:r>
          </w:p>
        </w:tc>
        <w:tc>
          <w:tcPr>
            <w:tcW w:w="1734" w:type="dxa"/>
            <w:vAlign w:val="center"/>
          </w:tcPr>
          <w:p w:rsidR="003D3D7A" w:rsidRPr="007178E8" w:rsidRDefault="003D3D7A" w:rsidP="00A33DCA">
            <w:pPr>
              <w:spacing w:line="276" w:lineRule="auto"/>
              <w:jc w:val="center"/>
              <w:rPr>
                <w:sz w:val="20"/>
                <w:szCs w:val="20"/>
              </w:rPr>
            </w:pP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2</w:t>
            </w:r>
          </w:p>
        </w:tc>
        <w:tc>
          <w:tcPr>
            <w:tcW w:w="3287" w:type="dxa"/>
            <w:vAlign w:val="center"/>
          </w:tcPr>
          <w:p w:rsidR="001147BE" w:rsidRPr="007178E8" w:rsidRDefault="003D3D7A" w:rsidP="00A33DCA">
            <w:pPr>
              <w:spacing w:line="276" w:lineRule="auto"/>
              <w:jc w:val="center"/>
              <w:rPr>
                <w:sz w:val="20"/>
                <w:szCs w:val="20"/>
              </w:rPr>
            </w:pPr>
            <w:r w:rsidRPr="007178E8">
              <w:rPr>
                <w:sz w:val="20"/>
                <w:szCs w:val="20"/>
              </w:rPr>
              <w:t>Железнодорожный путь необщего пользования регионального значения до</w:t>
            </w:r>
          </w:p>
          <w:p w:rsidR="003D3D7A" w:rsidRPr="007178E8" w:rsidRDefault="003D3D7A" w:rsidP="00A33DCA">
            <w:pPr>
              <w:spacing w:line="276" w:lineRule="auto"/>
              <w:jc w:val="center"/>
              <w:rPr>
                <w:sz w:val="20"/>
                <w:szCs w:val="20"/>
              </w:rPr>
            </w:pPr>
            <w:r w:rsidRPr="007178E8">
              <w:rPr>
                <w:sz w:val="20"/>
                <w:szCs w:val="20"/>
              </w:rPr>
              <w:t xml:space="preserve"> г. Анивы</w:t>
            </w:r>
          </w:p>
        </w:tc>
        <w:tc>
          <w:tcPr>
            <w:tcW w:w="1734" w:type="dxa"/>
            <w:vAlign w:val="center"/>
          </w:tcPr>
          <w:p w:rsidR="003D3D7A" w:rsidRPr="007178E8" w:rsidRDefault="003D3D7A" w:rsidP="00A33DCA">
            <w:pPr>
              <w:spacing w:line="276" w:lineRule="auto"/>
              <w:jc w:val="center"/>
              <w:rPr>
                <w:sz w:val="20"/>
                <w:szCs w:val="20"/>
              </w:rPr>
            </w:pP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3</w:t>
            </w:r>
          </w:p>
        </w:tc>
        <w:tc>
          <w:tcPr>
            <w:tcW w:w="3287" w:type="dxa"/>
            <w:vAlign w:val="center"/>
          </w:tcPr>
          <w:p w:rsidR="003D3D7A" w:rsidRPr="007178E8" w:rsidRDefault="00007F95" w:rsidP="00A33DCA">
            <w:pPr>
              <w:spacing w:line="276" w:lineRule="auto"/>
              <w:jc w:val="center"/>
              <w:rPr>
                <w:sz w:val="20"/>
                <w:szCs w:val="20"/>
              </w:rPr>
            </w:pPr>
            <w:r w:rsidRPr="007178E8">
              <w:rPr>
                <w:sz w:val="20"/>
                <w:szCs w:val="20"/>
              </w:rPr>
              <w:t>Строительство автомобильной дороги, соединяющей трассы Южно-Сахалинск – Холмск и Южно-Сахалинск – Оха</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4,11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4</w:t>
            </w:r>
          </w:p>
        </w:tc>
        <w:tc>
          <w:tcPr>
            <w:tcW w:w="3287" w:type="dxa"/>
            <w:vAlign w:val="center"/>
          </w:tcPr>
          <w:p w:rsidR="003D3D7A" w:rsidRPr="007178E8" w:rsidRDefault="00007F95" w:rsidP="00A33DCA">
            <w:pPr>
              <w:spacing w:line="276" w:lineRule="auto"/>
              <w:jc w:val="center"/>
              <w:rPr>
                <w:sz w:val="20"/>
                <w:szCs w:val="20"/>
              </w:rPr>
            </w:pPr>
            <w:r w:rsidRPr="007178E8">
              <w:rPr>
                <w:sz w:val="20"/>
                <w:szCs w:val="20"/>
              </w:rPr>
              <w:t>Строительство автомобильной дороги, соединяющей трассы Южно-Сахалинск – Корсаков и Южно-Сахалинск – Холмск</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16,33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8C6244" w:rsidRPr="007178E8" w:rsidRDefault="008C6244" w:rsidP="00A33DCA">
            <w:pPr>
              <w:spacing w:line="276" w:lineRule="auto"/>
              <w:jc w:val="center"/>
              <w:rPr>
                <w:sz w:val="20"/>
                <w:szCs w:val="20"/>
              </w:rPr>
            </w:pPr>
            <w:r w:rsidRPr="007178E8">
              <w:rPr>
                <w:sz w:val="20"/>
                <w:szCs w:val="20"/>
              </w:rPr>
              <w:t>5</w:t>
            </w:r>
          </w:p>
        </w:tc>
        <w:tc>
          <w:tcPr>
            <w:tcW w:w="3287" w:type="dxa"/>
            <w:vAlign w:val="center"/>
          </w:tcPr>
          <w:p w:rsidR="008C6244" w:rsidRPr="007178E8" w:rsidRDefault="008C6244" w:rsidP="00A33DCA">
            <w:pPr>
              <w:spacing w:line="276" w:lineRule="auto"/>
              <w:jc w:val="center"/>
              <w:rPr>
                <w:sz w:val="20"/>
                <w:szCs w:val="20"/>
              </w:rPr>
            </w:pPr>
            <w:r w:rsidRPr="007178E8">
              <w:rPr>
                <w:sz w:val="20"/>
                <w:szCs w:val="20"/>
              </w:rPr>
              <w:t>Южная хорда, соединяющая автомобильные дороги общего пользования федерального значения Южно-Сахалинск – Холмск и Южно-Сахалинск – Корсаков</w:t>
            </w:r>
          </w:p>
        </w:tc>
        <w:tc>
          <w:tcPr>
            <w:tcW w:w="1734" w:type="dxa"/>
            <w:vAlign w:val="center"/>
          </w:tcPr>
          <w:p w:rsidR="008C6244" w:rsidRPr="007178E8" w:rsidRDefault="008C6244" w:rsidP="00A33DCA">
            <w:pPr>
              <w:spacing w:line="276" w:lineRule="auto"/>
              <w:jc w:val="center"/>
              <w:rPr>
                <w:sz w:val="20"/>
                <w:szCs w:val="20"/>
              </w:rPr>
            </w:pPr>
            <w:r w:rsidRPr="007178E8">
              <w:rPr>
                <w:sz w:val="20"/>
                <w:szCs w:val="20"/>
              </w:rPr>
              <w:t>11,25 км</w:t>
            </w:r>
          </w:p>
        </w:tc>
        <w:tc>
          <w:tcPr>
            <w:tcW w:w="2309" w:type="dxa"/>
            <w:vAlign w:val="center"/>
          </w:tcPr>
          <w:p w:rsidR="008C6244"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8C6244"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6</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Огоньки – Невельск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28,1</w:t>
            </w:r>
            <w:r w:rsidR="00385BED">
              <w:rPr>
                <w:sz w:val="20"/>
                <w:szCs w:val="20"/>
              </w:rPr>
              <w:t>9</w:t>
            </w:r>
            <w:r w:rsidR="00B74583" w:rsidRPr="007178E8">
              <w:rPr>
                <w:sz w:val="20"/>
                <w:szCs w:val="20"/>
              </w:rPr>
              <w:t>8</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7</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Лиственничное – Охотское (реконструкция)</w:t>
            </w:r>
          </w:p>
        </w:tc>
        <w:tc>
          <w:tcPr>
            <w:tcW w:w="1734" w:type="dxa"/>
            <w:vAlign w:val="center"/>
          </w:tcPr>
          <w:p w:rsidR="003D3D7A" w:rsidRPr="007178E8" w:rsidRDefault="003D3D7A" w:rsidP="00385BED">
            <w:pPr>
              <w:spacing w:line="276" w:lineRule="auto"/>
              <w:jc w:val="center"/>
              <w:rPr>
                <w:sz w:val="20"/>
                <w:szCs w:val="20"/>
              </w:rPr>
            </w:pPr>
            <w:r w:rsidRPr="007178E8">
              <w:rPr>
                <w:sz w:val="20"/>
                <w:szCs w:val="20"/>
              </w:rPr>
              <w:t>4,</w:t>
            </w:r>
            <w:r w:rsidR="00385BED">
              <w:rPr>
                <w:sz w:val="20"/>
                <w:szCs w:val="20"/>
              </w:rPr>
              <w:t>658</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8</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межмуниципального значения Петропавловск</w:t>
            </w:r>
            <w:r w:rsidR="00007F95" w:rsidRPr="007178E8">
              <w:rPr>
                <w:sz w:val="20"/>
                <w:szCs w:val="20"/>
              </w:rPr>
              <w:t>ое</w:t>
            </w:r>
            <w:r w:rsidRPr="007178E8">
              <w:rPr>
                <w:sz w:val="20"/>
                <w:szCs w:val="20"/>
              </w:rPr>
              <w:t xml:space="preserve"> – Воскресенское – Анива – Соловьевка (реконструкция)</w:t>
            </w:r>
          </w:p>
        </w:tc>
        <w:tc>
          <w:tcPr>
            <w:tcW w:w="1734" w:type="dxa"/>
            <w:vAlign w:val="center"/>
          </w:tcPr>
          <w:p w:rsidR="003D3D7A" w:rsidRPr="007178E8" w:rsidRDefault="00385BED" w:rsidP="00A33DCA">
            <w:pPr>
              <w:spacing w:line="276" w:lineRule="auto"/>
              <w:jc w:val="center"/>
              <w:rPr>
                <w:sz w:val="20"/>
                <w:szCs w:val="20"/>
              </w:rPr>
            </w:pPr>
            <w:r>
              <w:rPr>
                <w:sz w:val="20"/>
                <w:szCs w:val="20"/>
              </w:rPr>
              <w:t>20</w:t>
            </w:r>
            <w:r w:rsidR="003D3D7A" w:rsidRPr="007178E8">
              <w:rPr>
                <w:sz w:val="20"/>
                <w:szCs w:val="20"/>
              </w:rPr>
              <w:t>,</w:t>
            </w:r>
            <w:r w:rsidR="00007F95" w:rsidRPr="007178E8">
              <w:rPr>
                <w:sz w:val="20"/>
                <w:szCs w:val="20"/>
              </w:rPr>
              <w:t>483</w:t>
            </w:r>
            <w:r w:rsidR="003D3D7A"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9</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Троицкое – Новотроицкое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6,6</w:t>
            </w:r>
            <w:r w:rsidR="00B74583" w:rsidRPr="007178E8">
              <w:rPr>
                <w:sz w:val="20"/>
                <w:szCs w:val="20"/>
              </w:rPr>
              <w:t>63</w:t>
            </w:r>
            <w:r w:rsidRPr="007178E8">
              <w:rPr>
                <w:sz w:val="20"/>
                <w:szCs w:val="20"/>
              </w:rPr>
              <w:t xml:space="preserve">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8C6244" w:rsidP="00A33DCA">
            <w:pPr>
              <w:spacing w:line="276" w:lineRule="auto"/>
              <w:jc w:val="center"/>
              <w:rPr>
                <w:sz w:val="20"/>
                <w:szCs w:val="20"/>
              </w:rPr>
            </w:pPr>
            <w:r w:rsidRPr="007178E8">
              <w:rPr>
                <w:sz w:val="20"/>
                <w:szCs w:val="20"/>
              </w:rPr>
              <w:t>10</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Анива – Рыбацкое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1,681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Анива – Таранай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13,891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2</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Автомобильная дорога общего пользования регионального значения Благовещенское – Анива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5,304 км</w:t>
            </w:r>
          </w:p>
        </w:tc>
        <w:tc>
          <w:tcPr>
            <w:tcW w:w="2309" w:type="dxa"/>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tcBorders>
              <w:bottom w:val="single" w:sz="4" w:space="0" w:color="auto"/>
            </w:tcBorders>
            <w:vAlign w:val="center"/>
          </w:tcPr>
          <w:p w:rsidR="003D3D7A" w:rsidRPr="007178E8" w:rsidRDefault="00A41062" w:rsidP="00A33DCA">
            <w:pPr>
              <w:spacing w:line="276" w:lineRule="auto"/>
              <w:jc w:val="center"/>
              <w:rPr>
                <w:sz w:val="20"/>
                <w:szCs w:val="20"/>
              </w:rPr>
            </w:pPr>
            <w:r w:rsidRPr="007178E8">
              <w:rPr>
                <w:sz w:val="20"/>
                <w:szCs w:val="20"/>
              </w:rPr>
              <w:t>1</w:t>
            </w:r>
            <w:r w:rsidR="008C6244" w:rsidRPr="007178E8">
              <w:rPr>
                <w:sz w:val="20"/>
                <w:szCs w:val="20"/>
              </w:rPr>
              <w:t>3</w:t>
            </w:r>
          </w:p>
        </w:tc>
        <w:tc>
          <w:tcPr>
            <w:tcW w:w="3287"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Транспортно-пересадочный узел</w:t>
            </w:r>
          </w:p>
        </w:tc>
        <w:tc>
          <w:tcPr>
            <w:tcW w:w="1734" w:type="dxa"/>
            <w:tcBorders>
              <w:bottom w:val="single" w:sz="4" w:space="0" w:color="auto"/>
            </w:tcBorders>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Borders>
              <w:bottom w:val="single" w:sz="4" w:space="0" w:color="auto"/>
            </w:tcBorders>
            <w:vAlign w:val="center"/>
          </w:tcPr>
          <w:p w:rsidR="003D3D7A" w:rsidRPr="007178E8" w:rsidRDefault="00EA17A6" w:rsidP="00A33DCA">
            <w:pPr>
              <w:spacing w:line="276" w:lineRule="auto"/>
              <w:jc w:val="center"/>
              <w:rPr>
                <w:sz w:val="20"/>
                <w:szCs w:val="20"/>
              </w:rPr>
            </w:pPr>
            <w:r>
              <w:rPr>
                <w:sz w:val="20"/>
                <w:szCs w:val="20"/>
              </w:rPr>
              <w:t>Анивский муниципальный округ</w:t>
            </w:r>
            <w:r w:rsidR="003D3D7A" w:rsidRPr="007178E8">
              <w:rPr>
                <w:sz w:val="20"/>
                <w:szCs w:val="20"/>
              </w:rPr>
              <w:t xml:space="preserve">, </w:t>
            </w:r>
            <w:r w:rsidR="005B3D79" w:rsidRPr="007178E8">
              <w:rPr>
                <w:sz w:val="20"/>
                <w:szCs w:val="20"/>
              </w:rPr>
              <w:br/>
            </w:r>
            <w:r w:rsidR="003D3D7A" w:rsidRPr="007178E8">
              <w:rPr>
                <w:sz w:val="20"/>
                <w:szCs w:val="20"/>
              </w:rPr>
              <w:t>г. Анива</w:t>
            </w:r>
          </w:p>
        </w:tc>
        <w:tc>
          <w:tcPr>
            <w:tcW w:w="1842" w:type="dxa"/>
            <w:tcBorders>
              <w:bottom w:val="single" w:sz="4" w:space="0" w:color="auto"/>
            </w:tcBorders>
            <w:vAlign w:val="center"/>
          </w:tcPr>
          <w:p w:rsidR="003D3D7A" w:rsidRPr="007178E8" w:rsidRDefault="0023695D"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9747" w:type="dxa"/>
            <w:gridSpan w:val="5"/>
            <w:shd w:val="pct5" w:color="auto" w:fill="auto"/>
            <w:vAlign w:val="center"/>
          </w:tcPr>
          <w:p w:rsidR="003D3D7A" w:rsidRPr="007178E8" w:rsidRDefault="003D3D7A" w:rsidP="00A33DCA">
            <w:pPr>
              <w:spacing w:line="276" w:lineRule="auto"/>
              <w:jc w:val="center"/>
              <w:rPr>
                <w:sz w:val="20"/>
                <w:szCs w:val="20"/>
              </w:rPr>
            </w:pPr>
            <w:r w:rsidRPr="007178E8">
              <w:rPr>
                <w:sz w:val="20"/>
                <w:szCs w:val="20"/>
              </w:rPr>
              <w:t>Объекты в области инженерной инфраструктуры</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1</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ВЭС «Воскресенская»</w:t>
            </w:r>
          </w:p>
        </w:tc>
        <w:tc>
          <w:tcPr>
            <w:tcW w:w="1734" w:type="dxa"/>
            <w:vAlign w:val="center"/>
          </w:tcPr>
          <w:p w:rsidR="003D3D7A" w:rsidRPr="007178E8" w:rsidRDefault="00F57138" w:rsidP="00A33DCA">
            <w:pPr>
              <w:spacing w:line="276" w:lineRule="auto"/>
              <w:jc w:val="center"/>
              <w:rPr>
                <w:sz w:val="20"/>
                <w:szCs w:val="20"/>
              </w:rPr>
            </w:pPr>
            <w:r w:rsidRPr="007178E8">
              <w:rPr>
                <w:sz w:val="20"/>
                <w:szCs w:val="20"/>
              </w:rPr>
              <w:t>до 100 МВт</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F57138" w:rsidRPr="007178E8" w:rsidRDefault="00F57138" w:rsidP="00A33DCA">
            <w:pPr>
              <w:spacing w:line="276" w:lineRule="auto"/>
              <w:jc w:val="center"/>
              <w:rPr>
                <w:sz w:val="20"/>
                <w:szCs w:val="20"/>
              </w:rPr>
            </w:pPr>
            <w:r w:rsidRPr="007178E8">
              <w:rPr>
                <w:sz w:val="20"/>
                <w:szCs w:val="20"/>
              </w:rPr>
              <w:t>2</w:t>
            </w:r>
          </w:p>
        </w:tc>
        <w:tc>
          <w:tcPr>
            <w:tcW w:w="3287" w:type="dxa"/>
            <w:vAlign w:val="center"/>
          </w:tcPr>
          <w:p w:rsidR="00F57138" w:rsidRPr="007178E8" w:rsidRDefault="00F57138" w:rsidP="00A33DCA">
            <w:pPr>
              <w:spacing w:line="276" w:lineRule="auto"/>
              <w:jc w:val="center"/>
              <w:rPr>
                <w:sz w:val="20"/>
                <w:szCs w:val="20"/>
              </w:rPr>
            </w:pPr>
            <w:r w:rsidRPr="007178E8">
              <w:rPr>
                <w:sz w:val="20"/>
                <w:szCs w:val="20"/>
              </w:rPr>
              <w:t>ВЭС «</w:t>
            </w:r>
            <w:r w:rsidR="00A132B3" w:rsidRPr="007178E8">
              <w:rPr>
                <w:sz w:val="20"/>
                <w:szCs w:val="20"/>
              </w:rPr>
              <w:t>Анива</w:t>
            </w:r>
            <w:r w:rsidRPr="007178E8">
              <w:rPr>
                <w:sz w:val="20"/>
                <w:szCs w:val="20"/>
              </w:rPr>
              <w:t>»</w:t>
            </w:r>
          </w:p>
        </w:tc>
        <w:tc>
          <w:tcPr>
            <w:tcW w:w="1734" w:type="dxa"/>
            <w:vAlign w:val="center"/>
          </w:tcPr>
          <w:p w:rsidR="00F57138" w:rsidRPr="007178E8" w:rsidRDefault="00F57138" w:rsidP="00A33DCA">
            <w:pPr>
              <w:spacing w:line="276" w:lineRule="auto"/>
              <w:jc w:val="center"/>
              <w:rPr>
                <w:sz w:val="20"/>
                <w:szCs w:val="20"/>
              </w:rPr>
            </w:pPr>
            <w:r w:rsidRPr="007178E8">
              <w:rPr>
                <w:sz w:val="20"/>
                <w:szCs w:val="20"/>
              </w:rPr>
              <w:t>до 100 МВт</w:t>
            </w:r>
          </w:p>
        </w:tc>
        <w:tc>
          <w:tcPr>
            <w:tcW w:w="2309" w:type="dxa"/>
          </w:tcPr>
          <w:p w:rsidR="00F5713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F57138"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F57138" w:rsidRPr="007178E8" w:rsidRDefault="00F57138" w:rsidP="00A33DCA">
            <w:pPr>
              <w:spacing w:line="276" w:lineRule="auto"/>
              <w:jc w:val="center"/>
              <w:rPr>
                <w:sz w:val="20"/>
                <w:szCs w:val="20"/>
              </w:rPr>
            </w:pPr>
            <w:r w:rsidRPr="007178E8">
              <w:rPr>
                <w:sz w:val="20"/>
                <w:szCs w:val="20"/>
              </w:rPr>
              <w:t>3</w:t>
            </w:r>
          </w:p>
        </w:tc>
        <w:tc>
          <w:tcPr>
            <w:tcW w:w="3287" w:type="dxa"/>
            <w:vAlign w:val="center"/>
          </w:tcPr>
          <w:p w:rsidR="00F57138" w:rsidRPr="007178E8" w:rsidRDefault="00F57138" w:rsidP="00A33DCA">
            <w:pPr>
              <w:spacing w:line="276" w:lineRule="auto"/>
              <w:jc w:val="center"/>
              <w:rPr>
                <w:sz w:val="20"/>
                <w:szCs w:val="20"/>
              </w:rPr>
            </w:pPr>
            <w:r w:rsidRPr="007178E8">
              <w:rPr>
                <w:sz w:val="20"/>
                <w:szCs w:val="20"/>
              </w:rPr>
              <w:t>ВЭС «Петропавловская-2»</w:t>
            </w:r>
          </w:p>
        </w:tc>
        <w:tc>
          <w:tcPr>
            <w:tcW w:w="1734" w:type="dxa"/>
            <w:vAlign w:val="center"/>
          </w:tcPr>
          <w:p w:rsidR="00F57138" w:rsidRPr="007178E8" w:rsidRDefault="00F57138" w:rsidP="00A33DCA">
            <w:pPr>
              <w:spacing w:line="276" w:lineRule="auto"/>
              <w:jc w:val="center"/>
              <w:rPr>
                <w:sz w:val="20"/>
                <w:szCs w:val="20"/>
              </w:rPr>
            </w:pPr>
            <w:r w:rsidRPr="007178E8">
              <w:rPr>
                <w:sz w:val="20"/>
                <w:szCs w:val="20"/>
              </w:rPr>
              <w:t>до 100 МВт</w:t>
            </w:r>
          </w:p>
        </w:tc>
        <w:tc>
          <w:tcPr>
            <w:tcW w:w="2309" w:type="dxa"/>
          </w:tcPr>
          <w:p w:rsidR="00F5713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F57138"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4</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ПС 110 кВ Песчаная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1 объект</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F5713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3D3D7A" w:rsidRPr="007178E8" w:rsidRDefault="003D3D7A" w:rsidP="00A33DCA">
            <w:pPr>
              <w:spacing w:line="276" w:lineRule="auto"/>
              <w:jc w:val="center"/>
              <w:rPr>
                <w:sz w:val="20"/>
                <w:szCs w:val="20"/>
              </w:rPr>
            </w:pPr>
            <w:r w:rsidRPr="007178E8">
              <w:rPr>
                <w:sz w:val="20"/>
                <w:szCs w:val="20"/>
              </w:rPr>
              <w:t>5</w:t>
            </w:r>
          </w:p>
        </w:tc>
        <w:tc>
          <w:tcPr>
            <w:tcW w:w="3287" w:type="dxa"/>
            <w:vAlign w:val="center"/>
          </w:tcPr>
          <w:p w:rsidR="003D3D7A" w:rsidRPr="007178E8" w:rsidRDefault="003D3D7A" w:rsidP="00A33DCA">
            <w:pPr>
              <w:spacing w:line="276" w:lineRule="auto"/>
              <w:jc w:val="center"/>
              <w:rPr>
                <w:sz w:val="20"/>
                <w:szCs w:val="20"/>
              </w:rPr>
            </w:pPr>
            <w:r w:rsidRPr="007178E8">
              <w:rPr>
                <w:sz w:val="20"/>
                <w:szCs w:val="20"/>
              </w:rPr>
              <w:t>ПС 110 кВ Петропавловская (реконструкция)</w:t>
            </w:r>
          </w:p>
        </w:tc>
        <w:tc>
          <w:tcPr>
            <w:tcW w:w="1734" w:type="dxa"/>
            <w:vAlign w:val="center"/>
          </w:tcPr>
          <w:p w:rsidR="003D3D7A" w:rsidRPr="007178E8" w:rsidRDefault="003D3D7A" w:rsidP="00A33DCA">
            <w:pPr>
              <w:spacing w:line="276" w:lineRule="auto"/>
              <w:jc w:val="center"/>
              <w:rPr>
                <w:sz w:val="20"/>
                <w:szCs w:val="20"/>
              </w:rPr>
            </w:pPr>
            <w:r w:rsidRPr="007178E8">
              <w:rPr>
                <w:sz w:val="20"/>
                <w:szCs w:val="20"/>
              </w:rPr>
              <w:t>28,6 МВА</w:t>
            </w:r>
          </w:p>
        </w:tc>
        <w:tc>
          <w:tcPr>
            <w:tcW w:w="2309" w:type="dxa"/>
          </w:tcPr>
          <w:p w:rsidR="003D3D7A"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3D3D7A" w:rsidRPr="007178E8" w:rsidRDefault="005C12A6"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6</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ВЛ-110 кВ от ВЛ 110 кВ Юго-Западная – Петропавловская (подключение ПС 110 кВ Песчаная)*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7</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Заходы ВЛ 110 кВ на РУ 110 кВ ПС 110 кВ Петропавловская (подключение ПС 110 кВ Песчаная)*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Определяется проектом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8</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КВЛ-110 кВ «Южно-Сахалинская – Южная – Корсаковская» (реконструкция)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9</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КВЛ-110 кВ «Южно-Сахалинская – Корсаковская» (реконструкция)</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vAlign w:val="center"/>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10</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ГРС Южная-2</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170 тыс. куб. м/час</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100 м</w:t>
            </w:r>
          </w:p>
          <w:p w:rsidR="000A6EE8" w:rsidRPr="007178E8" w:rsidRDefault="000A6EE8" w:rsidP="00A33DCA">
            <w:pPr>
              <w:spacing w:line="276" w:lineRule="auto"/>
              <w:jc w:val="center"/>
              <w:rPr>
                <w:sz w:val="20"/>
                <w:szCs w:val="20"/>
              </w:rPr>
            </w:pPr>
            <w:r w:rsidRPr="007178E8">
              <w:rPr>
                <w:sz w:val="20"/>
                <w:szCs w:val="20"/>
              </w:rPr>
              <w:t>Санитарно-защитная зона – 300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11</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Газопровод-отвод на ГРС Южная-2</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1,7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100 м</w:t>
            </w:r>
          </w:p>
        </w:tc>
      </w:tr>
      <w:tr w:rsidR="00475462" w:rsidRPr="007178E8" w:rsidTr="00027733">
        <w:trPr>
          <w:cantSplit/>
        </w:trPr>
        <w:tc>
          <w:tcPr>
            <w:tcW w:w="0" w:type="auto"/>
            <w:vAlign w:val="center"/>
          </w:tcPr>
          <w:p w:rsidR="00475462" w:rsidRPr="007178E8" w:rsidRDefault="00475462" w:rsidP="00A33DCA">
            <w:pPr>
              <w:spacing w:line="276" w:lineRule="auto"/>
              <w:jc w:val="center"/>
              <w:rPr>
                <w:sz w:val="20"/>
                <w:szCs w:val="20"/>
              </w:rPr>
            </w:pPr>
            <w:r w:rsidRPr="007178E8">
              <w:rPr>
                <w:sz w:val="20"/>
                <w:szCs w:val="20"/>
              </w:rPr>
              <w:t>12</w:t>
            </w:r>
          </w:p>
        </w:tc>
        <w:tc>
          <w:tcPr>
            <w:tcW w:w="3287" w:type="dxa"/>
            <w:vAlign w:val="center"/>
          </w:tcPr>
          <w:p w:rsidR="004D2655" w:rsidRPr="007178E8" w:rsidRDefault="00475462" w:rsidP="00A33DCA">
            <w:pPr>
              <w:spacing w:line="276" w:lineRule="auto"/>
              <w:jc w:val="center"/>
              <w:rPr>
                <w:sz w:val="20"/>
                <w:szCs w:val="20"/>
              </w:rPr>
            </w:pPr>
            <w:r w:rsidRPr="007178E8">
              <w:rPr>
                <w:sz w:val="20"/>
                <w:szCs w:val="20"/>
              </w:rPr>
              <w:t xml:space="preserve">Газопровод-перемычка ГРС Южная – ГРС </w:t>
            </w:r>
          </w:p>
          <w:p w:rsidR="00475462" w:rsidRPr="007178E8" w:rsidRDefault="00475462" w:rsidP="00A33DCA">
            <w:pPr>
              <w:spacing w:line="276" w:lineRule="auto"/>
              <w:jc w:val="center"/>
              <w:rPr>
                <w:sz w:val="20"/>
                <w:szCs w:val="20"/>
              </w:rPr>
            </w:pPr>
            <w:r w:rsidRPr="007178E8">
              <w:rPr>
                <w:sz w:val="20"/>
                <w:szCs w:val="20"/>
              </w:rPr>
              <w:t>с.  Троицкое</w:t>
            </w:r>
          </w:p>
        </w:tc>
        <w:tc>
          <w:tcPr>
            <w:tcW w:w="1734" w:type="dxa"/>
            <w:vAlign w:val="center"/>
          </w:tcPr>
          <w:p w:rsidR="00475462" w:rsidRPr="007178E8" w:rsidRDefault="00CA4688" w:rsidP="00A33DCA">
            <w:pPr>
              <w:spacing w:line="276" w:lineRule="auto"/>
              <w:jc w:val="center"/>
              <w:rPr>
                <w:sz w:val="20"/>
                <w:szCs w:val="20"/>
              </w:rPr>
            </w:pPr>
            <w:r w:rsidRPr="007178E8">
              <w:rPr>
                <w:sz w:val="20"/>
                <w:szCs w:val="20"/>
              </w:rPr>
              <w:t>0,8 км</w:t>
            </w:r>
          </w:p>
        </w:tc>
        <w:tc>
          <w:tcPr>
            <w:tcW w:w="2309" w:type="dxa"/>
          </w:tcPr>
          <w:p w:rsidR="00475462" w:rsidRPr="007178E8" w:rsidRDefault="005C6D79" w:rsidP="00A33DCA">
            <w:pPr>
              <w:spacing w:line="276" w:lineRule="auto"/>
              <w:jc w:val="center"/>
              <w:rPr>
                <w:sz w:val="20"/>
                <w:szCs w:val="20"/>
              </w:rPr>
            </w:pPr>
            <w:r>
              <w:rPr>
                <w:sz w:val="20"/>
                <w:szCs w:val="20"/>
              </w:rPr>
              <w:t>Муниципальный округ</w:t>
            </w:r>
            <w:r w:rsidR="00475462" w:rsidRPr="007178E8">
              <w:rPr>
                <w:sz w:val="20"/>
                <w:szCs w:val="20"/>
              </w:rPr>
              <w:t xml:space="preserve"> Анивский</w:t>
            </w:r>
          </w:p>
        </w:tc>
        <w:tc>
          <w:tcPr>
            <w:tcW w:w="1842" w:type="dxa"/>
          </w:tcPr>
          <w:p w:rsidR="00475462" w:rsidRPr="007178E8" w:rsidRDefault="00475462" w:rsidP="00A33DCA">
            <w:pPr>
              <w:spacing w:line="276" w:lineRule="auto"/>
              <w:jc w:val="center"/>
              <w:rPr>
                <w:sz w:val="20"/>
                <w:szCs w:val="20"/>
              </w:rPr>
            </w:pPr>
            <w:r w:rsidRPr="007178E8">
              <w:rPr>
                <w:sz w:val="20"/>
                <w:szCs w:val="20"/>
              </w:rPr>
              <w:t>Охранная зона – 100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12</w:t>
            </w:r>
          </w:p>
        </w:tc>
        <w:tc>
          <w:tcPr>
            <w:tcW w:w="3287" w:type="dxa"/>
          </w:tcPr>
          <w:p w:rsidR="000A6EE8" w:rsidRPr="007178E8" w:rsidRDefault="000A6EE8" w:rsidP="00A33DCA">
            <w:pPr>
              <w:spacing w:line="276" w:lineRule="auto"/>
              <w:jc w:val="center"/>
              <w:rPr>
                <w:sz w:val="20"/>
                <w:szCs w:val="20"/>
              </w:rPr>
            </w:pPr>
            <w:r w:rsidRPr="007178E8">
              <w:rPr>
                <w:sz w:val="20"/>
                <w:szCs w:val="20"/>
              </w:rPr>
              <w:t xml:space="preserve">Газопровод межпоселковый от ГРС Южная до существующего межпоселкового газопровода от ГРС Дальнее до Южно-Сахалинской ТЭЦ-1 с отводами на ГРП </w:t>
            </w:r>
            <w:r w:rsidR="001147BE" w:rsidRPr="007178E8">
              <w:rPr>
                <w:sz w:val="20"/>
                <w:szCs w:val="20"/>
              </w:rPr>
              <w:br/>
            </w:r>
            <w:r w:rsidRPr="007178E8">
              <w:rPr>
                <w:sz w:val="20"/>
                <w:szCs w:val="20"/>
              </w:rPr>
              <w:t>г. Южно-Сахалинска Сахалинской области (2 Этап - от ПРГ Ботанический Сад до ГРС</w:t>
            </w:r>
          </w:p>
        </w:tc>
        <w:tc>
          <w:tcPr>
            <w:tcW w:w="1734" w:type="dxa"/>
          </w:tcPr>
          <w:p w:rsidR="000A6EE8" w:rsidRPr="007178E8" w:rsidRDefault="000A6EE8" w:rsidP="00A33DCA">
            <w:pPr>
              <w:spacing w:line="276" w:lineRule="auto"/>
              <w:jc w:val="center"/>
              <w:rPr>
                <w:sz w:val="20"/>
                <w:szCs w:val="20"/>
              </w:rPr>
            </w:pPr>
            <w:r w:rsidRPr="007178E8">
              <w:rPr>
                <w:sz w:val="20"/>
                <w:szCs w:val="20"/>
              </w:rPr>
              <w:t>4,1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13</w:t>
            </w:r>
          </w:p>
        </w:tc>
        <w:tc>
          <w:tcPr>
            <w:tcW w:w="3287" w:type="dxa"/>
          </w:tcPr>
          <w:p w:rsidR="000A6EE8" w:rsidRPr="007178E8" w:rsidRDefault="000A6EE8" w:rsidP="00A33DCA">
            <w:pPr>
              <w:spacing w:line="276" w:lineRule="auto"/>
              <w:jc w:val="center"/>
              <w:rPr>
                <w:sz w:val="20"/>
                <w:szCs w:val="20"/>
              </w:rPr>
            </w:pPr>
            <w:r w:rsidRPr="007178E8">
              <w:rPr>
                <w:sz w:val="20"/>
                <w:szCs w:val="20"/>
              </w:rPr>
              <w:t>Газопровод межпоселковый до с. Дачное, Корсаковского района, с. Мицулевка, Анивского района</w:t>
            </w:r>
          </w:p>
        </w:tc>
        <w:tc>
          <w:tcPr>
            <w:tcW w:w="1734" w:type="dxa"/>
          </w:tcPr>
          <w:p w:rsidR="000A6EE8" w:rsidRPr="007178E8" w:rsidRDefault="000A6EE8" w:rsidP="00A33DCA">
            <w:pPr>
              <w:spacing w:line="276" w:lineRule="auto"/>
              <w:jc w:val="center"/>
              <w:rPr>
                <w:sz w:val="20"/>
                <w:szCs w:val="20"/>
              </w:rPr>
            </w:pPr>
            <w:r w:rsidRPr="007178E8">
              <w:rPr>
                <w:sz w:val="20"/>
                <w:szCs w:val="20"/>
              </w:rPr>
              <w:t>4,7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vAlign w:val="center"/>
          </w:tcPr>
          <w:p w:rsidR="000A6EE8" w:rsidRPr="007178E8" w:rsidRDefault="001E42FF" w:rsidP="00A33DCA">
            <w:pPr>
              <w:spacing w:line="276" w:lineRule="auto"/>
              <w:jc w:val="center"/>
              <w:rPr>
                <w:sz w:val="20"/>
                <w:szCs w:val="20"/>
              </w:rPr>
            </w:pPr>
            <w:r w:rsidRPr="007178E8">
              <w:rPr>
                <w:sz w:val="20"/>
                <w:szCs w:val="20"/>
              </w:rPr>
              <w:t>14</w:t>
            </w:r>
          </w:p>
        </w:tc>
        <w:tc>
          <w:tcPr>
            <w:tcW w:w="3287" w:type="dxa"/>
          </w:tcPr>
          <w:p w:rsidR="000A6EE8" w:rsidRPr="007178E8" w:rsidRDefault="000A6EE8" w:rsidP="00A33DCA">
            <w:pPr>
              <w:spacing w:line="276" w:lineRule="auto"/>
              <w:jc w:val="center"/>
              <w:rPr>
                <w:sz w:val="20"/>
                <w:szCs w:val="20"/>
              </w:rPr>
            </w:pPr>
            <w:r w:rsidRPr="007178E8">
              <w:rPr>
                <w:sz w:val="20"/>
                <w:szCs w:val="20"/>
              </w:rPr>
              <w:t xml:space="preserve">Межпоселковый газопровод до </w:t>
            </w:r>
            <w:r w:rsidR="001147BE" w:rsidRPr="007178E8">
              <w:rPr>
                <w:sz w:val="20"/>
                <w:szCs w:val="20"/>
              </w:rPr>
              <w:br/>
            </w:r>
            <w:r w:rsidRPr="007178E8">
              <w:rPr>
                <w:sz w:val="20"/>
                <w:szCs w:val="20"/>
              </w:rPr>
              <w:t>с. Зеленодольск, г. Невельск</w:t>
            </w:r>
          </w:p>
        </w:tc>
        <w:tc>
          <w:tcPr>
            <w:tcW w:w="1734" w:type="dxa"/>
          </w:tcPr>
          <w:p w:rsidR="000A6EE8" w:rsidRPr="007178E8" w:rsidRDefault="000A6EE8" w:rsidP="00A33DCA">
            <w:pPr>
              <w:spacing w:line="276" w:lineRule="auto"/>
              <w:jc w:val="center"/>
              <w:rPr>
                <w:sz w:val="20"/>
                <w:szCs w:val="20"/>
              </w:rPr>
            </w:pPr>
            <w:r w:rsidRPr="007178E8">
              <w:rPr>
                <w:sz w:val="20"/>
                <w:szCs w:val="20"/>
              </w:rPr>
              <w:t>30,8 км</w:t>
            </w:r>
          </w:p>
        </w:tc>
        <w:tc>
          <w:tcPr>
            <w:tcW w:w="2309" w:type="dxa"/>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0" w:type="auto"/>
            <w:tcBorders>
              <w:bottom w:val="single" w:sz="4" w:space="0" w:color="auto"/>
            </w:tcBorders>
            <w:vAlign w:val="center"/>
          </w:tcPr>
          <w:p w:rsidR="000A6EE8" w:rsidRPr="007178E8" w:rsidRDefault="001E42FF" w:rsidP="00A33DCA">
            <w:pPr>
              <w:spacing w:line="276" w:lineRule="auto"/>
              <w:jc w:val="center"/>
              <w:rPr>
                <w:sz w:val="20"/>
                <w:szCs w:val="20"/>
              </w:rPr>
            </w:pPr>
            <w:r w:rsidRPr="007178E8">
              <w:rPr>
                <w:sz w:val="20"/>
                <w:szCs w:val="20"/>
              </w:rPr>
              <w:t>15</w:t>
            </w:r>
          </w:p>
        </w:tc>
        <w:tc>
          <w:tcPr>
            <w:tcW w:w="3287"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 xml:space="preserve">Газопровод межпоселковый от п/р Октябрьский ГО г. Южно-Сахалинск до </w:t>
            </w:r>
            <w:r w:rsidR="001147BE" w:rsidRPr="007178E8">
              <w:rPr>
                <w:sz w:val="20"/>
                <w:szCs w:val="20"/>
              </w:rPr>
              <w:br/>
            </w:r>
            <w:r w:rsidRPr="007178E8">
              <w:rPr>
                <w:sz w:val="20"/>
                <w:szCs w:val="20"/>
              </w:rPr>
              <w:t>с. Мицулевка</w:t>
            </w:r>
          </w:p>
        </w:tc>
        <w:tc>
          <w:tcPr>
            <w:tcW w:w="1734"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5,2 км</w:t>
            </w:r>
          </w:p>
        </w:tc>
        <w:tc>
          <w:tcPr>
            <w:tcW w:w="2309" w:type="dxa"/>
            <w:tcBorders>
              <w:bottom w:val="single" w:sz="4" w:space="0" w:color="auto"/>
            </w:tcBorders>
          </w:tcPr>
          <w:p w:rsidR="000A6EE8" w:rsidRPr="007178E8" w:rsidRDefault="005C6D79" w:rsidP="00A33DCA">
            <w:pPr>
              <w:spacing w:line="276" w:lineRule="auto"/>
              <w:jc w:val="center"/>
              <w:rPr>
                <w:sz w:val="20"/>
                <w:szCs w:val="20"/>
              </w:rPr>
            </w:pPr>
            <w:r>
              <w:rPr>
                <w:sz w:val="20"/>
                <w:szCs w:val="20"/>
              </w:rPr>
              <w:t>Муниципальный округ</w:t>
            </w:r>
            <w:r w:rsidR="000A6EE8" w:rsidRPr="007178E8">
              <w:rPr>
                <w:sz w:val="20"/>
                <w:szCs w:val="20"/>
              </w:rPr>
              <w:t xml:space="preserve"> Анивский</w:t>
            </w:r>
          </w:p>
        </w:tc>
        <w:tc>
          <w:tcPr>
            <w:tcW w:w="1842" w:type="dxa"/>
            <w:tcBorders>
              <w:bottom w:val="single" w:sz="4" w:space="0" w:color="auto"/>
            </w:tcBorders>
          </w:tcPr>
          <w:p w:rsidR="000A6EE8" w:rsidRPr="007178E8" w:rsidRDefault="000A6EE8" w:rsidP="00A33DCA">
            <w:pPr>
              <w:spacing w:line="276" w:lineRule="auto"/>
              <w:jc w:val="center"/>
              <w:rPr>
                <w:sz w:val="20"/>
                <w:szCs w:val="20"/>
              </w:rPr>
            </w:pPr>
            <w:r w:rsidRPr="007178E8">
              <w:rPr>
                <w:sz w:val="20"/>
                <w:szCs w:val="20"/>
              </w:rPr>
              <w:t>Охранная зона – 3;2 м</w:t>
            </w:r>
          </w:p>
        </w:tc>
      </w:tr>
      <w:tr w:rsidR="000D5BF0" w:rsidRPr="007178E8" w:rsidTr="00027733">
        <w:trPr>
          <w:cantSplit/>
        </w:trPr>
        <w:tc>
          <w:tcPr>
            <w:tcW w:w="9747" w:type="dxa"/>
            <w:gridSpan w:val="5"/>
            <w:shd w:val="pct5" w:color="auto" w:fill="auto"/>
            <w:vAlign w:val="center"/>
          </w:tcPr>
          <w:p w:rsidR="000A6EE8" w:rsidRPr="007178E8" w:rsidRDefault="000A6EE8" w:rsidP="00A33DCA">
            <w:pPr>
              <w:spacing w:line="276" w:lineRule="auto"/>
              <w:jc w:val="center"/>
              <w:rPr>
                <w:sz w:val="20"/>
                <w:szCs w:val="20"/>
              </w:rPr>
            </w:pPr>
            <w:r w:rsidRPr="007178E8">
              <w:rPr>
                <w:sz w:val="20"/>
                <w:szCs w:val="20"/>
              </w:rPr>
              <w:t>Объекты в иных областях в соответствии с полномочиями субъекта Российской Федерации (в иных областях)</w:t>
            </w:r>
          </w:p>
        </w:tc>
      </w:tr>
      <w:tr w:rsidR="000D5BF0" w:rsidRPr="007178E8" w:rsidTr="00027733">
        <w:trPr>
          <w:cantSplit/>
        </w:trPr>
        <w:tc>
          <w:tcPr>
            <w:tcW w:w="0" w:type="auto"/>
            <w:vAlign w:val="center"/>
          </w:tcPr>
          <w:p w:rsidR="000A6EE8" w:rsidRPr="007178E8" w:rsidRDefault="000A6EE8" w:rsidP="00A33DCA">
            <w:pPr>
              <w:spacing w:line="276" w:lineRule="auto"/>
              <w:jc w:val="center"/>
              <w:rPr>
                <w:sz w:val="20"/>
                <w:szCs w:val="20"/>
              </w:rPr>
            </w:pPr>
            <w:r w:rsidRPr="007178E8">
              <w:rPr>
                <w:sz w:val="20"/>
                <w:szCs w:val="20"/>
              </w:rPr>
              <w:t>1</w:t>
            </w:r>
          </w:p>
        </w:tc>
        <w:tc>
          <w:tcPr>
            <w:tcW w:w="3287" w:type="dxa"/>
            <w:vAlign w:val="center"/>
          </w:tcPr>
          <w:p w:rsidR="000A6EE8" w:rsidRPr="007178E8" w:rsidRDefault="000A6EE8" w:rsidP="00A33DCA">
            <w:pPr>
              <w:spacing w:line="276" w:lineRule="auto"/>
              <w:jc w:val="center"/>
              <w:rPr>
                <w:sz w:val="20"/>
                <w:szCs w:val="20"/>
              </w:rPr>
            </w:pPr>
            <w:r w:rsidRPr="007178E8">
              <w:rPr>
                <w:sz w:val="20"/>
                <w:szCs w:val="20"/>
              </w:rPr>
              <w:t>Строительство животноводческого комплекса</w:t>
            </w:r>
          </w:p>
        </w:tc>
        <w:tc>
          <w:tcPr>
            <w:tcW w:w="1734" w:type="dxa"/>
            <w:vAlign w:val="center"/>
          </w:tcPr>
          <w:p w:rsidR="000A6EE8" w:rsidRPr="007178E8" w:rsidRDefault="000A6EE8" w:rsidP="00A33DCA">
            <w:pPr>
              <w:spacing w:line="276" w:lineRule="auto"/>
              <w:jc w:val="center"/>
              <w:rPr>
                <w:sz w:val="20"/>
                <w:szCs w:val="20"/>
              </w:rPr>
            </w:pPr>
            <w:r w:rsidRPr="007178E8">
              <w:rPr>
                <w:sz w:val="20"/>
                <w:szCs w:val="20"/>
              </w:rPr>
              <w:t>1 объект</w:t>
            </w:r>
          </w:p>
        </w:tc>
        <w:tc>
          <w:tcPr>
            <w:tcW w:w="2309" w:type="dxa"/>
          </w:tcPr>
          <w:p w:rsidR="000A6EE8" w:rsidRPr="007178E8" w:rsidRDefault="00EA17A6" w:rsidP="00A33DCA">
            <w:pPr>
              <w:spacing w:line="276" w:lineRule="auto"/>
              <w:jc w:val="center"/>
              <w:rPr>
                <w:sz w:val="20"/>
                <w:szCs w:val="20"/>
              </w:rPr>
            </w:pPr>
            <w:r>
              <w:rPr>
                <w:sz w:val="20"/>
                <w:szCs w:val="20"/>
              </w:rPr>
              <w:t>Анивский муниципальный округ</w:t>
            </w:r>
          </w:p>
        </w:tc>
        <w:tc>
          <w:tcPr>
            <w:tcW w:w="1842" w:type="dxa"/>
          </w:tcPr>
          <w:p w:rsidR="000A6EE8" w:rsidRPr="007178E8" w:rsidRDefault="000A6EE8" w:rsidP="00A33DCA">
            <w:pPr>
              <w:spacing w:line="276" w:lineRule="auto"/>
              <w:jc w:val="center"/>
              <w:rPr>
                <w:sz w:val="20"/>
                <w:szCs w:val="20"/>
              </w:rPr>
            </w:pPr>
            <w:r w:rsidRPr="007178E8">
              <w:rPr>
                <w:sz w:val="20"/>
                <w:szCs w:val="20"/>
              </w:rPr>
              <w:t>-</w:t>
            </w:r>
          </w:p>
        </w:tc>
      </w:tr>
      <w:tr w:rsidR="000D5BF0" w:rsidRPr="007178E8" w:rsidTr="00027733">
        <w:trPr>
          <w:cantSplit/>
        </w:trPr>
        <w:tc>
          <w:tcPr>
            <w:tcW w:w="9747" w:type="dxa"/>
            <w:gridSpan w:val="5"/>
            <w:vAlign w:val="center"/>
          </w:tcPr>
          <w:p w:rsidR="000A6EE8" w:rsidRPr="006F0EC0" w:rsidRDefault="000A6EE8" w:rsidP="00A33DCA">
            <w:pPr>
              <w:pStyle w:val="a9"/>
              <w:spacing w:before="0" w:after="0" w:line="276" w:lineRule="auto"/>
              <w:rPr>
                <w:rFonts w:ascii="Times New Roman" w:hAnsi="Times New Roman" w:cs="Times New Roman"/>
                <w:i/>
                <w:sz w:val="20"/>
                <w:szCs w:val="20"/>
              </w:rPr>
            </w:pPr>
            <w:r w:rsidRPr="006F0EC0">
              <w:rPr>
                <w:rFonts w:ascii="Times New Roman" w:hAnsi="Times New Roman" w:cs="Times New Roman"/>
                <w:i/>
                <w:sz w:val="20"/>
                <w:szCs w:val="20"/>
              </w:rPr>
              <w:t>*планируется реализация одного из двух вариантов передачи электрической энергии. Вариант определить на дальнейших стадиях проектирования.</w:t>
            </w:r>
          </w:p>
        </w:tc>
      </w:tr>
    </w:tbl>
    <w:p w:rsidR="005C074E" w:rsidRPr="006F0EC0" w:rsidRDefault="006F0EC0" w:rsidP="006F0EC0">
      <w:pPr>
        <w:pStyle w:val="1"/>
        <w:numPr>
          <w:ilvl w:val="0"/>
          <w:numId w:val="0"/>
        </w:numPr>
        <w:spacing w:before="360" w:after="360" w:line="276" w:lineRule="auto"/>
        <w:rPr>
          <w:sz w:val="24"/>
        </w:rPr>
      </w:pPr>
      <w:bookmarkStart w:id="715" w:name="_Toc69144850"/>
      <w:bookmarkStart w:id="716" w:name="_Toc69203215"/>
      <w:bookmarkStart w:id="717" w:name="_Toc69895919"/>
      <w:bookmarkStart w:id="718" w:name="_Toc103341153"/>
      <w:bookmarkStart w:id="719" w:name="_Toc103349220"/>
      <w:bookmarkStart w:id="720" w:name="_Toc103352873"/>
      <w:bookmarkStart w:id="721" w:name="_Toc103886975"/>
      <w:bookmarkStart w:id="722" w:name="_Toc198720193"/>
      <w:r w:rsidRPr="006F0EC0">
        <w:rPr>
          <w:caps w:val="0"/>
          <w:sz w:val="24"/>
        </w:rPr>
        <w:t xml:space="preserve">4. </w:t>
      </w:r>
      <w:r w:rsidR="007A36A1" w:rsidRPr="006F0EC0">
        <w:rPr>
          <w:caps w:val="0"/>
          <w:sz w:val="24"/>
        </w:rPr>
        <w:t xml:space="preserve">ОЦЕНКА ВОЗМОЖНОГО ВЛИЯНИЯ ПЛАНИРУЕМЫХ ДЛЯ РАЗМЕЩЕНИЯ ОБЪЕКТОВ МЕСТНОГО ЗНАЧЕНИЯ </w:t>
      </w:r>
      <w:r w:rsidR="00EA17A6">
        <w:rPr>
          <w:caps w:val="0"/>
          <w:sz w:val="24"/>
        </w:rPr>
        <w:t>МУНИЦИПАЛЬНОГО ОКРУГА</w:t>
      </w:r>
      <w:r w:rsidR="007A36A1" w:rsidRPr="006F0EC0">
        <w:rPr>
          <w:caps w:val="0"/>
          <w:sz w:val="24"/>
        </w:rPr>
        <w:t xml:space="preserve"> НА КОМПЛЕКСНОЕ РАЗВИТИЕ ТЕРРИТОРИ</w:t>
      </w:r>
      <w:bookmarkEnd w:id="715"/>
      <w:bookmarkEnd w:id="716"/>
      <w:bookmarkEnd w:id="717"/>
      <w:r w:rsidR="007A36A1" w:rsidRPr="006F0EC0">
        <w:rPr>
          <w:caps w:val="0"/>
          <w:sz w:val="24"/>
        </w:rPr>
        <w:t xml:space="preserve">И </w:t>
      </w:r>
      <w:r w:rsidR="00EA17A6">
        <w:rPr>
          <w:bCs w:val="0"/>
          <w:caps w:val="0"/>
          <w:kern w:val="0"/>
          <w:sz w:val="24"/>
        </w:rPr>
        <w:t>МУНИЦИПАЛЬНОГО ОКРУГА</w:t>
      </w:r>
      <w:bookmarkEnd w:id="718"/>
      <w:bookmarkEnd w:id="719"/>
      <w:bookmarkEnd w:id="720"/>
      <w:bookmarkEnd w:id="721"/>
      <w:bookmarkEnd w:id="722"/>
    </w:p>
    <w:p w:rsidR="009F7D9A" w:rsidRPr="004F7F14"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w:t>
      </w:r>
      <w:r w:rsidR="00EA17A6">
        <w:rPr>
          <w:rFonts w:ascii="Times New Roman" w:hAnsi="Times New Roman" w:cs="Times New Roman"/>
        </w:rPr>
        <w:t>муниципального округа</w:t>
      </w:r>
      <w:r w:rsidRPr="004F7F14">
        <w:rPr>
          <w:rFonts w:ascii="Times New Roman" w:hAnsi="Times New Roman" w:cs="Times New Roman"/>
        </w:rPr>
        <w:t xml:space="preserve"> населения всеми необходимыми объектами социальной, транспортной, инженерной инфраструктуры федерального, регионального и местного значения.</w:t>
      </w:r>
    </w:p>
    <w:p w:rsidR="007B08B8"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Влияние планируемых для размещения объектов местного значения на комплексное развитие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оценивается по показателям обеспеченности населения объектами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в соответствии с РНГП Сахалинской области. </w:t>
      </w:r>
    </w:p>
    <w:p w:rsidR="009F7D9A" w:rsidRPr="004F7F14" w:rsidRDefault="009F7D9A" w:rsidP="00844702">
      <w:pPr>
        <w:pStyle w:val="a9"/>
        <w:rPr>
          <w:rFonts w:ascii="Times New Roman" w:hAnsi="Times New Roman" w:cs="Times New Roman"/>
        </w:rPr>
      </w:pPr>
      <w:r w:rsidRPr="004F7F14">
        <w:rPr>
          <w:rFonts w:ascii="Times New Roman" w:hAnsi="Times New Roman" w:cs="Times New Roman"/>
        </w:rPr>
        <w:t xml:space="preserve">Показатели обеспеченности населения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объектами местного значения </w:t>
      </w:r>
      <w:r w:rsidR="00EA17A6">
        <w:rPr>
          <w:rFonts w:ascii="Times New Roman" w:hAnsi="Times New Roman" w:cs="Times New Roman"/>
        </w:rPr>
        <w:t>муниципального округа</w:t>
      </w:r>
      <w:r w:rsidRPr="004F7F14">
        <w:rPr>
          <w:rFonts w:ascii="Times New Roman" w:hAnsi="Times New Roman" w:cs="Times New Roman"/>
        </w:rPr>
        <w:t xml:space="preserve"> представлены ниже (</w:t>
      </w:r>
      <w:r w:rsidR="007110D8">
        <w:fldChar w:fldCharType="begin"/>
      </w:r>
      <w:r w:rsidR="007110D8">
        <w:instrText xml:space="preserve"> REF _Ref487556852 \h  \* MERGEFORMAT </w:instrText>
      </w:r>
      <w:r w:rsidR="007110D8">
        <w:fldChar w:fldCharType="separate"/>
      </w:r>
      <w:r w:rsidR="002A0961" w:rsidRPr="002A0961">
        <w:rPr>
          <w:rFonts w:ascii="Times New Roman" w:hAnsi="Times New Roman" w:cs="Times New Roman"/>
        </w:rPr>
        <w:t>Таблица</w:t>
      </w:r>
      <w:r w:rsidR="002A0961" w:rsidRPr="004F7F14">
        <w:rPr>
          <w:rFonts w:ascii="Times New Roman" w:hAnsi="Times New Roman" w:cs="Times New Roman"/>
        </w:rPr>
        <w:t xml:space="preserve"> </w:t>
      </w:r>
      <w:r w:rsidR="007110D8">
        <w:fldChar w:fldCharType="end"/>
      </w:r>
      <w:r w:rsidR="006F0EC0">
        <w:rPr>
          <w:rFonts w:ascii="Times New Roman" w:hAnsi="Times New Roman" w:cs="Times New Roman"/>
        </w:rPr>
        <w:t>4-1</w:t>
      </w:r>
      <w:r w:rsidRPr="004F7F14">
        <w:rPr>
          <w:rFonts w:ascii="Times New Roman" w:hAnsi="Times New Roman" w:cs="Times New Roman"/>
        </w:rPr>
        <w:t>).</w:t>
      </w:r>
    </w:p>
    <w:p w:rsidR="00844702" w:rsidRDefault="00844702" w:rsidP="006F0EC0">
      <w:pPr>
        <w:keepNext/>
        <w:keepLines/>
        <w:spacing w:line="276" w:lineRule="auto"/>
        <w:jc w:val="right"/>
        <w:rPr>
          <w:b/>
          <w:sz w:val="22"/>
          <w:szCs w:val="22"/>
        </w:rPr>
      </w:pPr>
      <w:bookmarkStart w:id="723" w:name="_Ref487556852"/>
    </w:p>
    <w:p w:rsidR="006F0EC0" w:rsidRDefault="009F7D9A" w:rsidP="006F0EC0">
      <w:pPr>
        <w:keepNext/>
        <w:keepLines/>
        <w:spacing w:line="276" w:lineRule="auto"/>
        <w:jc w:val="right"/>
        <w:rPr>
          <w:b/>
          <w:sz w:val="22"/>
          <w:szCs w:val="22"/>
        </w:rPr>
      </w:pPr>
      <w:r w:rsidRPr="004F7F14">
        <w:rPr>
          <w:b/>
          <w:sz w:val="22"/>
          <w:szCs w:val="22"/>
        </w:rPr>
        <w:t xml:space="preserve">Таблица </w:t>
      </w:r>
      <w:bookmarkEnd w:id="723"/>
      <w:r w:rsidR="006F0EC0">
        <w:rPr>
          <w:b/>
          <w:sz w:val="22"/>
          <w:szCs w:val="22"/>
        </w:rPr>
        <w:t>4-1</w:t>
      </w:r>
    </w:p>
    <w:p w:rsidR="009F7D9A" w:rsidRPr="004F7F14" w:rsidRDefault="009F7D9A" w:rsidP="006F0EC0">
      <w:pPr>
        <w:keepNext/>
        <w:keepLines/>
        <w:spacing w:line="276" w:lineRule="auto"/>
        <w:jc w:val="center"/>
        <w:rPr>
          <w:b/>
          <w:sz w:val="22"/>
          <w:szCs w:val="22"/>
        </w:rPr>
      </w:pPr>
      <w:r w:rsidRPr="004F7F14">
        <w:rPr>
          <w:b/>
          <w:sz w:val="22"/>
          <w:szCs w:val="22"/>
        </w:rPr>
        <w:t xml:space="preserve">Показатели обеспеченности населения </w:t>
      </w:r>
      <w:r w:rsidR="00EA17A6">
        <w:rPr>
          <w:b/>
          <w:sz w:val="22"/>
          <w:szCs w:val="22"/>
        </w:rPr>
        <w:t>Анивского муниципального округа</w:t>
      </w:r>
      <w:r w:rsidRPr="004F7F14">
        <w:t xml:space="preserve"> </w:t>
      </w:r>
      <w:r w:rsidRPr="004F7F14">
        <w:rPr>
          <w:b/>
          <w:sz w:val="22"/>
          <w:szCs w:val="22"/>
        </w:rPr>
        <w:t xml:space="preserve">объектами местного значения </w:t>
      </w:r>
      <w:r w:rsidR="00EA17A6">
        <w:rPr>
          <w:b/>
          <w:sz w:val="22"/>
          <w:szCs w:val="22"/>
        </w:rPr>
        <w:t>муниципального округа</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6"/>
        <w:gridCol w:w="4252"/>
        <w:gridCol w:w="1701"/>
        <w:gridCol w:w="1418"/>
        <w:gridCol w:w="1442"/>
      </w:tblGrid>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 xml:space="preserve">№ </w:t>
            </w:r>
          </w:p>
          <w:p w:rsidR="009F7D9A" w:rsidRPr="0023695D" w:rsidRDefault="009F7D9A" w:rsidP="00A33DCA">
            <w:pPr>
              <w:keepNext/>
              <w:keepLines/>
              <w:spacing w:line="276" w:lineRule="auto"/>
              <w:jc w:val="center"/>
              <w:rPr>
                <w:b/>
                <w:sz w:val="20"/>
                <w:szCs w:val="20"/>
              </w:rPr>
            </w:pPr>
            <w:r w:rsidRPr="0023695D">
              <w:rPr>
                <w:b/>
                <w:sz w:val="20"/>
                <w:szCs w:val="20"/>
              </w:rPr>
              <w:t>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Наименование показателя</w:t>
            </w:r>
          </w:p>
        </w:tc>
        <w:tc>
          <w:tcPr>
            <w:tcW w:w="170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Единица измерения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Современное состояние</w:t>
            </w:r>
          </w:p>
        </w:tc>
        <w:tc>
          <w:tcPr>
            <w:tcW w:w="144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9F7D9A" w:rsidRPr="0023695D" w:rsidRDefault="009F7D9A" w:rsidP="00A33DCA">
            <w:pPr>
              <w:keepNext/>
              <w:keepLines/>
              <w:spacing w:line="276" w:lineRule="auto"/>
              <w:jc w:val="center"/>
              <w:rPr>
                <w:b/>
                <w:sz w:val="20"/>
                <w:szCs w:val="20"/>
              </w:rPr>
            </w:pPr>
            <w:r w:rsidRPr="0023695D">
              <w:rPr>
                <w:b/>
                <w:sz w:val="20"/>
                <w:szCs w:val="20"/>
              </w:rPr>
              <w:t>Расчетный срок</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дошкольными образовательными организациями</w:t>
            </w:r>
          </w:p>
        </w:tc>
        <w:tc>
          <w:tcPr>
            <w:tcW w:w="1701" w:type="dxa"/>
            <w:vMerge w:val="restart"/>
            <w:tcBorders>
              <w:top w:val="single" w:sz="4" w:space="0" w:color="auto"/>
              <w:left w:val="single" w:sz="4" w:space="0" w:color="auto"/>
              <w:right w:val="single" w:sz="4" w:space="0" w:color="auto"/>
            </w:tcBorders>
            <w:vAlign w:val="center"/>
          </w:tcPr>
          <w:p w:rsidR="006C5B2A" w:rsidRPr="0023695D" w:rsidRDefault="006C5B2A" w:rsidP="00A33DCA">
            <w:pPr>
              <w:keepNext/>
              <w:keepLines/>
              <w:spacing w:line="276" w:lineRule="auto"/>
              <w:jc w:val="center"/>
              <w:rPr>
                <w:sz w:val="20"/>
                <w:szCs w:val="20"/>
              </w:rPr>
            </w:pPr>
            <w:r w:rsidRPr="0023695D">
              <w:rPr>
                <w:sz w:val="20"/>
                <w:szCs w:val="20"/>
              </w:rPr>
              <w:t>% от нормативного 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955668" w:rsidP="00A33DCA">
            <w:pPr>
              <w:spacing w:line="276" w:lineRule="auto"/>
              <w:jc w:val="center"/>
              <w:rPr>
                <w:sz w:val="20"/>
                <w:szCs w:val="20"/>
              </w:rPr>
            </w:pPr>
            <w:r w:rsidRPr="0023695D">
              <w:rPr>
                <w:sz w:val="20"/>
                <w:szCs w:val="20"/>
              </w:rPr>
              <w:t>99</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2.</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общеобразовательными организациями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87</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3</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организациями дополнительного образования**</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71</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4.</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физической культуры и массового спорта</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97</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5.</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библиотеками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6.</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культурно-досугового (клубного) типа</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90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7.</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музеями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8</w:t>
            </w:r>
          </w:p>
        </w:tc>
        <w:tc>
          <w:tcPr>
            <w:tcW w:w="425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keepNext/>
              <w:keepLines/>
              <w:spacing w:line="276" w:lineRule="auto"/>
              <w:rPr>
                <w:sz w:val="20"/>
                <w:szCs w:val="20"/>
              </w:rPr>
            </w:pPr>
            <w:r w:rsidRPr="0023695D">
              <w:rPr>
                <w:sz w:val="20"/>
                <w:szCs w:val="20"/>
              </w:rPr>
              <w:t>Обеспеченность объектами в области молодежной политики</w:t>
            </w:r>
          </w:p>
        </w:tc>
        <w:tc>
          <w:tcPr>
            <w:tcW w:w="1701" w:type="dxa"/>
            <w:vMerge/>
            <w:tcBorders>
              <w:left w:val="single" w:sz="4" w:space="0" w:color="auto"/>
              <w:right w:val="single" w:sz="4" w:space="0" w:color="auto"/>
            </w:tcBorders>
          </w:tcPr>
          <w:p w:rsidR="006C5B2A" w:rsidRPr="0023695D" w:rsidRDefault="006C5B2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0</w:t>
            </w:r>
          </w:p>
        </w:tc>
        <w:tc>
          <w:tcPr>
            <w:tcW w:w="1442" w:type="dxa"/>
            <w:tcBorders>
              <w:top w:val="single" w:sz="4" w:space="0" w:color="auto"/>
              <w:left w:val="single" w:sz="4" w:space="0" w:color="auto"/>
              <w:bottom w:val="single" w:sz="4" w:space="0" w:color="auto"/>
              <w:right w:val="single" w:sz="4" w:space="0" w:color="auto"/>
            </w:tcBorders>
            <w:vAlign w:val="center"/>
          </w:tcPr>
          <w:p w:rsidR="006C5B2A" w:rsidRPr="0023695D" w:rsidRDefault="006C5B2A" w:rsidP="00A33DCA">
            <w:pPr>
              <w:spacing w:line="276" w:lineRule="auto"/>
              <w:jc w:val="center"/>
              <w:rPr>
                <w:sz w:val="20"/>
                <w:szCs w:val="20"/>
              </w:rPr>
            </w:pPr>
            <w:r w:rsidRPr="0023695D">
              <w:rPr>
                <w:sz w:val="20"/>
                <w:szCs w:val="20"/>
              </w:rPr>
              <w:t>100</w:t>
            </w:r>
          </w:p>
        </w:tc>
      </w:tr>
      <w:tr w:rsidR="000D5BF0" w:rsidRPr="0023695D" w:rsidTr="00844702">
        <w:trPr>
          <w:trHeight w:val="105"/>
          <w:tblHeader/>
          <w:jc w:val="center"/>
        </w:trPr>
        <w:tc>
          <w:tcPr>
            <w:tcW w:w="916" w:type="dxa"/>
            <w:vMerge w:val="restart"/>
            <w:tcBorders>
              <w:top w:val="single" w:sz="4" w:space="0" w:color="auto"/>
              <w:left w:val="single" w:sz="4" w:space="0" w:color="auto"/>
              <w:right w:val="single" w:sz="4" w:space="0" w:color="auto"/>
            </w:tcBorders>
            <w:vAlign w:val="center"/>
          </w:tcPr>
          <w:p w:rsidR="009F7D9A" w:rsidRPr="0023695D" w:rsidRDefault="006C5B2A" w:rsidP="00A33DCA">
            <w:pPr>
              <w:spacing w:line="276" w:lineRule="auto"/>
              <w:jc w:val="center"/>
              <w:rPr>
                <w:sz w:val="20"/>
                <w:szCs w:val="20"/>
              </w:rPr>
            </w:pPr>
            <w:r w:rsidRPr="0023695D">
              <w:rPr>
                <w:sz w:val="20"/>
                <w:szCs w:val="20"/>
              </w:rPr>
              <w:t>9</w:t>
            </w:r>
            <w:r w:rsidR="009F7D9A" w:rsidRPr="0023695D">
              <w:rPr>
                <w:sz w:val="20"/>
                <w:szCs w:val="20"/>
              </w:rPr>
              <w:t>.</w:t>
            </w:r>
          </w:p>
        </w:tc>
        <w:tc>
          <w:tcPr>
            <w:tcW w:w="4252"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Обеспеченность жилищного фонда:</w:t>
            </w:r>
          </w:p>
        </w:tc>
        <w:tc>
          <w:tcPr>
            <w:tcW w:w="1701" w:type="dxa"/>
            <w:vMerge w:val="restart"/>
            <w:tcBorders>
              <w:top w:val="single" w:sz="4" w:space="0" w:color="auto"/>
              <w:left w:val="single" w:sz="4" w:space="0" w:color="auto"/>
              <w:right w:val="single" w:sz="4" w:space="0" w:color="auto"/>
            </w:tcBorders>
            <w:vAlign w:val="center"/>
          </w:tcPr>
          <w:p w:rsidR="009F7D9A" w:rsidRPr="0023695D" w:rsidRDefault="009F7D9A" w:rsidP="00A33DCA">
            <w:pPr>
              <w:keepLines/>
              <w:spacing w:line="276" w:lineRule="auto"/>
              <w:jc w:val="center"/>
              <w:rPr>
                <w:sz w:val="20"/>
                <w:szCs w:val="20"/>
                <w:lang w:eastAsia="en-US"/>
              </w:rPr>
            </w:pPr>
            <w:r w:rsidRPr="0023695D">
              <w:rPr>
                <w:sz w:val="20"/>
                <w:szCs w:val="20"/>
                <w:lang w:eastAsia="en-US"/>
              </w:rPr>
              <w:t>% общего жилищного фонда</w:t>
            </w:r>
          </w:p>
        </w:tc>
        <w:tc>
          <w:tcPr>
            <w:tcW w:w="1418"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1442" w:type="dxa"/>
            <w:tcBorders>
              <w:top w:val="single" w:sz="4" w:space="0" w:color="auto"/>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водоснабжением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A329F6" w:rsidP="00A33DCA">
            <w:pPr>
              <w:spacing w:line="276" w:lineRule="auto"/>
              <w:jc w:val="center"/>
              <w:rPr>
                <w:sz w:val="20"/>
                <w:szCs w:val="20"/>
                <w:lang w:val="en-US" w:eastAsia="en-US"/>
              </w:rPr>
            </w:pPr>
            <w:r w:rsidRPr="0023695D">
              <w:rPr>
                <w:sz w:val="20"/>
                <w:szCs w:val="20"/>
                <w:lang w:val="en-US" w:eastAsia="en-US"/>
              </w:rPr>
              <w:t>95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eastAsia="en-US"/>
              </w:rPr>
            </w:pPr>
            <w:r w:rsidRPr="0023695D">
              <w:rPr>
                <w:sz w:val="20"/>
                <w:szCs w:val="20"/>
                <w:lang w:val="en-US" w:eastAsia="en-US"/>
              </w:rPr>
              <w:t>98</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водоотведением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rPr>
            </w:pPr>
            <w:r w:rsidRPr="0023695D">
              <w:rPr>
                <w:sz w:val="20"/>
                <w:szCs w:val="20"/>
                <w:lang w:val="en-US"/>
              </w:rPr>
              <w:t>85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004616" w:rsidP="00A33DCA">
            <w:pPr>
              <w:spacing w:line="276" w:lineRule="auto"/>
              <w:jc w:val="center"/>
              <w:rPr>
                <w:sz w:val="20"/>
                <w:szCs w:val="20"/>
                <w:lang w:val="en-US"/>
              </w:rPr>
            </w:pPr>
            <w:r w:rsidRPr="0023695D">
              <w:rPr>
                <w:sz w:val="20"/>
                <w:szCs w:val="20"/>
                <w:lang w:val="en-US"/>
              </w:rPr>
              <w:t>9</w:t>
            </w:r>
            <w:r w:rsidR="00A329F6" w:rsidRPr="0023695D">
              <w:rPr>
                <w:sz w:val="20"/>
                <w:szCs w:val="20"/>
                <w:lang w:val="en-US"/>
              </w:rPr>
              <w:t>3</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централизованным теплоснабжением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503876" w:rsidP="00A33DCA">
            <w:pPr>
              <w:spacing w:line="276" w:lineRule="auto"/>
              <w:jc w:val="center"/>
              <w:rPr>
                <w:sz w:val="20"/>
                <w:szCs w:val="20"/>
              </w:rPr>
            </w:pPr>
            <w:r w:rsidRPr="0023695D">
              <w:rPr>
                <w:sz w:val="20"/>
                <w:szCs w:val="20"/>
              </w:rPr>
              <w:t>45</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503876" w:rsidP="00A33DCA">
            <w:pPr>
              <w:spacing w:line="276" w:lineRule="auto"/>
              <w:jc w:val="center"/>
              <w:rPr>
                <w:sz w:val="20"/>
                <w:szCs w:val="20"/>
              </w:rPr>
            </w:pPr>
            <w:r w:rsidRPr="0023695D">
              <w:rPr>
                <w:sz w:val="20"/>
                <w:szCs w:val="20"/>
              </w:rPr>
              <w:t>55</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газоснабжением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A2063D" w:rsidP="00A33DCA">
            <w:pPr>
              <w:spacing w:line="276" w:lineRule="auto"/>
              <w:jc w:val="center"/>
              <w:rPr>
                <w:sz w:val="20"/>
                <w:szCs w:val="20"/>
              </w:rPr>
            </w:pPr>
            <w:r w:rsidRPr="0023695D">
              <w:rPr>
                <w:sz w:val="20"/>
                <w:szCs w:val="20"/>
              </w:rPr>
              <w:t>-</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A2063D"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vMerge/>
            <w:tcBorders>
              <w:left w:val="single" w:sz="4" w:space="0" w:color="auto"/>
              <w:right w:val="single" w:sz="4" w:space="0" w:color="auto"/>
            </w:tcBorders>
            <w:vAlign w:val="center"/>
          </w:tcPr>
          <w:p w:rsidR="009F7D9A" w:rsidRPr="0023695D" w:rsidRDefault="009F7D9A" w:rsidP="00A33DCA">
            <w:pPr>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 электроснабжением</w:t>
            </w:r>
          </w:p>
        </w:tc>
        <w:tc>
          <w:tcPr>
            <w:tcW w:w="1701" w:type="dxa"/>
            <w:vMerge/>
            <w:tcBorders>
              <w:left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C85CBE" w:rsidP="00A33DCA">
            <w:pPr>
              <w:spacing w:line="276" w:lineRule="auto"/>
              <w:jc w:val="center"/>
              <w:rPr>
                <w:sz w:val="20"/>
                <w:szCs w:val="20"/>
              </w:rPr>
            </w:pPr>
            <w:r w:rsidRPr="0023695D">
              <w:rPr>
                <w:sz w:val="20"/>
                <w:szCs w:val="20"/>
              </w:rPr>
              <w:t>100</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C85CBE" w:rsidP="00A33DCA">
            <w:pPr>
              <w:spacing w:line="276" w:lineRule="auto"/>
              <w:jc w:val="center"/>
              <w:rPr>
                <w:sz w:val="20"/>
                <w:szCs w:val="20"/>
              </w:rPr>
            </w:pPr>
            <w:r w:rsidRPr="0023695D">
              <w:rPr>
                <w:sz w:val="20"/>
                <w:szCs w:val="20"/>
              </w:rPr>
              <w:t>100</w:t>
            </w:r>
          </w:p>
        </w:tc>
      </w:tr>
      <w:tr w:rsidR="000D5BF0" w:rsidRPr="0023695D" w:rsidTr="00844702">
        <w:trPr>
          <w:trHeight w:val="20"/>
          <w:tblHeader/>
          <w:jc w:val="center"/>
        </w:trPr>
        <w:tc>
          <w:tcPr>
            <w:tcW w:w="916" w:type="dxa"/>
            <w:tcBorders>
              <w:left w:val="single" w:sz="4" w:space="0" w:color="auto"/>
              <w:bottom w:val="single" w:sz="4" w:space="0" w:color="auto"/>
              <w:right w:val="single" w:sz="4" w:space="0" w:color="auto"/>
            </w:tcBorders>
            <w:vAlign w:val="center"/>
          </w:tcPr>
          <w:p w:rsidR="009F7D9A" w:rsidRPr="0023695D" w:rsidRDefault="006C5B2A" w:rsidP="00A33DCA">
            <w:pPr>
              <w:spacing w:line="276" w:lineRule="auto"/>
              <w:jc w:val="center"/>
              <w:rPr>
                <w:sz w:val="20"/>
                <w:szCs w:val="20"/>
              </w:rPr>
            </w:pPr>
            <w:r w:rsidRPr="0023695D">
              <w:rPr>
                <w:sz w:val="20"/>
                <w:szCs w:val="20"/>
              </w:rPr>
              <w:t>10</w:t>
            </w:r>
            <w:r w:rsidR="009F7D9A" w:rsidRPr="0023695D">
              <w:rPr>
                <w:sz w:val="20"/>
                <w:szCs w:val="20"/>
              </w:rPr>
              <w:t>.</w:t>
            </w:r>
          </w:p>
        </w:tc>
        <w:tc>
          <w:tcPr>
            <w:tcW w:w="4252" w:type="dxa"/>
            <w:tcBorders>
              <w:top w:val="single" w:sz="4" w:space="0" w:color="auto"/>
              <w:left w:val="single" w:sz="4" w:space="0" w:color="auto"/>
              <w:bottom w:val="single" w:sz="4" w:space="0" w:color="auto"/>
              <w:right w:val="single" w:sz="4" w:space="0" w:color="auto"/>
            </w:tcBorders>
            <w:vAlign w:val="center"/>
          </w:tcPr>
          <w:p w:rsidR="009F7D9A" w:rsidRPr="0023695D" w:rsidRDefault="009F7D9A" w:rsidP="00A33DCA">
            <w:pPr>
              <w:spacing w:line="276" w:lineRule="auto"/>
              <w:rPr>
                <w:sz w:val="20"/>
                <w:szCs w:val="20"/>
              </w:rPr>
            </w:pPr>
            <w:r w:rsidRPr="0023695D">
              <w:rPr>
                <w:sz w:val="20"/>
                <w:szCs w:val="20"/>
              </w:rPr>
              <w:t>Доля автомобильных дорог с капитальным покрытием в общей протяженности улично-дорожной сети</w:t>
            </w:r>
          </w:p>
        </w:tc>
        <w:tc>
          <w:tcPr>
            <w:tcW w:w="1701" w:type="dxa"/>
            <w:tcBorders>
              <w:left w:val="single" w:sz="4" w:space="0" w:color="auto"/>
              <w:bottom w:val="single" w:sz="4" w:space="0" w:color="auto"/>
              <w:right w:val="single" w:sz="4" w:space="0" w:color="auto"/>
            </w:tcBorders>
            <w:vAlign w:val="center"/>
          </w:tcPr>
          <w:p w:rsidR="009F7D9A" w:rsidRPr="0023695D" w:rsidRDefault="009F7D9A" w:rsidP="00A33DCA">
            <w:pPr>
              <w:keepLines/>
              <w:spacing w:line="276" w:lineRule="auto"/>
              <w:jc w:val="center"/>
              <w:rPr>
                <w:b/>
                <w:sz w:val="20"/>
                <w:szCs w:val="20"/>
                <w:lang w:eastAsia="en-US"/>
              </w:rPr>
            </w:pPr>
            <w:r w:rsidRPr="0023695D">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F7D9A" w:rsidRPr="0023695D" w:rsidRDefault="00F550DD" w:rsidP="00A33DCA">
            <w:pPr>
              <w:spacing w:line="276" w:lineRule="auto"/>
              <w:jc w:val="center"/>
              <w:rPr>
                <w:sz w:val="20"/>
                <w:szCs w:val="20"/>
                <w:lang w:val="en-US" w:eastAsia="en-US"/>
              </w:rPr>
            </w:pPr>
            <w:r w:rsidRPr="0023695D">
              <w:rPr>
                <w:sz w:val="20"/>
                <w:szCs w:val="20"/>
                <w:lang w:val="en-US" w:eastAsia="en-US"/>
              </w:rPr>
              <w:t>56</w:t>
            </w:r>
          </w:p>
        </w:tc>
        <w:tc>
          <w:tcPr>
            <w:tcW w:w="1442" w:type="dxa"/>
            <w:tcBorders>
              <w:top w:val="single" w:sz="4" w:space="0" w:color="auto"/>
              <w:left w:val="single" w:sz="4" w:space="0" w:color="auto"/>
              <w:bottom w:val="single" w:sz="4" w:space="0" w:color="auto"/>
              <w:right w:val="single" w:sz="4" w:space="0" w:color="auto"/>
            </w:tcBorders>
            <w:vAlign w:val="center"/>
          </w:tcPr>
          <w:p w:rsidR="009F7D9A" w:rsidRPr="0023695D" w:rsidRDefault="00F550DD" w:rsidP="00A33DCA">
            <w:pPr>
              <w:spacing w:line="276" w:lineRule="auto"/>
              <w:jc w:val="center"/>
              <w:rPr>
                <w:sz w:val="20"/>
                <w:szCs w:val="20"/>
                <w:lang w:val="en-US" w:eastAsia="en-US"/>
              </w:rPr>
            </w:pPr>
            <w:r w:rsidRPr="0023695D">
              <w:rPr>
                <w:sz w:val="20"/>
                <w:szCs w:val="20"/>
                <w:lang w:val="en-US" w:eastAsia="en-US"/>
              </w:rPr>
              <w:t>100</w:t>
            </w:r>
          </w:p>
        </w:tc>
      </w:tr>
    </w:tbl>
    <w:p w:rsidR="00A27A83" w:rsidRPr="006F0EC0" w:rsidRDefault="006F0EC0" w:rsidP="00A33DCA">
      <w:pPr>
        <w:autoSpaceDE w:val="0"/>
        <w:autoSpaceDN w:val="0"/>
        <w:spacing w:line="276" w:lineRule="auto"/>
        <w:ind w:firstLine="540"/>
        <w:jc w:val="both"/>
        <w:rPr>
          <w:i/>
          <w:sz w:val="20"/>
          <w:szCs w:val="20"/>
        </w:rPr>
      </w:pPr>
      <w:r w:rsidRPr="006F0EC0">
        <w:rPr>
          <w:i/>
          <w:sz w:val="20"/>
        </w:rPr>
        <w:t>Примечание:</w:t>
      </w:r>
      <w:r>
        <w:rPr>
          <w:i/>
          <w:sz w:val="20"/>
        </w:rPr>
        <w:t xml:space="preserve"> * – 100 % и более;  </w:t>
      </w:r>
      <w:r w:rsidR="00A27A83" w:rsidRPr="006F0EC0">
        <w:rPr>
          <w:i/>
          <w:sz w:val="20"/>
          <w:szCs w:val="20"/>
        </w:rPr>
        <w:t>** -   с учетом объектов всех форм собственности</w:t>
      </w:r>
    </w:p>
    <w:p w:rsidR="006F0EC0" w:rsidRDefault="006F0EC0" w:rsidP="00A33DCA">
      <w:pPr>
        <w:pStyle w:val="a9"/>
        <w:spacing w:before="0" w:after="0" w:line="276" w:lineRule="auto"/>
        <w:rPr>
          <w:rFonts w:ascii="Times New Roman" w:hAnsi="Times New Roman" w:cs="Times New Roman"/>
        </w:rPr>
      </w:pPr>
    </w:p>
    <w:p w:rsidR="009F7D9A" w:rsidRPr="004F7F14" w:rsidRDefault="009F7D9A" w:rsidP="00A33DCA">
      <w:pPr>
        <w:pStyle w:val="a9"/>
        <w:spacing w:before="0" w:after="0" w:line="276" w:lineRule="auto"/>
        <w:rPr>
          <w:rFonts w:ascii="Times New Roman" w:hAnsi="Times New Roman" w:cs="Times New Roman"/>
        </w:rPr>
      </w:pPr>
      <w:r w:rsidRPr="004F7F14">
        <w:rPr>
          <w:rFonts w:ascii="Times New Roman" w:hAnsi="Times New Roman" w:cs="Times New Roman"/>
        </w:rPr>
        <w:t xml:space="preserve">Развитие транспортной и инженерной инфраструктуры в районах нового освоения на территории </w:t>
      </w:r>
      <w:r w:rsidR="00EA17A6">
        <w:rPr>
          <w:rFonts w:ascii="Times New Roman" w:hAnsi="Times New Roman" w:cs="Times New Roman"/>
        </w:rPr>
        <w:t>Анивского муниципального округа</w:t>
      </w:r>
      <w:r w:rsidRPr="004F7F14">
        <w:rPr>
          <w:rFonts w:ascii="Times New Roman" w:hAnsi="Times New Roman" w:cs="Times New Roman"/>
        </w:rPr>
        <w:t xml:space="preserve"> обеспечит строительство на расчетный срок (</w:t>
      </w:r>
      <w:r w:rsidR="00A41062" w:rsidRPr="004F7F14">
        <w:rPr>
          <w:rFonts w:ascii="Times New Roman" w:hAnsi="Times New Roman" w:cs="Times New Roman"/>
        </w:rPr>
        <w:t xml:space="preserve">2042 </w:t>
      </w:r>
      <w:r w:rsidRPr="004F7F14">
        <w:rPr>
          <w:rFonts w:ascii="Times New Roman" w:hAnsi="Times New Roman" w:cs="Times New Roman"/>
        </w:rPr>
        <w:t>года)</w:t>
      </w:r>
      <w:r w:rsidR="00A41062" w:rsidRPr="004F7F14">
        <w:rPr>
          <w:rFonts w:ascii="Times New Roman" w:hAnsi="Times New Roman" w:cs="Times New Roman"/>
        </w:rPr>
        <w:t xml:space="preserve"> 234,6 </w:t>
      </w:r>
      <w:r w:rsidRPr="004F7F14">
        <w:rPr>
          <w:rFonts w:ascii="Times New Roman" w:hAnsi="Times New Roman" w:cs="Times New Roman"/>
        </w:rPr>
        <w:t>тыс. кв. м нового жилья.</w:t>
      </w:r>
    </w:p>
    <w:p w:rsidR="00451A81" w:rsidRDefault="009F7D9A" w:rsidP="0023695D">
      <w:pPr>
        <w:pStyle w:val="a9"/>
        <w:spacing w:before="0" w:after="0" w:line="276" w:lineRule="auto"/>
        <w:rPr>
          <w:rFonts w:ascii="Times New Roman" w:hAnsi="Times New Roman" w:cs="Times New Roman"/>
        </w:rPr>
        <w:sectPr w:rsidR="00451A81" w:rsidSect="009E4667">
          <w:pgSz w:w="11906" w:h="16838"/>
          <w:pgMar w:top="993" w:right="889" w:bottom="851" w:left="1418" w:header="426" w:footer="546" w:gutter="0"/>
          <w:cols w:space="708"/>
          <w:docGrid w:linePitch="360"/>
        </w:sectPr>
      </w:pPr>
      <w:r w:rsidRPr="004F7F14">
        <w:rPr>
          <w:rFonts w:ascii="Times New Roman" w:hAnsi="Times New Roman" w:cs="Times New Roman"/>
        </w:rPr>
        <w:t xml:space="preserve">Разнообразие спектра предоставляемых услуг населению, ожидаемое в результате реализации запланированных мероприятий по развитию сети объектов социальной инфраструктуры, положительно повлияет на качество жизни в </w:t>
      </w:r>
      <w:r w:rsidR="000D15B1">
        <w:rPr>
          <w:rFonts w:ascii="Times New Roman" w:hAnsi="Times New Roman" w:cs="Times New Roman"/>
        </w:rPr>
        <w:t>муниципальном округе</w:t>
      </w:r>
      <w:r w:rsidR="00A27A83" w:rsidRPr="004F7F14">
        <w:rPr>
          <w:rFonts w:ascii="Times New Roman" w:hAnsi="Times New Roman" w:cs="Times New Roman"/>
        </w:rPr>
        <w:t>.</w:t>
      </w:r>
    </w:p>
    <w:p w:rsidR="005C074E" w:rsidRPr="006F0EC0" w:rsidRDefault="006F0EC0" w:rsidP="006F0EC0">
      <w:pPr>
        <w:pStyle w:val="1"/>
        <w:numPr>
          <w:ilvl w:val="0"/>
          <w:numId w:val="0"/>
        </w:numPr>
        <w:spacing w:before="360" w:after="360" w:line="276" w:lineRule="auto"/>
        <w:ind w:firstLine="567"/>
        <w:rPr>
          <w:sz w:val="24"/>
        </w:rPr>
      </w:pPr>
      <w:bookmarkStart w:id="724" w:name="_5._ПЕРЕЧЕНЬ_ЗЕМЕЛЬНЫХ"/>
      <w:bookmarkStart w:id="725" w:name="_Toc17883531"/>
      <w:bookmarkStart w:id="726" w:name="_Toc69144851"/>
      <w:bookmarkStart w:id="727" w:name="_Toc69203216"/>
      <w:bookmarkStart w:id="728" w:name="_Toc69895920"/>
      <w:bookmarkStart w:id="729" w:name="_Toc103341154"/>
      <w:bookmarkStart w:id="730" w:name="_Toc103349221"/>
      <w:bookmarkStart w:id="731" w:name="_Toc103352874"/>
      <w:bookmarkStart w:id="732" w:name="_Toc103886976"/>
      <w:bookmarkStart w:id="733" w:name="_Toc198720194"/>
      <w:bookmarkEnd w:id="724"/>
      <w:r w:rsidRPr="006F0EC0">
        <w:rPr>
          <w:caps w:val="0"/>
          <w:sz w:val="24"/>
        </w:rPr>
        <w:t xml:space="preserve">5. </w:t>
      </w:r>
      <w:r w:rsidR="007A36A1" w:rsidRPr="006F0EC0">
        <w:rPr>
          <w:caps w:val="0"/>
          <w:sz w:val="24"/>
        </w:rPr>
        <w:t xml:space="preserve">ПЕРЕЧЕНЬ ЗЕМЕЛЬНЫХ УЧАСТКОВ, КОТОРЫЕ ВКЛЮЧАЮТСЯ В ГРАНИЦЫ НАСЕЛЕННЫХ ПУНКТОВ, ВХОДЯЩИХ В СОСТАВ </w:t>
      </w:r>
      <w:r w:rsidR="00EA17A6">
        <w:rPr>
          <w:caps w:val="0"/>
          <w:sz w:val="24"/>
        </w:rPr>
        <w:t>МУНИЦИПАЛЬНОГО ОКРУГА</w:t>
      </w:r>
      <w:r w:rsidR="00A75873" w:rsidRPr="006F0EC0">
        <w:rPr>
          <w:caps w:val="0"/>
          <w:sz w:val="24"/>
        </w:rPr>
        <w:t xml:space="preserve"> АНИВСКИЙ</w:t>
      </w:r>
      <w:r w:rsidR="007A36A1" w:rsidRPr="006F0EC0">
        <w:rPr>
          <w:caps w:val="0"/>
          <w:sz w:val="24"/>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725"/>
      <w:bookmarkEnd w:id="726"/>
      <w:bookmarkEnd w:id="727"/>
      <w:bookmarkEnd w:id="728"/>
      <w:bookmarkEnd w:id="729"/>
      <w:bookmarkEnd w:id="730"/>
      <w:bookmarkEnd w:id="731"/>
      <w:bookmarkEnd w:id="732"/>
      <w:bookmarkEnd w:id="733"/>
    </w:p>
    <w:p w:rsidR="00AE6C4C" w:rsidRPr="004F7F14" w:rsidRDefault="006F09C3" w:rsidP="00A33DCA">
      <w:pPr>
        <w:pStyle w:val="a9"/>
        <w:spacing w:before="0" w:after="0" w:line="276" w:lineRule="auto"/>
        <w:rPr>
          <w:rFonts w:ascii="Times New Roman" w:hAnsi="Times New Roman" w:cs="Times New Roman"/>
        </w:rPr>
      </w:pPr>
      <w:r w:rsidRPr="004F7F14">
        <w:rPr>
          <w:rFonts w:ascii="Times New Roman" w:hAnsi="Times New Roman" w:cs="Times New Roman"/>
        </w:rPr>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w:t>
      </w:r>
      <w:r w:rsidR="0096604D" w:rsidRPr="004F7F14">
        <w:rPr>
          <w:rFonts w:ascii="Times New Roman" w:hAnsi="Times New Roman" w:cs="Times New Roman"/>
        </w:rPr>
        <w:t xml:space="preserve">нных пунктов, входящих в состав </w:t>
      </w:r>
      <w:r w:rsidR="00EA17A6">
        <w:rPr>
          <w:rFonts w:ascii="Times New Roman" w:hAnsi="Times New Roman" w:cs="Times New Roman"/>
        </w:rPr>
        <w:t>муниципального округа</w:t>
      </w:r>
      <w:r w:rsidR="00A75873" w:rsidRPr="004F7F14">
        <w:rPr>
          <w:rFonts w:ascii="Times New Roman" w:hAnsi="Times New Roman" w:cs="Times New Roman"/>
        </w:rPr>
        <w:t xml:space="preserve"> Анивский</w:t>
      </w:r>
      <w:r w:rsidRPr="004F7F14">
        <w:rPr>
          <w:rFonts w:ascii="Times New Roman" w:hAnsi="Times New Roman" w:cs="Times New Roman"/>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6F0EC0" w:rsidRDefault="003E2F74" w:rsidP="006F0EC0">
      <w:pPr>
        <w:pStyle w:val="af8"/>
        <w:spacing w:line="276" w:lineRule="auto"/>
        <w:jc w:val="right"/>
        <w:rPr>
          <w:rFonts w:ascii="Times New Roman" w:hAnsi="Times New Roman"/>
          <w:noProof/>
        </w:rPr>
      </w:pPr>
      <w:bookmarkStart w:id="734" w:name="_Ref96966542"/>
      <w:r w:rsidRPr="004F7F14">
        <w:rPr>
          <w:rFonts w:ascii="Times New Roman" w:hAnsi="Times New Roman"/>
        </w:rPr>
        <w:t xml:space="preserve">Таблица </w:t>
      </w:r>
      <w:bookmarkEnd w:id="734"/>
      <w:r w:rsidR="007B08B8">
        <w:rPr>
          <w:rFonts w:ascii="Times New Roman" w:hAnsi="Times New Roman"/>
          <w:noProof/>
        </w:rPr>
        <w:t>5</w:t>
      </w:r>
      <w:r w:rsidR="006F0EC0">
        <w:rPr>
          <w:rFonts w:ascii="Times New Roman" w:hAnsi="Times New Roman"/>
          <w:noProof/>
        </w:rPr>
        <w:t>-1</w:t>
      </w:r>
    </w:p>
    <w:p w:rsidR="0065712E" w:rsidRPr="004F7F14" w:rsidRDefault="0065712E" w:rsidP="006F0EC0">
      <w:pPr>
        <w:pStyle w:val="af8"/>
        <w:spacing w:line="276" w:lineRule="auto"/>
        <w:jc w:val="center"/>
        <w:rPr>
          <w:rFonts w:ascii="Times New Roman" w:hAnsi="Times New Roman"/>
        </w:rPr>
      </w:pPr>
      <w:r w:rsidRPr="004F7F14">
        <w:rPr>
          <w:rFonts w:ascii="Times New Roman" w:hAnsi="Times New Roman"/>
        </w:rPr>
        <w:t xml:space="preserve">Перечень земельных участков, </w:t>
      </w:r>
      <w:r w:rsidR="0097424E">
        <w:rPr>
          <w:rFonts w:ascii="Times New Roman" w:hAnsi="Times New Roman"/>
          <w:u w:val="single"/>
        </w:rPr>
        <w:t>включаемых</w:t>
      </w:r>
      <w:r w:rsidRPr="004F7F14">
        <w:rPr>
          <w:rFonts w:ascii="Times New Roman" w:hAnsi="Times New Roman"/>
        </w:rPr>
        <w:t xml:space="preserve"> </w:t>
      </w:r>
      <w:r w:rsidR="0097424E">
        <w:rPr>
          <w:rFonts w:ascii="Times New Roman" w:hAnsi="Times New Roman"/>
        </w:rPr>
        <w:t>в</w:t>
      </w:r>
      <w:r w:rsidR="009B1DF3">
        <w:rPr>
          <w:rFonts w:ascii="Times New Roman" w:hAnsi="Times New Roman"/>
        </w:rPr>
        <w:t xml:space="preserve"> границы</w:t>
      </w:r>
      <w:r w:rsidRPr="004F7F14">
        <w:rPr>
          <w:rFonts w:ascii="Times New Roman" w:hAnsi="Times New Roman"/>
        </w:rPr>
        <w:t xml:space="preserve"> населенного пункта </w:t>
      </w:r>
      <w:r w:rsidR="009B1DF3">
        <w:rPr>
          <w:rFonts w:ascii="Times New Roman" w:hAnsi="Times New Roman"/>
        </w:rPr>
        <w:t>с. Новотроицкое</w:t>
      </w:r>
    </w:p>
    <w:p w:rsidR="00A41062" w:rsidRPr="004F7F14" w:rsidRDefault="00A41062" w:rsidP="00A33DCA">
      <w:pPr>
        <w:spacing w:line="276" w:lineRule="auto"/>
        <w:rPr>
          <w:sz w:val="2"/>
        </w:rPr>
      </w:pPr>
    </w:p>
    <w:tbl>
      <w:tblPr>
        <w:tblStyle w:val="aff5"/>
        <w:tblW w:w="15688" w:type="dxa"/>
        <w:tblInd w:w="-318" w:type="dxa"/>
        <w:tblLayout w:type="fixed"/>
        <w:tblLook w:val="04A0" w:firstRow="1" w:lastRow="0" w:firstColumn="1" w:lastColumn="0" w:noHBand="0" w:noVBand="1"/>
      </w:tblPr>
      <w:tblGrid>
        <w:gridCol w:w="568"/>
        <w:gridCol w:w="1985"/>
        <w:gridCol w:w="1275"/>
        <w:gridCol w:w="4111"/>
        <w:gridCol w:w="3355"/>
        <w:gridCol w:w="2126"/>
        <w:gridCol w:w="2268"/>
      </w:tblGrid>
      <w:tr w:rsidR="002B749D" w:rsidRPr="00824569" w:rsidTr="002B749D">
        <w:trPr>
          <w:tblHeader/>
        </w:trPr>
        <w:tc>
          <w:tcPr>
            <w:tcW w:w="568" w:type="dxa"/>
            <w:shd w:val="pct10" w:color="auto" w:fill="auto"/>
            <w:vAlign w:val="center"/>
          </w:tcPr>
          <w:p w:rsidR="002B63C7" w:rsidRPr="00824569" w:rsidRDefault="002B63C7" w:rsidP="00824569">
            <w:pPr>
              <w:jc w:val="center"/>
              <w:rPr>
                <w:b/>
                <w:sz w:val="20"/>
                <w:szCs w:val="20"/>
              </w:rPr>
            </w:pPr>
            <w:r w:rsidRPr="00824569">
              <w:rPr>
                <w:b/>
                <w:sz w:val="20"/>
                <w:szCs w:val="20"/>
              </w:rPr>
              <w:t>№ п/п</w:t>
            </w:r>
          </w:p>
        </w:tc>
        <w:tc>
          <w:tcPr>
            <w:tcW w:w="1985" w:type="dxa"/>
            <w:shd w:val="pct10" w:color="auto" w:fill="auto"/>
            <w:vAlign w:val="center"/>
          </w:tcPr>
          <w:p w:rsidR="002B63C7" w:rsidRPr="00824569" w:rsidRDefault="002B63C7" w:rsidP="00824569">
            <w:pPr>
              <w:jc w:val="center"/>
              <w:rPr>
                <w:b/>
                <w:sz w:val="20"/>
                <w:szCs w:val="20"/>
              </w:rPr>
            </w:pPr>
            <w:r w:rsidRPr="00824569">
              <w:rPr>
                <w:b/>
                <w:sz w:val="20"/>
                <w:szCs w:val="20"/>
              </w:rPr>
              <w:t>Кадастровый</w:t>
            </w:r>
          </w:p>
          <w:p w:rsidR="002B63C7" w:rsidRPr="00824569" w:rsidRDefault="002B63C7" w:rsidP="00824569">
            <w:pPr>
              <w:jc w:val="center"/>
              <w:rPr>
                <w:b/>
                <w:sz w:val="20"/>
                <w:szCs w:val="20"/>
              </w:rPr>
            </w:pPr>
            <w:r w:rsidRPr="00824569">
              <w:rPr>
                <w:b/>
                <w:sz w:val="20"/>
                <w:szCs w:val="20"/>
              </w:rPr>
              <w:t>номер земельного участка</w:t>
            </w:r>
          </w:p>
        </w:tc>
        <w:tc>
          <w:tcPr>
            <w:tcW w:w="1275" w:type="dxa"/>
            <w:shd w:val="pct10" w:color="auto" w:fill="auto"/>
            <w:vAlign w:val="center"/>
          </w:tcPr>
          <w:p w:rsidR="002B63C7" w:rsidRPr="00824569" w:rsidRDefault="002B63C7" w:rsidP="00824569">
            <w:pPr>
              <w:jc w:val="center"/>
              <w:rPr>
                <w:b/>
                <w:sz w:val="20"/>
                <w:szCs w:val="20"/>
              </w:rPr>
            </w:pPr>
            <w:r w:rsidRPr="00824569">
              <w:rPr>
                <w:b/>
                <w:sz w:val="20"/>
                <w:szCs w:val="20"/>
              </w:rPr>
              <w:t>Площадь участка, кв.м</w:t>
            </w:r>
          </w:p>
        </w:tc>
        <w:tc>
          <w:tcPr>
            <w:tcW w:w="4111" w:type="dxa"/>
            <w:shd w:val="pct10" w:color="auto" w:fill="auto"/>
            <w:vAlign w:val="center"/>
          </w:tcPr>
          <w:p w:rsidR="002B63C7" w:rsidRPr="00824569" w:rsidRDefault="002B63C7" w:rsidP="00824569">
            <w:pPr>
              <w:jc w:val="center"/>
              <w:rPr>
                <w:b/>
                <w:sz w:val="20"/>
                <w:szCs w:val="20"/>
              </w:rPr>
            </w:pPr>
            <w:r w:rsidRPr="00824569">
              <w:rPr>
                <w:b/>
                <w:sz w:val="20"/>
                <w:szCs w:val="20"/>
              </w:rPr>
              <w:t>Местоположение</w:t>
            </w:r>
          </w:p>
        </w:tc>
        <w:tc>
          <w:tcPr>
            <w:tcW w:w="3355" w:type="dxa"/>
            <w:shd w:val="pct10" w:color="auto" w:fill="auto"/>
            <w:vAlign w:val="center"/>
          </w:tcPr>
          <w:p w:rsidR="002B63C7" w:rsidRPr="00824569" w:rsidRDefault="002B63C7" w:rsidP="00824569">
            <w:pPr>
              <w:jc w:val="center"/>
              <w:rPr>
                <w:b/>
                <w:sz w:val="20"/>
                <w:szCs w:val="20"/>
              </w:rPr>
            </w:pPr>
            <w:r w:rsidRPr="00824569">
              <w:rPr>
                <w:b/>
                <w:sz w:val="20"/>
                <w:szCs w:val="20"/>
              </w:rPr>
              <w:t>Цель планируемого использования земельного участка</w:t>
            </w:r>
          </w:p>
        </w:tc>
        <w:tc>
          <w:tcPr>
            <w:tcW w:w="2126" w:type="dxa"/>
            <w:shd w:val="pct10" w:color="auto" w:fill="auto"/>
            <w:vAlign w:val="center"/>
          </w:tcPr>
          <w:p w:rsidR="002B63C7" w:rsidRPr="00824569" w:rsidRDefault="002B63C7" w:rsidP="00824569">
            <w:pPr>
              <w:jc w:val="center"/>
              <w:rPr>
                <w:b/>
                <w:sz w:val="20"/>
                <w:szCs w:val="20"/>
              </w:rPr>
            </w:pPr>
            <w:r w:rsidRPr="00824569">
              <w:rPr>
                <w:b/>
                <w:sz w:val="20"/>
                <w:szCs w:val="20"/>
              </w:rPr>
              <w:t>Категория земель существующая</w:t>
            </w:r>
          </w:p>
        </w:tc>
        <w:tc>
          <w:tcPr>
            <w:tcW w:w="2268" w:type="dxa"/>
            <w:shd w:val="pct10" w:color="auto" w:fill="auto"/>
            <w:vAlign w:val="center"/>
          </w:tcPr>
          <w:p w:rsidR="002B63C7" w:rsidRPr="00824569" w:rsidRDefault="002B63C7" w:rsidP="00824569">
            <w:pPr>
              <w:jc w:val="center"/>
              <w:rPr>
                <w:b/>
                <w:sz w:val="20"/>
                <w:szCs w:val="20"/>
              </w:rPr>
            </w:pPr>
            <w:r w:rsidRPr="00824569">
              <w:rPr>
                <w:b/>
                <w:sz w:val="20"/>
                <w:szCs w:val="20"/>
              </w:rPr>
              <w:t xml:space="preserve">Категория земель, </w:t>
            </w:r>
            <w:r w:rsidRPr="00824569">
              <w:rPr>
                <w:b/>
                <w:sz w:val="20"/>
                <w:szCs w:val="20"/>
              </w:rPr>
              <w:br/>
              <w:t>к которой планируется отнести земельный участок</w:t>
            </w:r>
          </w:p>
        </w:tc>
      </w:tr>
      <w:tr w:rsidR="002B749D" w:rsidRPr="00824569" w:rsidTr="002B749D">
        <w:tc>
          <w:tcPr>
            <w:tcW w:w="568" w:type="dxa"/>
            <w:vAlign w:val="center"/>
          </w:tcPr>
          <w:p w:rsidR="007E72D4" w:rsidRPr="00824569" w:rsidRDefault="007E72D4" w:rsidP="00824569">
            <w:pPr>
              <w:pStyle w:val="aff8"/>
              <w:numPr>
                <w:ilvl w:val="0"/>
                <w:numId w:val="43"/>
              </w:numPr>
              <w:spacing w:line="240" w:lineRule="auto"/>
              <w:ind w:left="199" w:hanging="142"/>
              <w:jc w:val="center"/>
              <w:rPr>
                <w:sz w:val="20"/>
                <w:szCs w:val="20"/>
              </w:rPr>
            </w:pPr>
          </w:p>
        </w:tc>
        <w:tc>
          <w:tcPr>
            <w:tcW w:w="1985" w:type="dxa"/>
            <w:vAlign w:val="center"/>
          </w:tcPr>
          <w:p w:rsidR="007E72D4" w:rsidRPr="00824569" w:rsidRDefault="007E72D4" w:rsidP="00824569">
            <w:pPr>
              <w:jc w:val="center"/>
              <w:rPr>
                <w:sz w:val="20"/>
                <w:szCs w:val="20"/>
              </w:rPr>
            </w:pPr>
            <w:r w:rsidRPr="00824569">
              <w:rPr>
                <w:sz w:val="20"/>
                <w:szCs w:val="20"/>
              </w:rPr>
              <w:t>65:05:0000010:2492</w:t>
            </w:r>
          </w:p>
        </w:tc>
        <w:tc>
          <w:tcPr>
            <w:tcW w:w="1275" w:type="dxa"/>
            <w:vAlign w:val="center"/>
          </w:tcPr>
          <w:p w:rsidR="007E72D4" w:rsidRPr="00824569" w:rsidRDefault="007E72D4" w:rsidP="00824569">
            <w:pPr>
              <w:jc w:val="center"/>
              <w:rPr>
                <w:sz w:val="20"/>
                <w:szCs w:val="20"/>
              </w:rPr>
            </w:pPr>
            <w:r w:rsidRPr="00824569">
              <w:rPr>
                <w:sz w:val="20"/>
                <w:szCs w:val="20"/>
              </w:rPr>
              <w:t>1001</w:t>
            </w:r>
          </w:p>
        </w:tc>
        <w:tc>
          <w:tcPr>
            <w:tcW w:w="4111" w:type="dxa"/>
            <w:vAlign w:val="center"/>
          </w:tcPr>
          <w:p w:rsidR="007E72D4" w:rsidRPr="00824569" w:rsidRDefault="007E72D4"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7E72D4" w:rsidRPr="00824569" w:rsidRDefault="007E72D4"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7E72D4" w:rsidRPr="00824569" w:rsidRDefault="007E72D4" w:rsidP="00824569">
            <w:pPr>
              <w:jc w:val="center"/>
              <w:rPr>
                <w:sz w:val="20"/>
                <w:szCs w:val="20"/>
              </w:rPr>
            </w:pPr>
            <w:r w:rsidRPr="00824569">
              <w:rPr>
                <w:sz w:val="20"/>
                <w:szCs w:val="20"/>
              </w:rPr>
              <w:t>Земли населенных пунктов</w:t>
            </w:r>
          </w:p>
        </w:tc>
        <w:tc>
          <w:tcPr>
            <w:tcW w:w="2268" w:type="dxa"/>
            <w:vAlign w:val="center"/>
          </w:tcPr>
          <w:p w:rsidR="007E72D4" w:rsidRPr="00824569" w:rsidRDefault="007E72D4"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bookmarkStart w:id="735" w:name="_Ref103944134"/>
            <w:bookmarkEnd w:id="735"/>
          </w:p>
        </w:tc>
        <w:tc>
          <w:tcPr>
            <w:tcW w:w="1985" w:type="dxa"/>
            <w:vAlign w:val="center"/>
          </w:tcPr>
          <w:p w:rsidR="00A74810" w:rsidRPr="00824569" w:rsidRDefault="00A74810" w:rsidP="00824569">
            <w:pPr>
              <w:jc w:val="center"/>
              <w:rPr>
                <w:sz w:val="20"/>
                <w:szCs w:val="20"/>
              </w:rPr>
            </w:pPr>
            <w:r w:rsidRPr="00824569">
              <w:rPr>
                <w:sz w:val="20"/>
                <w:szCs w:val="20"/>
              </w:rPr>
              <w:t>65:05:0000010:2493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14</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65:05:0000010:2494</w:t>
            </w:r>
          </w:p>
        </w:tc>
        <w:tc>
          <w:tcPr>
            <w:tcW w:w="1275" w:type="dxa"/>
            <w:vAlign w:val="center"/>
          </w:tcPr>
          <w:p w:rsidR="00A74810" w:rsidRPr="00824569" w:rsidRDefault="00A74810" w:rsidP="00824569">
            <w:pPr>
              <w:jc w:val="center"/>
              <w:rPr>
                <w:sz w:val="20"/>
                <w:szCs w:val="20"/>
              </w:rPr>
            </w:pPr>
            <w:r w:rsidRPr="00824569">
              <w:rPr>
                <w:sz w:val="20"/>
                <w:szCs w:val="20"/>
              </w:rPr>
              <w:t>1440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65:05:0000010:2495</w:t>
            </w:r>
          </w:p>
        </w:tc>
        <w:tc>
          <w:tcPr>
            <w:tcW w:w="1275" w:type="dxa"/>
            <w:vAlign w:val="center"/>
          </w:tcPr>
          <w:p w:rsidR="00A74810" w:rsidRPr="00824569" w:rsidRDefault="00A74810" w:rsidP="00824569">
            <w:pPr>
              <w:jc w:val="center"/>
              <w:rPr>
                <w:sz w:val="20"/>
                <w:szCs w:val="20"/>
              </w:rPr>
            </w:pPr>
            <w:r w:rsidRPr="00824569">
              <w:rPr>
                <w:sz w:val="20"/>
                <w:szCs w:val="20"/>
              </w:rPr>
              <w:t>1473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65:05:0000010:2496</w:t>
            </w:r>
          </w:p>
        </w:tc>
        <w:tc>
          <w:tcPr>
            <w:tcW w:w="1275" w:type="dxa"/>
            <w:vAlign w:val="center"/>
          </w:tcPr>
          <w:p w:rsidR="00A74810" w:rsidRPr="00824569" w:rsidRDefault="00A74810" w:rsidP="00824569">
            <w:pPr>
              <w:jc w:val="center"/>
              <w:rPr>
                <w:sz w:val="20"/>
                <w:szCs w:val="20"/>
              </w:rPr>
            </w:pPr>
            <w:r w:rsidRPr="00824569">
              <w:rPr>
                <w:sz w:val="20"/>
                <w:szCs w:val="20"/>
              </w:rPr>
              <w:t>1668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65:05:0000010:2497</w:t>
            </w:r>
          </w:p>
        </w:tc>
        <w:tc>
          <w:tcPr>
            <w:tcW w:w="1275" w:type="dxa"/>
            <w:vAlign w:val="center"/>
          </w:tcPr>
          <w:p w:rsidR="00A74810" w:rsidRPr="00824569" w:rsidRDefault="00A74810" w:rsidP="00824569">
            <w:pPr>
              <w:jc w:val="center"/>
              <w:rPr>
                <w:sz w:val="20"/>
                <w:szCs w:val="20"/>
              </w:rPr>
            </w:pPr>
            <w:r w:rsidRPr="00824569">
              <w:rPr>
                <w:sz w:val="20"/>
                <w:szCs w:val="20"/>
              </w:rPr>
              <w:t>1768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65:05:0000010:2498</w:t>
            </w:r>
          </w:p>
        </w:tc>
        <w:tc>
          <w:tcPr>
            <w:tcW w:w="1275" w:type="dxa"/>
            <w:vAlign w:val="center"/>
          </w:tcPr>
          <w:p w:rsidR="00A74810" w:rsidRPr="00824569" w:rsidRDefault="00A74810" w:rsidP="00824569">
            <w:pPr>
              <w:jc w:val="center"/>
              <w:rPr>
                <w:sz w:val="20"/>
                <w:szCs w:val="20"/>
              </w:rPr>
            </w:pPr>
            <w:r w:rsidRPr="00824569">
              <w:rPr>
                <w:sz w:val="20"/>
                <w:szCs w:val="20"/>
              </w:rPr>
              <w:t>1810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65:05:0000010:2500</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65:05:0000010:2501</w:t>
            </w:r>
          </w:p>
        </w:tc>
        <w:tc>
          <w:tcPr>
            <w:tcW w:w="1275" w:type="dxa"/>
            <w:vAlign w:val="center"/>
          </w:tcPr>
          <w:p w:rsidR="00A74810" w:rsidRPr="00824569" w:rsidRDefault="00A74810" w:rsidP="00824569">
            <w:pPr>
              <w:jc w:val="center"/>
              <w:rPr>
                <w:sz w:val="20"/>
                <w:szCs w:val="20"/>
              </w:rPr>
            </w:pPr>
            <w:r w:rsidRPr="00824569">
              <w:rPr>
                <w:sz w:val="20"/>
                <w:szCs w:val="20"/>
              </w:rPr>
              <w:t>1150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65:05:0000010:2503</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65:05:0000010:2505</w:t>
            </w:r>
          </w:p>
        </w:tc>
        <w:tc>
          <w:tcPr>
            <w:tcW w:w="1275" w:type="dxa"/>
            <w:vAlign w:val="center"/>
          </w:tcPr>
          <w:p w:rsidR="00A74810" w:rsidRPr="00824569" w:rsidRDefault="00A74810" w:rsidP="00824569">
            <w:pPr>
              <w:jc w:val="center"/>
              <w:rPr>
                <w:sz w:val="20"/>
                <w:szCs w:val="20"/>
              </w:rPr>
            </w:pPr>
            <w:r w:rsidRPr="00824569">
              <w:rPr>
                <w:sz w:val="20"/>
                <w:szCs w:val="20"/>
              </w:rPr>
              <w:t>1203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65:05:0000010:2506</w:t>
            </w:r>
          </w:p>
        </w:tc>
        <w:tc>
          <w:tcPr>
            <w:tcW w:w="1275" w:type="dxa"/>
            <w:vAlign w:val="center"/>
          </w:tcPr>
          <w:p w:rsidR="00A74810" w:rsidRPr="00824569" w:rsidRDefault="00A74810" w:rsidP="00824569">
            <w:pPr>
              <w:jc w:val="center"/>
              <w:rPr>
                <w:sz w:val="20"/>
                <w:szCs w:val="20"/>
              </w:rPr>
            </w:pPr>
            <w:r w:rsidRPr="00824569">
              <w:rPr>
                <w:sz w:val="20"/>
                <w:szCs w:val="20"/>
              </w:rPr>
              <w:t>1050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65:05:0000010:2507</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65:05:0000010:2508</w:t>
            </w:r>
          </w:p>
        </w:tc>
        <w:tc>
          <w:tcPr>
            <w:tcW w:w="1275" w:type="dxa"/>
            <w:vAlign w:val="center"/>
          </w:tcPr>
          <w:p w:rsidR="00A74810" w:rsidRPr="00824569" w:rsidRDefault="00A74810" w:rsidP="00824569">
            <w:pPr>
              <w:jc w:val="center"/>
              <w:rPr>
                <w:sz w:val="20"/>
                <w:szCs w:val="20"/>
              </w:rPr>
            </w:pPr>
            <w:r w:rsidRPr="00824569">
              <w:rPr>
                <w:sz w:val="20"/>
                <w:szCs w:val="20"/>
              </w:rPr>
              <w:t>1674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65:05:0000010:2509</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65:05:0000010:2510</w:t>
            </w:r>
          </w:p>
        </w:tc>
        <w:tc>
          <w:tcPr>
            <w:tcW w:w="1275" w:type="dxa"/>
            <w:vAlign w:val="center"/>
          </w:tcPr>
          <w:p w:rsidR="00A74810" w:rsidRPr="00824569" w:rsidRDefault="00A74810" w:rsidP="00824569">
            <w:pPr>
              <w:jc w:val="center"/>
              <w:rPr>
                <w:sz w:val="20"/>
                <w:szCs w:val="20"/>
              </w:rPr>
            </w:pPr>
            <w:r w:rsidRPr="00824569">
              <w:rPr>
                <w:sz w:val="20"/>
                <w:szCs w:val="20"/>
              </w:rPr>
              <w:t>1009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65:05:0000010:2511</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bookmarkStart w:id="736" w:name="_Ref103959216"/>
          </w:p>
        </w:tc>
        <w:tc>
          <w:tcPr>
            <w:tcW w:w="1985" w:type="dxa"/>
            <w:vAlign w:val="center"/>
          </w:tcPr>
          <w:p w:rsidR="00A74810" w:rsidRPr="00824569" w:rsidRDefault="00A74810" w:rsidP="00824569">
            <w:pPr>
              <w:jc w:val="center"/>
              <w:rPr>
                <w:sz w:val="20"/>
                <w:szCs w:val="20"/>
              </w:rPr>
            </w:pPr>
            <w:r w:rsidRPr="00824569">
              <w:rPr>
                <w:sz w:val="20"/>
                <w:szCs w:val="20"/>
              </w:rPr>
              <w:t>65:05:0000010:2514</w:t>
            </w:r>
          </w:p>
        </w:tc>
        <w:tc>
          <w:tcPr>
            <w:tcW w:w="1275" w:type="dxa"/>
            <w:vAlign w:val="center"/>
          </w:tcPr>
          <w:p w:rsidR="00A74810" w:rsidRPr="00824569" w:rsidRDefault="00A74810" w:rsidP="00824569">
            <w:pPr>
              <w:jc w:val="center"/>
              <w:rPr>
                <w:sz w:val="20"/>
                <w:szCs w:val="20"/>
              </w:rPr>
            </w:pPr>
            <w:r w:rsidRPr="00824569">
              <w:rPr>
                <w:sz w:val="20"/>
                <w:szCs w:val="20"/>
              </w:rPr>
              <w:t>1720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65:05:0000010:2517</w:t>
            </w:r>
          </w:p>
        </w:tc>
        <w:tc>
          <w:tcPr>
            <w:tcW w:w="1275" w:type="dxa"/>
            <w:vAlign w:val="center"/>
          </w:tcPr>
          <w:p w:rsidR="00A74810" w:rsidRPr="00824569" w:rsidRDefault="00A74810" w:rsidP="00824569">
            <w:pPr>
              <w:jc w:val="center"/>
              <w:rPr>
                <w:sz w:val="20"/>
                <w:szCs w:val="20"/>
              </w:rPr>
            </w:pPr>
            <w:r w:rsidRPr="00824569">
              <w:rPr>
                <w:sz w:val="20"/>
                <w:szCs w:val="20"/>
              </w:rPr>
              <w:t>1720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65:05:0000010:2519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65:05:0000010:2521</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9</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65:05:0000010:2527</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65:05:0000010:2529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65:05:0000010:2531</w:t>
            </w:r>
          </w:p>
        </w:tc>
        <w:tc>
          <w:tcPr>
            <w:tcW w:w="1275" w:type="dxa"/>
            <w:vAlign w:val="center"/>
          </w:tcPr>
          <w:p w:rsidR="00A74810" w:rsidRPr="00824569" w:rsidRDefault="00A74810" w:rsidP="00824569">
            <w:pPr>
              <w:jc w:val="center"/>
              <w:rPr>
                <w:sz w:val="20"/>
                <w:szCs w:val="20"/>
              </w:rPr>
            </w:pPr>
            <w:r w:rsidRPr="00824569">
              <w:rPr>
                <w:sz w:val="20"/>
                <w:szCs w:val="20"/>
              </w:rPr>
              <w:t>1123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65:05:0000010:2532</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65:05:0000010:2537</w:t>
            </w:r>
          </w:p>
        </w:tc>
        <w:tc>
          <w:tcPr>
            <w:tcW w:w="1275" w:type="dxa"/>
            <w:vAlign w:val="center"/>
          </w:tcPr>
          <w:p w:rsidR="00A74810" w:rsidRPr="00824569" w:rsidRDefault="00A74810" w:rsidP="00824569">
            <w:pPr>
              <w:jc w:val="center"/>
              <w:rPr>
                <w:sz w:val="20"/>
                <w:szCs w:val="20"/>
              </w:rPr>
            </w:pPr>
            <w:r w:rsidRPr="00824569">
              <w:rPr>
                <w:sz w:val="20"/>
                <w:szCs w:val="20"/>
              </w:rPr>
              <w:t>1008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65:05:0000010:2538</w:t>
            </w:r>
          </w:p>
        </w:tc>
        <w:tc>
          <w:tcPr>
            <w:tcW w:w="1275" w:type="dxa"/>
            <w:vAlign w:val="center"/>
          </w:tcPr>
          <w:p w:rsidR="00A74810" w:rsidRPr="00824569" w:rsidRDefault="00A74810" w:rsidP="00824569">
            <w:pPr>
              <w:jc w:val="center"/>
              <w:rPr>
                <w:sz w:val="20"/>
                <w:szCs w:val="20"/>
              </w:rPr>
            </w:pPr>
            <w:r w:rsidRPr="00824569">
              <w:rPr>
                <w:sz w:val="20"/>
                <w:szCs w:val="20"/>
              </w:rPr>
              <w:t>1615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65:05:0000010:2539</w:t>
            </w:r>
          </w:p>
        </w:tc>
        <w:tc>
          <w:tcPr>
            <w:tcW w:w="1275" w:type="dxa"/>
            <w:vAlign w:val="center"/>
          </w:tcPr>
          <w:p w:rsidR="00A74810" w:rsidRPr="00824569" w:rsidRDefault="00A74810" w:rsidP="00824569">
            <w:pPr>
              <w:jc w:val="center"/>
              <w:rPr>
                <w:sz w:val="20"/>
                <w:szCs w:val="20"/>
              </w:rPr>
            </w:pPr>
            <w:r w:rsidRPr="00824569">
              <w:rPr>
                <w:sz w:val="20"/>
                <w:szCs w:val="20"/>
              </w:rPr>
              <w:t>1204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с Новотроицкое, ул Цветущая, земельный участок 1</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с Новотроицкое, ул Центральная, земельный участок 100</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65:05:0000010:2541</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Федерация,Сахалинская область, Анивский городской округ, территория "Солнечный сад", улица Цветущая, земельный участок 3</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65:05:0000010:2542</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городской округ, территория "Солнечный сад", улица Осенняя, земельный участок 4</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район, село Новотроицкое, улица Цветущая, земельный участок 7</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65:05:0000010:2549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16</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65:05:0000010:2557</w:t>
            </w:r>
          </w:p>
        </w:tc>
        <w:tc>
          <w:tcPr>
            <w:tcW w:w="1275" w:type="dxa"/>
            <w:vAlign w:val="center"/>
          </w:tcPr>
          <w:p w:rsidR="00A74810" w:rsidRPr="00824569" w:rsidRDefault="00A74810" w:rsidP="00824569">
            <w:pPr>
              <w:jc w:val="center"/>
              <w:rPr>
                <w:sz w:val="20"/>
                <w:szCs w:val="20"/>
              </w:rPr>
            </w:pPr>
            <w:r w:rsidRPr="00824569">
              <w:rPr>
                <w:sz w:val="20"/>
                <w:szCs w:val="20"/>
              </w:rPr>
              <w:t>1175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65:05:0000010:2559</w:t>
            </w:r>
          </w:p>
        </w:tc>
        <w:tc>
          <w:tcPr>
            <w:tcW w:w="1275" w:type="dxa"/>
            <w:vAlign w:val="center"/>
          </w:tcPr>
          <w:p w:rsidR="00A74810" w:rsidRPr="00824569" w:rsidRDefault="00A74810" w:rsidP="00824569">
            <w:pPr>
              <w:jc w:val="center"/>
              <w:rPr>
                <w:sz w:val="20"/>
                <w:szCs w:val="20"/>
              </w:rPr>
            </w:pPr>
            <w:r w:rsidRPr="00824569">
              <w:rPr>
                <w:sz w:val="20"/>
                <w:szCs w:val="20"/>
              </w:rPr>
              <w:t>1003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65:05:0000010:2560</w:t>
            </w:r>
          </w:p>
        </w:tc>
        <w:tc>
          <w:tcPr>
            <w:tcW w:w="1275" w:type="dxa"/>
            <w:vAlign w:val="center"/>
          </w:tcPr>
          <w:p w:rsidR="00A74810" w:rsidRPr="00824569" w:rsidRDefault="00A74810" w:rsidP="00824569">
            <w:pPr>
              <w:jc w:val="center"/>
              <w:rPr>
                <w:sz w:val="20"/>
                <w:szCs w:val="20"/>
              </w:rPr>
            </w:pPr>
            <w:r w:rsidRPr="00824569">
              <w:rPr>
                <w:sz w:val="20"/>
                <w:szCs w:val="20"/>
              </w:rPr>
              <w:t>1051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65:05:0000010:2562</w:t>
            </w:r>
          </w:p>
        </w:tc>
        <w:tc>
          <w:tcPr>
            <w:tcW w:w="1275" w:type="dxa"/>
            <w:vAlign w:val="center"/>
          </w:tcPr>
          <w:p w:rsidR="00A74810" w:rsidRPr="00824569" w:rsidRDefault="00A74810" w:rsidP="00824569">
            <w:pPr>
              <w:jc w:val="center"/>
              <w:rPr>
                <w:sz w:val="20"/>
                <w:szCs w:val="20"/>
              </w:rPr>
            </w:pPr>
            <w:r w:rsidRPr="00824569">
              <w:rPr>
                <w:sz w:val="20"/>
                <w:szCs w:val="20"/>
              </w:rPr>
              <w:t>1005</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65:05:0000010:2563</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65:05:0000010:2564</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65:05:0000010:2565</w:t>
            </w:r>
          </w:p>
        </w:tc>
        <w:tc>
          <w:tcPr>
            <w:tcW w:w="1275" w:type="dxa"/>
            <w:vAlign w:val="center"/>
          </w:tcPr>
          <w:p w:rsidR="00A74810" w:rsidRPr="00824569" w:rsidRDefault="00A74810" w:rsidP="00824569">
            <w:pPr>
              <w:jc w:val="center"/>
              <w:rPr>
                <w:sz w:val="20"/>
                <w:szCs w:val="20"/>
              </w:rPr>
            </w:pPr>
            <w:r w:rsidRPr="00824569">
              <w:rPr>
                <w:sz w:val="20"/>
                <w:szCs w:val="20"/>
              </w:rPr>
              <w:t>1013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65:05:0000010:2566</w:t>
            </w:r>
          </w:p>
        </w:tc>
        <w:tc>
          <w:tcPr>
            <w:tcW w:w="1275" w:type="dxa"/>
            <w:vAlign w:val="center"/>
          </w:tcPr>
          <w:p w:rsidR="00A74810" w:rsidRPr="00824569" w:rsidRDefault="00A74810" w:rsidP="00824569">
            <w:pPr>
              <w:jc w:val="center"/>
              <w:rPr>
                <w:sz w:val="20"/>
                <w:szCs w:val="20"/>
              </w:rPr>
            </w:pPr>
            <w:r w:rsidRPr="00824569">
              <w:rPr>
                <w:sz w:val="20"/>
                <w:szCs w:val="20"/>
              </w:rPr>
              <w:t>1024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65:05:0000010:2567</w:t>
            </w:r>
          </w:p>
        </w:tc>
        <w:tc>
          <w:tcPr>
            <w:tcW w:w="1275" w:type="dxa"/>
            <w:vAlign w:val="center"/>
          </w:tcPr>
          <w:p w:rsidR="00A74810" w:rsidRPr="00824569" w:rsidRDefault="00A74810" w:rsidP="00824569">
            <w:pPr>
              <w:jc w:val="center"/>
              <w:rPr>
                <w:sz w:val="20"/>
                <w:szCs w:val="20"/>
              </w:rPr>
            </w:pPr>
            <w:r w:rsidRPr="00824569">
              <w:rPr>
                <w:sz w:val="20"/>
                <w:szCs w:val="20"/>
              </w:rPr>
              <w:t>1042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65:05:0000010:2569</w:t>
            </w:r>
          </w:p>
        </w:tc>
        <w:tc>
          <w:tcPr>
            <w:tcW w:w="1275" w:type="dxa"/>
            <w:vAlign w:val="center"/>
          </w:tcPr>
          <w:p w:rsidR="00A74810" w:rsidRPr="00824569" w:rsidRDefault="00A74810" w:rsidP="00824569">
            <w:pPr>
              <w:jc w:val="center"/>
              <w:rPr>
                <w:sz w:val="20"/>
                <w:szCs w:val="20"/>
              </w:rPr>
            </w:pPr>
            <w:r w:rsidRPr="00824569">
              <w:rPr>
                <w:sz w:val="20"/>
                <w:szCs w:val="20"/>
              </w:rPr>
              <w:t>1043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65:05:0000010:2570</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65:05:0000010:2571</w:t>
            </w:r>
          </w:p>
        </w:tc>
        <w:tc>
          <w:tcPr>
            <w:tcW w:w="1275" w:type="dxa"/>
            <w:vAlign w:val="center"/>
          </w:tcPr>
          <w:p w:rsidR="00A74810" w:rsidRPr="00824569" w:rsidRDefault="00A74810" w:rsidP="00824569">
            <w:pPr>
              <w:jc w:val="center"/>
              <w:rPr>
                <w:sz w:val="20"/>
                <w:szCs w:val="20"/>
              </w:rPr>
            </w:pPr>
            <w:r w:rsidRPr="00824569">
              <w:rPr>
                <w:sz w:val="20"/>
                <w:szCs w:val="20"/>
              </w:rPr>
              <w:t>1001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65:05:0000010:2573</w:t>
            </w:r>
          </w:p>
        </w:tc>
        <w:tc>
          <w:tcPr>
            <w:tcW w:w="1275" w:type="dxa"/>
            <w:vAlign w:val="center"/>
          </w:tcPr>
          <w:p w:rsidR="00A74810" w:rsidRPr="00824569" w:rsidRDefault="00A74810" w:rsidP="00824569">
            <w:pPr>
              <w:jc w:val="center"/>
              <w:rPr>
                <w:sz w:val="20"/>
                <w:szCs w:val="20"/>
              </w:rPr>
            </w:pPr>
            <w:r w:rsidRPr="00824569">
              <w:rPr>
                <w:sz w:val="20"/>
                <w:szCs w:val="20"/>
              </w:rPr>
              <w:t>1038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65:05:0000010:2574</w:t>
            </w:r>
          </w:p>
        </w:tc>
        <w:tc>
          <w:tcPr>
            <w:tcW w:w="1275" w:type="dxa"/>
            <w:vAlign w:val="center"/>
          </w:tcPr>
          <w:p w:rsidR="00A74810" w:rsidRPr="00824569" w:rsidRDefault="00A74810" w:rsidP="00824569">
            <w:pPr>
              <w:jc w:val="center"/>
              <w:rPr>
                <w:sz w:val="20"/>
                <w:szCs w:val="20"/>
              </w:rPr>
            </w:pPr>
            <w:r w:rsidRPr="00824569">
              <w:rPr>
                <w:sz w:val="20"/>
                <w:szCs w:val="20"/>
              </w:rPr>
              <w:t>1042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65:05:0000010:2575</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городской округ Анивский, село Новотроицкое, улица Осенняя, земельный участок 10</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65:05:0000010:2576</w:t>
            </w:r>
          </w:p>
        </w:tc>
        <w:tc>
          <w:tcPr>
            <w:tcW w:w="1275" w:type="dxa"/>
            <w:vAlign w:val="center"/>
          </w:tcPr>
          <w:p w:rsidR="00A74810" w:rsidRPr="00824569" w:rsidRDefault="00A74810" w:rsidP="00824569">
            <w:pPr>
              <w:jc w:val="center"/>
              <w:rPr>
                <w:sz w:val="20"/>
                <w:szCs w:val="20"/>
              </w:rPr>
            </w:pPr>
            <w:r w:rsidRPr="00824569">
              <w:rPr>
                <w:sz w:val="20"/>
                <w:szCs w:val="20"/>
              </w:rPr>
              <w:t>1059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65:05:0000010:2577</w:t>
            </w:r>
          </w:p>
        </w:tc>
        <w:tc>
          <w:tcPr>
            <w:tcW w:w="1275" w:type="dxa"/>
            <w:vAlign w:val="center"/>
          </w:tcPr>
          <w:p w:rsidR="00A74810" w:rsidRPr="00824569" w:rsidRDefault="00A74810" w:rsidP="00824569">
            <w:pPr>
              <w:jc w:val="center"/>
              <w:rPr>
                <w:sz w:val="20"/>
                <w:szCs w:val="20"/>
              </w:rPr>
            </w:pPr>
            <w:r w:rsidRPr="00824569">
              <w:rPr>
                <w:sz w:val="20"/>
                <w:szCs w:val="20"/>
              </w:rPr>
              <w:t>1078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65:05:0000010:2578</w:t>
            </w:r>
          </w:p>
        </w:tc>
        <w:tc>
          <w:tcPr>
            <w:tcW w:w="1275" w:type="dxa"/>
            <w:vAlign w:val="center"/>
          </w:tcPr>
          <w:p w:rsidR="00A74810" w:rsidRPr="00824569" w:rsidRDefault="00A74810" w:rsidP="00824569">
            <w:pPr>
              <w:jc w:val="center"/>
              <w:rPr>
                <w:sz w:val="20"/>
                <w:szCs w:val="20"/>
              </w:rPr>
            </w:pPr>
            <w:r w:rsidRPr="00824569">
              <w:rPr>
                <w:sz w:val="20"/>
                <w:szCs w:val="20"/>
              </w:rPr>
              <w:t>1102</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65:05:0000010:2579</w:t>
            </w:r>
          </w:p>
        </w:tc>
        <w:tc>
          <w:tcPr>
            <w:tcW w:w="1275" w:type="dxa"/>
            <w:vAlign w:val="center"/>
          </w:tcPr>
          <w:p w:rsidR="00A74810" w:rsidRPr="00824569" w:rsidRDefault="00A74810" w:rsidP="00824569">
            <w:pPr>
              <w:jc w:val="center"/>
              <w:rPr>
                <w:sz w:val="20"/>
                <w:szCs w:val="20"/>
              </w:rPr>
            </w:pPr>
            <w:r w:rsidRPr="00824569">
              <w:rPr>
                <w:sz w:val="20"/>
                <w:szCs w:val="20"/>
              </w:rPr>
              <w:t>1129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65:05:0000010:2580</w:t>
            </w:r>
          </w:p>
        </w:tc>
        <w:tc>
          <w:tcPr>
            <w:tcW w:w="1275" w:type="dxa"/>
            <w:vAlign w:val="center"/>
          </w:tcPr>
          <w:p w:rsidR="00A74810" w:rsidRPr="00824569" w:rsidRDefault="00A74810" w:rsidP="00824569">
            <w:pPr>
              <w:jc w:val="center"/>
              <w:rPr>
                <w:sz w:val="20"/>
                <w:szCs w:val="20"/>
              </w:rPr>
            </w:pPr>
            <w:r w:rsidRPr="00824569">
              <w:rPr>
                <w:sz w:val="20"/>
                <w:szCs w:val="20"/>
              </w:rPr>
              <w:t>1134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65:05:0000010:2581</w:t>
            </w:r>
          </w:p>
        </w:tc>
        <w:tc>
          <w:tcPr>
            <w:tcW w:w="1275" w:type="dxa"/>
            <w:vAlign w:val="center"/>
          </w:tcPr>
          <w:p w:rsidR="00A74810" w:rsidRPr="00824569" w:rsidRDefault="00A74810" w:rsidP="00824569">
            <w:pPr>
              <w:jc w:val="center"/>
              <w:rPr>
                <w:sz w:val="20"/>
                <w:szCs w:val="20"/>
              </w:rPr>
            </w:pPr>
            <w:r w:rsidRPr="00824569">
              <w:rPr>
                <w:sz w:val="20"/>
                <w:szCs w:val="20"/>
              </w:rPr>
              <w:t>1147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65:05:0000010:2582</w:t>
            </w:r>
          </w:p>
        </w:tc>
        <w:tc>
          <w:tcPr>
            <w:tcW w:w="1275" w:type="dxa"/>
            <w:vAlign w:val="center"/>
          </w:tcPr>
          <w:p w:rsidR="00A74810" w:rsidRPr="00824569" w:rsidRDefault="00A74810" w:rsidP="00824569">
            <w:pPr>
              <w:jc w:val="center"/>
              <w:rPr>
                <w:sz w:val="20"/>
                <w:szCs w:val="20"/>
              </w:rPr>
            </w:pPr>
            <w:r w:rsidRPr="00824569">
              <w:rPr>
                <w:sz w:val="20"/>
                <w:szCs w:val="20"/>
              </w:rPr>
              <w:t>1154</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65:05:0000010:2584</w:t>
            </w:r>
          </w:p>
        </w:tc>
        <w:tc>
          <w:tcPr>
            <w:tcW w:w="1275" w:type="dxa"/>
            <w:vAlign w:val="center"/>
          </w:tcPr>
          <w:p w:rsidR="00A74810" w:rsidRPr="00824569" w:rsidRDefault="00A74810" w:rsidP="00824569">
            <w:pPr>
              <w:jc w:val="center"/>
              <w:rPr>
                <w:sz w:val="20"/>
                <w:szCs w:val="20"/>
              </w:rPr>
            </w:pPr>
            <w:r w:rsidRPr="00824569">
              <w:rPr>
                <w:sz w:val="20"/>
                <w:szCs w:val="20"/>
              </w:rPr>
              <w:t>1169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65:05:0000010:2585</w:t>
            </w:r>
          </w:p>
        </w:tc>
        <w:tc>
          <w:tcPr>
            <w:tcW w:w="1275" w:type="dxa"/>
            <w:vAlign w:val="center"/>
          </w:tcPr>
          <w:p w:rsidR="00A74810" w:rsidRPr="00824569" w:rsidRDefault="00A74810" w:rsidP="00824569">
            <w:pPr>
              <w:jc w:val="center"/>
              <w:rPr>
                <w:sz w:val="20"/>
                <w:szCs w:val="20"/>
              </w:rPr>
            </w:pPr>
            <w:r w:rsidRPr="00824569">
              <w:rPr>
                <w:sz w:val="20"/>
                <w:szCs w:val="20"/>
              </w:rPr>
              <w:t>1179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65:05:0000010:2586</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65:05:0000010:2587</w:t>
            </w:r>
          </w:p>
        </w:tc>
        <w:tc>
          <w:tcPr>
            <w:tcW w:w="1275" w:type="dxa"/>
            <w:vAlign w:val="center"/>
          </w:tcPr>
          <w:p w:rsidR="00A74810" w:rsidRPr="00824569" w:rsidRDefault="00A74810" w:rsidP="00824569">
            <w:pPr>
              <w:jc w:val="center"/>
              <w:rPr>
                <w:sz w:val="20"/>
                <w:szCs w:val="20"/>
              </w:rPr>
            </w:pPr>
            <w:r w:rsidRPr="00824569">
              <w:rPr>
                <w:sz w:val="20"/>
                <w:szCs w:val="20"/>
              </w:rPr>
              <w:t>1107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65:05:0000010:2589</w:t>
            </w:r>
          </w:p>
        </w:tc>
        <w:tc>
          <w:tcPr>
            <w:tcW w:w="1275" w:type="dxa"/>
            <w:vAlign w:val="center"/>
          </w:tcPr>
          <w:p w:rsidR="00A74810" w:rsidRPr="00824569" w:rsidRDefault="00A74810" w:rsidP="00824569">
            <w:pPr>
              <w:jc w:val="center"/>
              <w:rPr>
                <w:sz w:val="20"/>
                <w:szCs w:val="20"/>
              </w:rPr>
            </w:pPr>
            <w:r w:rsidRPr="00824569">
              <w:rPr>
                <w:sz w:val="20"/>
                <w:szCs w:val="20"/>
              </w:rPr>
              <w:t>1217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65:05:0000010:2590</w:t>
            </w:r>
          </w:p>
        </w:tc>
        <w:tc>
          <w:tcPr>
            <w:tcW w:w="1275" w:type="dxa"/>
            <w:vAlign w:val="center"/>
          </w:tcPr>
          <w:p w:rsidR="00A74810" w:rsidRPr="00824569" w:rsidRDefault="00A74810" w:rsidP="00824569">
            <w:pPr>
              <w:jc w:val="center"/>
              <w:rPr>
                <w:sz w:val="20"/>
                <w:szCs w:val="20"/>
              </w:rPr>
            </w:pPr>
            <w:r w:rsidRPr="00824569">
              <w:rPr>
                <w:sz w:val="20"/>
                <w:szCs w:val="20"/>
              </w:rPr>
              <w:t>1149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65:05:0000010:2591</w:t>
            </w:r>
          </w:p>
        </w:tc>
        <w:tc>
          <w:tcPr>
            <w:tcW w:w="1275" w:type="dxa"/>
            <w:vAlign w:val="center"/>
          </w:tcPr>
          <w:p w:rsidR="00A74810" w:rsidRPr="00824569" w:rsidRDefault="00A74810" w:rsidP="00824569">
            <w:pPr>
              <w:jc w:val="center"/>
              <w:rPr>
                <w:sz w:val="20"/>
                <w:szCs w:val="20"/>
              </w:rPr>
            </w:pPr>
            <w:r w:rsidRPr="00824569">
              <w:rPr>
                <w:sz w:val="20"/>
                <w:szCs w:val="20"/>
              </w:rPr>
              <w:t>1311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65:05:0000010:2592</w:t>
            </w:r>
          </w:p>
        </w:tc>
        <w:tc>
          <w:tcPr>
            <w:tcW w:w="1275" w:type="dxa"/>
            <w:vAlign w:val="center"/>
          </w:tcPr>
          <w:p w:rsidR="00A74810" w:rsidRPr="00824569" w:rsidRDefault="00A74810" w:rsidP="00824569">
            <w:pPr>
              <w:jc w:val="center"/>
              <w:rPr>
                <w:sz w:val="20"/>
                <w:szCs w:val="20"/>
              </w:rPr>
            </w:pPr>
            <w:r w:rsidRPr="00824569">
              <w:rPr>
                <w:sz w:val="20"/>
                <w:szCs w:val="20"/>
              </w:rPr>
              <w:t>1328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65:05:0000010:2593</w:t>
            </w:r>
          </w:p>
        </w:tc>
        <w:tc>
          <w:tcPr>
            <w:tcW w:w="1275" w:type="dxa"/>
            <w:vAlign w:val="center"/>
          </w:tcPr>
          <w:p w:rsidR="00A74810" w:rsidRPr="00824569" w:rsidRDefault="00A74810" w:rsidP="00824569">
            <w:pPr>
              <w:jc w:val="center"/>
              <w:rPr>
                <w:sz w:val="20"/>
                <w:szCs w:val="20"/>
              </w:rPr>
            </w:pPr>
            <w:r w:rsidRPr="00824569">
              <w:rPr>
                <w:sz w:val="20"/>
                <w:szCs w:val="20"/>
              </w:rPr>
              <w:t>1488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65:05:0000010:2594</w:t>
            </w:r>
          </w:p>
        </w:tc>
        <w:tc>
          <w:tcPr>
            <w:tcW w:w="1275" w:type="dxa"/>
            <w:vAlign w:val="center"/>
          </w:tcPr>
          <w:p w:rsidR="00A74810" w:rsidRPr="00824569" w:rsidRDefault="00A74810" w:rsidP="00824569">
            <w:pPr>
              <w:jc w:val="center"/>
              <w:rPr>
                <w:sz w:val="20"/>
                <w:szCs w:val="20"/>
              </w:rPr>
            </w:pPr>
            <w:r w:rsidRPr="00824569">
              <w:rPr>
                <w:sz w:val="20"/>
                <w:szCs w:val="20"/>
              </w:rPr>
              <w:t>1489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65:05:0000010:2595</w:t>
            </w:r>
          </w:p>
        </w:tc>
        <w:tc>
          <w:tcPr>
            <w:tcW w:w="1275" w:type="dxa"/>
            <w:vAlign w:val="center"/>
          </w:tcPr>
          <w:p w:rsidR="00A74810" w:rsidRPr="00824569" w:rsidRDefault="00A74810" w:rsidP="00824569">
            <w:pPr>
              <w:jc w:val="center"/>
              <w:rPr>
                <w:sz w:val="20"/>
                <w:szCs w:val="20"/>
              </w:rPr>
            </w:pPr>
            <w:r w:rsidRPr="00824569">
              <w:rPr>
                <w:sz w:val="20"/>
                <w:szCs w:val="20"/>
              </w:rPr>
              <w:t>1517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65:05:0000010:3360</w:t>
            </w:r>
          </w:p>
        </w:tc>
        <w:tc>
          <w:tcPr>
            <w:tcW w:w="1275" w:type="dxa"/>
            <w:vAlign w:val="center"/>
          </w:tcPr>
          <w:p w:rsidR="00A74810" w:rsidRPr="00824569" w:rsidRDefault="00A74810" w:rsidP="00824569">
            <w:pPr>
              <w:jc w:val="center"/>
              <w:rPr>
                <w:sz w:val="20"/>
                <w:szCs w:val="20"/>
              </w:rPr>
            </w:pPr>
            <w:r w:rsidRPr="00824569">
              <w:rPr>
                <w:sz w:val="20"/>
                <w:szCs w:val="20"/>
              </w:rPr>
              <w:t>1078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65:05:0000010:3361</w:t>
            </w:r>
          </w:p>
        </w:tc>
        <w:tc>
          <w:tcPr>
            <w:tcW w:w="1275" w:type="dxa"/>
            <w:vAlign w:val="center"/>
          </w:tcPr>
          <w:p w:rsidR="00A74810" w:rsidRPr="00824569" w:rsidRDefault="00A74810" w:rsidP="00824569">
            <w:pPr>
              <w:jc w:val="center"/>
              <w:rPr>
                <w:sz w:val="20"/>
                <w:szCs w:val="20"/>
              </w:rPr>
            </w:pPr>
            <w:r w:rsidRPr="00824569">
              <w:rPr>
                <w:sz w:val="20"/>
                <w:szCs w:val="20"/>
              </w:rPr>
              <w:t>1079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65:05:0000010:3685</w:t>
            </w:r>
          </w:p>
        </w:tc>
        <w:tc>
          <w:tcPr>
            <w:tcW w:w="1275" w:type="dxa"/>
            <w:vAlign w:val="center"/>
          </w:tcPr>
          <w:p w:rsidR="00A74810" w:rsidRPr="00824569" w:rsidRDefault="00A74810" w:rsidP="00824569">
            <w:pPr>
              <w:jc w:val="center"/>
              <w:rPr>
                <w:sz w:val="20"/>
                <w:szCs w:val="20"/>
              </w:rPr>
            </w:pPr>
            <w:r w:rsidRPr="00824569">
              <w:rPr>
                <w:sz w:val="20"/>
                <w:szCs w:val="20"/>
              </w:rPr>
              <w:t>2000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65:05:0000010:3788</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65:05:0000010:3789</w:t>
            </w:r>
          </w:p>
        </w:tc>
        <w:tc>
          <w:tcPr>
            <w:tcW w:w="1275" w:type="dxa"/>
            <w:vAlign w:val="center"/>
          </w:tcPr>
          <w:p w:rsidR="00A74810" w:rsidRPr="00824569" w:rsidRDefault="00A74810" w:rsidP="00824569">
            <w:pPr>
              <w:jc w:val="center"/>
              <w:rPr>
                <w:sz w:val="20"/>
                <w:szCs w:val="20"/>
              </w:rPr>
            </w:pPr>
            <w:r w:rsidRPr="00824569">
              <w:rPr>
                <w:sz w:val="20"/>
                <w:szCs w:val="20"/>
              </w:rPr>
              <w:t>1000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65:05:0000010:3790</w:t>
            </w:r>
          </w:p>
        </w:tc>
        <w:tc>
          <w:tcPr>
            <w:tcW w:w="1275" w:type="dxa"/>
            <w:vAlign w:val="center"/>
          </w:tcPr>
          <w:p w:rsidR="00A74810" w:rsidRPr="00824569" w:rsidRDefault="00A74810" w:rsidP="00824569">
            <w:pPr>
              <w:jc w:val="center"/>
              <w:rPr>
                <w:sz w:val="20"/>
                <w:szCs w:val="20"/>
              </w:rPr>
            </w:pPr>
            <w:r w:rsidRPr="00824569">
              <w:rPr>
                <w:sz w:val="20"/>
                <w:szCs w:val="20"/>
              </w:rPr>
              <w:t>1166</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65:05:0000010:3791</w:t>
            </w:r>
          </w:p>
        </w:tc>
        <w:tc>
          <w:tcPr>
            <w:tcW w:w="1275" w:type="dxa"/>
            <w:vAlign w:val="center"/>
          </w:tcPr>
          <w:p w:rsidR="00A74810" w:rsidRPr="00824569" w:rsidRDefault="00A74810" w:rsidP="00824569">
            <w:pPr>
              <w:jc w:val="center"/>
              <w:rPr>
                <w:sz w:val="20"/>
                <w:szCs w:val="20"/>
              </w:rPr>
            </w:pPr>
            <w:r w:rsidRPr="00824569">
              <w:rPr>
                <w:sz w:val="20"/>
                <w:szCs w:val="20"/>
              </w:rPr>
              <w:t>1079</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65:05:0000010:3792</w:t>
            </w:r>
          </w:p>
        </w:tc>
        <w:tc>
          <w:tcPr>
            <w:tcW w:w="1275" w:type="dxa"/>
            <w:vAlign w:val="center"/>
          </w:tcPr>
          <w:p w:rsidR="00A74810" w:rsidRPr="00824569" w:rsidRDefault="00A74810" w:rsidP="00824569">
            <w:pPr>
              <w:jc w:val="center"/>
              <w:rPr>
                <w:sz w:val="20"/>
                <w:szCs w:val="20"/>
              </w:rPr>
            </w:pPr>
            <w:r w:rsidRPr="00824569">
              <w:rPr>
                <w:sz w:val="20"/>
                <w:szCs w:val="20"/>
              </w:rPr>
              <w:t>20923</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65:05:0000010:3822</w:t>
            </w:r>
          </w:p>
        </w:tc>
        <w:tc>
          <w:tcPr>
            <w:tcW w:w="1275" w:type="dxa"/>
            <w:vAlign w:val="center"/>
          </w:tcPr>
          <w:p w:rsidR="00A74810" w:rsidRPr="00824569" w:rsidRDefault="00A74810" w:rsidP="00824569">
            <w:pPr>
              <w:jc w:val="center"/>
              <w:rPr>
                <w:sz w:val="20"/>
                <w:szCs w:val="20"/>
              </w:rPr>
            </w:pPr>
            <w:r w:rsidRPr="00824569">
              <w:rPr>
                <w:sz w:val="20"/>
                <w:szCs w:val="20"/>
              </w:rPr>
              <w:t>680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65:05:0000010:3823</w:t>
            </w:r>
          </w:p>
        </w:tc>
        <w:tc>
          <w:tcPr>
            <w:tcW w:w="1275" w:type="dxa"/>
            <w:vAlign w:val="center"/>
          </w:tcPr>
          <w:p w:rsidR="00A74810" w:rsidRPr="00824569" w:rsidRDefault="00A74810" w:rsidP="00824569">
            <w:pPr>
              <w:jc w:val="center"/>
              <w:rPr>
                <w:sz w:val="20"/>
                <w:szCs w:val="20"/>
              </w:rPr>
            </w:pPr>
            <w:r w:rsidRPr="00824569">
              <w:rPr>
                <w:sz w:val="20"/>
                <w:szCs w:val="20"/>
              </w:rPr>
              <w:t>660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65:05:0000010:3824</w:t>
            </w:r>
          </w:p>
        </w:tc>
        <w:tc>
          <w:tcPr>
            <w:tcW w:w="1275" w:type="dxa"/>
            <w:vAlign w:val="center"/>
          </w:tcPr>
          <w:p w:rsidR="00A74810" w:rsidRPr="00824569" w:rsidRDefault="00A74810" w:rsidP="00824569">
            <w:pPr>
              <w:jc w:val="center"/>
              <w:rPr>
                <w:sz w:val="20"/>
                <w:szCs w:val="20"/>
              </w:rPr>
            </w:pPr>
            <w:r w:rsidRPr="00824569">
              <w:rPr>
                <w:sz w:val="20"/>
                <w:szCs w:val="20"/>
              </w:rPr>
              <w:t>660</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65:05:0000010:3863</w:t>
            </w:r>
          </w:p>
        </w:tc>
        <w:tc>
          <w:tcPr>
            <w:tcW w:w="1275" w:type="dxa"/>
            <w:vAlign w:val="center"/>
          </w:tcPr>
          <w:p w:rsidR="00A74810" w:rsidRPr="00824569" w:rsidRDefault="00A74810" w:rsidP="00824569">
            <w:pPr>
              <w:jc w:val="center"/>
              <w:rPr>
                <w:sz w:val="20"/>
                <w:szCs w:val="20"/>
              </w:rPr>
            </w:pPr>
            <w:r w:rsidRPr="00824569">
              <w:rPr>
                <w:sz w:val="20"/>
                <w:szCs w:val="20"/>
              </w:rPr>
              <w:t>857</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65:05:0000010:3864</w:t>
            </w:r>
          </w:p>
        </w:tc>
        <w:tc>
          <w:tcPr>
            <w:tcW w:w="1275" w:type="dxa"/>
            <w:vAlign w:val="center"/>
          </w:tcPr>
          <w:p w:rsidR="00A74810" w:rsidRPr="00824569" w:rsidRDefault="00A74810" w:rsidP="00824569">
            <w:pPr>
              <w:jc w:val="center"/>
              <w:rPr>
                <w:sz w:val="20"/>
                <w:szCs w:val="20"/>
              </w:rPr>
            </w:pPr>
            <w:r w:rsidRPr="00824569">
              <w:rPr>
                <w:sz w:val="20"/>
                <w:szCs w:val="20"/>
              </w:rPr>
              <w:t>648</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r w:rsidR="002B749D" w:rsidRPr="00824569" w:rsidTr="002B749D">
        <w:tc>
          <w:tcPr>
            <w:tcW w:w="568" w:type="dxa"/>
            <w:vAlign w:val="center"/>
          </w:tcPr>
          <w:p w:rsidR="00A74810" w:rsidRPr="00824569" w:rsidRDefault="00A74810" w:rsidP="00824569">
            <w:pPr>
              <w:pStyle w:val="aff8"/>
              <w:numPr>
                <w:ilvl w:val="0"/>
                <w:numId w:val="43"/>
              </w:numPr>
              <w:spacing w:line="240" w:lineRule="auto"/>
              <w:ind w:left="199" w:hanging="142"/>
              <w:jc w:val="center"/>
              <w:rPr>
                <w:sz w:val="20"/>
                <w:szCs w:val="20"/>
              </w:rPr>
            </w:pPr>
          </w:p>
        </w:tc>
        <w:tc>
          <w:tcPr>
            <w:tcW w:w="1985" w:type="dxa"/>
            <w:vAlign w:val="center"/>
          </w:tcPr>
          <w:p w:rsidR="00A74810" w:rsidRPr="00824569" w:rsidRDefault="00A74810" w:rsidP="00824569">
            <w:pPr>
              <w:jc w:val="center"/>
              <w:rPr>
                <w:sz w:val="20"/>
                <w:szCs w:val="20"/>
              </w:rPr>
            </w:pPr>
            <w:r w:rsidRPr="00824569">
              <w:rPr>
                <w:sz w:val="20"/>
                <w:szCs w:val="20"/>
              </w:rPr>
              <w:t>65:05:0000010:3865</w:t>
            </w:r>
          </w:p>
        </w:tc>
        <w:tc>
          <w:tcPr>
            <w:tcW w:w="1275" w:type="dxa"/>
            <w:vAlign w:val="center"/>
          </w:tcPr>
          <w:p w:rsidR="00A74810" w:rsidRPr="00824569" w:rsidRDefault="00A74810" w:rsidP="00824569">
            <w:pPr>
              <w:jc w:val="center"/>
              <w:rPr>
                <w:sz w:val="20"/>
                <w:szCs w:val="20"/>
              </w:rPr>
            </w:pPr>
            <w:r w:rsidRPr="00824569">
              <w:rPr>
                <w:sz w:val="20"/>
                <w:szCs w:val="20"/>
              </w:rPr>
              <w:t>701</w:t>
            </w:r>
          </w:p>
        </w:tc>
        <w:tc>
          <w:tcPr>
            <w:tcW w:w="4111" w:type="dxa"/>
            <w:vAlign w:val="center"/>
          </w:tcPr>
          <w:p w:rsidR="00A74810" w:rsidRPr="00824569" w:rsidRDefault="00A74810" w:rsidP="00824569">
            <w:pPr>
              <w:jc w:val="center"/>
              <w:rPr>
                <w:sz w:val="20"/>
                <w:szCs w:val="20"/>
              </w:rPr>
            </w:pPr>
            <w:r w:rsidRPr="00824569">
              <w:rPr>
                <w:sz w:val="20"/>
                <w:szCs w:val="20"/>
              </w:rPr>
              <w:t>Российская Федерация, Сахалинская область, Анивский р-н, с Новотроицкое</w:t>
            </w:r>
          </w:p>
        </w:tc>
        <w:tc>
          <w:tcPr>
            <w:tcW w:w="3355" w:type="dxa"/>
            <w:vAlign w:val="center"/>
          </w:tcPr>
          <w:p w:rsidR="00A74810" w:rsidRPr="00824569" w:rsidRDefault="00A74810" w:rsidP="00824569">
            <w:pPr>
              <w:jc w:val="center"/>
              <w:rPr>
                <w:sz w:val="20"/>
                <w:szCs w:val="20"/>
              </w:rPr>
            </w:pPr>
            <w:r w:rsidRPr="00824569">
              <w:rPr>
                <w:sz w:val="20"/>
                <w:szCs w:val="20"/>
              </w:rPr>
              <w:t>Зона застройки индивидуальными жилыми домами</w:t>
            </w:r>
          </w:p>
        </w:tc>
        <w:tc>
          <w:tcPr>
            <w:tcW w:w="2126"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c>
          <w:tcPr>
            <w:tcW w:w="2268" w:type="dxa"/>
            <w:vAlign w:val="center"/>
          </w:tcPr>
          <w:p w:rsidR="00A74810" w:rsidRPr="00824569" w:rsidRDefault="00A74810" w:rsidP="00824569">
            <w:pPr>
              <w:jc w:val="center"/>
              <w:rPr>
                <w:sz w:val="20"/>
                <w:szCs w:val="20"/>
              </w:rPr>
            </w:pPr>
            <w:r w:rsidRPr="00824569">
              <w:rPr>
                <w:sz w:val="20"/>
                <w:szCs w:val="20"/>
              </w:rPr>
              <w:t>Земли населенных пунктов</w:t>
            </w:r>
          </w:p>
        </w:tc>
      </w:tr>
    </w:tbl>
    <w:p w:rsidR="001A48C6" w:rsidRDefault="001A48C6">
      <w:pPr>
        <w:rPr>
          <w:b/>
          <w:sz w:val="22"/>
          <w:szCs w:val="22"/>
        </w:rPr>
      </w:pPr>
    </w:p>
    <w:p w:rsidR="00451A81" w:rsidRDefault="00451A81">
      <w:pPr>
        <w:rPr>
          <w:b/>
          <w:sz w:val="22"/>
          <w:szCs w:val="22"/>
        </w:rPr>
      </w:pPr>
    </w:p>
    <w:p w:rsidR="00AE2F62" w:rsidRDefault="00AE2F62">
      <w:pPr>
        <w:rPr>
          <w:b/>
          <w:sz w:val="22"/>
          <w:szCs w:val="22"/>
        </w:rPr>
      </w:pPr>
    </w:p>
    <w:p w:rsidR="00FC1F6A" w:rsidRDefault="00FC1F6A" w:rsidP="00FC1F6A">
      <w:pPr>
        <w:jc w:val="right"/>
        <w:rPr>
          <w:b/>
          <w:sz w:val="22"/>
          <w:szCs w:val="22"/>
        </w:rPr>
      </w:pPr>
      <w:r>
        <w:rPr>
          <w:b/>
          <w:sz w:val="22"/>
          <w:szCs w:val="22"/>
        </w:rPr>
        <w:t>Таблица 5-3</w:t>
      </w:r>
    </w:p>
    <w:p w:rsidR="00FC1F6A" w:rsidRDefault="00FC1F6A" w:rsidP="00FC1F6A">
      <w:pPr>
        <w:jc w:val="center"/>
        <w:rPr>
          <w:b/>
          <w:sz w:val="22"/>
          <w:szCs w:val="22"/>
        </w:rPr>
      </w:pPr>
      <w:r w:rsidRPr="00FC1F6A">
        <w:rPr>
          <w:b/>
          <w:sz w:val="22"/>
          <w:szCs w:val="22"/>
        </w:rPr>
        <w:t xml:space="preserve">Перечень земельных участков, </w:t>
      </w:r>
      <w:r w:rsidRPr="00FC1F6A">
        <w:rPr>
          <w:b/>
          <w:sz w:val="22"/>
          <w:szCs w:val="22"/>
          <w:u w:val="single"/>
        </w:rPr>
        <w:t>категория и разрешенное использование которых подлежат изменению</w:t>
      </w:r>
      <w:r w:rsidRPr="00FC1F6A">
        <w:rPr>
          <w:b/>
          <w:sz w:val="22"/>
          <w:szCs w:val="22"/>
        </w:rPr>
        <w:t xml:space="preserve"> на территории</w:t>
      </w:r>
      <w:r>
        <w:rPr>
          <w:b/>
          <w:sz w:val="22"/>
          <w:szCs w:val="22"/>
        </w:rPr>
        <w:t xml:space="preserve"> Анивского муниципального округа Сахалинской области</w:t>
      </w:r>
    </w:p>
    <w:tbl>
      <w:tblPr>
        <w:tblStyle w:val="aff5"/>
        <w:tblW w:w="15452" w:type="dxa"/>
        <w:tblInd w:w="-318" w:type="dxa"/>
        <w:tblLayout w:type="fixed"/>
        <w:tblLook w:val="04A0" w:firstRow="1" w:lastRow="0" w:firstColumn="1" w:lastColumn="0" w:noHBand="0" w:noVBand="1"/>
      </w:tblPr>
      <w:tblGrid>
        <w:gridCol w:w="568"/>
        <w:gridCol w:w="1843"/>
        <w:gridCol w:w="1134"/>
        <w:gridCol w:w="4536"/>
        <w:gridCol w:w="2551"/>
        <w:gridCol w:w="2268"/>
        <w:gridCol w:w="2552"/>
      </w:tblGrid>
      <w:tr w:rsidR="00FC1F6A" w:rsidRPr="00A778DC" w:rsidTr="00FC6D4E">
        <w:trPr>
          <w:tblHeader/>
        </w:trPr>
        <w:tc>
          <w:tcPr>
            <w:tcW w:w="568" w:type="dxa"/>
            <w:shd w:val="pct10" w:color="auto" w:fill="auto"/>
            <w:vAlign w:val="center"/>
          </w:tcPr>
          <w:p w:rsidR="00FC1F6A" w:rsidRPr="00A778DC" w:rsidRDefault="00FC1F6A" w:rsidP="00F930FA">
            <w:pPr>
              <w:jc w:val="center"/>
              <w:rPr>
                <w:b/>
                <w:sz w:val="20"/>
                <w:szCs w:val="20"/>
              </w:rPr>
            </w:pPr>
            <w:r w:rsidRPr="00A778DC">
              <w:rPr>
                <w:b/>
                <w:sz w:val="20"/>
                <w:szCs w:val="20"/>
              </w:rPr>
              <w:t>№ п/п</w:t>
            </w:r>
          </w:p>
        </w:tc>
        <w:tc>
          <w:tcPr>
            <w:tcW w:w="1843" w:type="dxa"/>
            <w:shd w:val="pct10" w:color="auto" w:fill="auto"/>
            <w:vAlign w:val="center"/>
          </w:tcPr>
          <w:p w:rsidR="00FC1F6A" w:rsidRPr="00A778DC" w:rsidRDefault="00FC1F6A" w:rsidP="00F930FA">
            <w:pPr>
              <w:ind w:left="-113" w:right="-113"/>
              <w:jc w:val="center"/>
              <w:rPr>
                <w:b/>
                <w:sz w:val="20"/>
                <w:szCs w:val="20"/>
              </w:rPr>
            </w:pPr>
            <w:r w:rsidRPr="00A778DC">
              <w:rPr>
                <w:b/>
                <w:sz w:val="20"/>
                <w:szCs w:val="20"/>
              </w:rPr>
              <w:t>Кадастровый</w:t>
            </w:r>
          </w:p>
          <w:p w:rsidR="00FC1F6A" w:rsidRPr="00A778DC" w:rsidRDefault="00FC1F6A" w:rsidP="00F930FA">
            <w:pPr>
              <w:jc w:val="center"/>
              <w:rPr>
                <w:b/>
                <w:sz w:val="20"/>
                <w:szCs w:val="20"/>
              </w:rPr>
            </w:pPr>
            <w:r w:rsidRPr="00A778DC">
              <w:rPr>
                <w:b/>
                <w:sz w:val="20"/>
                <w:szCs w:val="20"/>
              </w:rPr>
              <w:t>номер земельного участка</w:t>
            </w:r>
          </w:p>
        </w:tc>
        <w:tc>
          <w:tcPr>
            <w:tcW w:w="1134" w:type="dxa"/>
            <w:shd w:val="pct10" w:color="auto" w:fill="auto"/>
            <w:vAlign w:val="center"/>
          </w:tcPr>
          <w:p w:rsidR="00FC1F6A" w:rsidRPr="00A778DC" w:rsidRDefault="00FC1F6A" w:rsidP="00F930FA">
            <w:pPr>
              <w:jc w:val="center"/>
              <w:rPr>
                <w:b/>
                <w:sz w:val="20"/>
                <w:szCs w:val="20"/>
              </w:rPr>
            </w:pPr>
            <w:r w:rsidRPr="00A778DC">
              <w:rPr>
                <w:b/>
                <w:sz w:val="20"/>
                <w:szCs w:val="20"/>
              </w:rPr>
              <w:t>Площадь участка, кв.м</w:t>
            </w:r>
          </w:p>
        </w:tc>
        <w:tc>
          <w:tcPr>
            <w:tcW w:w="4536" w:type="dxa"/>
            <w:shd w:val="pct10" w:color="auto" w:fill="auto"/>
            <w:vAlign w:val="center"/>
          </w:tcPr>
          <w:p w:rsidR="00FC1F6A" w:rsidRPr="00A778DC" w:rsidRDefault="00FC1F6A" w:rsidP="00F930FA">
            <w:pPr>
              <w:jc w:val="center"/>
              <w:rPr>
                <w:b/>
                <w:sz w:val="20"/>
                <w:szCs w:val="20"/>
              </w:rPr>
            </w:pPr>
            <w:r w:rsidRPr="00A778DC">
              <w:rPr>
                <w:b/>
                <w:sz w:val="20"/>
                <w:szCs w:val="20"/>
              </w:rPr>
              <w:t>Местоположение</w:t>
            </w:r>
          </w:p>
        </w:tc>
        <w:tc>
          <w:tcPr>
            <w:tcW w:w="2551" w:type="dxa"/>
            <w:shd w:val="pct10" w:color="auto" w:fill="auto"/>
            <w:vAlign w:val="center"/>
          </w:tcPr>
          <w:p w:rsidR="00FC1F6A" w:rsidRPr="00A778DC" w:rsidRDefault="00FC1F6A" w:rsidP="00022DB8">
            <w:pPr>
              <w:jc w:val="center"/>
              <w:rPr>
                <w:b/>
                <w:sz w:val="20"/>
                <w:szCs w:val="20"/>
              </w:rPr>
            </w:pPr>
            <w:r w:rsidRPr="00A778DC">
              <w:rPr>
                <w:b/>
                <w:sz w:val="20"/>
                <w:szCs w:val="20"/>
              </w:rPr>
              <w:t>Разрешенное</w:t>
            </w:r>
            <w:r w:rsidR="00A778DC">
              <w:rPr>
                <w:b/>
                <w:sz w:val="20"/>
                <w:szCs w:val="20"/>
              </w:rPr>
              <w:t xml:space="preserve"> использование</w:t>
            </w:r>
            <w:r w:rsidR="00022DB8">
              <w:rPr>
                <w:b/>
                <w:sz w:val="20"/>
                <w:szCs w:val="20"/>
              </w:rPr>
              <w:t xml:space="preserve"> земельного участка</w:t>
            </w:r>
          </w:p>
        </w:tc>
        <w:tc>
          <w:tcPr>
            <w:tcW w:w="2268" w:type="dxa"/>
            <w:shd w:val="pct10" w:color="auto" w:fill="auto"/>
            <w:vAlign w:val="center"/>
          </w:tcPr>
          <w:p w:rsidR="00FC1F6A" w:rsidRPr="00A778DC" w:rsidRDefault="00FC1F6A" w:rsidP="00F930FA">
            <w:pPr>
              <w:ind w:left="-108" w:right="-108"/>
              <w:jc w:val="center"/>
              <w:rPr>
                <w:b/>
                <w:sz w:val="20"/>
                <w:szCs w:val="20"/>
              </w:rPr>
            </w:pPr>
            <w:r w:rsidRPr="00A778DC">
              <w:rPr>
                <w:b/>
                <w:sz w:val="20"/>
                <w:szCs w:val="20"/>
              </w:rPr>
              <w:t>Категория земель существующая</w:t>
            </w:r>
          </w:p>
        </w:tc>
        <w:tc>
          <w:tcPr>
            <w:tcW w:w="2552" w:type="dxa"/>
            <w:shd w:val="pct10" w:color="auto" w:fill="auto"/>
            <w:vAlign w:val="center"/>
          </w:tcPr>
          <w:p w:rsidR="00FC1F6A" w:rsidRPr="00A778DC" w:rsidRDefault="00FC1F6A" w:rsidP="00F930FA">
            <w:pPr>
              <w:jc w:val="center"/>
              <w:rPr>
                <w:b/>
                <w:sz w:val="20"/>
                <w:szCs w:val="20"/>
              </w:rPr>
            </w:pPr>
            <w:r w:rsidRPr="00A778DC">
              <w:rPr>
                <w:b/>
                <w:sz w:val="20"/>
                <w:szCs w:val="20"/>
              </w:rPr>
              <w:t xml:space="preserve">Категория земель, </w:t>
            </w:r>
            <w:r w:rsidRPr="00A778DC">
              <w:rPr>
                <w:b/>
                <w:sz w:val="20"/>
                <w:szCs w:val="20"/>
              </w:rPr>
              <w:br/>
              <w:t>к которой планируется отнести земельный участок</w:t>
            </w:r>
          </w:p>
        </w:tc>
      </w:tr>
      <w:tr w:rsidR="00FC1F6A" w:rsidRPr="00A778DC" w:rsidTr="00FC6D4E">
        <w:tc>
          <w:tcPr>
            <w:tcW w:w="568" w:type="dxa"/>
            <w:vAlign w:val="center"/>
          </w:tcPr>
          <w:p w:rsidR="008C158D" w:rsidRPr="008C158D" w:rsidRDefault="008C158D" w:rsidP="00022DB8">
            <w:pPr>
              <w:pStyle w:val="aff8"/>
              <w:numPr>
                <w:ilvl w:val="0"/>
                <w:numId w:val="57"/>
              </w:numPr>
              <w:spacing w:line="240" w:lineRule="auto"/>
              <w:ind w:left="414" w:hanging="357"/>
              <w:jc w:val="center"/>
              <w:rPr>
                <w:sz w:val="20"/>
                <w:szCs w:val="20"/>
              </w:rPr>
            </w:pPr>
          </w:p>
          <w:p w:rsidR="008C158D" w:rsidRPr="008C158D" w:rsidRDefault="008C158D" w:rsidP="008C158D">
            <w:pPr>
              <w:rPr>
                <w:sz w:val="20"/>
                <w:szCs w:val="20"/>
              </w:rPr>
            </w:pPr>
          </w:p>
          <w:p w:rsidR="00FC1F6A" w:rsidRPr="008C158D" w:rsidRDefault="00FC1F6A" w:rsidP="008C158D">
            <w:pPr>
              <w:rPr>
                <w:sz w:val="20"/>
                <w:szCs w:val="20"/>
              </w:rPr>
            </w:pPr>
          </w:p>
        </w:tc>
        <w:tc>
          <w:tcPr>
            <w:tcW w:w="1843" w:type="dxa"/>
            <w:vAlign w:val="center"/>
          </w:tcPr>
          <w:p w:rsidR="00FC1F6A" w:rsidRPr="008C158D" w:rsidRDefault="00A778DC" w:rsidP="00F930FA">
            <w:pPr>
              <w:jc w:val="center"/>
              <w:rPr>
                <w:sz w:val="20"/>
                <w:szCs w:val="20"/>
                <w:lang w:eastAsia="en-US"/>
              </w:rPr>
            </w:pPr>
            <w:r w:rsidRPr="008C158D">
              <w:rPr>
                <w:sz w:val="20"/>
                <w:szCs w:val="20"/>
                <w:lang w:eastAsia="en-US"/>
              </w:rPr>
              <w:t>65:05:0000007:29</w:t>
            </w:r>
          </w:p>
        </w:tc>
        <w:tc>
          <w:tcPr>
            <w:tcW w:w="1134" w:type="dxa"/>
            <w:vAlign w:val="center"/>
          </w:tcPr>
          <w:p w:rsidR="00FC1F6A" w:rsidRPr="00A778DC" w:rsidRDefault="00A778DC" w:rsidP="00F930FA">
            <w:pPr>
              <w:jc w:val="center"/>
              <w:rPr>
                <w:sz w:val="20"/>
                <w:szCs w:val="20"/>
                <w:lang w:eastAsia="en-US"/>
              </w:rPr>
            </w:pPr>
            <w:r w:rsidRPr="00A778DC">
              <w:rPr>
                <w:sz w:val="20"/>
                <w:szCs w:val="20"/>
                <w:lang w:eastAsia="en-US"/>
              </w:rPr>
              <w:t>34 102,41</w:t>
            </w:r>
          </w:p>
        </w:tc>
        <w:tc>
          <w:tcPr>
            <w:tcW w:w="4536" w:type="dxa"/>
            <w:vAlign w:val="center"/>
          </w:tcPr>
          <w:p w:rsidR="00FC1F6A"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FC1F6A" w:rsidRPr="00A778DC" w:rsidRDefault="00A778DC" w:rsidP="00F930FA">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FC1F6A" w:rsidRPr="00A778DC" w:rsidRDefault="00A778DC" w:rsidP="00F930FA">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FC1F6A" w:rsidRPr="00A778DC" w:rsidRDefault="00022DB8" w:rsidP="00A778DC">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65:05:0000007:30</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34 108,07</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F930FA">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65:05:0000007:31</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34 072,11</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65:05:0000007:34</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40 776,61</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южнее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65:05:0000007:37</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40 717,96</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65:05:0000007:38</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40 813,88</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южнее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65:05:0000007:39</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40 670,62</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Ориентир южнее с. Ново-Троицкое. Почтовый адрес ориентира: обл. Сахалинская, р-н Анивский.</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A778DC" w:rsidRPr="00A778DC" w:rsidTr="00FC6D4E">
        <w:tc>
          <w:tcPr>
            <w:tcW w:w="568" w:type="dxa"/>
            <w:vAlign w:val="center"/>
          </w:tcPr>
          <w:p w:rsidR="00A778DC" w:rsidRPr="008C158D" w:rsidRDefault="00A778DC" w:rsidP="00022DB8">
            <w:pPr>
              <w:pStyle w:val="aff8"/>
              <w:numPr>
                <w:ilvl w:val="0"/>
                <w:numId w:val="57"/>
              </w:numPr>
              <w:spacing w:line="240" w:lineRule="auto"/>
              <w:ind w:left="414" w:hanging="357"/>
              <w:jc w:val="center"/>
              <w:rPr>
                <w:sz w:val="20"/>
                <w:szCs w:val="20"/>
              </w:rPr>
            </w:pPr>
          </w:p>
        </w:tc>
        <w:tc>
          <w:tcPr>
            <w:tcW w:w="1843" w:type="dxa"/>
            <w:vAlign w:val="center"/>
          </w:tcPr>
          <w:p w:rsidR="00A778DC" w:rsidRPr="008C158D" w:rsidRDefault="00A778DC" w:rsidP="00F930FA">
            <w:pPr>
              <w:jc w:val="center"/>
              <w:rPr>
                <w:sz w:val="20"/>
                <w:szCs w:val="20"/>
                <w:lang w:eastAsia="en-US"/>
              </w:rPr>
            </w:pPr>
            <w:r w:rsidRPr="008C158D">
              <w:rPr>
                <w:sz w:val="20"/>
                <w:szCs w:val="20"/>
                <w:lang w:eastAsia="en-US"/>
              </w:rPr>
              <w:t>65:05:0000007:40</w:t>
            </w:r>
          </w:p>
        </w:tc>
        <w:tc>
          <w:tcPr>
            <w:tcW w:w="1134" w:type="dxa"/>
            <w:vAlign w:val="center"/>
          </w:tcPr>
          <w:p w:rsidR="00A778DC" w:rsidRPr="00A778DC" w:rsidRDefault="00A778DC" w:rsidP="00F930FA">
            <w:pPr>
              <w:jc w:val="center"/>
              <w:rPr>
                <w:sz w:val="20"/>
                <w:szCs w:val="20"/>
                <w:lang w:eastAsia="en-US"/>
              </w:rPr>
            </w:pPr>
            <w:r w:rsidRPr="00A778DC">
              <w:rPr>
                <w:sz w:val="20"/>
                <w:szCs w:val="20"/>
                <w:lang w:eastAsia="en-US"/>
              </w:rPr>
              <w:t>40 695,63</w:t>
            </w:r>
          </w:p>
        </w:tc>
        <w:tc>
          <w:tcPr>
            <w:tcW w:w="4536" w:type="dxa"/>
            <w:vAlign w:val="center"/>
          </w:tcPr>
          <w:p w:rsidR="00A778DC" w:rsidRPr="00A778DC" w:rsidRDefault="00A778DC" w:rsidP="00F930FA">
            <w:pPr>
              <w:jc w:val="center"/>
              <w:rPr>
                <w:sz w:val="20"/>
                <w:szCs w:val="20"/>
                <w:lang w:eastAsia="en-US"/>
              </w:rPr>
            </w:pPr>
            <w:r w:rsidRPr="00A778DC">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0,7км к югу от с. Ново-Троицкое.</w:t>
            </w:r>
          </w:p>
        </w:tc>
        <w:tc>
          <w:tcPr>
            <w:tcW w:w="2551" w:type="dxa"/>
            <w:vAlign w:val="center"/>
          </w:tcPr>
          <w:p w:rsidR="00A778DC" w:rsidRPr="00A778DC" w:rsidRDefault="00A778DC" w:rsidP="00295AA7">
            <w:pPr>
              <w:jc w:val="center"/>
              <w:rPr>
                <w:sz w:val="20"/>
                <w:szCs w:val="20"/>
                <w:lang w:eastAsia="en-US"/>
              </w:rPr>
            </w:pPr>
            <w:r w:rsidRPr="00A778DC">
              <w:rPr>
                <w:sz w:val="20"/>
                <w:szCs w:val="20"/>
                <w:lang w:eastAsia="en-US"/>
              </w:rPr>
              <w:t>Для сельскохозяйственного использования</w:t>
            </w:r>
          </w:p>
        </w:tc>
        <w:tc>
          <w:tcPr>
            <w:tcW w:w="2268" w:type="dxa"/>
            <w:vAlign w:val="center"/>
          </w:tcPr>
          <w:p w:rsidR="00A778DC" w:rsidRPr="00A778DC" w:rsidRDefault="00A778DC" w:rsidP="00295AA7">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A778DC" w:rsidRPr="00A778DC" w:rsidRDefault="00022DB8" w:rsidP="00295AA7">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65:05:0000010:330</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259 340</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 земли совхоза "Южно-Сахалинский".</w:t>
            </w:r>
          </w:p>
        </w:tc>
        <w:tc>
          <w:tcPr>
            <w:tcW w:w="2551" w:type="dxa"/>
            <w:vAlign w:val="center"/>
          </w:tcPr>
          <w:p w:rsidR="00022DB8" w:rsidRPr="00A778DC" w:rsidRDefault="00022DB8" w:rsidP="00F930FA">
            <w:pPr>
              <w:jc w:val="center"/>
              <w:rPr>
                <w:sz w:val="20"/>
                <w:szCs w:val="20"/>
                <w:lang w:eastAsia="en-US"/>
              </w:rPr>
            </w:pPr>
            <w:r w:rsidRPr="00022DB8">
              <w:rPr>
                <w:sz w:val="20"/>
                <w:szCs w:val="20"/>
                <w:lang w:eastAsia="en-US"/>
              </w:rPr>
              <w:t>Для сельскохозяйственного использования</w:t>
            </w:r>
          </w:p>
        </w:tc>
        <w:tc>
          <w:tcPr>
            <w:tcW w:w="2268" w:type="dxa"/>
            <w:vAlign w:val="center"/>
          </w:tcPr>
          <w:p w:rsidR="00022DB8" w:rsidRPr="00A778DC" w:rsidRDefault="00022DB8" w:rsidP="00AD58F6">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022DB8" w:rsidRPr="00A778DC" w:rsidRDefault="00022DB8" w:rsidP="00AD58F6">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65:05:0000009:498</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199 136</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Российская Федерация, Сахалинская область, р-н Анивский, земли совхоза "Южно-Сахалинский"</w:t>
            </w:r>
          </w:p>
        </w:tc>
        <w:tc>
          <w:tcPr>
            <w:tcW w:w="2551" w:type="dxa"/>
            <w:vAlign w:val="center"/>
          </w:tcPr>
          <w:p w:rsidR="00022DB8" w:rsidRPr="00A778DC" w:rsidRDefault="00022DB8" w:rsidP="00AD58F6">
            <w:pPr>
              <w:jc w:val="center"/>
              <w:rPr>
                <w:sz w:val="20"/>
                <w:szCs w:val="20"/>
                <w:lang w:eastAsia="en-US"/>
              </w:rPr>
            </w:pPr>
            <w:r w:rsidRPr="00022DB8">
              <w:rPr>
                <w:sz w:val="20"/>
                <w:szCs w:val="20"/>
                <w:lang w:eastAsia="en-US"/>
              </w:rPr>
              <w:t>Для сельскохозяйственного использования</w:t>
            </w:r>
          </w:p>
        </w:tc>
        <w:tc>
          <w:tcPr>
            <w:tcW w:w="2268" w:type="dxa"/>
            <w:vAlign w:val="center"/>
          </w:tcPr>
          <w:p w:rsidR="00022DB8" w:rsidRPr="00A778DC" w:rsidRDefault="00022DB8" w:rsidP="00AD58F6">
            <w:pPr>
              <w:jc w:val="center"/>
              <w:rPr>
                <w:sz w:val="20"/>
                <w:szCs w:val="20"/>
                <w:lang w:eastAsia="en-US"/>
              </w:rPr>
            </w:pPr>
            <w:r w:rsidRPr="00A778DC">
              <w:rPr>
                <w:sz w:val="20"/>
                <w:szCs w:val="20"/>
                <w:lang w:eastAsia="en-US"/>
              </w:rPr>
              <w:t>Земли населенных пунктов</w:t>
            </w:r>
          </w:p>
        </w:tc>
        <w:tc>
          <w:tcPr>
            <w:tcW w:w="2552" w:type="dxa"/>
            <w:vAlign w:val="center"/>
          </w:tcPr>
          <w:p w:rsidR="00022DB8" w:rsidRPr="00A778DC" w:rsidRDefault="00022DB8" w:rsidP="00AD58F6">
            <w:pPr>
              <w:jc w:val="center"/>
              <w:rPr>
                <w:sz w:val="20"/>
                <w:szCs w:val="20"/>
                <w:lang w:eastAsia="en-US"/>
              </w:rPr>
            </w:pPr>
            <w:r w:rsidRPr="00022DB8">
              <w:rPr>
                <w:sz w:val="20"/>
                <w:szCs w:val="20"/>
                <w:lang w:eastAsia="en-US"/>
              </w:rPr>
              <w:t>Земли сельскохозяйственного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022DB8">
            <w:pPr>
              <w:jc w:val="center"/>
              <w:rPr>
                <w:sz w:val="20"/>
                <w:szCs w:val="20"/>
                <w:lang w:eastAsia="en-US"/>
              </w:rPr>
            </w:pPr>
          </w:p>
          <w:p w:rsidR="00022DB8" w:rsidRPr="008C158D" w:rsidRDefault="00022DB8" w:rsidP="00022DB8">
            <w:pPr>
              <w:jc w:val="center"/>
              <w:rPr>
                <w:sz w:val="20"/>
                <w:szCs w:val="20"/>
                <w:lang w:eastAsia="en-US"/>
              </w:rPr>
            </w:pPr>
            <w:r w:rsidRPr="008C158D">
              <w:rPr>
                <w:sz w:val="20"/>
                <w:szCs w:val="20"/>
                <w:lang w:eastAsia="en-US"/>
              </w:rPr>
              <w:t>65:05:0000010:634</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649</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Анивский район.</w:t>
            </w:r>
          </w:p>
        </w:tc>
        <w:tc>
          <w:tcPr>
            <w:tcW w:w="2551" w:type="dxa"/>
            <w:vAlign w:val="center"/>
          </w:tcPr>
          <w:p w:rsidR="00022DB8" w:rsidRPr="00A778DC" w:rsidRDefault="00022DB8" w:rsidP="00F930FA">
            <w:pPr>
              <w:jc w:val="center"/>
              <w:rPr>
                <w:sz w:val="20"/>
                <w:szCs w:val="20"/>
                <w:lang w:eastAsia="en-US"/>
              </w:rPr>
            </w:pPr>
            <w:r w:rsidRPr="00022DB8">
              <w:rPr>
                <w:sz w:val="20"/>
                <w:szCs w:val="20"/>
                <w:lang w:eastAsia="en-US"/>
              </w:rPr>
              <w:t>Строительство ВЛ110кВ ПС "Петропавловская"-ПС "Луговая"</w:t>
            </w:r>
          </w:p>
        </w:tc>
        <w:tc>
          <w:tcPr>
            <w:tcW w:w="2268" w:type="dxa"/>
            <w:vAlign w:val="center"/>
          </w:tcPr>
          <w:p w:rsidR="00022DB8" w:rsidRPr="00A778DC" w:rsidRDefault="00022DB8" w:rsidP="00F930FA">
            <w:pPr>
              <w:jc w:val="center"/>
              <w:rPr>
                <w:sz w:val="20"/>
                <w:szCs w:val="20"/>
                <w:lang w:eastAsia="en-US"/>
              </w:rPr>
            </w:pPr>
            <w:r w:rsidRPr="00022DB8">
              <w:rPr>
                <w:sz w:val="20"/>
                <w:szCs w:val="20"/>
                <w:lang w:eastAsia="en-US"/>
              </w:rPr>
              <w:t>Земли сельскохозяйственного назначения</w:t>
            </w:r>
          </w:p>
        </w:tc>
        <w:tc>
          <w:tcPr>
            <w:tcW w:w="2552" w:type="dxa"/>
            <w:vAlign w:val="center"/>
          </w:tcPr>
          <w:p w:rsidR="00022DB8" w:rsidRPr="00A778DC" w:rsidRDefault="00022DB8" w:rsidP="00F930FA">
            <w:pPr>
              <w:jc w:val="center"/>
              <w:rPr>
                <w:sz w:val="20"/>
                <w:szCs w:val="20"/>
                <w:lang w:eastAsia="en-US"/>
              </w:rPr>
            </w:pPr>
            <w:r w:rsidRPr="00022DB8">
              <w:rPr>
                <w:sz w:val="20"/>
                <w:szCs w:val="20"/>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22DB8" w:rsidRPr="00A778DC" w:rsidTr="00FC6D4E">
        <w:tc>
          <w:tcPr>
            <w:tcW w:w="568" w:type="dxa"/>
            <w:vAlign w:val="center"/>
          </w:tcPr>
          <w:p w:rsidR="00022DB8" w:rsidRPr="008C158D" w:rsidRDefault="00022DB8" w:rsidP="00022DB8">
            <w:pPr>
              <w:pStyle w:val="aff8"/>
              <w:numPr>
                <w:ilvl w:val="0"/>
                <w:numId w:val="57"/>
              </w:numPr>
              <w:spacing w:line="240" w:lineRule="auto"/>
              <w:ind w:left="414" w:hanging="357"/>
              <w:jc w:val="center"/>
              <w:rPr>
                <w:sz w:val="20"/>
                <w:szCs w:val="20"/>
              </w:rPr>
            </w:pPr>
          </w:p>
        </w:tc>
        <w:tc>
          <w:tcPr>
            <w:tcW w:w="1843" w:type="dxa"/>
            <w:vAlign w:val="center"/>
          </w:tcPr>
          <w:p w:rsidR="00022DB8" w:rsidRPr="008C158D" w:rsidRDefault="00022DB8" w:rsidP="00F930FA">
            <w:pPr>
              <w:jc w:val="center"/>
              <w:rPr>
                <w:sz w:val="20"/>
                <w:szCs w:val="20"/>
                <w:lang w:eastAsia="en-US"/>
              </w:rPr>
            </w:pPr>
            <w:r w:rsidRPr="008C158D">
              <w:rPr>
                <w:sz w:val="20"/>
                <w:szCs w:val="20"/>
                <w:lang w:eastAsia="en-US"/>
              </w:rPr>
              <w:t>65:05:0000010:663</w:t>
            </w:r>
          </w:p>
        </w:tc>
        <w:tc>
          <w:tcPr>
            <w:tcW w:w="1134" w:type="dxa"/>
            <w:vAlign w:val="center"/>
          </w:tcPr>
          <w:p w:rsidR="00022DB8" w:rsidRPr="00A778DC" w:rsidRDefault="00022DB8" w:rsidP="00F930FA">
            <w:pPr>
              <w:jc w:val="center"/>
              <w:rPr>
                <w:sz w:val="20"/>
                <w:szCs w:val="20"/>
                <w:lang w:eastAsia="en-US"/>
              </w:rPr>
            </w:pPr>
            <w:r w:rsidRPr="00022DB8">
              <w:rPr>
                <w:sz w:val="20"/>
                <w:szCs w:val="20"/>
                <w:lang w:eastAsia="en-US"/>
              </w:rPr>
              <w:t>1 315</w:t>
            </w:r>
          </w:p>
        </w:tc>
        <w:tc>
          <w:tcPr>
            <w:tcW w:w="4536" w:type="dxa"/>
            <w:vAlign w:val="center"/>
          </w:tcPr>
          <w:p w:rsidR="00022DB8" w:rsidRPr="00A778DC" w:rsidRDefault="00022DB8" w:rsidP="00F930FA">
            <w:pPr>
              <w:jc w:val="center"/>
              <w:rPr>
                <w:sz w:val="20"/>
                <w:szCs w:val="20"/>
                <w:lang w:eastAsia="en-US"/>
              </w:rPr>
            </w:pPr>
            <w:r w:rsidRPr="00022DB8">
              <w:rPr>
                <w:sz w:val="20"/>
                <w:szCs w:val="20"/>
                <w:lang w:eastAsia="en-US"/>
              </w:rPr>
              <w:t>Местоположение установлено относительно ориентира, расположенного в границах участка. Почтовый адрес ориентира: Сахалинская область, р-н Анивский.</w:t>
            </w:r>
          </w:p>
        </w:tc>
        <w:tc>
          <w:tcPr>
            <w:tcW w:w="2551" w:type="dxa"/>
            <w:vAlign w:val="center"/>
          </w:tcPr>
          <w:p w:rsidR="00022DB8" w:rsidRPr="00A778DC" w:rsidRDefault="00551B48" w:rsidP="00F930FA">
            <w:pPr>
              <w:jc w:val="center"/>
              <w:rPr>
                <w:sz w:val="20"/>
                <w:szCs w:val="20"/>
                <w:lang w:eastAsia="en-US"/>
              </w:rPr>
            </w:pPr>
            <w:r>
              <w:rPr>
                <w:sz w:val="20"/>
                <w:szCs w:val="20"/>
                <w:lang w:eastAsia="en-US"/>
              </w:rPr>
              <w:t>Д</w:t>
            </w:r>
            <w:r w:rsidR="00022DB8" w:rsidRPr="00022DB8">
              <w:rPr>
                <w:sz w:val="20"/>
                <w:szCs w:val="20"/>
                <w:lang w:eastAsia="en-US"/>
              </w:rPr>
              <w:t>ля строительства газопровода (Класификатор видов разрешенного использование - коммунальное обслуживание)</w:t>
            </w:r>
          </w:p>
        </w:tc>
        <w:tc>
          <w:tcPr>
            <w:tcW w:w="2268" w:type="dxa"/>
            <w:vAlign w:val="center"/>
          </w:tcPr>
          <w:p w:rsidR="00022DB8" w:rsidRPr="00A778DC" w:rsidRDefault="00022DB8" w:rsidP="00F930FA">
            <w:pPr>
              <w:jc w:val="center"/>
              <w:rPr>
                <w:sz w:val="20"/>
                <w:szCs w:val="20"/>
                <w:lang w:eastAsia="en-US"/>
              </w:rPr>
            </w:pPr>
            <w:r w:rsidRPr="00022DB8">
              <w:rPr>
                <w:sz w:val="20"/>
                <w:szCs w:val="20"/>
                <w:lang w:eastAsia="en-US"/>
              </w:rPr>
              <w:t>Земли сельскохозяйственного назначения</w:t>
            </w:r>
          </w:p>
        </w:tc>
        <w:tc>
          <w:tcPr>
            <w:tcW w:w="2552" w:type="dxa"/>
            <w:vAlign w:val="center"/>
          </w:tcPr>
          <w:p w:rsidR="00022DB8" w:rsidRPr="00A778DC" w:rsidRDefault="00022DB8" w:rsidP="00F930FA">
            <w:pPr>
              <w:jc w:val="center"/>
              <w:rPr>
                <w:sz w:val="20"/>
                <w:szCs w:val="20"/>
                <w:lang w:eastAsia="en-US"/>
              </w:rPr>
            </w:pPr>
            <w:r w:rsidRPr="00022DB8">
              <w:rPr>
                <w:sz w:val="20"/>
                <w:szCs w:val="20"/>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rsidR="00FC1F6A" w:rsidRDefault="00FC1F6A" w:rsidP="00FC1F6A">
      <w:pPr>
        <w:jc w:val="center"/>
        <w:rPr>
          <w:b/>
          <w:sz w:val="22"/>
          <w:szCs w:val="22"/>
        </w:rPr>
      </w:pPr>
    </w:p>
    <w:p w:rsidR="00FC1F6A" w:rsidRDefault="00FC1F6A" w:rsidP="00FC1F6A">
      <w:pPr>
        <w:jc w:val="center"/>
        <w:rPr>
          <w:b/>
          <w:sz w:val="22"/>
          <w:szCs w:val="22"/>
        </w:rPr>
        <w:sectPr w:rsidR="00FC1F6A" w:rsidSect="00451A81">
          <w:headerReference w:type="default" r:id="rId61"/>
          <w:endnotePr>
            <w:numFmt w:val="decimal"/>
          </w:endnotePr>
          <w:pgSz w:w="16838" w:h="11906" w:orient="landscape"/>
          <w:pgMar w:top="1418" w:right="992" w:bottom="890" w:left="851" w:header="425" w:footer="544" w:gutter="0"/>
          <w:cols w:space="708"/>
          <w:docGrid w:linePitch="360"/>
        </w:sectPr>
      </w:pPr>
    </w:p>
    <w:p w:rsidR="004979F9" w:rsidRPr="005E2617" w:rsidRDefault="005E2617" w:rsidP="005E2617">
      <w:pPr>
        <w:pStyle w:val="1"/>
        <w:numPr>
          <w:ilvl w:val="0"/>
          <w:numId w:val="0"/>
        </w:numPr>
        <w:spacing w:before="360" w:after="360" w:line="276" w:lineRule="auto"/>
        <w:rPr>
          <w:sz w:val="24"/>
        </w:rPr>
      </w:pPr>
      <w:bookmarkStart w:id="737" w:name="_Toc69144853"/>
      <w:bookmarkStart w:id="738" w:name="_Toc69203218"/>
      <w:bookmarkStart w:id="739" w:name="_Toc69895922"/>
      <w:bookmarkStart w:id="740" w:name="_Toc103341155"/>
      <w:bookmarkStart w:id="741" w:name="_Toc103349222"/>
      <w:bookmarkStart w:id="742" w:name="_Toc103352875"/>
      <w:bookmarkStart w:id="743" w:name="_Toc103886977"/>
      <w:bookmarkStart w:id="744" w:name="_Toc198720195"/>
      <w:bookmarkEnd w:id="736"/>
      <w:r w:rsidRPr="005E2617">
        <w:rPr>
          <w:sz w:val="24"/>
        </w:rPr>
        <w:t xml:space="preserve">6. </w:t>
      </w:r>
      <w:r w:rsidR="004979F9" w:rsidRPr="005E2617">
        <w:rPr>
          <w:sz w:val="24"/>
        </w:rPr>
        <w:t>ОСНОВНЫЕ ТЕХНИКО-ЭКОНОМИЧЕСКИЕ ПОКАЗАТЕЛИ ГЕНЕРАЛЬНОГО ПЛАНА</w:t>
      </w:r>
      <w:bookmarkEnd w:id="685"/>
      <w:bookmarkEnd w:id="686"/>
      <w:bookmarkEnd w:id="687"/>
      <w:bookmarkEnd w:id="688"/>
      <w:bookmarkEnd w:id="689"/>
      <w:bookmarkEnd w:id="690"/>
      <w:bookmarkEnd w:id="737"/>
      <w:bookmarkEnd w:id="738"/>
      <w:bookmarkEnd w:id="739"/>
      <w:bookmarkEnd w:id="740"/>
      <w:bookmarkEnd w:id="741"/>
      <w:bookmarkEnd w:id="742"/>
      <w:bookmarkEnd w:id="743"/>
      <w:bookmarkEnd w:id="744"/>
    </w:p>
    <w:p w:rsidR="003E5C33" w:rsidRPr="005E2617" w:rsidRDefault="005E2617" w:rsidP="005E2617">
      <w:pPr>
        <w:pStyle w:val="2"/>
        <w:numPr>
          <w:ilvl w:val="0"/>
          <w:numId w:val="0"/>
        </w:numPr>
        <w:spacing w:before="240" w:after="240" w:line="276" w:lineRule="auto"/>
        <w:ind w:left="851"/>
        <w:jc w:val="center"/>
        <w:rPr>
          <w:sz w:val="24"/>
        </w:rPr>
      </w:pPr>
      <w:bookmarkStart w:id="745" w:name="_Toc103341156"/>
      <w:bookmarkStart w:id="746" w:name="_Toc103349223"/>
      <w:bookmarkStart w:id="747" w:name="_Toc103352876"/>
      <w:bookmarkStart w:id="748" w:name="_Toc103886978"/>
      <w:bookmarkStart w:id="749" w:name="_Toc198720196"/>
      <w:r w:rsidRPr="005E2617">
        <w:rPr>
          <w:sz w:val="24"/>
        </w:rPr>
        <w:t xml:space="preserve">6.1 </w:t>
      </w:r>
      <w:r w:rsidR="00EA17A6">
        <w:rPr>
          <w:sz w:val="24"/>
        </w:rPr>
        <w:t>Анивский муниципальный округ</w:t>
      </w:r>
      <w:bookmarkEnd w:id="745"/>
      <w:bookmarkEnd w:id="746"/>
      <w:bookmarkEnd w:id="747"/>
      <w:bookmarkEnd w:id="748"/>
      <w:bookmarkEnd w:id="749"/>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418"/>
      </w:tblGrid>
      <w:tr w:rsidR="000D5BF0"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3979BF" w:rsidRPr="005E2617" w:rsidRDefault="003979BF" w:rsidP="00C33439">
            <w:pPr>
              <w:keepNext/>
              <w:keepLines/>
              <w:spacing w:line="276" w:lineRule="auto"/>
              <w:jc w:val="center"/>
              <w:rPr>
                <w:b/>
                <w:sz w:val="20"/>
                <w:szCs w:val="20"/>
                <w:lang w:eastAsia="en-US"/>
              </w:rPr>
            </w:pPr>
            <w:r w:rsidRPr="005E2617">
              <w:rPr>
                <w:b/>
                <w:sz w:val="20"/>
                <w:szCs w:val="20"/>
                <w:lang w:eastAsia="en-US"/>
              </w:rPr>
              <w:t>Современное состояние</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F306B" w:rsidRPr="005E2617" w:rsidRDefault="003979BF" w:rsidP="00D25B69">
            <w:pPr>
              <w:keepNext/>
              <w:keepLines/>
              <w:spacing w:line="276" w:lineRule="auto"/>
              <w:jc w:val="center"/>
              <w:rPr>
                <w:b/>
                <w:sz w:val="20"/>
                <w:szCs w:val="20"/>
                <w:lang w:eastAsia="en-US"/>
              </w:rPr>
            </w:pPr>
            <w:r w:rsidRPr="005E2617">
              <w:rPr>
                <w:b/>
                <w:sz w:val="20"/>
                <w:szCs w:val="20"/>
                <w:lang w:eastAsia="en-US"/>
              </w:rPr>
              <w:t>Расчетный срок</w:t>
            </w:r>
          </w:p>
        </w:tc>
      </w:tr>
      <w:tr w:rsidR="005E2617" w:rsidRPr="005E2617" w:rsidTr="00D25B69">
        <w:trPr>
          <w:trHeight w:val="398"/>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5E2617" w:rsidRPr="005E2617" w:rsidRDefault="005E2617" w:rsidP="00C33439">
            <w:pPr>
              <w:pStyle w:val="S11"/>
              <w:spacing w:line="276" w:lineRule="auto"/>
              <w:ind w:left="0"/>
              <w:jc w:val="center"/>
              <w:rPr>
                <w:rFonts w:ascii="Times New Roman" w:hAnsi="Times New Roman" w:cs="Times New Roman"/>
                <w:sz w:val="20"/>
                <w:szCs w:val="20"/>
                <w:lang w:eastAsia="en-US"/>
              </w:rPr>
            </w:pPr>
            <w:r w:rsidRPr="005E2617">
              <w:rPr>
                <w:rFonts w:ascii="Times New Roman" w:hAnsi="Times New Roman" w:cs="Times New Roman"/>
                <w:sz w:val="20"/>
                <w:szCs w:val="20"/>
              </w:rPr>
              <w:t xml:space="preserve">1 </w:t>
            </w:r>
            <w:r w:rsidRPr="005E2617">
              <w:rPr>
                <w:rFonts w:ascii="Times New Roman" w:hAnsi="Times New Roman" w:cs="Times New Roman"/>
                <w:bCs/>
                <w:sz w:val="20"/>
                <w:szCs w:val="20"/>
              </w:rPr>
              <w:t>ТЕРРИТОРИЯ</w:t>
            </w:r>
          </w:p>
        </w:tc>
      </w:tr>
      <w:tr w:rsidR="000D5BF0" w:rsidRPr="005E2617" w:rsidTr="00D25B69">
        <w:trPr>
          <w:trHeight w:val="20"/>
          <w:tblHeader/>
        </w:trPr>
        <w:tc>
          <w:tcPr>
            <w:tcW w:w="709" w:type="dxa"/>
            <w:tcBorders>
              <w:top w:val="single" w:sz="4" w:space="0" w:color="auto"/>
              <w:left w:val="single" w:sz="4" w:space="0" w:color="auto"/>
              <w:right w:val="single" w:sz="4" w:space="0" w:color="auto"/>
            </w:tcBorders>
            <w:vAlign w:val="center"/>
          </w:tcPr>
          <w:p w:rsidR="007F47F1" w:rsidRPr="005E2617" w:rsidRDefault="007F47F1" w:rsidP="00C33439">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1.1</w:t>
            </w:r>
          </w:p>
        </w:tc>
        <w:tc>
          <w:tcPr>
            <w:tcW w:w="4394" w:type="dxa"/>
            <w:tcBorders>
              <w:top w:val="single" w:sz="4" w:space="0" w:color="auto"/>
              <w:left w:val="single" w:sz="4" w:space="0" w:color="auto"/>
              <w:right w:val="single" w:sz="4" w:space="0" w:color="auto"/>
            </w:tcBorders>
            <w:vAlign w:val="center"/>
          </w:tcPr>
          <w:p w:rsidR="007F47F1" w:rsidRPr="005E2617" w:rsidRDefault="007F47F1" w:rsidP="00C33439">
            <w:pPr>
              <w:spacing w:line="276" w:lineRule="auto"/>
              <w:rPr>
                <w:sz w:val="20"/>
                <w:szCs w:val="20"/>
                <w:lang w:eastAsia="en-US"/>
              </w:rPr>
            </w:pPr>
            <w:r w:rsidRPr="005E2617">
              <w:rPr>
                <w:b/>
                <w:bCs/>
                <w:sz w:val="20"/>
                <w:szCs w:val="20"/>
              </w:rPr>
              <w:t xml:space="preserve">Общая площадь территории </w:t>
            </w:r>
            <w:r w:rsidR="00EA17A6">
              <w:rPr>
                <w:b/>
                <w:bCs/>
                <w:sz w:val="20"/>
                <w:szCs w:val="20"/>
              </w:rPr>
              <w:t>Анивского муниципального округа</w:t>
            </w:r>
          </w:p>
        </w:tc>
        <w:tc>
          <w:tcPr>
            <w:tcW w:w="1418" w:type="dxa"/>
            <w:tcBorders>
              <w:top w:val="single" w:sz="4" w:space="0" w:color="auto"/>
              <w:left w:val="single" w:sz="4" w:space="0" w:color="auto"/>
              <w:bottom w:val="single" w:sz="4" w:space="0" w:color="auto"/>
              <w:right w:val="single" w:sz="4" w:space="0" w:color="auto"/>
            </w:tcBorders>
            <w:vAlign w:val="center"/>
          </w:tcPr>
          <w:p w:rsidR="007F47F1" w:rsidRPr="00D6413C" w:rsidRDefault="007F47F1" w:rsidP="00C33439">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F47F1" w:rsidRPr="005E2617" w:rsidRDefault="00CB4DDC" w:rsidP="00C33439">
            <w:pPr>
              <w:spacing w:line="276" w:lineRule="auto"/>
              <w:jc w:val="center"/>
              <w:rPr>
                <w:sz w:val="20"/>
                <w:szCs w:val="20"/>
                <w:lang w:eastAsia="en-US"/>
              </w:rPr>
            </w:pPr>
            <w:r>
              <w:rPr>
                <w:sz w:val="20"/>
                <w:szCs w:val="20"/>
                <w:lang w:eastAsia="en-US"/>
              </w:rPr>
              <w:t>268515,0</w:t>
            </w:r>
          </w:p>
        </w:tc>
        <w:tc>
          <w:tcPr>
            <w:tcW w:w="1418" w:type="dxa"/>
            <w:tcBorders>
              <w:top w:val="single" w:sz="4" w:space="0" w:color="auto"/>
              <w:left w:val="single" w:sz="4" w:space="0" w:color="auto"/>
              <w:bottom w:val="single" w:sz="4" w:space="0" w:color="auto"/>
              <w:right w:val="single" w:sz="4" w:space="0" w:color="auto"/>
            </w:tcBorders>
            <w:vAlign w:val="center"/>
          </w:tcPr>
          <w:p w:rsidR="007F47F1" w:rsidRPr="005E2617" w:rsidRDefault="00CB4DDC" w:rsidP="00C33439">
            <w:pPr>
              <w:spacing w:line="276" w:lineRule="auto"/>
              <w:jc w:val="center"/>
              <w:rPr>
                <w:sz w:val="20"/>
                <w:szCs w:val="20"/>
                <w:lang w:val="en-US" w:eastAsia="en-US"/>
              </w:rPr>
            </w:pPr>
            <w:r>
              <w:rPr>
                <w:sz w:val="20"/>
                <w:szCs w:val="20"/>
                <w:lang w:eastAsia="en-US"/>
              </w:rPr>
              <w:t>268515,0</w:t>
            </w:r>
          </w:p>
        </w:tc>
      </w:tr>
      <w:tr w:rsidR="00966A5D"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66A5D" w:rsidRPr="005E2617" w:rsidRDefault="00966A5D" w:rsidP="00C33439">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1.2</w:t>
            </w:r>
          </w:p>
        </w:tc>
        <w:tc>
          <w:tcPr>
            <w:tcW w:w="4394" w:type="dxa"/>
            <w:tcBorders>
              <w:top w:val="single" w:sz="4" w:space="0" w:color="auto"/>
              <w:left w:val="single" w:sz="4" w:space="0" w:color="auto"/>
              <w:right w:val="single" w:sz="4" w:space="0" w:color="auto"/>
            </w:tcBorders>
            <w:vAlign w:val="center"/>
          </w:tcPr>
          <w:p w:rsidR="00966A5D" w:rsidRPr="005E2617" w:rsidRDefault="00966A5D" w:rsidP="00C33439">
            <w:pPr>
              <w:spacing w:line="276" w:lineRule="auto"/>
              <w:rPr>
                <w:sz w:val="20"/>
                <w:szCs w:val="20"/>
                <w:lang w:eastAsia="en-US"/>
              </w:rPr>
            </w:pPr>
            <w:r w:rsidRPr="005E2617">
              <w:rPr>
                <w:b/>
                <w:bCs/>
                <w:sz w:val="20"/>
                <w:szCs w:val="20"/>
              </w:rPr>
              <w:t>Общая площадь территории населенных пунктов:</w:t>
            </w:r>
          </w:p>
        </w:tc>
        <w:tc>
          <w:tcPr>
            <w:tcW w:w="1418" w:type="dxa"/>
            <w:tcBorders>
              <w:top w:val="single" w:sz="4" w:space="0" w:color="auto"/>
              <w:left w:val="single" w:sz="4" w:space="0" w:color="auto"/>
              <w:bottom w:val="single" w:sz="4" w:space="0" w:color="auto"/>
              <w:right w:val="single" w:sz="4" w:space="0" w:color="auto"/>
            </w:tcBorders>
            <w:vAlign w:val="center"/>
          </w:tcPr>
          <w:p w:rsidR="00966A5D" w:rsidRPr="00D6413C" w:rsidRDefault="00966A5D" w:rsidP="00C33439">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66A5D" w:rsidRPr="009C4A6E" w:rsidRDefault="009C4A6E" w:rsidP="00C33439">
            <w:pPr>
              <w:spacing w:line="276" w:lineRule="auto"/>
              <w:jc w:val="center"/>
              <w:rPr>
                <w:sz w:val="20"/>
                <w:szCs w:val="20"/>
                <w:lang w:val="en-US" w:eastAsia="en-US"/>
              </w:rPr>
            </w:pPr>
            <w:r w:rsidRPr="009C4A6E">
              <w:rPr>
                <w:sz w:val="20"/>
                <w:szCs w:val="20"/>
              </w:rPr>
              <w:t>5322,7</w:t>
            </w:r>
          </w:p>
        </w:tc>
        <w:tc>
          <w:tcPr>
            <w:tcW w:w="1418" w:type="dxa"/>
            <w:tcBorders>
              <w:top w:val="single" w:sz="4" w:space="0" w:color="auto"/>
              <w:left w:val="single" w:sz="4" w:space="0" w:color="auto"/>
              <w:bottom w:val="single" w:sz="4" w:space="0" w:color="auto"/>
              <w:right w:val="single" w:sz="4" w:space="0" w:color="auto"/>
            </w:tcBorders>
            <w:vAlign w:val="center"/>
          </w:tcPr>
          <w:p w:rsidR="00966A5D" w:rsidRPr="009C4A6E" w:rsidRDefault="009C4A6E" w:rsidP="00C33439">
            <w:pPr>
              <w:spacing w:line="276" w:lineRule="auto"/>
              <w:jc w:val="center"/>
              <w:rPr>
                <w:sz w:val="20"/>
                <w:szCs w:val="20"/>
                <w:lang w:val="en-US" w:eastAsia="en-US"/>
              </w:rPr>
            </w:pPr>
            <w:r>
              <w:rPr>
                <w:sz w:val="20"/>
                <w:szCs w:val="20"/>
              </w:rPr>
              <w:t>5321,1</w:t>
            </w:r>
          </w:p>
        </w:tc>
      </w:tr>
      <w:tr w:rsidR="00173088"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173088" w:rsidRPr="005E2617" w:rsidRDefault="00173088" w:rsidP="00C33439">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173088" w:rsidRPr="00173088" w:rsidRDefault="00173088" w:rsidP="00C33439">
            <w:pPr>
              <w:spacing w:line="276" w:lineRule="auto"/>
              <w:rPr>
                <w:i/>
                <w:sz w:val="20"/>
                <w:szCs w:val="20"/>
                <w:lang w:eastAsia="en-US"/>
              </w:rPr>
            </w:pPr>
            <w:r w:rsidRPr="00173088">
              <w:rPr>
                <w:i/>
                <w:sz w:val="20"/>
                <w:szCs w:val="20"/>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город Анива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1196,1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1196,1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Воскресенское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354,6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354,6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Благовещенское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Песчанское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165,2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165,2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Петропавловское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159,9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156,5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Рыбацкое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353,0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353,0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Огоньки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61,1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61,1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Высокое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116,6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Таранай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335,4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335,4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Зеленодольск</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97,6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97,6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Троицкое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425,7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425,7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Мицулевка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839,4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4D3336" w:rsidP="009C4A6E">
            <w:pPr>
              <w:spacing w:line="276" w:lineRule="auto"/>
              <w:jc w:val="center"/>
              <w:rPr>
                <w:sz w:val="20"/>
                <w:szCs w:val="20"/>
                <w:lang w:eastAsia="en-US"/>
              </w:rPr>
            </w:pPr>
            <w:r>
              <w:rPr>
                <w:sz w:val="20"/>
                <w:szCs w:val="20"/>
                <w:lang w:eastAsia="en-US"/>
              </w:rPr>
              <w:t>782,4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Новотроицкое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1131,6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4D3336" w:rsidP="009C4A6E">
            <w:pPr>
              <w:spacing w:line="276" w:lineRule="auto"/>
              <w:jc w:val="center"/>
              <w:rPr>
                <w:sz w:val="20"/>
                <w:szCs w:val="20"/>
                <w:lang w:eastAsia="en-US"/>
              </w:rPr>
            </w:pPr>
            <w:r>
              <w:rPr>
                <w:sz w:val="20"/>
                <w:szCs w:val="20"/>
                <w:lang w:eastAsia="en-US"/>
              </w:rPr>
              <w:t>1151,9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село Успенское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bCs/>
                <w:sz w:val="20"/>
                <w:szCs w:val="20"/>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84,9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Pr>
                <w:sz w:val="20"/>
                <w:szCs w:val="20"/>
                <w:lang w:eastAsia="en-US"/>
              </w:rPr>
              <w:t>84,9</w:t>
            </w:r>
          </w:p>
        </w:tc>
      </w:tr>
      <w:tr w:rsidR="009C4A6E"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1.3</w:t>
            </w: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b/>
                <w:bCs/>
                <w:sz w:val="20"/>
                <w:szCs w:val="20"/>
              </w:rPr>
              <w:t>Функциональные зоны вне границ населенных пунктов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D6413C" w:rsidRDefault="009C4A6E" w:rsidP="009C4A6E">
            <w:pPr>
              <w:spacing w:line="276" w:lineRule="auto"/>
              <w:jc w:val="center"/>
              <w:rPr>
                <w:sz w:val="20"/>
                <w:szCs w:val="20"/>
                <w:lang w:eastAsia="en-US"/>
              </w:rPr>
            </w:pPr>
            <w:r w:rsidRPr="00D6413C">
              <w:rPr>
                <w:bCs/>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0513CA" w:rsidRDefault="000513CA" w:rsidP="009C4A6E">
            <w:pPr>
              <w:spacing w:line="276" w:lineRule="auto"/>
              <w:jc w:val="center"/>
              <w:rPr>
                <w:sz w:val="20"/>
                <w:szCs w:val="20"/>
                <w:lang w:eastAsia="en-US"/>
              </w:rPr>
            </w:pPr>
            <w:r w:rsidRPr="000513CA">
              <w:rPr>
                <w:sz w:val="20"/>
                <w:szCs w:val="20"/>
              </w:rPr>
              <w:t>262752,7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0513CA" w:rsidRDefault="000513CA" w:rsidP="009C4A6E">
            <w:pPr>
              <w:spacing w:line="276" w:lineRule="auto"/>
              <w:jc w:val="center"/>
              <w:rPr>
                <w:sz w:val="20"/>
                <w:szCs w:val="20"/>
                <w:lang w:eastAsia="en-US"/>
              </w:rPr>
            </w:pPr>
            <w:r w:rsidRPr="000513CA">
              <w:rPr>
                <w:sz w:val="20"/>
                <w:szCs w:val="20"/>
              </w:rPr>
              <w:t>264411,3</w:t>
            </w:r>
          </w:p>
        </w:tc>
      </w:tr>
      <w:tr w:rsidR="009C4A6E"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9C4A6E" w:rsidRPr="00173088" w:rsidRDefault="009C4A6E" w:rsidP="009C4A6E">
            <w:pPr>
              <w:spacing w:line="276" w:lineRule="auto"/>
              <w:rPr>
                <w:i/>
                <w:sz w:val="20"/>
                <w:szCs w:val="20"/>
                <w:lang w:eastAsia="en-US"/>
              </w:rPr>
            </w:pPr>
            <w:r w:rsidRPr="00173088">
              <w:rPr>
                <w:i/>
                <w:sz w:val="20"/>
                <w:szCs w:val="20"/>
              </w:rPr>
              <w:t>в том числе:</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застройки среднеэтажными жилыми домами (от 5 до 8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2A0961" w:rsidRDefault="002A0961" w:rsidP="009C4A6E">
            <w:pPr>
              <w:spacing w:line="276" w:lineRule="auto"/>
              <w:jc w:val="center"/>
              <w:rPr>
                <w:sz w:val="20"/>
                <w:szCs w:val="20"/>
                <w:lang w:eastAsia="en-US"/>
              </w:rPr>
            </w:pPr>
            <w:r>
              <w:rPr>
                <w:sz w:val="20"/>
                <w:szCs w:val="20"/>
                <w:lang w:eastAsia="en-US"/>
              </w:rPr>
              <w:t>84,5</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66,8</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323,1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306,5</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val="en-US" w:eastAsia="en-US"/>
              </w:rPr>
              <w:t>56</w:t>
            </w:r>
            <w:r w:rsidRPr="005E2617">
              <w:rPr>
                <w:sz w:val="20"/>
                <w:szCs w:val="20"/>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118,2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1051,0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1299,7</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115,5</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A40D6A" w:rsidRDefault="002A0961" w:rsidP="009C4A6E">
            <w:pPr>
              <w:spacing w:line="276" w:lineRule="auto"/>
              <w:jc w:val="center"/>
              <w:rPr>
                <w:sz w:val="20"/>
                <w:szCs w:val="20"/>
                <w:lang w:val="en-US" w:eastAsia="en-US"/>
              </w:rPr>
            </w:pPr>
            <w:r>
              <w:rPr>
                <w:sz w:val="20"/>
                <w:szCs w:val="20"/>
                <w:lang w:eastAsia="en-US"/>
              </w:rPr>
              <w:t>152,2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879,6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1389,9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13687,3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14058,1</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1446,6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1910,2</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1840,0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2233,9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87,9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rPr>
            </w:pPr>
            <w:r>
              <w:rPr>
                <w:sz w:val="20"/>
                <w:szCs w:val="20"/>
              </w:rPr>
              <w:t>207,6</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75,3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318,9</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208,1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436,7</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232226,0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232260,1</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63,8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126,8</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Зона складирования и захоронения отходов</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59,6</w:t>
            </w:r>
          </w:p>
        </w:tc>
      </w:tr>
      <w:tr w:rsidR="009C4A6E" w:rsidRPr="005E2617" w:rsidTr="00D6413C">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Зона режимных территорий</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782,3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828,0</w:t>
            </w:r>
          </w:p>
        </w:tc>
      </w:tr>
      <w:tr w:rsidR="009C4A6E" w:rsidRPr="005E2617" w:rsidTr="00D6413C">
        <w:trPr>
          <w:trHeight w:val="20"/>
          <w:tblHeader/>
        </w:trPr>
        <w:tc>
          <w:tcPr>
            <w:tcW w:w="709" w:type="dxa"/>
            <w:tcBorders>
              <w:left w:val="single" w:sz="4" w:space="0" w:color="auto"/>
              <w:right w:val="single" w:sz="4" w:space="0" w:color="auto"/>
            </w:tcBorders>
            <w:vAlign w:val="bottom"/>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left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1026,6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rPr>
            </w:pPr>
            <w:r>
              <w:rPr>
                <w:sz w:val="20"/>
                <w:szCs w:val="20"/>
              </w:rPr>
              <w:t>128,1</w:t>
            </w:r>
          </w:p>
        </w:tc>
      </w:tr>
      <w:tr w:rsidR="009C4A6E" w:rsidRPr="005E2617" w:rsidTr="00D6413C">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numPr>
                <w:ilvl w:val="0"/>
                <w:numId w:val="12"/>
              </w:numPr>
              <w:spacing w:line="276" w:lineRule="auto"/>
              <w:ind w:left="0" w:firstLine="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8806,7</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2A0961" w:rsidP="009C4A6E">
            <w:pPr>
              <w:spacing w:line="276" w:lineRule="auto"/>
              <w:jc w:val="center"/>
              <w:rPr>
                <w:sz w:val="20"/>
                <w:szCs w:val="20"/>
                <w:lang w:eastAsia="en-US"/>
              </w:rPr>
            </w:pPr>
            <w:r>
              <w:rPr>
                <w:sz w:val="20"/>
                <w:szCs w:val="20"/>
                <w:lang w:eastAsia="en-US"/>
              </w:rPr>
              <w:t>8425,5</w:t>
            </w:r>
          </w:p>
        </w:tc>
      </w:tr>
      <w:tr w:rsidR="009C4A6E" w:rsidRPr="005E2617" w:rsidTr="00D25B69">
        <w:trPr>
          <w:trHeight w:val="343"/>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2 </w:t>
            </w:r>
            <w:r w:rsidRPr="00173088">
              <w:rPr>
                <w:rFonts w:ascii="Times New Roman" w:hAnsi="Times New Roman" w:cs="Times New Roman"/>
                <w:sz w:val="20"/>
                <w:szCs w:val="20"/>
                <w:lang w:eastAsia="en-US"/>
              </w:rPr>
              <w:t>НАСЕЛЕНИЕ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2.1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b/>
                <w:sz w:val="20"/>
                <w:szCs w:val="20"/>
                <w:lang w:eastAsia="en-US"/>
              </w:rPr>
              <w:t>Постоянное население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8"/>
              <w:spacing w:line="276" w:lineRule="auto"/>
              <w:rPr>
                <w:rFonts w:ascii="Times New Roman" w:hAnsi="Times New Roman"/>
                <w:sz w:val="20"/>
                <w:szCs w:val="20"/>
                <w:lang w:eastAsia="en-US"/>
              </w:rPr>
            </w:pPr>
            <w:r w:rsidRPr="005E2617">
              <w:rPr>
                <w:rFonts w:ascii="Times New Roman" w:hAnsi="Times New Roman"/>
                <w:sz w:val="20"/>
                <w:szCs w:val="20"/>
                <w:lang w:eastAsia="en-US"/>
              </w:rPr>
              <w:t>человек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rPr>
              <w:t>19656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rPr>
              <w:t>25100</w:t>
            </w:r>
          </w:p>
        </w:tc>
      </w:tr>
      <w:tr w:rsidR="009C4A6E" w:rsidRPr="005E2617" w:rsidTr="00D25B69">
        <w:trPr>
          <w:trHeight w:val="365"/>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3</w:t>
            </w:r>
            <w:r>
              <w:rPr>
                <w:rFonts w:ascii="Times New Roman" w:hAnsi="Times New Roman" w:cs="Times New Roman"/>
                <w:sz w:val="20"/>
                <w:szCs w:val="20"/>
              </w:rPr>
              <w:t xml:space="preserve"> </w:t>
            </w:r>
            <w:r w:rsidRPr="00173088">
              <w:rPr>
                <w:rFonts w:ascii="Times New Roman" w:hAnsi="Times New Roman" w:cs="Times New Roman"/>
                <w:sz w:val="20"/>
                <w:szCs w:val="20"/>
                <w:lang w:eastAsia="en-US"/>
              </w:rPr>
              <w:t>ЖИЛИЩНЫЙ ФОНД</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Объем жилищного фонда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тыс. кв. м общей площади жилых помещений</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512,9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723,1</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Общий объем нового жилищного строительства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тыс. кв. м общей площади жилых помещений</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234,6</w:t>
            </w:r>
          </w:p>
        </w:tc>
      </w:tr>
      <w:tr w:rsidR="009C4A6E" w:rsidRPr="005E2617" w:rsidTr="00D25B69">
        <w:trPr>
          <w:trHeight w:val="51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3.1.2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rPr>
              <w:t>Средняя жилищная обеспеченность</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rPr>
            </w:pPr>
            <w:r w:rsidRPr="005E2617">
              <w:rPr>
                <w:sz w:val="20"/>
                <w:szCs w:val="20"/>
              </w:rPr>
              <w:t>кв. м общей площади жилых помещений на человека</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26,0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8"/>
              <w:spacing w:line="276" w:lineRule="auto"/>
              <w:jc w:val="center"/>
              <w:rPr>
                <w:rFonts w:ascii="Times New Roman" w:hAnsi="Times New Roman"/>
                <w:b w:val="0"/>
                <w:sz w:val="20"/>
                <w:szCs w:val="20"/>
                <w:lang w:eastAsia="en-US"/>
              </w:rPr>
            </w:pPr>
            <w:r w:rsidRPr="005E2617">
              <w:rPr>
                <w:rFonts w:ascii="Times New Roman" w:hAnsi="Times New Roman"/>
                <w:b w:val="0"/>
                <w:sz w:val="20"/>
                <w:szCs w:val="20"/>
                <w:lang w:eastAsia="en-US"/>
              </w:rPr>
              <w:t>29,0</w:t>
            </w:r>
          </w:p>
        </w:tc>
      </w:tr>
      <w:tr w:rsidR="009C4A6E" w:rsidRPr="005E2617" w:rsidTr="00D25B69">
        <w:trPr>
          <w:trHeight w:val="306"/>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4 </w:t>
            </w:r>
            <w:r w:rsidRPr="00173088">
              <w:rPr>
                <w:rFonts w:ascii="Times New Roman" w:hAnsi="Times New Roman" w:cs="Times New Roman"/>
                <w:sz w:val="20"/>
                <w:szCs w:val="20"/>
                <w:lang w:eastAsia="en-US"/>
              </w:rPr>
              <w:t>ОБЪЕКТЫ СОЦИАЛЬНОГО И КУЛЬТУРНО-БЫТОВОГО ОБСЛУЖИВАНИЯ НАСЕЛЕНИЯ</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 xml:space="preserve">Образовательные организации </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af9"/>
              <w:keepLines/>
              <w:spacing w:line="276" w:lineRule="auto"/>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4.1.1</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Дошкольные образовательные организации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1152</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1632</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u w:val="singl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6</w:t>
            </w:r>
            <w:r w:rsidRPr="005E2617">
              <w:rPr>
                <w:sz w:val="20"/>
                <w:szCs w:val="20"/>
                <w:lang w:eastAsia="en-US"/>
              </w:rPr>
              <w:t>5</w:t>
            </w: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4.1.2</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 xml:space="preserve">Общеобразовательные организации </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3358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5188</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S11"/>
              <w:numPr>
                <w:ilvl w:val="2"/>
                <w:numId w:val="10"/>
              </w:numPr>
              <w:spacing w:line="276" w:lineRule="auto"/>
              <w:ind w:left="0" w:firstLine="0"/>
              <w:rPr>
                <w:rFonts w:ascii="Times New Roman" w:hAnsi="Times New Roman" w:cs="Times New Roman"/>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4.1.3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sz w:val="20"/>
                <w:szCs w:val="20"/>
                <w:lang w:val="en-US" w:eastAsia="en-US"/>
              </w:rPr>
            </w:pPr>
            <w:r w:rsidRPr="005E2617">
              <w:rPr>
                <w:sz w:val="20"/>
                <w:szCs w:val="20"/>
                <w:lang w:eastAsia="en-US"/>
              </w:rPr>
              <w:t>Организации дополнительного образования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Объекты здравоохранения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4.2.1</w:t>
            </w:r>
          </w:p>
        </w:tc>
        <w:tc>
          <w:tcPr>
            <w:tcW w:w="4394" w:type="dxa"/>
            <w:tcBorders>
              <w:top w:val="single" w:sz="4" w:space="0" w:color="auto"/>
              <w:left w:val="single" w:sz="4" w:space="0" w:color="auto"/>
              <w:right w:val="single" w:sz="4" w:space="0" w:color="auto"/>
            </w:tcBorders>
            <w:vAlign w:val="center"/>
          </w:tcPr>
          <w:p w:rsidR="009C4A6E" w:rsidRPr="005E2617" w:rsidRDefault="009C4A6E" w:rsidP="009C4A6E">
            <w:pPr>
              <w:pStyle w:val="aff4"/>
              <w:keepNext/>
              <w:keepLines/>
              <w:spacing w:line="276" w:lineRule="auto"/>
              <w:rPr>
                <w:sz w:val="20"/>
                <w:szCs w:val="20"/>
                <w:lang w:eastAsia="en-US"/>
              </w:rPr>
            </w:pPr>
            <w:r w:rsidRPr="005E2617">
              <w:rPr>
                <w:sz w:val="20"/>
                <w:szCs w:val="20"/>
                <w:lang w:eastAsia="en-US"/>
              </w:rPr>
              <w:t>Лечебно-профилактическая медицинская организация (кроме санаторно-курортной), оказывающая медицинскую помощь в стационарных условиях, ее структурное подразделение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коек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284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bCs/>
                <w:sz w:val="20"/>
                <w:szCs w:val="20"/>
                <w:lang w:eastAsia="en-US"/>
              </w:rPr>
            </w:pPr>
            <w:r w:rsidRPr="005E2617">
              <w:rPr>
                <w:sz w:val="20"/>
                <w:szCs w:val="20"/>
                <w:lang w:eastAsia="en-US"/>
              </w:rPr>
              <w:t>Лечебно-профилактическая медицинская организация, оказывающая медицинскую помощь в амбулаторных условиях и (или) в условиях дневного стационара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rPr>
              <w:t>посещений в смену</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250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4.2.3</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Обособленные структурные подразделения медицинских организаций, оказывающих первичную медико-санитарную помощь (ф</w:t>
            </w:r>
            <w:r w:rsidRPr="005E2617">
              <w:rPr>
                <w:sz w:val="20"/>
                <w:szCs w:val="20"/>
                <w:lang w:eastAsia="en-US"/>
              </w:rPr>
              <w:t>ельдшерско-акушерские пункты)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4.2.4</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rPr>
            </w:pPr>
            <w:r w:rsidRPr="005E2617">
              <w:rPr>
                <w:sz w:val="20"/>
                <w:szCs w:val="20"/>
              </w:rPr>
              <w:t>Медицинская организация по надзору в сфере защиты прав потребителей и благополучия человека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Физкультурно-спортивные сооружения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4.3.1</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jc w:val="left"/>
              <w:rPr>
                <w:szCs w:val="20"/>
                <w:lang w:eastAsia="en-US"/>
              </w:rPr>
            </w:pPr>
            <w:r w:rsidRPr="005E2617">
              <w:rPr>
                <w:szCs w:val="20"/>
              </w:rPr>
              <w:t>Объекты физической культуры и массового спорта</w:t>
            </w:r>
            <w:r w:rsidRPr="005E2617">
              <w:rPr>
                <w:rStyle w:val="affff6"/>
                <w:szCs w:val="20"/>
              </w:rPr>
              <w:footnoteReference w:id="3"/>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9"/>
              <w:keepLines/>
              <w:spacing w:line="276" w:lineRule="auto"/>
              <w:rPr>
                <w:sz w:val="20"/>
                <w:szCs w:val="20"/>
                <w:lang w:eastAsia="en-US"/>
              </w:rPr>
            </w:pPr>
            <w:r w:rsidRPr="005E2617">
              <w:rPr>
                <w:sz w:val="20"/>
                <w:szCs w:val="20"/>
                <w:lang w:eastAsia="en-US"/>
              </w:rPr>
              <w:t>ЕПС, тыс. человек</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2,3</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aff4"/>
              <w:keepNext/>
              <w:keepLines/>
              <w:spacing w:line="276" w:lineRule="auto"/>
              <w:rPr>
                <w:b/>
                <w:sz w:val="20"/>
                <w:szCs w:val="20"/>
                <w:lang w:eastAsia="en-US"/>
              </w:rPr>
            </w:pPr>
            <w:r w:rsidRPr="005E2617">
              <w:rPr>
                <w:b/>
                <w:sz w:val="20"/>
                <w:szCs w:val="20"/>
                <w:lang w:eastAsia="en-US"/>
              </w:rPr>
              <w:t>Учреждения культуры и искусства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4.4.1</w:t>
            </w: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Учреждения культуры клубного типа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мест</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1330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2179</w:t>
            </w:r>
          </w:p>
        </w:tc>
      </w:tr>
      <w:tr w:rsidR="009C4A6E" w:rsidRPr="005E2617" w:rsidTr="00D25B69">
        <w:trPr>
          <w:trHeight w:val="20"/>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S11"/>
              <w:numPr>
                <w:ilvl w:val="2"/>
                <w:numId w:val="10"/>
              </w:numPr>
              <w:spacing w:line="276" w:lineRule="auto"/>
              <w:ind w:left="0" w:firstLine="0"/>
              <w:rPr>
                <w:rFonts w:ascii="Times New Roman" w:hAnsi="Times New Roman" w:cs="Times New Roman"/>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мест на 1000 чел</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68</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87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4.4.2</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Библиотеки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4.4.3</w:t>
            </w:r>
          </w:p>
        </w:tc>
        <w:tc>
          <w:tcPr>
            <w:tcW w:w="4394"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jc w:val="left"/>
              <w:rPr>
                <w:szCs w:val="20"/>
                <w:lang w:eastAsia="en-US"/>
              </w:rPr>
            </w:pPr>
            <w:r w:rsidRPr="005E2617">
              <w:rPr>
                <w:szCs w:val="20"/>
                <w:lang w:eastAsia="en-US"/>
              </w:rPr>
              <w:t>Музеи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b/>
                <w:szCs w:val="20"/>
                <w:lang w:eastAsia="en-US"/>
              </w:rPr>
            </w:pPr>
            <w:r w:rsidRPr="005E2617">
              <w:rPr>
                <w:b/>
                <w:szCs w:val="20"/>
                <w:lang w:eastAsia="en-US"/>
              </w:rPr>
              <w:t>Объекты социального обслуживания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lang w:eastAsia="en-US"/>
              </w:rPr>
            </w:pPr>
            <w:r w:rsidRPr="005E2617">
              <w:rPr>
                <w:szCs w:val="20"/>
              </w:rPr>
              <w:t>Комплексные, полустационарные и нестационарные организации социального обслуживания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4.5.2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Центры социальной поддержки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b/>
                <w:szCs w:val="20"/>
                <w:lang w:eastAsia="en-US"/>
              </w:rPr>
              <w:t>Объекты молодежной политики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Многофункциональные молодежные центры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4.6.2</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Подростково-молодежные клубы по месту жительства</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кв.м</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246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4.7</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b/>
                <w:szCs w:val="20"/>
              </w:rPr>
            </w:pPr>
            <w:r w:rsidRPr="005E2617">
              <w:rPr>
                <w:b/>
                <w:szCs w:val="20"/>
              </w:rPr>
              <w:t>Организации отдыха детей и их оздоровления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4.7.1</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jc w:val="left"/>
              <w:rPr>
                <w:szCs w:val="20"/>
              </w:rPr>
            </w:pPr>
            <w:r w:rsidRPr="005E2617">
              <w:rPr>
                <w:szCs w:val="20"/>
              </w:rPr>
              <w:t>Организации отдыха детей и их оздоровления</w:t>
            </w:r>
            <w:r w:rsidRPr="005E2617">
              <w:rPr>
                <w:rStyle w:val="affff6"/>
                <w:szCs w:val="20"/>
              </w:rPr>
              <w:footnoteReference w:id="4"/>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rPr>
              <w:t>объектов</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4.8</w:t>
            </w: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b/>
                <w:sz w:val="20"/>
                <w:szCs w:val="20"/>
                <w:lang w:eastAsia="en-US"/>
              </w:rPr>
              <w:t>Объекты пожарной охраны</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p>
        </w:tc>
      </w:tr>
      <w:tr w:rsidR="009C4A6E" w:rsidRPr="005E2617" w:rsidTr="00D25B69">
        <w:trPr>
          <w:trHeight w:val="451"/>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4.8.1</w:t>
            </w:r>
          </w:p>
          <w:p w:rsidR="009C4A6E" w:rsidRPr="005E2617" w:rsidRDefault="009C4A6E" w:rsidP="009C4A6E">
            <w:pPr>
              <w:spacing w:line="276" w:lineRule="auto"/>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Пожарные депо</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автомобиль</w:t>
            </w:r>
          </w:p>
        </w:tc>
        <w:tc>
          <w:tcPr>
            <w:tcW w:w="1417"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100"/>
              <w:spacing w:line="276" w:lineRule="auto"/>
              <w:rPr>
                <w:szCs w:val="20"/>
                <w:lang w:eastAsia="en-US"/>
              </w:rPr>
            </w:pPr>
            <w:r w:rsidRPr="005E2617">
              <w:rPr>
                <w:szCs w:val="20"/>
                <w:lang w:eastAsia="en-US"/>
              </w:rPr>
              <w:t>20</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bookmarkStart w:id="750" w:name="_Toc473135718"/>
            <w:bookmarkStart w:id="751" w:name="_Toc473197809"/>
            <w:bookmarkStart w:id="752" w:name="_Toc477945788"/>
            <w:bookmarkStart w:id="753" w:name="_Toc478059934"/>
            <w:bookmarkEnd w:id="750"/>
            <w:bookmarkEnd w:id="751"/>
            <w:bookmarkEnd w:id="752"/>
            <w:bookmarkEnd w:id="753"/>
            <w:r w:rsidRPr="00173088">
              <w:rPr>
                <w:rFonts w:ascii="Times New Roman" w:hAnsi="Times New Roman" w:cs="Times New Roman"/>
                <w:sz w:val="20"/>
                <w:szCs w:val="20"/>
              </w:rPr>
              <w:t xml:space="preserve">5 </w:t>
            </w:r>
            <w:r w:rsidRPr="00173088">
              <w:rPr>
                <w:rFonts w:ascii="Times New Roman" w:hAnsi="Times New Roman" w:cs="Times New Roman"/>
                <w:sz w:val="20"/>
                <w:szCs w:val="20"/>
                <w:lang w:eastAsia="en-US"/>
              </w:rPr>
              <w:t>ТРАНСПОРТНАЯ ИНФРАСТРУКТУРА</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b/>
                <w:sz w:val="20"/>
                <w:szCs w:val="20"/>
                <w:lang w:eastAsia="en-US"/>
              </w:rPr>
            </w:pPr>
            <w:r w:rsidRPr="005E2617">
              <w:rPr>
                <w:b/>
                <w:sz w:val="20"/>
                <w:szCs w:val="20"/>
                <w:lang w:eastAsia="en-US"/>
              </w:rPr>
              <w:t>Протяженность автомобильных дорог - всего</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276,309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453,978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федерального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51,85</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51,85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регионального или межмуниципального значения</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385BED" w:rsidP="009C4A6E">
            <w:pPr>
              <w:spacing w:line="276" w:lineRule="auto"/>
              <w:jc w:val="center"/>
              <w:rPr>
                <w:sz w:val="20"/>
                <w:szCs w:val="20"/>
                <w:lang w:eastAsia="en-US"/>
              </w:rPr>
            </w:pPr>
            <w:r>
              <w:rPr>
                <w:sz w:val="20"/>
                <w:szCs w:val="20"/>
                <w:lang w:eastAsia="en-US"/>
              </w:rPr>
              <w:t>80,878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112,678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местного значения</w:t>
            </w:r>
          </w:p>
        </w:tc>
        <w:tc>
          <w:tcPr>
            <w:tcW w:w="1418" w:type="dxa"/>
            <w:tcBorders>
              <w:top w:val="single" w:sz="4" w:space="0" w:color="auto"/>
              <w:left w:val="single" w:sz="4" w:space="0" w:color="auto"/>
              <w:bottom w:val="single" w:sz="4" w:space="0" w:color="auto"/>
              <w:right w:val="single" w:sz="4" w:space="0" w:color="auto"/>
            </w:tcBorders>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143,471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289,45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5.1.4</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иного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25B69">
        <w:trPr>
          <w:trHeight w:val="20"/>
          <w:tblHeader/>
        </w:trPr>
        <w:tc>
          <w:tcPr>
            <w:tcW w:w="709" w:type="dxa"/>
            <w:vMerge w:val="restart"/>
            <w:tcBorders>
              <w:top w:val="single" w:sz="4" w:space="0" w:color="auto"/>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5.1.5</w:t>
            </w:r>
          </w:p>
          <w:p w:rsidR="009C4A6E" w:rsidRPr="005E2617" w:rsidRDefault="009C4A6E" w:rsidP="009C4A6E">
            <w:pPr>
              <w:pStyle w:val="S11"/>
              <w:spacing w:line="276" w:lineRule="auto"/>
              <w:ind w:left="0"/>
              <w:rPr>
                <w:rFonts w:ascii="Times New Roman" w:hAnsi="Times New Roman" w:cs="Times New Roman"/>
                <w:sz w:val="20"/>
                <w:szCs w:val="20"/>
              </w:rPr>
            </w:pPr>
          </w:p>
          <w:p w:rsidR="009C4A6E" w:rsidRPr="005E2617" w:rsidRDefault="009C4A6E" w:rsidP="009C4A6E">
            <w:pPr>
              <w:pStyle w:val="S11"/>
              <w:spacing w:line="276" w:lineRule="auto"/>
              <w:ind w:left="0"/>
              <w:rPr>
                <w:rFonts w:ascii="Times New Roman" w:hAnsi="Times New Roman" w:cs="Times New Roman"/>
                <w:sz w:val="20"/>
                <w:szCs w:val="20"/>
              </w:rPr>
            </w:pPr>
          </w:p>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протяженность улично-дорожной сети</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88,381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219,07</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8647" w:type="dxa"/>
            <w:gridSpan w:val="4"/>
            <w:tcBorders>
              <w:top w:val="single" w:sz="4" w:space="0" w:color="auto"/>
              <w:left w:val="single" w:sz="4" w:space="0" w:color="auto"/>
              <w:bottom w:val="single" w:sz="4" w:space="0" w:color="auto"/>
              <w:right w:val="single" w:sz="4" w:space="0" w:color="auto"/>
            </w:tcBorders>
            <w:noWrap/>
          </w:tcPr>
          <w:p w:rsidR="009C4A6E" w:rsidRPr="00173088" w:rsidRDefault="009C4A6E" w:rsidP="009C4A6E">
            <w:pPr>
              <w:spacing w:line="276" w:lineRule="auto"/>
              <w:rPr>
                <w:i/>
                <w:sz w:val="20"/>
                <w:szCs w:val="20"/>
                <w:lang w:eastAsia="en-US"/>
              </w:rPr>
            </w:pPr>
            <w:r w:rsidRPr="00173088">
              <w:rPr>
                <w:i/>
                <w:sz w:val="20"/>
                <w:szCs w:val="20"/>
                <w:lang w:eastAsia="en-US"/>
              </w:rPr>
              <w:t>в том числе:</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 магистральные улицы общегородского значения регулируемого движения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1,84</w:t>
            </w:r>
          </w:p>
        </w:tc>
      </w:tr>
      <w:tr w:rsidR="009C4A6E" w:rsidRPr="005E2617" w:rsidTr="00D25B69">
        <w:trPr>
          <w:trHeight w:val="20"/>
          <w:tblHeader/>
        </w:trPr>
        <w:tc>
          <w:tcPr>
            <w:tcW w:w="709" w:type="dxa"/>
            <w:vMerge/>
            <w:tcBorders>
              <w:left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rPr>
              <w:t>- магистральные улицы районного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9,41</w:t>
            </w:r>
          </w:p>
        </w:tc>
      </w:tr>
      <w:tr w:rsidR="009C4A6E" w:rsidRPr="005E2617" w:rsidTr="00D25B69">
        <w:trPr>
          <w:trHeight w:val="20"/>
          <w:tblHeader/>
        </w:trPr>
        <w:tc>
          <w:tcPr>
            <w:tcW w:w="709" w:type="dxa"/>
            <w:vMerge/>
            <w:tcBorders>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rPr>
              <w:t>- улицы и дороги местного значения</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207,82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b/>
                <w:sz w:val="20"/>
                <w:szCs w:val="20"/>
                <w:lang w:eastAsia="en-US"/>
              </w:rPr>
              <w:t>Плотность транспортной сети:</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км/1000 км</w:t>
            </w:r>
            <w:r w:rsidRPr="005E2617">
              <w:rPr>
                <w:sz w:val="20"/>
                <w:szCs w:val="20"/>
                <w:vertAlign w:val="superscript"/>
                <w:lang w:eastAsia="en-US"/>
              </w:rPr>
              <w:t>2</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автомобильной</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104,38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172,64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Протяженность трубопроводного транспорта</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5.2.3</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rPr>
                <w:sz w:val="20"/>
                <w:szCs w:val="20"/>
                <w:lang w:eastAsia="en-US"/>
              </w:rPr>
            </w:pPr>
            <w:r w:rsidRPr="005E2617">
              <w:rPr>
                <w:sz w:val="20"/>
                <w:szCs w:val="20"/>
                <w:lang w:eastAsia="en-US"/>
              </w:rPr>
              <w:t>Обеспеченность населения индивидуальными легковыми автомобилями (на 1000 жителей)</w:t>
            </w:r>
          </w:p>
        </w:tc>
        <w:tc>
          <w:tcPr>
            <w:tcW w:w="1418" w:type="dxa"/>
            <w:tcBorders>
              <w:top w:val="single" w:sz="4" w:space="0" w:color="auto"/>
              <w:left w:val="single" w:sz="4" w:space="0" w:color="auto"/>
              <w:bottom w:val="single" w:sz="4" w:space="0" w:color="auto"/>
              <w:right w:val="single" w:sz="4" w:space="0" w:color="auto"/>
            </w:tcBorders>
          </w:tcPr>
          <w:p w:rsidR="009C4A6E" w:rsidRPr="005E2617" w:rsidRDefault="009C4A6E" w:rsidP="009C4A6E">
            <w:pPr>
              <w:spacing w:line="276" w:lineRule="auto"/>
              <w:jc w:val="center"/>
              <w:rPr>
                <w:sz w:val="20"/>
                <w:szCs w:val="20"/>
                <w:lang w:eastAsia="en-US"/>
              </w:rPr>
            </w:pPr>
            <w:r w:rsidRPr="005E2617">
              <w:rPr>
                <w:sz w:val="20"/>
                <w:szCs w:val="20"/>
                <w:lang w:eastAsia="en-US"/>
              </w:rPr>
              <w:t>автомобилей</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250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450</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173088" w:rsidRDefault="009C4A6E" w:rsidP="009C4A6E">
            <w:pPr>
              <w:pStyle w:val="S11"/>
              <w:spacing w:line="276" w:lineRule="auto"/>
              <w:ind w:left="0"/>
              <w:jc w:val="center"/>
              <w:rPr>
                <w:rFonts w:ascii="Times New Roman" w:hAnsi="Times New Roman" w:cs="Times New Roman"/>
                <w:sz w:val="20"/>
                <w:szCs w:val="20"/>
                <w:lang w:eastAsia="en-US"/>
              </w:rPr>
            </w:pPr>
            <w:r w:rsidRPr="00173088">
              <w:rPr>
                <w:rFonts w:ascii="Times New Roman" w:hAnsi="Times New Roman" w:cs="Times New Roman"/>
                <w:sz w:val="20"/>
                <w:szCs w:val="20"/>
              </w:rPr>
              <w:t xml:space="preserve">6 </w:t>
            </w:r>
            <w:r w:rsidRPr="00173088">
              <w:rPr>
                <w:rFonts w:ascii="Times New Roman" w:hAnsi="Times New Roman" w:cs="Times New Roman"/>
                <w:sz w:val="20"/>
                <w:szCs w:val="20"/>
                <w:lang w:eastAsia="en-US"/>
              </w:rPr>
              <w:t>ИНЖЕНЕРНАЯ ИНФРАСТРУКТУРА И БЛАГОУСТРОЙСТВО ТЕРРИТОРИИ</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Водоснабжение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Водопотребление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8078,78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val="en-US"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хозяйственно-питьевые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7221,42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производственные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857,36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водозаборных сооружений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водозаборов подземных 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Среднесуточное водопотребление на 1 чел.</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л\сут. на чел.</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50-190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хозяйственно-питьевые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л\сут. на чел.</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val="en-US" w:eastAsia="en-US"/>
              </w:rPr>
              <w:t>50-190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6.1.4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9</w:t>
            </w:r>
            <w:r w:rsidRPr="005E2617">
              <w:rPr>
                <w:sz w:val="20"/>
                <w:szCs w:val="20"/>
                <w:lang w:eastAsia="en-US"/>
              </w:rPr>
              <w:t>9,</w:t>
            </w:r>
            <w:r w:rsidRPr="005E2617">
              <w:rPr>
                <w:sz w:val="20"/>
                <w:szCs w:val="20"/>
                <w:lang w:val="en-US" w:eastAsia="en-US"/>
              </w:rPr>
              <w:t>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175,4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Водоотведение (канализация)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Общее поступление сточных вод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6574,64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173088" w:rsidRDefault="009C4A6E" w:rsidP="009C4A6E">
            <w:pPr>
              <w:spacing w:line="276" w:lineRule="auto"/>
              <w:rPr>
                <w:i/>
                <w:sz w:val="20"/>
                <w:szCs w:val="20"/>
                <w:lang w:val="en-US" w:eastAsia="en-US"/>
              </w:rPr>
            </w:pPr>
            <w:r w:rsidRPr="00173088">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r w:rsidRPr="005E2617">
              <w:rPr>
                <w:bCs/>
                <w:sz w:val="20"/>
                <w:szCs w:val="20"/>
                <w:lang w:eastAsia="en-US"/>
              </w:rPr>
              <w:t>6.2.2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хозяйственно-бытовые сточные воды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5717,28</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Производственные сточные воды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val="en-US" w:eastAsia="en-US"/>
              </w:rPr>
            </w:pPr>
            <w:r w:rsidRPr="005E2617">
              <w:rPr>
                <w:sz w:val="20"/>
                <w:szCs w:val="20"/>
                <w:lang w:val="en-US" w:eastAsia="en-US"/>
              </w:rPr>
              <w:t>857,36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очистных сооружений канализации</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w:t>
            </w:r>
            <w:r w:rsidRPr="005E2617">
              <w:rPr>
                <w:sz w:val="20"/>
                <w:szCs w:val="20"/>
                <w:vertAlign w:val="superscript"/>
                <w:lang w:eastAsia="en-US"/>
              </w:rPr>
              <w:t>3</w:t>
            </w:r>
            <w:r w:rsidRPr="005E2617">
              <w:rPr>
                <w:sz w:val="20"/>
                <w:szCs w:val="20"/>
                <w:lang w:eastAsia="en-US"/>
              </w:rPr>
              <w:t>/сут</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7400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6.2.5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27,5</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72,4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Электроснабжение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Потребность в электроэнергии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кВт·ч/год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15,80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F5408B" w:rsidRDefault="009C4A6E" w:rsidP="009C4A6E">
            <w:pPr>
              <w:spacing w:line="276" w:lineRule="auto"/>
              <w:rPr>
                <w:i/>
                <w:sz w:val="20"/>
                <w:szCs w:val="20"/>
                <w:lang w:eastAsia="en-US"/>
              </w:rPr>
            </w:pPr>
            <w:r w:rsidRPr="00F5408B">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bCs/>
                <w:sz w:val="20"/>
                <w:szCs w:val="20"/>
                <w:lang w:eastAsia="en-US"/>
              </w:rPr>
            </w:pPr>
            <w:r w:rsidRPr="005E2617">
              <w:rPr>
                <w:bCs/>
                <w:sz w:val="20"/>
                <w:szCs w:val="20"/>
                <w:lang w:eastAsia="en-US"/>
              </w:rPr>
              <w:t>6.3.2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кВт·ч/год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15,80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электроэнергии на 1 чел. в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кВт·ч</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1700/950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rPr>
                <w:sz w:val="20"/>
                <w:szCs w:val="20"/>
                <w:lang w:eastAsia="en-US"/>
              </w:rPr>
            </w:pPr>
            <w:r w:rsidRPr="005E2617">
              <w:rPr>
                <w:sz w:val="20"/>
                <w:szCs w:val="20"/>
                <w:lang w:eastAsia="en-US"/>
              </w:rPr>
              <w:t>6.3.4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кВт·ч</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1700/950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rPr>
                <w:sz w:val="20"/>
                <w:szCs w:val="20"/>
                <w:lang w:eastAsia="en-US"/>
              </w:rPr>
            </w:pPr>
            <w:r w:rsidRPr="005E2617">
              <w:rPr>
                <w:sz w:val="20"/>
                <w:szCs w:val="20"/>
                <w:lang w:eastAsia="en-US"/>
              </w:rPr>
              <w:t>Источники покрытия электронагрузок</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МВА</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83,8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90,5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6.3.6</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273,6</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308,2</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Теплоснабжение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тепла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319786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6.4.2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в том числе на коммунально-бытовые нужды</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319786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6.4.3</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Производительность централизованных источников теплоснабжения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49,40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66,09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8647" w:type="dxa"/>
            <w:gridSpan w:val="4"/>
            <w:tcBorders>
              <w:top w:val="single" w:sz="4" w:space="0" w:color="auto"/>
              <w:left w:val="single" w:sz="4" w:space="0" w:color="auto"/>
              <w:bottom w:val="single" w:sz="4" w:space="0" w:color="auto"/>
              <w:right w:val="single" w:sz="4" w:space="0" w:color="auto"/>
            </w:tcBorders>
            <w:noWrap/>
            <w:hideMark/>
          </w:tcPr>
          <w:p w:rsidR="009C4A6E" w:rsidRPr="00F5408B" w:rsidRDefault="009C4A6E" w:rsidP="009C4A6E">
            <w:pPr>
              <w:pStyle w:val="af9"/>
              <w:spacing w:line="276" w:lineRule="auto"/>
              <w:jc w:val="left"/>
              <w:rPr>
                <w:i/>
                <w:sz w:val="20"/>
                <w:szCs w:val="20"/>
                <w:lang w:eastAsia="en-US"/>
              </w:rPr>
            </w:pPr>
            <w:r w:rsidRPr="00F5408B">
              <w:rPr>
                <w:i/>
                <w:sz w:val="20"/>
                <w:szCs w:val="20"/>
                <w:lang w:eastAsia="en-US"/>
              </w:rPr>
              <w:t>в том числе:</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6.4.4</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котельные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49,40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66,09</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6.4.5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 xml:space="preserve">Производительность локальных источников теплоснабжения </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Гкал/час</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pStyle w:val="af9"/>
              <w:spacing w:line="276" w:lineRule="auto"/>
              <w:rPr>
                <w:sz w:val="20"/>
                <w:szCs w:val="20"/>
                <w:lang w:eastAsia="en-US"/>
              </w:rPr>
            </w:pPr>
            <w:r w:rsidRPr="005E2617">
              <w:rPr>
                <w:sz w:val="20"/>
                <w:szCs w:val="20"/>
                <w:lang w:eastAsia="en-US"/>
              </w:rPr>
              <w:t>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Газоснабжение</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 xml:space="preserve">Удельный вес газа в топливном балансе </w:t>
            </w:r>
            <w:r>
              <w:rPr>
                <w:sz w:val="20"/>
                <w:szCs w:val="20"/>
                <w:lang w:eastAsia="en-US"/>
              </w:rPr>
              <w:t>муниципального округа</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Потребление газа - всего</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млн. м</w:t>
            </w:r>
            <w:r w:rsidRPr="005E2617">
              <w:rPr>
                <w:sz w:val="20"/>
                <w:szCs w:val="20"/>
                <w:vertAlign w:val="superscript"/>
                <w:lang w:eastAsia="en-US"/>
              </w:rPr>
              <w:t>3</w:t>
            </w:r>
            <w:r w:rsidRPr="005E2617">
              <w:rPr>
                <w:sz w:val="20"/>
                <w:szCs w:val="20"/>
                <w:lang w:eastAsia="en-US"/>
              </w:rPr>
              <w:t>/ год</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29,41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47,4</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6.5.3</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Протяженность сетей</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6.5.4</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магистральный газопровод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97,1</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99,3</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6.5.5</w:t>
            </w:r>
          </w:p>
        </w:tc>
        <w:tc>
          <w:tcPr>
            <w:tcW w:w="4394" w:type="dxa"/>
            <w:tcBorders>
              <w:top w:val="single" w:sz="4" w:space="0" w:color="auto"/>
              <w:left w:val="single" w:sz="4" w:space="0" w:color="auto"/>
              <w:bottom w:val="single" w:sz="4" w:space="0" w:color="auto"/>
              <w:right w:val="single" w:sz="4" w:space="0" w:color="auto"/>
            </w:tcBorders>
            <w:noWrap/>
            <w:vAlign w:val="center"/>
            <w:hideMark/>
          </w:tcPr>
          <w:p w:rsidR="009C4A6E" w:rsidRPr="005E2617" w:rsidRDefault="009C4A6E" w:rsidP="009C4A6E">
            <w:pPr>
              <w:spacing w:line="276" w:lineRule="auto"/>
              <w:rPr>
                <w:sz w:val="20"/>
                <w:szCs w:val="20"/>
                <w:lang w:eastAsia="en-US"/>
              </w:rPr>
            </w:pPr>
            <w:r w:rsidRPr="005E2617">
              <w:rPr>
                <w:sz w:val="20"/>
                <w:szCs w:val="20"/>
                <w:lang w:eastAsia="en-US"/>
              </w:rPr>
              <w:t>распределительный газопровод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107,9</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221,5</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Связь</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Охват населения телевизионным вещанием</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 населения</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6.6.2</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sz w:val="20"/>
                <w:szCs w:val="20"/>
                <w:lang w:eastAsia="en-US"/>
              </w:rPr>
            </w:pPr>
            <w:r w:rsidRPr="005E2617">
              <w:rPr>
                <w:sz w:val="20"/>
                <w:szCs w:val="20"/>
                <w:lang w:eastAsia="en-US"/>
              </w:rPr>
              <w:t>Обеспеченность населения телефонной сетью общего пользования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точек доступа на 1000 человек</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400</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b/>
                <w:sz w:val="20"/>
                <w:szCs w:val="20"/>
                <w:lang w:eastAsia="en-US"/>
              </w:rPr>
            </w:pPr>
            <w:r w:rsidRPr="005E2617">
              <w:rPr>
                <w:b/>
                <w:sz w:val="20"/>
                <w:szCs w:val="20"/>
                <w:lang w:eastAsia="en-US"/>
              </w:rPr>
              <w:t>Объекты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Канализация дождевая самотечная открытая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0,97</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Канализация дождевая самотечная закрытая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40,37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6.7.3</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Очистные сооружения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16</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6.7.4</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Насосная станция дождевой канализации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объектов</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b/>
                <w:sz w:val="20"/>
                <w:szCs w:val="20"/>
                <w:lang w:eastAsia="en-US"/>
              </w:rPr>
            </w:pPr>
            <w:r w:rsidRPr="005E2617">
              <w:rPr>
                <w:b/>
                <w:sz w:val="20"/>
                <w:szCs w:val="20"/>
                <w:lang w:eastAsia="en-US"/>
              </w:rPr>
              <w:t>Инженерная подготовка территории</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6.8.1</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Сооружения для защиты берегов морей, водохранилищ, озер, рек</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км</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3,31</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6.8.2</w:t>
            </w:r>
          </w:p>
        </w:tc>
        <w:tc>
          <w:tcPr>
            <w:tcW w:w="4394" w:type="dxa"/>
            <w:tcBorders>
              <w:top w:val="single" w:sz="4" w:space="0" w:color="auto"/>
              <w:left w:val="single" w:sz="4" w:space="0" w:color="auto"/>
              <w:bottom w:val="single" w:sz="4" w:space="0" w:color="auto"/>
              <w:right w:val="single" w:sz="4" w:space="0" w:color="auto"/>
            </w:tcBorders>
            <w:noWrap/>
          </w:tcPr>
          <w:p w:rsidR="009C4A6E" w:rsidRPr="005E2617" w:rsidRDefault="009C4A6E" w:rsidP="009C4A6E">
            <w:pPr>
              <w:spacing w:line="276" w:lineRule="auto"/>
              <w:jc w:val="both"/>
              <w:rPr>
                <w:sz w:val="20"/>
                <w:szCs w:val="20"/>
                <w:lang w:eastAsia="en-US"/>
              </w:rPr>
            </w:pPr>
            <w:r w:rsidRPr="005E2617">
              <w:rPr>
                <w:sz w:val="20"/>
                <w:szCs w:val="20"/>
                <w:lang w:eastAsia="en-US"/>
              </w:rPr>
              <w:t>Сооружения для защиты от затопления и подтопления</w:t>
            </w:r>
          </w:p>
        </w:tc>
        <w:tc>
          <w:tcPr>
            <w:tcW w:w="1418"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 xml:space="preserve">км </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8,57</w:t>
            </w:r>
          </w:p>
        </w:tc>
      </w:tr>
      <w:tr w:rsidR="009C4A6E" w:rsidRPr="005E2617" w:rsidTr="00D25B69">
        <w:trPr>
          <w:trHeight w:val="20"/>
          <w:tblHeader/>
        </w:trPr>
        <w:tc>
          <w:tcPr>
            <w:tcW w:w="9356"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9C4A6E" w:rsidRPr="00F5408B" w:rsidRDefault="009C4A6E" w:rsidP="009C4A6E">
            <w:pPr>
              <w:pStyle w:val="S11"/>
              <w:spacing w:line="276" w:lineRule="auto"/>
              <w:ind w:left="0"/>
              <w:jc w:val="center"/>
              <w:rPr>
                <w:rFonts w:ascii="Times New Roman" w:hAnsi="Times New Roman" w:cs="Times New Roman"/>
                <w:sz w:val="20"/>
                <w:szCs w:val="20"/>
                <w:lang w:eastAsia="en-US"/>
              </w:rPr>
            </w:pPr>
            <w:r w:rsidRPr="00F5408B">
              <w:rPr>
                <w:rFonts w:ascii="Times New Roman" w:hAnsi="Times New Roman" w:cs="Times New Roman"/>
                <w:sz w:val="20"/>
                <w:szCs w:val="20"/>
              </w:rPr>
              <w:t xml:space="preserve">7 </w:t>
            </w:r>
            <w:r w:rsidRPr="00F5408B">
              <w:rPr>
                <w:rFonts w:ascii="Times New Roman" w:hAnsi="Times New Roman" w:cs="Times New Roman"/>
                <w:sz w:val="20"/>
                <w:szCs w:val="20"/>
                <w:lang w:eastAsia="en-US"/>
              </w:rPr>
              <w:t>РИТУАЛЬНОЕ ОБСЛУЖИВАНИЕ НАСЕЛЕНИЯ</w:t>
            </w:r>
          </w:p>
        </w:tc>
      </w:tr>
      <w:tr w:rsidR="009C4A6E" w:rsidRPr="005E2617" w:rsidTr="00D25B69">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9C4A6E" w:rsidRPr="005E2617" w:rsidRDefault="009C4A6E" w:rsidP="009C4A6E">
            <w:pPr>
              <w:pStyle w:val="S11"/>
              <w:spacing w:line="276" w:lineRule="auto"/>
              <w:ind w:left="0"/>
              <w:rPr>
                <w:rFonts w:ascii="Times New Roman" w:hAnsi="Times New Roman" w:cs="Times New Roman"/>
                <w:sz w:val="20"/>
                <w:szCs w:val="20"/>
              </w:rPr>
            </w:pPr>
            <w:r w:rsidRPr="005E2617">
              <w:rPr>
                <w:rFonts w:ascii="Times New Roman" w:hAnsi="Times New Roman" w:cs="Times New Roman"/>
                <w:sz w:val="20"/>
                <w:szCs w:val="20"/>
              </w:rPr>
              <w:t>7.1</w:t>
            </w:r>
          </w:p>
        </w:tc>
        <w:tc>
          <w:tcPr>
            <w:tcW w:w="4394" w:type="dxa"/>
            <w:tcBorders>
              <w:top w:val="single" w:sz="4" w:space="0" w:color="auto"/>
              <w:left w:val="single" w:sz="4" w:space="0" w:color="auto"/>
              <w:bottom w:val="single" w:sz="4" w:space="0" w:color="auto"/>
              <w:right w:val="single" w:sz="4" w:space="0" w:color="auto"/>
            </w:tcBorders>
            <w:noWrap/>
            <w:hideMark/>
          </w:tcPr>
          <w:p w:rsidR="009C4A6E" w:rsidRPr="005E2617" w:rsidRDefault="009C4A6E" w:rsidP="009C4A6E">
            <w:pPr>
              <w:spacing w:line="276" w:lineRule="auto"/>
              <w:jc w:val="both"/>
              <w:rPr>
                <w:b/>
                <w:sz w:val="20"/>
                <w:szCs w:val="20"/>
                <w:lang w:eastAsia="en-US"/>
              </w:rPr>
            </w:pPr>
            <w:r w:rsidRPr="005E2617">
              <w:rPr>
                <w:b/>
                <w:sz w:val="20"/>
                <w:szCs w:val="20"/>
                <w:lang w:eastAsia="en-US"/>
              </w:rPr>
              <w:t>Общее количество кладбищ</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4A6E" w:rsidRPr="005E2617" w:rsidRDefault="009C4A6E" w:rsidP="009C4A6E">
            <w:pPr>
              <w:spacing w:line="276" w:lineRule="auto"/>
              <w:jc w:val="center"/>
              <w:rPr>
                <w:sz w:val="20"/>
                <w:szCs w:val="20"/>
                <w:lang w:eastAsia="en-US"/>
              </w:rPr>
            </w:pPr>
            <w:r w:rsidRPr="005E2617">
              <w:rPr>
                <w:sz w:val="20"/>
                <w:szCs w:val="20"/>
                <w:lang w:eastAsia="en-US"/>
              </w:rPr>
              <w:t>единиц/га</w:t>
            </w:r>
          </w:p>
        </w:tc>
        <w:tc>
          <w:tcPr>
            <w:tcW w:w="1417"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8/25,8</w:t>
            </w:r>
          </w:p>
        </w:tc>
        <w:tc>
          <w:tcPr>
            <w:tcW w:w="1418" w:type="dxa"/>
            <w:tcBorders>
              <w:top w:val="single" w:sz="4" w:space="0" w:color="auto"/>
              <w:left w:val="single" w:sz="4" w:space="0" w:color="auto"/>
              <w:bottom w:val="single" w:sz="4" w:space="0" w:color="auto"/>
              <w:right w:val="single" w:sz="4" w:space="0" w:color="auto"/>
            </w:tcBorders>
            <w:noWrap/>
            <w:vAlign w:val="center"/>
          </w:tcPr>
          <w:p w:rsidR="009C4A6E" w:rsidRPr="005E2617" w:rsidRDefault="009C4A6E" w:rsidP="009C4A6E">
            <w:pPr>
              <w:spacing w:line="276" w:lineRule="auto"/>
              <w:jc w:val="center"/>
              <w:rPr>
                <w:sz w:val="20"/>
                <w:szCs w:val="20"/>
                <w:lang w:eastAsia="en-US"/>
              </w:rPr>
            </w:pPr>
            <w:r w:rsidRPr="005E2617">
              <w:rPr>
                <w:sz w:val="20"/>
                <w:szCs w:val="20"/>
                <w:lang w:eastAsia="en-US"/>
              </w:rPr>
              <w:t>7/47,9</w:t>
            </w:r>
          </w:p>
        </w:tc>
      </w:tr>
    </w:tbl>
    <w:p w:rsidR="003E5C33" w:rsidRPr="00F5408B" w:rsidRDefault="00F5408B" w:rsidP="00F5408B">
      <w:pPr>
        <w:pStyle w:val="2"/>
        <w:numPr>
          <w:ilvl w:val="0"/>
          <w:numId w:val="0"/>
        </w:numPr>
        <w:spacing w:before="120" w:after="120" w:line="276" w:lineRule="auto"/>
        <w:ind w:left="851"/>
        <w:jc w:val="center"/>
        <w:rPr>
          <w:sz w:val="24"/>
        </w:rPr>
      </w:pPr>
      <w:bookmarkStart w:id="754" w:name="_Toc103341157"/>
      <w:bookmarkStart w:id="755" w:name="_Toc103349224"/>
      <w:bookmarkStart w:id="756" w:name="_Toc103352877"/>
      <w:bookmarkStart w:id="757" w:name="_Toc103886979"/>
      <w:bookmarkStart w:id="758" w:name="_Toc198720197"/>
      <w:r w:rsidRPr="00F5408B">
        <w:rPr>
          <w:sz w:val="24"/>
        </w:rPr>
        <w:t xml:space="preserve">6.2 </w:t>
      </w:r>
      <w:r w:rsidR="00525B6E" w:rsidRPr="00F5408B">
        <w:rPr>
          <w:sz w:val="24"/>
        </w:rPr>
        <w:t>Город Анива</w:t>
      </w:r>
      <w:bookmarkEnd w:id="754"/>
      <w:bookmarkEnd w:id="755"/>
      <w:bookmarkEnd w:id="756"/>
      <w:bookmarkEnd w:id="757"/>
      <w:bookmarkEnd w:id="75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7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F7818" w:rsidRPr="004F7F14" w:rsidRDefault="00CF7818"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F306B" w:rsidRPr="004F7F14" w:rsidRDefault="005F306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spacing w:line="276" w:lineRule="auto"/>
              <w:rPr>
                <w:sz w:val="20"/>
                <w:szCs w:val="20"/>
              </w:rPr>
            </w:pPr>
            <w:r w:rsidRPr="004F7F14">
              <w:rPr>
                <w:b/>
                <w:sz w:val="20"/>
                <w:szCs w:val="20"/>
              </w:rPr>
              <w:t>Общая площадь территории населенного пункта города Анива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lang w:eastAsia="en-US"/>
              </w:rPr>
            </w:pPr>
            <w:r w:rsidRPr="004F7F14">
              <w:rPr>
                <w:b/>
                <w:sz w:val="20"/>
                <w:lang w:eastAsia="en-US"/>
              </w:rPr>
              <w:t>1142,8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b/>
                <w:sz w:val="20"/>
                <w:szCs w:val="20"/>
                <w:lang w:eastAsia="en-US"/>
              </w:rPr>
            </w:pPr>
            <w:r>
              <w:rPr>
                <w:b/>
                <w:sz w:val="20"/>
                <w:lang w:eastAsia="en-US"/>
              </w:rPr>
              <w:t>1196,1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b/>
                <w:sz w:val="20"/>
                <w:szCs w:val="20"/>
              </w:rPr>
            </w:pPr>
            <w:r w:rsidRPr="004F7F14">
              <w:rPr>
                <w:b/>
                <w:sz w:val="20"/>
                <w:lang w:eastAsia="en-US"/>
              </w:rPr>
              <w:t>1142,8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b/>
                <w:sz w:val="20"/>
                <w:szCs w:val="20"/>
              </w:rPr>
            </w:pPr>
            <w:r>
              <w:rPr>
                <w:b/>
                <w:sz w:val="20"/>
                <w:lang w:eastAsia="en-US"/>
              </w:rPr>
              <w:t>1196,1</w:t>
            </w:r>
          </w:p>
        </w:tc>
      </w:tr>
      <w:tr w:rsidR="00B27D93" w:rsidRPr="004F7F14" w:rsidTr="00F5408B">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112,6</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38,3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214,4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225,1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349"/>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смешанной и общественно-деловой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13,4</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18,0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13,8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8,7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8,4</w:t>
            </w:r>
          </w:p>
        </w:tc>
      </w:tr>
      <w:tr w:rsidR="00B27D93" w:rsidRPr="004F7F14" w:rsidTr="00F5408B">
        <w:trPr>
          <w:trHeight w:val="297"/>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24,3</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24,7</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0,1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36,8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5D27FF" w:rsidP="00A33DCA">
            <w:pPr>
              <w:keepNext/>
              <w:keepLines/>
              <w:spacing w:line="276" w:lineRule="auto"/>
              <w:jc w:val="center"/>
              <w:rPr>
                <w:sz w:val="20"/>
              </w:rPr>
            </w:pPr>
            <w:r>
              <w:rPr>
                <w:sz w:val="20"/>
              </w:rPr>
              <w:t>27,5</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5,5</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12,1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117,1</w:t>
            </w:r>
          </w:p>
        </w:tc>
        <w:tc>
          <w:tcPr>
            <w:tcW w:w="1276" w:type="dxa"/>
            <w:tcBorders>
              <w:top w:val="single" w:sz="4" w:space="0" w:color="auto"/>
              <w:left w:val="single" w:sz="4" w:space="0" w:color="auto"/>
              <w:bottom w:val="single" w:sz="4" w:space="0" w:color="auto"/>
              <w:right w:val="single" w:sz="4" w:space="0" w:color="auto"/>
            </w:tcBorders>
            <w:vAlign w:val="center"/>
          </w:tcPr>
          <w:p w:rsidR="00CD6FD9" w:rsidRPr="004F7F14" w:rsidRDefault="00CD6FD9" w:rsidP="00CD6FD9">
            <w:pPr>
              <w:keepNext/>
              <w:keepLines/>
              <w:spacing w:line="276" w:lineRule="auto"/>
              <w:jc w:val="center"/>
              <w:rPr>
                <w:sz w:val="20"/>
              </w:rPr>
            </w:pPr>
            <w:r>
              <w:rPr>
                <w:sz w:val="20"/>
              </w:rPr>
              <w:t>117,3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63,3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14,6</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14,5</w:t>
            </w:r>
          </w:p>
        </w:tc>
      </w:tr>
      <w:tr w:rsidR="00B27D93" w:rsidRPr="004F7F14" w:rsidTr="00F5408B">
        <w:trPr>
          <w:trHeight w:val="20"/>
        </w:trPr>
        <w:tc>
          <w:tcPr>
            <w:tcW w:w="709" w:type="dxa"/>
            <w:tcBorders>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97,7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88,2</w:t>
            </w:r>
          </w:p>
        </w:tc>
      </w:tr>
      <w:tr w:rsidR="00B27D93" w:rsidRPr="004F7F14" w:rsidTr="00F5408B">
        <w:trPr>
          <w:trHeight w:val="577"/>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105,3</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95,2</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36,2</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45,0</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1,5</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1,9</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2,1</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169,8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164,8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режимных территорий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51,7</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55,3</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rPr>
              <w:t>107,8</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rPr>
              <w:t>107,8</w:t>
            </w:r>
          </w:p>
        </w:tc>
      </w:tr>
      <w:tr w:rsidR="00B27D93" w:rsidRPr="004F7F14" w:rsidTr="00F5408B">
        <w:trPr>
          <w:trHeight w:val="20"/>
        </w:trPr>
        <w:tc>
          <w:tcPr>
            <w:tcW w:w="709" w:type="dxa"/>
            <w:tcBorders>
              <w:top w:val="single" w:sz="4" w:space="0" w:color="auto"/>
              <w:left w:val="single" w:sz="4" w:space="0" w:color="auto"/>
              <w:right w:val="single" w:sz="4" w:space="0" w:color="auto"/>
            </w:tcBorders>
            <w:vAlign w:val="center"/>
          </w:tcPr>
          <w:p w:rsidR="00B27D93" w:rsidRPr="004F7F14" w:rsidRDefault="00B27D93" w:rsidP="00A33DCA">
            <w:pPr>
              <w:pStyle w:val="aff8"/>
              <w:keepNext/>
              <w:keepLines/>
              <w:numPr>
                <w:ilvl w:val="0"/>
                <w:numId w:val="13"/>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B27D93" w:rsidRPr="004F7F14" w:rsidRDefault="00B27D93"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B27D93" w:rsidRPr="004F7F14" w:rsidRDefault="00B27D93" w:rsidP="00A33DCA">
            <w:pPr>
              <w:keepNext/>
              <w:keepLines/>
              <w:spacing w:line="276" w:lineRule="auto"/>
              <w:jc w:val="center"/>
              <w:rPr>
                <w:sz w:val="20"/>
              </w:rPr>
            </w:pPr>
            <w:r w:rsidRPr="004F7F14">
              <w:rPr>
                <w:sz w:val="20"/>
              </w:rPr>
              <w:t>0,9</w:t>
            </w:r>
          </w:p>
        </w:tc>
        <w:tc>
          <w:tcPr>
            <w:tcW w:w="1276" w:type="dxa"/>
            <w:tcBorders>
              <w:top w:val="single" w:sz="4" w:space="0" w:color="auto"/>
              <w:left w:val="single" w:sz="4" w:space="0" w:color="auto"/>
              <w:bottom w:val="single" w:sz="4" w:space="0" w:color="auto"/>
              <w:right w:val="single" w:sz="4" w:space="0" w:color="auto"/>
            </w:tcBorders>
            <w:vAlign w:val="center"/>
          </w:tcPr>
          <w:p w:rsidR="00B27D93" w:rsidRPr="004F7F14" w:rsidRDefault="00CD6FD9" w:rsidP="00A33DCA">
            <w:pPr>
              <w:keepNext/>
              <w:keepLines/>
              <w:spacing w:line="276" w:lineRule="auto"/>
              <w:jc w:val="center"/>
              <w:rPr>
                <w:sz w:val="20"/>
              </w:rPr>
            </w:pPr>
            <w:r>
              <w:rPr>
                <w:sz w:val="20"/>
              </w:rPr>
              <w:t>10,1</w:t>
            </w:r>
          </w:p>
        </w:tc>
      </w:tr>
    </w:tbl>
    <w:p w:rsidR="00AA3659" w:rsidRPr="00F5408B" w:rsidRDefault="00F5408B" w:rsidP="00F5408B">
      <w:pPr>
        <w:pStyle w:val="2"/>
        <w:numPr>
          <w:ilvl w:val="0"/>
          <w:numId w:val="0"/>
        </w:numPr>
        <w:spacing w:before="120" w:after="120" w:line="276" w:lineRule="auto"/>
        <w:ind w:left="851"/>
        <w:jc w:val="center"/>
        <w:rPr>
          <w:sz w:val="24"/>
        </w:rPr>
      </w:pPr>
      <w:bookmarkStart w:id="759" w:name="_Toc103341158"/>
      <w:bookmarkStart w:id="760" w:name="_Toc103349225"/>
      <w:bookmarkStart w:id="761" w:name="_Toc103352878"/>
      <w:bookmarkStart w:id="762" w:name="_Toc103886980"/>
      <w:bookmarkStart w:id="763" w:name="_Toc198720198"/>
      <w:r w:rsidRPr="00F5408B">
        <w:rPr>
          <w:sz w:val="24"/>
        </w:rPr>
        <w:t xml:space="preserve">6.3 </w:t>
      </w:r>
      <w:r w:rsidR="00525B6E" w:rsidRPr="00F5408B">
        <w:rPr>
          <w:sz w:val="24"/>
        </w:rPr>
        <w:t>Село Воскресенское</w:t>
      </w:r>
      <w:bookmarkEnd w:id="759"/>
      <w:bookmarkEnd w:id="760"/>
      <w:bookmarkEnd w:id="761"/>
      <w:bookmarkEnd w:id="762"/>
      <w:bookmarkEnd w:id="76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2521E" w:rsidRPr="004F7F14" w:rsidRDefault="00C2521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spacing w:line="276" w:lineRule="auto"/>
              <w:rPr>
                <w:sz w:val="20"/>
                <w:szCs w:val="20"/>
              </w:rPr>
            </w:pPr>
            <w:r w:rsidRPr="004F7F14">
              <w:rPr>
                <w:b/>
                <w:sz w:val="20"/>
                <w:szCs w:val="20"/>
              </w:rPr>
              <w:t>Общая площадь территории населенного пункта села Воскресенское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lang w:eastAsia="en-US"/>
              </w:rPr>
            </w:pPr>
            <w:r w:rsidRPr="004F7F14">
              <w:rPr>
                <w:b/>
                <w:sz w:val="20"/>
                <w:lang w:eastAsia="en-US"/>
              </w:rPr>
              <w:t>362,2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b/>
                <w:sz w:val="20"/>
                <w:szCs w:val="20"/>
                <w:lang w:eastAsia="en-US"/>
              </w:rPr>
            </w:pPr>
            <w:r>
              <w:rPr>
                <w:b/>
                <w:sz w:val="20"/>
                <w:szCs w:val="20"/>
                <w:lang w:eastAsia="en-US"/>
              </w:rPr>
              <w:t>354,6</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b/>
                <w:sz w:val="20"/>
                <w:szCs w:val="20"/>
              </w:rPr>
            </w:pPr>
            <w:r w:rsidRPr="004F7F14">
              <w:rPr>
                <w:b/>
                <w:sz w:val="20"/>
              </w:rPr>
              <w:t>362,2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b/>
                <w:sz w:val="20"/>
                <w:szCs w:val="20"/>
              </w:rPr>
            </w:pPr>
            <w:r>
              <w:rPr>
                <w:b/>
                <w:sz w:val="20"/>
                <w:szCs w:val="20"/>
              </w:rPr>
              <w:t>354,6</w:t>
            </w:r>
          </w:p>
        </w:tc>
      </w:tr>
      <w:tr w:rsidR="007271A8" w:rsidRPr="004F7F14" w:rsidTr="00F5408B">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16,57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6C4A63" w:rsidP="00A33DCA">
            <w:pPr>
              <w:keepNext/>
              <w:keepLines/>
              <w:spacing w:line="276" w:lineRule="auto"/>
              <w:jc w:val="center"/>
              <w:rPr>
                <w:sz w:val="20"/>
              </w:rPr>
            </w:pPr>
            <w:r w:rsidRPr="004F7F14">
              <w:rPr>
                <w:sz w:val="20"/>
              </w:rPr>
              <w:t>14,5</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139,66</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141,9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1,24</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1,24</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4,21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4,21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0,05</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0,05</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48,91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41,3</w:t>
            </w:r>
          </w:p>
        </w:tc>
      </w:tr>
      <w:tr w:rsidR="007271A8" w:rsidRPr="004F7F14" w:rsidTr="00F5408B">
        <w:trPr>
          <w:trHeight w:val="303"/>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69,34</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48,1</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48,31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63,8</w:t>
            </w:r>
          </w:p>
        </w:tc>
      </w:tr>
      <w:tr w:rsidR="007271A8" w:rsidRPr="004F7F14" w:rsidTr="00F5408B">
        <w:trPr>
          <w:trHeight w:val="20"/>
        </w:trPr>
        <w:tc>
          <w:tcPr>
            <w:tcW w:w="709" w:type="dxa"/>
            <w:tcBorders>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7,06</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6,9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0,69</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rPr>
              <w:t>0,69</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9,97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8,98</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0,87</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0,87</w:t>
            </w:r>
          </w:p>
        </w:tc>
      </w:tr>
      <w:tr w:rsidR="007271A8" w:rsidRPr="004F7F14" w:rsidTr="00F5408B">
        <w:trPr>
          <w:trHeight w:val="28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14,12</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13,2</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w:t>
            </w:r>
          </w:p>
        </w:tc>
      </w:tr>
      <w:tr w:rsidR="007271A8" w:rsidRPr="004F7F14" w:rsidTr="00F5408B">
        <w:trPr>
          <w:trHeight w:val="20"/>
        </w:trPr>
        <w:tc>
          <w:tcPr>
            <w:tcW w:w="709" w:type="dxa"/>
            <w:tcBorders>
              <w:top w:val="single" w:sz="4" w:space="0" w:color="auto"/>
              <w:left w:val="single" w:sz="4" w:space="0" w:color="auto"/>
              <w:right w:val="single" w:sz="4" w:space="0" w:color="auto"/>
            </w:tcBorders>
            <w:vAlign w:val="center"/>
          </w:tcPr>
          <w:p w:rsidR="007271A8" w:rsidRPr="004F7F14" w:rsidRDefault="007271A8" w:rsidP="00A33DCA">
            <w:pPr>
              <w:pStyle w:val="aff8"/>
              <w:keepNext/>
              <w:keepLines/>
              <w:numPr>
                <w:ilvl w:val="0"/>
                <w:numId w:val="14"/>
              </w:numPr>
              <w:spacing w:line="276" w:lineRule="auto"/>
              <w:ind w:left="357" w:hanging="357"/>
              <w:jc w:val="center"/>
              <w:rPr>
                <w:sz w:val="20"/>
                <w:szCs w:val="20"/>
              </w:rPr>
            </w:pPr>
          </w:p>
        </w:tc>
        <w:tc>
          <w:tcPr>
            <w:tcW w:w="4394" w:type="dxa"/>
            <w:tcBorders>
              <w:top w:val="single" w:sz="4" w:space="0" w:color="auto"/>
              <w:left w:val="single" w:sz="4" w:space="0" w:color="auto"/>
              <w:right w:val="single" w:sz="4" w:space="0" w:color="auto"/>
            </w:tcBorders>
            <w:vAlign w:val="center"/>
          </w:tcPr>
          <w:p w:rsidR="007271A8" w:rsidRPr="004F7F14" w:rsidRDefault="007271A8"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7271A8" w:rsidRPr="004F7F14" w:rsidRDefault="007271A8" w:rsidP="00A33DCA">
            <w:pPr>
              <w:keepNext/>
              <w:keepLines/>
              <w:spacing w:line="276" w:lineRule="auto"/>
              <w:jc w:val="center"/>
              <w:rPr>
                <w:sz w:val="20"/>
              </w:rPr>
            </w:pPr>
            <w:r w:rsidRPr="004F7F14">
              <w:rPr>
                <w:sz w:val="20"/>
              </w:rPr>
              <w:t>1,21</w:t>
            </w:r>
          </w:p>
        </w:tc>
        <w:tc>
          <w:tcPr>
            <w:tcW w:w="1276" w:type="dxa"/>
            <w:tcBorders>
              <w:top w:val="single" w:sz="4" w:space="0" w:color="auto"/>
              <w:left w:val="single" w:sz="4" w:space="0" w:color="auto"/>
              <w:bottom w:val="single" w:sz="4" w:space="0" w:color="auto"/>
              <w:right w:val="single" w:sz="4" w:space="0" w:color="auto"/>
            </w:tcBorders>
            <w:vAlign w:val="center"/>
          </w:tcPr>
          <w:p w:rsidR="007271A8" w:rsidRPr="004F7F14" w:rsidRDefault="00CD6FD9" w:rsidP="00A33DCA">
            <w:pPr>
              <w:keepNext/>
              <w:keepLines/>
              <w:spacing w:line="276" w:lineRule="auto"/>
              <w:jc w:val="center"/>
              <w:rPr>
                <w:sz w:val="20"/>
              </w:rPr>
            </w:pPr>
            <w:r>
              <w:rPr>
                <w:sz w:val="20"/>
              </w:rPr>
              <w:t>2,0</w:t>
            </w:r>
          </w:p>
        </w:tc>
      </w:tr>
    </w:tbl>
    <w:p w:rsidR="00027733" w:rsidRDefault="00027733" w:rsidP="00F5408B">
      <w:pPr>
        <w:pStyle w:val="2"/>
        <w:numPr>
          <w:ilvl w:val="0"/>
          <w:numId w:val="0"/>
        </w:numPr>
        <w:spacing w:before="120" w:after="120" w:line="276" w:lineRule="auto"/>
        <w:ind w:left="851"/>
        <w:jc w:val="center"/>
        <w:rPr>
          <w:sz w:val="24"/>
        </w:rPr>
      </w:pPr>
      <w:bookmarkStart w:id="764" w:name="_Toc103341159"/>
      <w:bookmarkStart w:id="765" w:name="_Toc103349226"/>
      <w:bookmarkStart w:id="766" w:name="_Toc103352879"/>
      <w:bookmarkStart w:id="767" w:name="_Toc103886981"/>
    </w:p>
    <w:p w:rsidR="00027733" w:rsidRDefault="00027733" w:rsidP="00027733">
      <w:pPr>
        <w:pStyle w:val="a9"/>
        <w:rPr>
          <w:szCs w:val="28"/>
        </w:rPr>
      </w:pPr>
      <w:r>
        <w:br w:type="page"/>
      </w:r>
    </w:p>
    <w:p w:rsidR="00525B6E" w:rsidRPr="00F5408B" w:rsidRDefault="00F5408B" w:rsidP="00F5408B">
      <w:pPr>
        <w:pStyle w:val="2"/>
        <w:numPr>
          <w:ilvl w:val="0"/>
          <w:numId w:val="0"/>
        </w:numPr>
        <w:spacing w:before="120" w:after="120" w:line="276" w:lineRule="auto"/>
        <w:ind w:left="851"/>
        <w:jc w:val="center"/>
        <w:rPr>
          <w:sz w:val="24"/>
        </w:rPr>
      </w:pPr>
      <w:bookmarkStart w:id="768" w:name="_Toc198720199"/>
      <w:r w:rsidRPr="00F5408B">
        <w:rPr>
          <w:sz w:val="24"/>
        </w:rPr>
        <w:t xml:space="preserve">6.4 </w:t>
      </w:r>
      <w:r w:rsidR="00525B6E" w:rsidRPr="00F5408B">
        <w:rPr>
          <w:sz w:val="24"/>
        </w:rPr>
        <w:t xml:space="preserve">Село </w:t>
      </w:r>
      <w:r w:rsidR="0078400B" w:rsidRPr="00F5408B">
        <w:rPr>
          <w:sz w:val="24"/>
        </w:rPr>
        <w:t>Благовещенское</w:t>
      </w:r>
      <w:bookmarkEnd w:id="764"/>
      <w:bookmarkEnd w:id="765"/>
      <w:bookmarkEnd w:id="766"/>
      <w:bookmarkEnd w:id="767"/>
      <w:bookmarkEnd w:id="76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1418"/>
        <w:gridCol w:w="1417"/>
        <w:gridCol w:w="1276"/>
      </w:tblGrid>
      <w:tr w:rsidR="000D5BF0"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B6E" w:rsidRPr="004F7F14" w:rsidRDefault="00525B6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blHeader/>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spacing w:line="276" w:lineRule="auto"/>
              <w:rPr>
                <w:sz w:val="20"/>
                <w:szCs w:val="20"/>
              </w:rPr>
            </w:pPr>
            <w:r w:rsidRPr="004F7F14">
              <w:rPr>
                <w:b/>
                <w:sz w:val="20"/>
                <w:szCs w:val="20"/>
              </w:rPr>
              <w:t>Общая площадь территории населенного пункта села Благовещенское</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lang w:eastAsia="en-US"/>
              </w:rPr>
            </w:pPr>
            <w:r w:rsidRPr="004F7F14">
              <w:rPr>
                <w:b/>
                <w:sz w:val="20"/>
                <w:szCs w:val="20"/>
                <w:lang w:eastAsia="en-US"/>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lang w:eastAsia="en-US"/>
              </w:rPr>
            </w:pPr>
            <w:r w:rsidRPr="004F7F14">
              <w:rPr>
                <w:b/>
                <w:sz w:val="20"/>
                <w:szCs w:val="20"/>
                <w:lang w:eastAsia="en-US"/>
              </w:rPr>
              <w:t>-</w:t>
            </w: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b/>
                <w:sz w:val="20"/>
                <w:szCs w:val="20"/>
              </w:rPr>
            </w:pPr>
            <w:r w:rsidRPr="004F7F14">
              <w:rPr>
                <w:b/>
                <w:sz w:val="20"/>
                <w:szCs w:val="20"/>
              </w:rPr>
              <w:t>-</w:t>
            </w:r>
          </w:p>
        </w:tc>
      </w:tr>
      <w:tr w:rsidR="00DC78A5" w:rsidRPr="004F7F14" w:rsidTr="00F5408B">
        <w:trPr>
          <w:trHeight w:val="20"/>
          <w:tblHeader/>
        </w:trPr>
        <w:tc>
          <w:tcPr>
            <w:tcW w:w="709"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p>
        </w:tc>
      </w:tr>
      <w:tr w:rsidR="00DC78A5" w:rsidRPr="004F7F14" w:rsidTr="00F5408B">
        <w:trPr>
          <w:trHeight w:val="20"/>
          <w:tblHeader/>
        </w:trPr>
        <w:tc>
          <w:tcPr>
            <w:tcW w:w="709"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DC78A5" w:rsidRPr="004F7F14" w:rsidRDefault="00DC78A5"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DC78A5" w:rsidRPr="004F7F14" w:rsidRDefault="00DC78A5" w:rsidP="00A33DCA">
            <w:pPr>
              <w:keepNext/>
              <w:keepLines/>
              <w:spacing w:line="276" w:lineRule="auto"/>
              <w:jc w:val="center"/>
              <w:rPr>
                <w:sz w:val="20"/>
              </w:rPr>
            </w:pPr>
            <w:r w:rsidRPr="004F7F14">
              <w:rPr>
                <w:sz w:val="20"/>
              </w:rPr>
              <w:t>-</w:t>
            </w:r>
          </w:p>
        </w:tc>
      </w:tr>
    </w:tbl>
    <w:p w:rsidR="0078400B" w:rsidRPr="00F5408B" w:rsidRDefault="00F5408B" w:rsidP="00F5408B">
      <w:pPr>
        <w:pStyle w:val="2"/>
        <w:numPr>
          <w:ilvl w:val="0"/>
          <w:numId w:val="0"/>
        </w:numPr>
        <w:spacing w:before="120" w:after="120" w:line="276" w:lineRule="auto"/>
        <w:ind w:left="851"/>
        <w:jc w:val="center"/>
        <w:rPr>
          <w:sz w:val="24"/>
        </w:rPr>
      </w:pPr>
      <w:bookmarkStart w:id="769" w:name="_Toc103341160"/>
      <w:bookmarkStart w:id="770" w:name="_Toc103349227"/>
      <w:bookmarkStart w:id="771" w:name="_Toc103352880"/>
      <w:bookmarkStart w:id="772" w:name="_Toc103886982"/>
      <w:bookmarkStart w:id="773" w:name="_Toc198720200"/>
      <w:r w:rsidRPr="00F5408B">
        <w:rPr>
          <w:sz w:val="24"/>
        </w:rPr>
        <w:t xml:space="preserve">6.5 </w:t>
      </w:r>
      <w:r w:rsidR="0078400B" w:rsidRPr="00F5408B">
        <w:rPr>
          <w:sz w:val="24"/>
        </w:rPr>
        <w:t>Село Песчанское</w:t>
      </w:r>
      <w:bookmarkEnd w:id="769"/>
      <w:bookmarkEnd w:id="770"/>
      <w:bookmarkEnd w:id="771"/>
      <w:bookmarkEnd w:id="772"/>
      <w:bookmarkEnd w:id="77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F5408B">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spacing w:line="276" w:lineRule="auto"/>
              <w:rPr>
                <w:sz w:val="20"/>
                <w:szCs w:val="20"/>
              </w:rPr>
            </w:pPr>
            <w:r w:rsidRPr="004F7F14">
              <w:rPr>
                <w:b/>
                <w:sz w:val="20"/>
                <w:szCs w:val="20"/>
              </w:rPr>
              <w:t>Общая площадь территории населенного пункта села Песчанское</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lang w:eastAsia="en-US"/>
              </w:rPr>
            </w:pPr>
            <w:r w:rsidRPr="004F7F14">
              <w:rPr>
                <w:b/>
                <w:sz w:val="20"/>
                <w:lang w:eastAsia="en-US"/>
              </w:rPr>
              <w:t>178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lang w:eastAsia="en-US"/>
              </w:rPr>
            </w:pPr>
            <w:r w:rsidRPr="004F7F14">
              <w:rPr>
                <w:b/>
                <w:sz w:val="20"/>
                <w:lang w:eastAsia="en-US"/>
              </w:rPr>
              <w:t>165,2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rPr>
              <w:t>178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b/>
                <w:sz w:val="20"/>
                <w:szCs w:val="20"/>
              </w:rPr>
            </w:pPr>
            <w:r w:rsidRPr="004F7F14">
              <w:rPr>
                <w:b/>
                <w:sz w:val="20"/>
              </w:rPr>
              <w:t>165,2</w:t>
            </w:r>
          </w:p>
        </w:tc>
      </w:tr>
      <w:tr w:rsidR="002C268E" w:rsidRPr="004F7F14" w:rsidTr="00F5408B">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45,5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51,2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w:t>
            </w:r>
          </w:p>
        </w:tc>
      </w:tr>
      <w:tr w:rsidR="002C268E" w:rsidRPr="004F7F14" w:rsidTr="00F5408B">
        <w:trPr>
          <w:trHeight w:val="437"/>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0,5</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9,7</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8,7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20,9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11,3</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36,9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32,4</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17,3</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14,7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0,5</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1,9</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D85134" w:rsidP="00A33DCA">
            <w:pPr>
              <w:keepNext/>
              <w:keepLines/>
              <w:spacing w:line="276" w:lineRule="auto"/>
              <w:jc w:val="center"/>
              <w:rPr>
                <w:sz w:val="20"/>
              </w:rPr>
            </w:pPr>
            <w:r>
              <w:rPr>
                <w:sz w:val="20"/>
              </w:rPr>
              <w:t>1,7</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44,8</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44,2</w:t>
            </w:r>
          </w:p>
        </w:tc>
      </w:tr>
      <w:tr w:rsidR="002C268E" w:rsidRPr="004F7F14" w:rsidTr="00F5408B">
        <w:trPr>
          <w:trHeight w:val="20"/>
        </w:trPr>
        <w:tc>
          <w:tcPr>
            <w:tcW w:w="851"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1.2.12</w:t>
            </w:r>
          </w:p>
        </w:tc>
        <w:tc>
          <w:tcPr>
            <w:tcW w:w="4252" w:type="dxa"/>
            <w:tcBorders>
              <w:top w:val="single" w:sz="4" w:space="0" w:color="auto"/>
              <w:left w:val="single" w:sz="4" w:space="0" w:color="auto"/>
              <w:right w:val="single" w:sz="4" w:space="0" w:color="auto"/>
            </w:tcBorders>
            <w:vAlign w:val="center"/>
          </w:tcPr>
          <w:p w:rsidR="002C268E" w:rsidRPr="004F7F14" w:rsidRDefault="002C268E"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2C268E" w:rsidRPr="004F7F14" w:rsidRDefault="002C268E" w:rsidP="00A33DCA">
            <w:pPr>
              <w:keepNext/>
              <w:keepLines/>
              <w:spacing w:line="276" w:lineRule="auto"/>
              <w:jc w:val="center"/>
              <w:rPr>
                <w:sz w:val="20"/>
              </w:rPr>
            </w:pPr>
            <w:r w:rsidRPr="004F7F14">
              <w:rPr>
                <w:sz w:val="20"/>
              </w:rPr>
              <w:t>-</w:t>
            </w:r>
          </w:p>
        </w:tc>
      </w:tr>
    </w:tbl>
    <w:p w:rsidR="0078400B" w:rsidRPr="00F5408B" w:rsidRDefault="00F5408B" w:rsidP="00F5408B">
      <w:pPr>
        <w:pStyle w:val="2"/>
        <w:numPr>
          <w:ilvl w:val="0"/>
          <w:numId w:val="0"/>
        </w:numPr>
        <w:spacing w:before="120" w:after="120" w:line="276" w:lineRule="auto"/>
        <w:ind w:left="851"/>
        <w:jc w:val="center"/>
        <w:rPr>
          <w:sz w:val="24"/>
        </w:rPr>
      </w:pPr>
      <w:bookmarkStart w:id="774" w:name="_Toc103341161"/>
      <w:bookmarkStart w:id="775" w:name="_Toc103349228"/>
      <w:bookmarkStart w:id="776" w:name="_Toc103352881"/>
      <w:bookmarkStart w:id="777" w:name="_Toc103886983"/>
      <w:bookmarkStart w:id="778" w:name="_Toc198720201"/>
      <w:r w:rsidRPr="00F5408B">
        <w:rPr>
          <w:sz w:val="24"/>
        </w:rPr>
        <w:t xml:space="preserve">6.6 </w:t>
      </w:r>
      <w:r w:rsidR="0078400B" w:rsidRPr="00F5408B">
        <w:rPr>
          <w:sz w:val="24"/>
        </w:rPr>
        <w:t>Село Петропавловское</w:t>
      </w:r>
      <w:bookmarkEnd w:id="774"/>
      <w:bookmarkEnd w:id="775"/>
      <w:bookmarkEnd w:id="776"/>
      <w:bookmarkEnd w:id="777"/>
      <w:bookmarkEnd w:id="77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F5408B">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F5408B" w:rsidRPr="004F7F14" w:rsidTr="00F5408B">
        <w:trPr>
          <w:trHeight w:val="362"/>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F5408B" w:rsidRPr="004F7F14" w:rsidRDefault="00F5408B" w:rsidP="00F5408B">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spacing w:line="276" w:lineRule="auto"/>
              <w:rPr>
                <w:sz w:val="20"/>
                <w:szCs w:val="20"/>
              </w:rPr>
            </w:pPr>
            <w:r w:rsidRPr="004F7F14">
              <w:rPr>
                <w:b/>
                <w:sz w:val="20"/>
                <w:szCs w:val="20"/>
              </w:rPr>
              <w:t>Общая площадь территории населенного пункта села Петропавловское</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lang w:eastAsia="en-US"/>
              </w:rPr>
            </w:pPr>
            <w:r w:rsidRPr="004F7F14">
              <w:rPr>
                <w:b/>
                <w:sz w:val="20"/>
                <w:szCs w:val="20"/>
                <w:lang w:eastAsia="en-US"/>
              </w:rPr>
              <w:t>156</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2D21B1" w:rsidP="00A33DCA">
            <w:pPr>
              <w:keepNext/>
              <w:keepLines/>
              <w:spacing w:line="276" w:lineRule="auto"/>
              <w:jc w:val="center"/>
              <w:rPr>
                <w:b/>
                <w:sz w:val="20"/>
                <w:szCs w:val="20"/>
                <w:lang w:eastAsia="en-US"/>
              </w:rPr>
            </w:pPr>
            <w:r>
              <w:rPr>
                <w:b/>
                <w:sz w:val="20"/>
                <w:szCs w:val="20"/>
                <w:lang w:eastAsia="en-US"/>
              </w:rPr>
              <w:t>156,5</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b/>
                <w:sz w:val="20"/>
                <w:szCs w:val="20"/>
              </w:rPr>
            </w:pPr>
            <w:r w:rsidRPr="004F7F14">
              <w:rPr>
                <w:b/>
                <w:sz w:val="20"/>
                <w:szCs w:val="20"/>
                <w:lang w:eastAsia="en-US"/>
              </w:rPr>
              <w:t>155,8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2D21B1" w:rsidP="00A33DCA">
            <w:pPr>
              <w:keepNext/>
              <w:keepLines/>
              <w:spacing w:line="276" w:lineRule="auto"/>
              <w:jc w:val="center"/>
              <w:rPr>
                <w:b/>
                <w:sz w:val="20"/>
                <w:szCs w:val="20"/>
              </w:rPr>
            </w:pPr>
            <w:r>
              <w:rPr>
                <w:b/>
                <w:sz w:val="20"/>
                <w:szCs w:val="20"/>
                <w:lang w:eastAsia="en-US"/>
              </w:rPr>
              <w:t>156,5</w:t>
            </w:r>
          </w:p>
        </w:tc>
      </w:tr>
      <w:tr w:rsidR="00116906" w:rsidRPr="004F7F14" w:rsidTr="00F5408B">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7,8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rPr>
              <w:t>6,1</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26,8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rPr>
              <w:t>27,1</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1,6</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13,2</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rPr>
              <w:t>13,</w:t>
            </w:r>
            <w:r w:rsidR="00624F62">
              <w:rPr>
                <w:sz w:val="20"/>
              </w:rPr>
              <w:t>5</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Коммунально-складская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1,2</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1,2</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11,8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12,0</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14,3</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13,2</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10,1</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1.2.13</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szCs w:val="20"/>
              </w:rPr>
            </w:pPr>
            <w:r>
              <w:rPr>
                <w:sz w:val="20"/>
                <w:szCs w:val="20"/>
              </w:rPr>
              <w:t>5,0</w:t>
            </w:r>
          </w:p>
        </w:tc>
      </w:tr>
      <w:tr w:rsidR="00116906" w:rsidRPr="004F7F14" w:rsidTr="00F5408B">
        <w:trPr>
          <w:trHeight w:val="20"/>
        </w:trPr>
        <w:tc>
          <w:tcPr>
            <w:tcW w:w="851" w:type="dxa"/>
            <w:tcBorders>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1.2.14</w:t>
            </w:r>
          </w:p>
        </w:tc>
        <w:tc>
          <w:tcPr>
            <w:tcW w:w="4252" w:type="dxa"/>
            <w:tcBorders>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1.2.15</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1,8</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1,8</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64,3</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62,8</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2,7</w:t>
            </w:r>
          </w:p>
        </w:tc>
      </w:tr>
      <w:tr w:rsidR="00116906" w:rsidRPr="004F7F14" w:rsidTr="00F5408B">
        <w:trPr>
          <w:trHeight w:val="20"/>
        </w:trPr>
        <w:tc>
          <w:tcPr>
            <w:tcW w:w="851"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1.2.18</w:t>
            </w:r>
          </w:p>
        </w:tc>
        <w:tc>
          <w:tcPr>
            <w:tcW w:w="4252" w:type="dxa"/>
            <w:tcBorders>
              <w:top w:val="single" w:sz="4" w:space="0" w:color="auto"/>
              <w:left w:val="single" w:sz="4" w:space="0" w:color="auto"/>
              <w:right w:val="single" w:sz="4" w:space="0" w:color="auto"/>
            </w:tcBorders>
            <w:vAlign w:val="center"/>
          </w:tcPr>
          <w:p w:rsidR="00116906" w:rsidRPr="004F7F14" w:rsidRDefault="00116906"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116906" w:rsidRPr="004F7F14" w:rsidRDefault="00116906"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116906" w:rsidRPr="004F7F14" w:rsidRDefault="00624F62" w:rsidP="00A33DCA">
            <w:pPr>
              <w:keepNext/>
              <w:keepLines/>
              <w:spacing w:line="276" w:lineRule="auto"/>
              <w:jc w:val="center"/>
              <w:rPr>
                <w:sz w:val="20"/>
              </w:rPr>
            </w:pPr>
            <w:r>
              <w:rPr>
                <w:sz w:val="20"/>
              </w:rPr>
              <w:t>-</w:t>
            </w:r>
          </w:p>
        </w:tc>
      </w:tr>
    </w:tbl>
    <w:p w:rsidR="0078400B" w:rsidRPr="00654818" w:rsidRDefault="00654818" w:rsidP="00654818">
      <w:pPr>
        <w:pStyle w:val="2"/>
        <w:numPr>
          <w:ilvl w:val="0"/>
          <w:numId w:val="0"/>
        </w:numPr>
        <w:spacing w:before="120" w:after="120" w:line="276" w:lineRule="auto"/>
        <w:ind w:left="851"/>
        <w:jc w:val="center"/>
        <w:rPr>
          <w:sz w:val="24"/>
        </w:rPr>
      </w:pPr>
      <w:bookmarkStart w:id="779" w:name="_Toc103341162"/>
      <w:bookmarkStart w:id="780" w:name="_Toc103349229"/>
      <w:bookmarkStart w:id="781" w:name="_Toc103352882"/>
      <w:bookmarkStart w:id="782" w:name="_Toc103886984"/>
      <w:bookmarkStart w:id="783" w:name="_Toc198720202"/>
      <w:r w:rsidRPr="00654818">
        <w:rPr>
          <w:sz w:val="24"/>
        </w:rPr>
        <w:t xml:space="preserve">6.7 </w:t>
      </w:r>
      <w:r w:rsidR="0078400B" w:rsidRPr="00654818">
        <w:rPr>
          <w:sz w:val="24"/>
        </w:rPr>
        <w:t>Село Рыбацкое</w:t>
      </w:r>
      <w:bookmarkEnd w:id="779"/>
      <w:bookmarkEnd w:id="780"/>
      <w:bookmarkEnd w:id="781"/>
      <w:bookmarkEnd w:id="782"/>
      <w:bookmarkEnd w:id="78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78400B" w:rsidRPr="004F7F14" w:rsidRDefault="0078400B"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spacing w:line="276" w:lineRule="auto"/>
              <w:rPr>
                <w:sz w:val="20"/>
                <w:szCs w:val="20"/>
              </w:rPr>
            </w:pPr>
            <w:r w:rsidRPr="004F7F14">
              <w:rPr>
                <w:b/>
                <w:sz w:val="20"/>
                <w:szCs w:val="20"/>
              </w:rPr>
              <w:t>Общая площадь территории населенного пункта села Рыбацкое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lang w:eastAsia="en-US"/>
              </w:rPr>
              <w:t>351,4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b/>
                <w:sz w:val="20"/>
                <w:szCs w:val="20"/>
                <w:lang w:eastAsia="en-US"/>
              </w:rPr>
            </w:pPr>
            <w:r>
              <w:rPr>
                <w:b/>
                <w:sz w:val="20"/>
                <w:lang w:eastAsia="en-US"/>
              </w:rPr>
              <w:t>353,0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rPr>
              <w:t>351,4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b/>
                <w:sz w:val="20"/>
                <w:szCs w:val="20"/>
              </w:rPr>
            </w:pPr>
            <w:r>
              <w:rPr>
                <w:b/>
                <w:sz w:val="20"/>
              </w:rPr>
              <w:t>353,0</w:t>
            </w:r>
          </w:p>
        </w:tc>
      </w:tr>
      <w:tr w:rsidR="004B0701"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5,3</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4,0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4B0701" w:rsidP="00624F62">
            <w:pPr>
              <w:keepNext/>
              <w:keepLines/>
              <w:spacing w:line="276" w:lineRule="auto"/>
              <w:jc w:val="center"/>
              <w:rPr>
                <w:sz w:val="20"/>
              </w:rPr>
            </w:pPr>
            <w:r w:rsidRPr="004F7F14">
              <w:rPr>
                <w:sz w:val="20"/>
              </w:rPr>
              <w:t>1</w:t>
            </w:r>
            <w:r w:rsidR="00624F62">
              <w:rPr>
                <w:sz w:val="20"/>
              </w:rPr>
              <w:t>22,1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9,1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27,0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28,6</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15,1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2</w:t>
            </w:r>
            <w:r w:rsidR="00624F62">
              <w:rPr>
                <w:sz w:val="20"/>
                <w:szCs w:val="20"/>
              </w:rPr>
              <w:t>,0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2</w:t>
            </w:r>
            <w:r w:rsidR="00624F62">
              <w:rPr>
                <w:sz w:val="20"/>
                <w:szCs w:val="20"/>
              </w:rPr>
              <w:t>,0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1.2.11</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5,2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5,0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22,7</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22,0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64,4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szCs w:val="20"/>
              </w:rPr>
            </w:pPr>
            <w:r>
              <w:rPr>
                <w:sz w:val="20"/>
                <w:szCs w:val="20"/>
              </w:rPr>
              <w:t>63,5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3,8</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3,8</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1.2.18</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23,1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24,4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51,2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51,2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0,3</w:t>
            </w:r>
          </w:p>
        </w:tc>
      </w:tr>
    </w:tbl>
    <w:p w:rsidR="0078400B" w:rsidRPr="00654818" w:rsidRDefault="00654818" w:rsidP="00654818">
      <w:pPr>
        <w:pStyle w:val="2"/>
        <w:numPr>
          <w:ilvl w:val="0"/>
          <w:numId w:val="0"/>
        </w:numPr>
        <w:spacing w:before="120" w:after="120" w:line="276" w:lineRule="auto"/>
        <w:ind w:left="851"/>
        <w:jc w:val="center"/>
        <w:rPr>
          <w:sz w:val="24"/>
        </w:rPr>
      </w:pPr>
      <w:bookmarkStart w:id="784" w:name="_Toc103341163"/>
      <w:bookmarkStart w:id="785" w:name="_Toc103349230"/>
      <w:bookmarkStart w:id="786" w:name="_Toc103352883"/>
      <w:bookmarkStart w:id="787" w:name="_Toc103886985"/>
      <w:bookmarkStart w:id="788" w:name="_Toc198720203"/>
      <w:r w:rsidRPr="00654818">
        <w:rPr>
          <w:sz w:val="24"/>
        </w:rPr>
        <w:t xml:space="preserve">6.8 </w:t>
      </w:r>
      <w:r w:rsidR="0078400B" w:rsidRPr="00654818">
        <w:rPr>
          <w:sz w:val="24"/>
        </w:rPr>
        <w:t xml:space="preserve">Село </w:t>
      </w:r>
      <w:r w:rsidR="005250CE" w:rsidRPr="00654818">
        <w:rPr>
          <w:sz w:val="24"/>
        </w:rPr>
        <w:t>Огоньки</w:t>
      </w:r>
      <w:bookmarkEnd w:id="784"/>
      <w:bookmarkEnd w:id="785"/>
      <w:bookmarkEnd w:id="786"/>
      <w:bookmarkEnd w:id="787"/>
      <w:bookmarkEnd w:id="78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spacing w:line="276" w:lineRule="auto"/>
              <w:rPr>
                <w:sz w:val="20"/>
                <w:szCs w:val="20"/>
              </w:rPr>
            </w:pPr>
            <w:r w:rsidRPr="004F7F14">
              <w:rPr>
                <w:b/>
                <w:sz w:val="20"/>
                <w:szCs w:val="20"/>
              </w:rPr>
              <w:t>Общая площадь территории населенного пункта села Огоньки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szCs w:val="20"/>
                <w:lang w:eastAsia="en-US"/>
              </w:rPr>
              <w:t>60,9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lang w:eastAsia="en-US"/>
              </w:rPr>
            </w:pPr>
            <w:r w:rsidRPr="004F7F14">
              <w:rPr>
                <w:b/>
                <w:sz w:val="20"/>
                <w:szCs w:val="20"/>
                <w:lang w:eastAsia="en-US"/>
              </w:rPr>
              <w:t>61,1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lang w:eastAsia="en-US"/>
              </w:rPr>
              <w:t>60,9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b/>
                <w:sz w:val="20"/>
                <w:szCs w:val="20"/>
              </w:rPr>
            </w:pPr>
            <w:r w:rsidRPr="004F7F14">
              <w:rPr>
                <w:b/>
                <w:sz w:val="20"/>
                <w:szCs w:val="20"/>
                <w:lang w:eastAsia="en-US"/>
              </w:rPr>
              <w:t>61,1</w:t>
            </w:r>
          </w:p>
        </w:tc>
      </w:tr>
      <w:tr w:rsidR="004B0701"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11,8</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12,5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8,6</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8A5FDC" w:rsidP="00624F62">
            <w:pPr>
              <w:keepNext/>
              <w:keepLines/>
              <w:spacing w:line="276" w:lineRule="auto"/>
              <w:jc w:val="center"/>
              <w:rPr>
                <w:sz w:val="20"/>
              </w:rPr>
            </w:pPr>
            <w:r w:rsidRPr="004F7F14">
              <w:rPr>
                <w:sz w:val="20"/>
              </w:rPr>
              <w:t>9,</w:t>
            </w:r>
            <w:r w:rsidR="00624F62">
              <w:rPr>
                <w:sz w:val="20"/>
              </w:rPr>
              <w:t>2</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8A5FDC" w:rsidP="00A33DCA">
            <w:pPr>
              <w:keepNext/>
              <w:keepLines/>
              <w:spacing w:line="276" w:lineRule="auto"/>
              <w:jc w:val="center"/>
              <w:rPr>
                <w:sz w:val="20"/>
              </w:rPr>
            </w:pPr>
            <w:r w:rsidRPr="004F7F14">
              <w:rPr>
                <w:sz w:val="20"/>
              </w:rPr>
              <w:t>3,6</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1,0</w:t>
            </w:r>
          </w:p>
        </w:tc>
      </w:tr>
      <w:tr w:rsidR="004B0701" w:rsidRPr="004F7F14" w:rsidTr="00654818">
        <w:trPr>
          <w:trHeight w:val="20"/>
        </w:trPr>
        <w:tc>
          <w:tcPr>
            <w:tcW w:w="851" w:type="dxa"/>
            <w:tcBorders>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1.2.8</w:t>
            </w:r>
          </w:p>
        </w:tc>
        <w:tc>
          <w:tcPr>
            <w:tcW w:w="4252" w:type="dxa"/>
            <w:tcBorders>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1,3</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1.2.9</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w:t>
            </w:r>
            <w:r w:rsidR="008A5FDC" w:rsidRPr="004F7F14">
              <w:rPr>
                <w:sz w:val="20"/>
              </w:rPr>
              <w:t>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624F62" w:rsidRPr="004F7F14" w:rsidRDefault="00624F62" w:rsidP="00624F62">
            <w:pPr>
              <w:keepNext/>
              <w:keepLines/>
              <w:spacing w:line="276" w:lineRule="auto"/>
              <w:jc w:val="center"/>
              <w:rPr>
                <w:sz w:val="20"/>
              </w:rPr>
            </w:pPr>
            <w:r>
              <w:rPr>
                <w:sz w:val="20"/>
              </w:rPr>
              <w:t>7,7</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1.2.11</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0,5</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3,8</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14,0</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624F62" w:rsidP="00A33DCA">
            <w:pPr>
              <w:keepNext/>
              <w:keepLines/>
              <w:spacing w:line="276" w:lineRule="auto"/>
              <w:jc w:val="center"/>
              <w:rPr>
                <w:sz w:val="20"/>
              </w:rPr>
            </w:pPr>
            <w:r>
              <w:rPr>
                <w:sz w:val="20"/>
              </w:rPr>
              <w:t>13,4</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4</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0,1</w:t>
            </w:r>
          </w:p>
        </w:tc>
      </w:tr>
      <w:tr w:rsidR="004B0701" w:rsidRPr="004F7F14" w:rsidTr="00654818">
        <w:trPr>
          <w:trHeight w:val="20"/>
        </w:trPr>
        <w:tc>
          <w:tcPr>
            <w:tcW w:w="851"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lang w:val="en-US"/>
              </w:rPr>
            </w:pPr>
            <w:r w:rsidRPr="004F7F14">
              <w:rPr>
                <w:sz w:val="20"/>
                <w:szCs w:val="20"/>
              </w:rPr>
              <w:t>1.2.1</w:t>
            </w:r>
            <w:r w:rsidRPr="004F7F14">
              <w:rPr>
                <w:sz w:val="20"/>
                <w:szCs w:val="20"/>
                <w:lang w:val="en-US"/>
              </w:rPr>
              <w:t>5</w:t>
            </w:r>
          </w:p>
        </w:tc>
        <w:tc>
          <w:tcPr>
            <w:tcW w:w="4252" w:type="dxa"/>
            <w:tcBorders>
              <w:top w:val="single" w:sz="4" w:space="0" w:color="auto"/>
              <w:left w:val="single" w:sz="4" w:space="0" w:color="auto"/>
              <w:right w:val="single" w:sz="4" w:space="0" w:color="auto"/>
            </w:tcBorders>
            <w:vAlign w:val="center"/>
          </w:tcPr>
          <w:p w:rsidR="004B0701" w:rsidRPr="004F7F14" w:rsidRDefault="004B0701"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0,02</w:t>
            </w:r>
          </w:p>
        </w:tc>
        <w:tc>
          <w:tcPr>
            <w:tcW w:w="1276" w:type="dxa"/>
            <w:tcBorders>
              <w:top w:val="single" w:sz="4" w:space="0" w:color="auto"/>
              <w:left w:val="single" w:sz="4" w:space="0" w:color="auto"/>
              <w:bottom w:val="single" w:sz="4" w:space="0" w:color="auto"/>
              <w:right w:val="single" w:sz="4" w:space="0" w:color="auto"/>
            </w:tcBorders>
            <w:vAlign w:val="center"/>
          </w:tcPr>
          <w:p w:rsidR="004B0701" w:rsidRPr="004F7F14" w:rsidRDefault="004B0701" w:rsidP="00A33DCA">
            <w:pPr>
              <w:keepNext/>
              <w:keepLines/>
              <w:spacing w:line="276" w:lineRule="auto"/>
              <w:jc w:val="center"/>
              <w:rPr>
                <w:sz w:val="20"/>
              </w:rPr>
            </w:pPr>
            <w:r w:rsidRPr="004F7F14">
              <w:rPr>
                <w:sz w:val="20"/>
              </w:rPr>
              <w:t>0,</w:t>
            </w:r>
            <w:r w:rsidR="008A5FDC" w:rsidRPr="004F7F14">
              <w:rPr>
                <w:sz w:val="20"/>
              </w:rPr>
              <w:t>2</w:t>
            </w:r>
          </w:p>
        </w:tc>
      </w:tr>
    </w:tbl>
    <w:p w:rsidR="005250CE" w:rsidRPr="00654818" w:rsidRDefault="00654818" w:rsidP="00654818">
      <w:pPr>
        <w:pStyle w:val="2"/>
        <w:numPr>
          <w:ilvl w:val="0"/>
          <w:numId w:val="0"/>
        </w:numPr>
        <w:spacing w:before="120" w:after="120" w:line="276" w:lineRule="auto"/>
        <w:ind w:left="851"/>
        <w:jc w:val="center"/>
        <w:rPr>
          <w:sz w:val="24"/>
        </w:rPr>
      </w:pPr>
      <w:bookmarkStart w:id="789" w:name="_Toc103341164"/>
      <w:bookmarkStart w:id="790" w:name="_Toc103349231"/>
      <w:bookmarkStart w:id="791" w:name="_Toc103352884"/>
      <w:bookmarkStart w:id="792" w:name="_Toc103886986"/>
      <w:bookmarkStart w:id="793" w:name="_Toc198720204"/>
      <w:r w:rsidRPr="00654818">
        <w:rPr>
          <w:sz w:val="24"/>
        </w:rPr>
        <w:t xml:space="preserve">6.9 </w:t>
      </w:r>
      <w:r w:rsidR="005250CE" w:rsidRPr="00654818">
        <w:rPr>
          <w:sz w:val="24"/>
        </w:rPr>
        <w:t>Село Высокое</w:t>
      </w:r>
      <w:bookmarkEnd w:id="789"/>
      <w:bookmarkEnd w:id="790"/>
      <w:bookmarkEnd w:id="791"/>
      <w:bookmarkEnd w:id="792"/>
      <w:bookmarkEnd w:id="79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spacing w:line="276" w:lineRule="auto"/>
              <w:rPr>
                <w:sz w:val="20"/>
                <w:szCs w:val="20"/>
              </w:rPr>
            </w:pPr>
            <w:r w:rsidRPr="004F7F14">
              <w:rPr>
                <w:b/>
                <w:sz w:val="20"/>
                <w:szCs w:val="20"/>
              </w:rPr>
              <w:t>Общая площадь территории населенного пункта села Высокое</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lang w:eastAsia="en-US"/>
              </w:rPr>
            </w:pPr>
            <w:r w:rsidRPr="004F7F14">
              <w:rPr>
                <w:b/>
                <w:sz w:val="20"/>
                <w:szCs w:val="20"/>
                <w:lang w:eastAsia="en-US"/>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lang w:eastAsia="en-US"/>
              </w:rPr>
            </w:pPr>
            <w:r w:rsidRPr="004F7F14">
              <w:rPr>
                <w:b/>
                <w:sz w:val="20"/>
                <w:szCs w:val="20"/>
                <w:lang w:eastAsia="en-US"/>
              </w:rPr>
              <w:t>116,6</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lang w:eastAsia="en-US"/>
              </w:rPr>
              <w:t>116,5</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b/>
                <w:sz w:val="20"/>
                <w:szCs w:val="20"/>
              </w:rPr>
            </w:pPr>
            <w:r w:rsidRPr="004F7F14">
              <w:rPr>
                <w:b/>
                <w:sz w:val="20"/>
                <w:szCs w:val="20"/>
                <w:lang w:eastAsia="en-US"/>
              </w:rPr>
              <w:t>116,6</w:t>
            </w:r>
          </w:p>
        </w:tc>
      </w:tr>
      <w:tr w:rsidR="00561E2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p>
        </w:tc>
      </w:tr>
      <w:tr w:rsidR="00561E23" w:rsidRPr="004F7F14" w:rsidTr="00654818">
        <w:trPr>
          <w:trHeight w:val="344"/>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5,7</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5,5</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9,1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11,3</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0,3</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0,8</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0,4</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624F62" w:rsidP="00A33DCA">
            <w:pPr>
              <w:keepNext/>
              <w:keepLines/>
              <w:spacing w:line="276" w:lineRule="auto"/>
              <w:jc w:val="center"/>
              <w:rPr>
                <w:sz w:val="20"/>
              </w:rPr>
            </w:pPr>
            <w:r>
              <w:rPr>
                <w:sz w:val="20"/>
              </w:rPr>
              <w:t>1,4</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0,6</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1.2.7</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1,1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1,1</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8,3</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8,3</w:t>
            </w:r>
          </w:p>
        </w:tc>
      </w:tr>
      <w:tr w:rsidR="00561E23" w:rsidRPr="004F7F14" w:rsidTr="00654818">
        <w:trPr>
          <w:trHeight w:val="20"/>
        </w:trPr>
        <w:tc>
          <w:tcPr>
            <w:tcW w:w="851" w:type="dxa"/>
            <w:tcBorders>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1.2.9</w:t>
            </w:r>
          </w:p>
        </w:tc>
        <w:tc>
          <w:tcPr>
            <w:tcW w:w="4252" w:type="dxa"/>
            <w:tcBorders>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39,1</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rPr>
            </w:pPr>
            <w:r w:rsidRPr="004F7F14">
              <w:rPr>
                <w:sz w:val="20"/>
              </w:rPr>
              <w:t>26,</w:t>
            </w:r>
            <w:r w:rsidR="00624F62">
              <w:rPr>
                <w:sz w:val="20"/>
              </w:rPr>
              <w:t>0</w:t>
            </w:r>
          </w:p>
        </w:tc>
      </w:tr>
      <w:tr w:rsidR="00561E23" w:rsidRPr="004F7F14" w:rsidTr="00654818">
        <w:trPr>
          <w:trHeight w:val="20"/>
        </w:trPr>
        <w:tc>
          <w:tcPr>
            <w:tcW w:w="851"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1.2.10</w:t>
            </w:r>
          </w:p>
        </w:tc>
        <w:tc>
          <w:tcPr>
            <w:tcW w:w="4252" w:type="dxa"/>
            <w:tcBorders>
              <w:top w:val="single" w:sz="4" w:space="0" w:color="auto"/>
              <w:left w:val="single" w:sz="4" w:space="0" w:color="auto"/>
              <w:right w:val="single" w:sz="4" w:space="0" w:color="auto"/>
            </w:tcBorders>
            <w:vAlign w:val="center"/>
          </w:tcPr>
          <w:p w:rsidR="00561E23" w:rsidRPr="004F7F14" w:rsidRDefault="00561E23" w:rsidP="00A33DCA">
            <w:pPr>
              <w:keepNext/>
              <w:keepLines/>
              <w:spacing w:line="276" w:lineRule="auto"/>
              <w:rPr>
                <w:sz w:val="20"/>
                <w:szCs w:val="20"/>
              </w:rPr>
            </w:pPr>
            <w:r w:rsidRPr="004F7F14">
              <w:rPr>
                <w:sz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61E23" w:rsidRPr="004F7F14" w:rsidRDefault="00561E23" w:rsidP="00A33DCA">
            <w:pPr>
              <w:keepNext/>
              <w:keepLines/>
              <w:spacing w:line="276" w:lineRule="auto"/>
              <w:jc w:val="center"/>
              <w:rPr>
                <w:sz w:val="20"/>
                <w:szCs w:val="20"/>
              </w:rPr>
            </w:pPr>
            <w:r w:rsidRPr="004F7F14">
              <w:rPr>
                <w:sz w:val="20"/>
                <w:szCs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561E23" w:rsidRPr="004F7F14" w:rsidRDefault="005C2EE0" w:rsidP="00A33DCA">
            <w:pPr>
              <w:keepNext/>
              <w:keepLines/>
              <w:spacing w:line="276" w:lineRule="auto"/>
              <w:jc w:val="center"/>
              <w:rPr>
                <w:sz w:val="20"/>
                <w:szCs w:val="20"/>
              </w:rPr>
            </w:pPr>
            <w:r>
              <w:rPr>
                <w:sz w:val="20"/>
                <w:szCs w:val="20"/>
              </w:rPr>
              <w:t>0,1</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1</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10,0</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C2EE0" w:rsidP="00A33DCA">
            <w:pPr>
              <w:keepNext/>
              <w:keepLines/>
              <w:spacing w:line="276" w:lineRule="auto"/>
              <w:jc w:val="center"/>
              <w:rPr>
                <w:sz w:val="20"/>
              </w:rPr>
            </w:pPr>
            <w:r>
              <w:rPr>
                <w:sz w:val="20"/>
              </w:rPr>
              <w:t>0,6</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0,3</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1.2.14</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C2EE0" w:rsidP="00A33DCA">
            <w:pPr>
              <w:keepNext/>
              <w:keepLines/>
              <w:spacing w:line="276" w:lineRule="auto"/>
              <w:jc w:val="center"/>
              <w:rPr>
                <w:sz w:val="20"/>
              </w:rPr>
            </w:pPr>
            <w:r>
              <w:rPr>
                <w:sz w:val="20"/>
              </w:rPr>
              <w:t>7,3</w:t>
            </w:r>
          </w:p>
        </w:tc>
      </w:tr>
      <w:tr w:rsidR="00527D28" w:rsidRPr="004F7F14" w:rsidTr="00654818">
        <w:trPr>
          <w:trHeight w:val="20"/>
        </w:trPr>
        <w:tc>
          <w:tcPr>
            <w:tcW w:w="851" w:type="dxa"/>
            <w:tcBorders>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1.2.15</w:t>
            </w:r>
          </w:p>
        </w:tc>
        <w:tc>
          <w:tcPr>
            <w:tcW w:w="4252" w:type="dxa"/>
            <w:tcBorders>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0,6</w:t>
            </w:r>
          </w:p>
        </w:tc>
      </w:tr>
      <w:tr w:rsidR="00527D28" w:rsidRPr="004F7F14" w:rsidTr="00654818">
        <w:trPr>
          <w:trHeight w:val="20"/>
        </w:trPr>
        <w:tc>
          <w:tcPr>
            <w:tcW w:w="851"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1.2.16</w:t>
            </w:r>
          </w:p>
        </w:tc>
        <w:tc>
          <w:tcPr>
            <w:tcW w:w="4252" w:type="dxa"/>
            <w:tcBorders>
              <w:top w:val="single" w:sz="4" w:space="0" w:color="auto"/>
              <w:left w:val="single" w:sz="4" w:space="0" w:color="auto"/>
              <w:right w:val="single" w:sz="4" w:space="0" w:color="auto"/>
            </w:tcBorders>
            <w:vAlign w:val="center"/>
          </w:tcPr>
          <w:p w:rsidR="00527D28" w:rsidRPr="004F7F14" w:rsidRDefault="00527D28"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42,4</w:t>
            </w:r>
          </w:p>
        </w:tc>
        <w:tc>
          <w:tcPr>
            <w:tcW w:w="1276" w:type="dxa"/>
            <w:tcBorders>
              <w:top w:val="single" w:sz="4" w:space="0" w:color="auto"/>
              <w:left w:val="single" w:sz="4" w:space="0" w:color="auto"/>
              <w:bottom w:val="single" w:sz="4" w:space="0" w:color="auto"/>
              <w:right w:val="single" w:sz="4" w:space="0" w:color="auto"/>
            </w:tcBorders>
            <w:vAlign w:val="center"/>
          </w:tcPr>
          <w:p w:rsidR="00527D28" w:rsidRPr="004F7F14" w:rsidRDefault="00527D28" w:rsidP="00A33DCA">
            <w:pPr>
              <w:keepNext/>
              <w:keepLines/>
              <w:spacing w:line="276" w:lineRule="auto"/>
              <w:jc w:val="center"/>
              <w:rPr>
                <w:sz w:val="20"/>
              </w:rPr>
            </w:pPr>
            <w:r w:rsidRPr="004F7F14">
              <w:rPr>
                <w:sz w:val="20"/>
              </w:rPr>
              <w:t>42,4</w:t>
            </w:r>
          </w:p>
        </w:tc>
      </w:tr>
    </w:tbl>
    <w:p w:rsidR="005250CE" w:rsidRPr="00654818" w:rsidRDefault="00654818" w:rsidP="00654818">
      <w:pPr>
        <w:pStyle w:val="2"/>
        <w:numPr>
          <w:ilvl w:val="0"/>
          <w:numId w:val="0"/>
        </w:numPr>
        <w:spacing w:before="120" w:after="120" w:line="276" w:lineRule="auto"/>
        <w:ind w:left="851"/>
        <w:jc w:val="center"/>
        <w:rPr>
          <w:sz w:val="24"/>
        </w:rPr>
      </w:pPr>
      <w:bookmarkStart w:id="794" w:name="_Toc103341165"/>
      <w:bookmarkStart w:id="795" w:name="_Toc103349232"/>
      <w:bookmarkStart w:id="796" w:name="_Toc103352885"/>
      <w:bookmarkStart w:id="797" w:name="_Toc103886987"/>
      <w:bookmarkStart w:id="798" w:name="_Toc198720205"/>
      <w:r w:rsidRPr="00654818">
        <w:rPr>
          <w:sz w:val="24"/>
        </w:rPr>
        <w:t xml:space="preserve">6.9 </w:t>
      </w:r>
      <w:r w:rsidR="005250CE" w:rsidRPr="00654818">
        <w:rPr>
          <w:sz w:val="24"/>
        </w:rPr>
        <w:t>Село Таранай</w:t>
      </w:r>
      <w:bookmarkEnd w:id="794"/>
      <w:bookmarkEnd w:id="795"/>
      <w:bookmarkEnd w:id="796"/>
      <w:bookmarkEnd w:id="797"/>
      <w:bookmarkEnd w:id="79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spacing w:line="276" w:lineRule="auto"/>
              <w:rPr>
                <w:sz w:val="20"/>
                <w:szCs w:val="20"/>
              </w:rPr>
            </w:pPr>
            <w:r w:rsidRPr="004F7F14">
              <w:rPr>
                <w:b/>
                <w:sz w:val="20"/>
                <w:szCs w:val="20"/>
              </w:rPr>
              <w:t>Общая площадь территории населенного пункта села Таранай</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bCs/>
                <w:sz w:val="20"/>
                <w:szCs w:val="20"/>
                <w:lang w:eastAsia="en-US"/>
              </w:rPr>
            </w:pPr>
            <w:r w:rsidRPr="004F7F14">
              <w:rPr>
                <w:b/>
                <w:sz w:val="20"/>
                <w:lang w:eastAsia="en-US"/>
              </w:rPr>
              <w:t>346,4</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b/>
                <w:bCs/>
                <w:sz w:val="20"/>
                <w:szCs w:val="20"/>
                <w:lang w:eastAsia="en-US"/>
              </w:rPr>
            </w:pPr>
            <w:r w:rsidRPr="004F7F14">
              <w:rPr>
                <w:b/>
                <w:sz w:val="20"/>
                <w:lang w:eastAsia="en-US"/>
              </w:rPr>
              <w:t>335,4</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b/>
                <w:sz w:val="20"/>
                <w:szCs w:val="20"/>
              </w:rPr>
            </w:pPr>
            <w:r w:rsidRPr="004F7F14">
              <w:rPr>
                <w:b/>
                <w:sz w:val="20"/>
              </w:rPr>
              <w:t>346,4</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b/>
                <w:sz w:val="20"/>
                <w:szCs w:val="20"/>
              </w:rPr>
            </w:pPr>
            <w:r w:rsidRPr="004F7F14">
              <w:rPr>
                <w:b/>
                <w:sz w:val="20"/>
              </w:rPr>
              <w:t>335,4</w:t>
            </w:r>
          </w:p>
        </w:tc>
      </w:tr>
      <w:tr w:rsidR="00A338A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22,2</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0D3F8C" w:rsidP="00A33DCA">
            <w:pPr>
              <w:keepNext/>
              <w:keepLines/>
              <w:spacing w:line="276" w:lineRule="auto"/>
              <w:jc w:val="center"/>
              <w:rPr>
                <w:sz w:val="20"/>
              </w:rPr>
            </w:pPr>
            <w:r>
              <w:rPr>
                <w:sz w:val="20"/>
              </w:rPr>
              <w:t>21,4</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64,3</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0D3F8C" w:rsidP="00A33DCA">
            <w:pPr>
              <w:keepNext/>
              <w:keepLines/>
              <w:spacing w:line="276" w:lineRule="auto"/>
              <w:jc w:val="center"/>
              <w:rPr>
                <w:sz w:val="20"/>
              </w:rPr>
            </w:pPr>
            <w:r>
              <w:rPr>
                <w:sz w:val="20"/>
              </w:rPr>
              <w:t>66,8</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szCs w:val="20"/>
              </w:rPr>
            </w:pPr>
            <w:r w:rsidRPr="004F7F14">
              <w:rPr>
                <w:sz w:val="20"/>
                <w:szCs w:val="20"/>
              </w:rPr>
              <w:t>-</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1.2.4</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Общественно-деловые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2,1</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rPr>
            </w:pPr>
            <w:r w:rsidRPr="004F7F14">
              <w:rPr>
                <w:sz w:val="20"/>
              </w:rPr>
              <w:t>1,2</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1.2.5</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5,8</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szCs w:val="20"/>
              </w:rPr>
            </w:pPr>
            <w:r w:rsidRPr="004F7F14">
              <w:rPr>
                <w:sz w:val="20"/>
                <w:szCs w:val="20"/>
              </w:rPr>
              <w:t>5,8</w:t>
            </w:r>
          </w:p>
        </w:tc>
      </w:tr>
      <w:tr w:rsidR="00A338A7" w:rsidRPr="004F7F14" w:rsidTr="00654818">
        <w:trPr>
          <w:trHeight w:val="20"/>
        </w:trPr>
        <w:tc>
          <w:tcPr>
            <w:tcW w:w="851"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1.2.6</w:t>
            </w:r>
          </w:p>
        </w:tc>
        <w:tc>
          <w:tcPr>
            <w:tcW w:w="4252" w:type="dxa"/>
            <w:tcBorders>
              <w:top w:val="single" w:sz="4" w:space="0" w:color="auto"/>
              <w:left w:val="single" w:sz="4" w:space="0" w:color="auto"/>
              <w:right w:val="single" w:sz="4" w:space="0" w:color="auto"/>
            </w:tcBorders>
            <w:vAlign w:val="center"/>
          </w:tcPr>
          <w:p w:rsidR="00A338A7" w:rsidRPr="004F7F14" w:rsidRDefault="00A338A7" w:rsidP="00A33DCA">
            <w:pPr>
              <w:keepNext/>
              <w:keepLines/>
              <w:spacing w:line="276" w:lineRule="auto"/>
              <w:rPr>
                <w:sz w:val="20"/>
                <w:szCs w:val="20"/>
              </w:rPr>
            </w:pPr>
            <w:r w:rsidRPr="004F7F14">
              <w:rPr>
                <w:sz w:val="20"/>
                <w:szCs w:val="20"/>
              </w:rPr>
              <w:t>Производственная зона</w:t>
            </w:r>
          </w:p>
        </w:tc>
        <w:tc>
          <w:tcPr>
            <w:tcW w:w="1418"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A338A7" w:rsidRPr="004F7F14" w:rsidRDefault="00A338A7" w:rsidP="00A33DCA">
            <w:pPr>
              <w:keepNext/>
              <w:keepLines/>
              <w:spacing w:line="276" w:lineRule="auto"/>
              <w:jc w:val="center"/>
              <w:rPr>
                <w:sz w:val="20"/>
              </w:rPr>
            </w:pPr>
            <w:r w:rsidRPr="004F7F14">
              <w:rPr>
                <w:sz w:val="20"/>
              </w:rPr>
              <w:t>12,8</w:t>
            </w:r>
          </w:p>
        </w:tc>
        <w:tc>
          <w:tcPr>
            <w:tcW w:w="1276" w:type="dxa"/>
            <w:tcBorders>
              <w:top w:val="single" w:sz="4" w:space="0" w:color="auto"/>
              <w:left w:val="single" w:sz="4" w:space="0" w:color="auto"/>
              <w:bottom w:val="single" w:sz="4" w:space="0" w:color="auto"/>
              <w:right w:val="single" w:sz="4" w:space="0" w:color="auto"/>
            </w:tcBorders>
            <w:vAlign w:val="center"/>
          </w:tcPr>
          <w:p w:rsidR="00A338A7" w:rsidRPr="004F7F14" w:rsidRDefault="002E274D" w:rsidP="00A33DCA">
            <w:pPr>
              <w:keepNext/>
              <w:keepLines/>
              <w:spacing w:line="276" w:lineRule="auto"/>
              <w:jc w:val="center"/>
              <w:rPr>
                <w:sz w:val="20"/>
              </w:rPr>
            </w:pPr>
            <w:r w:rsidRPr="004F7F14">
              <w:rPr>
                <w:sz w:val="20"/>
              </w:rPr>
              <w:t>12,8</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1.2.7</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инженерной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7,0</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7,0</w:t>
            </w:r>
          </w:p>
        </w:tc>
      </w:tr>
      <w:tr w:rsidR="002E274D" w:rsidRPr="004F7F14" w:rsidTr="00654818">
        <w:trPr>
          <w:trHeight w:val="20"/>
        </w:trPr>
        <w:tc>
          <w:tcPr>
            <w:tcW w:w="851" w:type="dxa"/>
            <w:tcBorders>
              <w:top w:val="single" w:sz="4" w:space="0" w:color="auto"/>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1.2.8</w:t>
            </w:r>
          </w:p>
        </w:tc>
        <w:tc>
          <w:tcPr>
            <w:tcW w:w="4252" w:type="dxa"/>
            <w:tcBorders>
              <w:top w:val="single" w:sz="4" w:space="0" w:color="auto"/>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35,4</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25,7</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1.2.9</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1,4</w:t>
            </w:r>
          </w:p>
        </w:tc>
      </w:tr>
      <w:tr w:rsidR="002E274D" w:rsidRPr="004F7F14" w:rsidTr="00654818">
        <w:trPr>
          <w:trHeight w:val="20"/>
        </w:trPr>
        <w:tc>
          <w:tcPr>
            <w:tcW w:w="851" w:type="dxa"/>
            <w:tcBorders>
              <w:left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1.2.10</w:t>
            </w:r>
          </w:p>
        </w:tc>
        <w:tc>
          <w:tcPr>
            <w:tcW w:w="4252" w:type="dxa"/>
            <w:tcBorders>
              <w:left w:val="single" w:sz="4" w:space="0" w:color="auto"/>
              <w:right w:val="single" w:sz="4" w:space="0" w:color="auto"/>
            </w:tcBorders>
            <w:vAlign w:val="center"/>
          </w:tcPr>
          <w:p w:rsidR="002E274D" w:rsidRPr="004F7F14" w:rsidRDefault="002E274D"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6,1</w:t>
            </w:r>
          </w:p>
        </w:tc>
        <w:tc>
          <w:tcPr>
            <w:tcW w:w="1276" w:type="dxa"/>
            <w:tcBorders>
              <w:top w:val="single" w:sz="4" w:space="0" w:color="auto"/>
              <w:left w:val="single" w:sz="4" w:space="0" w:color="auto"/>
              <w:bottom w:val="single" w:sz="4" w:space="0" w:color="auto"/>
              <w:right w:val="single" w:sz="4" w:space="0" w:color="auto"/>
            </w:tcBorders>
            <w:vAlign w:val="center"/>
          </w:tcPr>
          <w:p w:rsidR="002E274D" w:rsidRPr="004F7F14" w:rsidRDefault="002E274D" w:rsidP="00A33DCA">
            <w:pPr>
              <w:keepNext/>
              <w:keepLines/>
              <w:spacing w:line="276" w:lineRule="auto"/>
              <w:jc w:val="center"/>
              <w:rPr>
                <w:sz w:val="20"/>
              </w:rPr>
            </w:pPr>
            <w:r w:rsidRPr="004F7F14">
              <w:rPr>
                <w:sz w:val="20"/>
              </w:rPr>
              <w:t>6,1</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1.2.11</w:t>
            </w:r>
          </w:p>
        </w:tc>
        <w:tc>
          <w:tcPr>
            <w:tcW w:w="4252"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rPr>
            </w:pPr>
            <w:r w:rsidRPr="004F7F14">
              <w:rPr>
                <w:sz w:val="20"/>
                <w:szCs w:val="20"/>
              </w:rPr>
              <w:t>Зона садоводческих или огороднических некоммерческих товариществ</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Pr>
                <w:sz w:val="20"/>
                <w:szCs w:val="20"/>
              </w:rPr>
              <w:t>0,2</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1.2.12</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отдыха</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33,2</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1.2.13</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Зоны рекреационного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6,4</w:t>
            </w:r>
          </w:p>
        </w:tc>
      </w:tr>
      <w:tr w:rsidR="000D3F8C" w:rsidRPr="004F7F14" w:rsidTr="00654818">
        <w:trPr>
          <w:trHeight w:val="20"/>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1.2.14</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25,3</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16,7</w:t>
            </w:r>
          </w:p>
        </w:tc>
      </w:tr>
      <w:tr w:rsidR="000D3F8C" w:rsidRPr="004F7F14" w:rsidTr="00654818">
        <w:trPr>
          <w:trHeight w:val="333"/>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szCs w:val="20"/>
              </w:rPr>
            </w:pPr>
            <w:r w:rsidRPr="004F7F14">
              <w:rPr>
                <w:sz w:val="20"/>
                <w:szCs w:val="20"/>
              </w:rPr>
              <w:t>1.2.15</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лесов</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24,5</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0,1</w:t>
            </w:r>
          </w:p>
        </w:tc>
      </w:tr>
      <w:tr w:rsidR="000D3F8C" w:rsidRPr="004F7F14" w:rsidTr="00654818">
        <w:trPr>
          <w:trHeight w:val="333"/>
        </w:trPr>
        <w:tc>
          <w:tcPr>
            <w:tcW w:w="851" w:type="dxa"/>
            <w:tcBorders>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1.2.16</w:t>
            </w:r>
          </w:p>
        </w:tc>
        <w:tc>
          <w:tcPr>
            <w:tcW w:w="4252" w:type="dxa"/>
            <w:tcBorders>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кладбищ</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1,4</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1,4</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1.2.17</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112,1</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Pr>
                <w:sz w:val="20"/>
              </w:rPr>
              <w:t>110,9</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1.2.18</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Зона акваторий</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18,5</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18,3</w:t>
            </w:r>
          </w:p>
        </w:tc>
      </w:tr>
      <w:tr w:rsidR="000D3F8C" w:rsidRPr="004F7F14" w:rsidTr="00654818">
        <w:trPr>
          <w:trHeight w:val="20"/>
        </w:trPr>
        <w:tc>
          <w:tcPr>
            <w:tcW w:w="851"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1.2.1</w:t>
            </w:r>
            <w:r>
              <w:rPr>
                <w:sz w:val="20"/>
                <w:szCs w:val="20"/>
              </w:rPr>
              <w:t>9</w:t>
            </w:r>
          </w:p>
        </w:tc>
        <w:tc>
          <w:tcPr>
            <w:tcW w:w="4252" w:type="dxa"/>
            <w:tcBorders>
              <w:top w:val="single" w:sz="4" w:space="0" w:color="auto"/>
              <w:left w:val="single" w:sz="4" w:space="0" w:color="auto"/>
              <w:right w:val="single" w:sz="4" w:space="0" w:color="auto"/>
            </w:tcBorders>
            <w:vAlign w:val="center"/>
          </w:tcPr>
          <w:p w:rsidR="000D3F8C" w:rsidRPr="004F7F14" w:rsidRDefault="000D3F8C" w:rsidP="00A33DCA">
            <w:pPr>
              <w:keepNext/>
              <w:keepLines/>
              <w:spacing w:line="276" w:lineRule="auto"/>
              <w:rPr>
                <w:sz w:val="20"/>
                <w:szCs w:val="20"/>
              </w:rPr>
            </w:pPr>
            <w:r w:rsidRPr="004F7F14">
              <w:rPr>
                <w:sz w:val="20"/>
                <w:szCs w:val="20"/>
              </w:rPr>
              <w:t>Иные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0,1</w:t>
            </w:r>
          </w:p>
        </w:tc>
      </w:tr>
    </w:tbl>
    <w:p w:rsidR="005250CE" w:rsidRPr="00654818" w:rsidRDefault="00654818" w:rsidP="00654818">
      <w:pPr>
        <w:pStyle w:val="2"/>
        <w:numPr>
          <w:ilvl w:val="0"/>
          <w:numId w:val="0"/>
        </w:numPr>
        <w:spacing w:before="120" w:after="120" w:line="276" w:lineRule="auto"/>
        <w:ind w:left="851"/>
        <w:jc w:val="center"/>
        <w:rPr>
          <w:sz w:val="24"/>
        </w:rPr>
      </w:pPr>
      <w:bookmarkStart w:id="799" w:name="_Toc103341166"/>
      <w:bookmarkStart w:id="800" w:name="_Toc103349233"/>
      <w:bookmarkStart w:id="801" w:name="_Toc103352886"/>
      <w:bookmarkStart w:id="802" w:name="_Toc103886988"/>
      <w:bookmarkStart w:id="803" w:name="_Toc198720206"/>
      <w:r w:rsidRPr="00654818">
        <w:rPr>
          <w:sz w:val="24"/>
        </w:rPr>
        <w:t xml:space="preserve">6.10 </w:t>
      </w:r>
      <w:r w:rsidR="005250CE" w:rsidRPr="00654818">
        <w:rPr>
          <w:sz w:val="24"/>
        </w:rPr>
        <w:t>Село Зеленодольск</w:t>
      </w:r>
      <w:bookmarkEnd w:id="799"/>
      <w:bookmarkEnd w:id="800"/>
      <w:bookmarkEnd w:id="801"/>
      <w:bookmarkEnd w:id="802"/>
      <w:bookmarkEnd w:id="80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252"/>
        <w:gridCol w:w="1418"/>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 п/п</w:t>
            </w:r>
          </w:p>
        </w:tc>
        <w:tc>
          <w:tcPr>
            <w:tcW w:w="425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Расчетный срок</w:t>
            </w:r>
          </w:p>
          <w:p w:rsidR="005250CE" w:rsidRPr="004F7F14" w:rsidRDefault="005250CE" w:rsidP="00A33DCA">
            <w:pPr>
              <w:keepNext/>
              <w:keepLines/>
              <w:spacing w:line="276" w:lineRule="auto"/>
              <w:jc w:val="center"/>
              <w:rPr>
                <w:b/>
                <w:sz w:val="20"/>
                <w:szCs w:val="20"/>
                <w:lang w:eastAsia="en-US"/>
              </w:rPr>
            </w:pPr>
            <w:r w:rsidRPr="004F7F14">
              <w:rPr>
                <w:b/>
                <w:sz w:val="20"/>
                <w:szCs w:val="20"/>
                <w:lang w:eastAsia="en-US"/>
              </w:rPr>
              <w:t>2040 год</w:t>
            </w:r>
          </w:p>
        </w:tc>
      </w:tr>
      <w:tr w:rsidR="00654818" w:rsidRPr="004F7F14" w:rsidTr="00654818">
        <w:trPr>
          <w:trHeight w:val="20"/>
          <w:tblHeader/>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1.1</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spacing w:line="276" w:lineRule="auto"/>
              <w:rPr>
                <w:sz w:val="20"/>
                <w:szCs w:val="20"/>
              </w:rPr>
            </w:pPr>
            <w:r w:rsidRPr="004F7F14">
              <w:rPr>
                <w:b/>
                <w:sz w:val="20"/>
                <w:szCs w:val="20"/>
              </w:rPr>
              <w:t>Общая площадь территории населенного пункта села Зеленодольск</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lang w:eastAsia="en-US"/>
              </w:rPr>
            </w:pPr>
            <w:r w:rsidRPr="004F7F14">
              <w:rPr>
                <w:b/>
                <w:sz w:val="20"/>
                <w:lang w:eastAsia="en-US"/>
              </w:rPr>
              <w:t>100,5</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b/>
                <w:sz w:val="20"/>
                <w:szCs w:val="20"/>
                <w:lang w:eastAsia="en-US"/>
              </w:rPr>
            </w:pPr>
            <w:r>
              <w:rPr>
                <w:b/>
                <w:sz w:val="20"/>
                <w:lang w:eastAsia="en-US"/>
              </w:rPr>
              <w:t>97,6</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1.2</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b/>
                <w:sz w:val="20"/>
                <w:szCs w:val="20"/>
              </w:rPr>
            </w:pPr>
            <w:r w:rsidRPr="004F7F14">
              <w:rPr>
                <w:b/>
                <w:sz w:val="20"/>
              </w:rPr>
              <w:t>100,5</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b/>
                <w:sz w:val="20"/>
                <w:szCs w:val="20"/>
              </w:rPr>
            </w:pPr>
            <w:r>
              <w:rPr>
                <w:b/>
                <w:sz w:val="20"/>
              </w:rPr>
              <w:t>97,6</w:t>
            </w:r>
          </w:p>
        </w:tc>
      </w:tr>
      <w:tr w:rsidR="003A4B5F"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1.2.1</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Жилые зоны</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9,8</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3,1</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1.2.2</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66,3</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sz w:val="20"/>
              </w:rPr>
            </w:pPr>
            <w:r>
              <w:rPr>
                <w:sz w:val="20"/>
              </w:rPr>
              <w:t>72,6</w:t>
            </w:r>
          </w:p>
        </w:tc>
      </w:tr>
      <w:tr w:rsidR="003A4B5F" w:rsidRPr="004F7F14" w:rsidTr="00654818">
        <w:trPr>
          <w:trHeight w:val="20"/>
          <w:tblHeader/>
        </w:trPr>
        <w:tc>
          <w:tcPr>
            <w:tcW w:w="851"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1.2.3</w:t>
            </w:r>
          </w:p>
        </w:tc>
        <w:tc>
          <w:tcPr>
            <w:tcW w:w="4252" w:type="dxa"/>
            <w:tcBorders>
              <w:top w:val="single" w:sz="4" w:space="0" w:color="auto"/>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транспортной инфраструктуры</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8,0</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3,8</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1.2.4</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Зона сельскохозяйственного использования</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8667C3" w:rsidP="00A33DCA">
            <w:pPr>
              <w:keepNext/>
              <w:keepLines/>
              <w:spacing w:line="276" w:lineRule="auto"/>
              <w:jc w:val="center"/>
              <w:rPr>
                <w:sz w:val="20"/>
              </w:rPr>
            </w:pPr>
            <w:r w:rsidRPr="004F7F14">
              <w:rPr>
                <w:sz w:val="20"/>
              </w:rPr>
              <w:t>-</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1.2.5</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9,7</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9,7</w:t>
            </w:r>
          </w:p>
        </w:tc>
      </w:tr>
      <w:tr w:rsidR="003A4B5F" w:rsidRPr="004F7F14" w:rsidTr="00654818">
        <w:trPr>
          <w:trHeight w:val="20"/>
          <w:tblHeader/>
        </w:trPr>
        <w:tc>
          <w:tcPr>
            <w:tcW w:w="851" w:type="dxa"/>
            <w:tcBorders>
              <w:left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1.2.6</w:t>
            </w:r>
          </w:p>
        </w:tc>
        <w:tc>
          <w:tcPr>
            <w:tcW w:w="4252" w:type="dxa"/>
            <w:tcBorders>
              <w:left w:val="single" w:sz="4" w:space="0" w:color="auto"/>
              <w:right w:val="single" w:sz="4" w:space="0" w:color="auto"/>
            </w:tcBorders>
            <w:vAlign w:val="center"/>
          </w:tcPr>
          <w:p w:rsidR="003A4B5F" w:rsidRPr="004F7F14" w:rsidRDefault="003A4B5F" w:rsidP="00A33DCA">
            <w:pPr>
              <w:keepNext/>
              <w:keepLines/>
              <w:spacing w:line="276" w:lineRule="auto"/>
              <w:rPr>
                <w:sz w:val="20"/>
              </w:rPr>
            </w:pPr>
            <w:r w:rsidRPr="004F7F14">
              <w:rPr>
                <w:sz w:val="20"/>
              </w:rPr>
              <w:t>Зона озелененных территорий общего пользования (лесопарки, парки, сады, скверы, бульвары, городские леса)</w:t>
            </w:r>
          </w:p>
        </w:tc>
        <w:tc>
          <w:tcPr>
            <w:tcW w:w="1418"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3A4B5F" w:rsidRPr="004F7F14" w:rsidRDefault="003A4B5F" w:rsidP="00A33DCA">
            <w:pPr>
              <w:keepNext/>
              <w:keepLines/>
              <w:spacing w:line="276" w:lineRule="auto"/>
              <w:jc w:val="center"/>
              <w:rPr>
                <w:sz w:val="20"/>
              </w:rPr>
            </w:pPr>
            <w:r w:rsidRPr="004F7F14">
              <w:rPr>
                <w:sz w:val="20"/>
              </w:rPr>
              <w:t>6,6</w:t>
            </w:r>
          </w:p>
        </w:tc>
        <w:tc>
          <w:tcPr>
            <w:tcW w:w="1276" w:type="dxa"/>
            <w:tcBorders>
              <w:top w:val="single" w:sz="4" w:space="0" w:color="auto"/>
              <w:left w:val="single" w:sz="4" w:space="0" w:color="auto"/>
              <w:bottom w:val="single" w:sz="4" w:space="0" w:color="auto"/>
              <w:right w:val="single" w:sz="4" w:space="0" w:color="auto"/>
            </w:tcBorders>
            <w:vAlign w:val="center"/>
          </w:tcPr>
          <w:p w:rsidR="003A4B5F" w:rsidRPr="004F7F14" w:rsidRDefault="000D3F8C" w:rsidP="00A33DCA">
            <w:pPr>
              <w:keepNext/>
              <w:keepLines/>
              <w:spacing w:line="276" w:lineRule="auto"/>
              <w:jc w:val="center"/>
              <w:rPr>
                <w:sz w:val="20"/>
              </w:rPr>
            </w:pPr>
            <w:r>
              <w:rPr>
                <w:sz w:val="20"/>
              </w:rPr>
              <w:t>6,7</w:t>
            </w:r>
          </w:p>
        </w:tc>
      </w:tr>
      <w:tr w:rsidR="000D3F8C" w:rsidRPr="004F7F14" w:rsidTr="00654818">
        <w:trPr>
          <w:trHeight w:val="20"/>
          <w:tblHeader/>
        </w:trPr>
        <w:tc>
          <w:tcPr>
            <w:tcW w:w="851" w:type="dxa"/>
            <w:tcBorders>
              <w:left w:val="single" w:sz="4" w:space="0" w:color="auto"/>
              <w:right w:val="single" w:sz="4" w:space="0" w:color="auto"/>
            </w:tcBorders>
            <w:vAlign w:val="center"/>
          </w:tcPr>
          <w:p w:rsidR="000D3F8C" w:rsidRPr="004F7F14" w:rsidRDefault="000D3F8C" w:rsidP="00A33DCA">
            <w:pPr>
              <w:keepNext/>
              <w:keepLines/>
              <w:spacing w:line="276" w:lineRule="auto"/>
              <w:jc w:val="center"/>
              <w:rPr>
                <w:sz w:val="20"/>
              </w:rPr>
            </w:pPr>
            <w:r w:rsidRPr="004F7F14">
              <w:rPr>
                <w:sz w:val="20"/>
              </w:rPr>
              <w:t>1.2.</w:t>
            </w:r>
            <w:r>
              <w:rPr>
                <w:sz w:val="20"/>
              </w:rPr>
              <w:t>7</w:t>
            </w:r>
          </w:p>
        </w:tc>
        <w:tc>
          <w:tcPr>
            <w:tcW w:w="4252" w:type="dxa"/>
            <w:tcBorders>
              <w:left w:val="single" w:sz="4" w:space="0" w:color="auto"/>
              <w:right w:val="single" w:sz="4" w:space="0" w:color="auto"/>
            </w:tcBorders>
            <w:vAlign w:val="center"/>
          </w:tcPr>
          <w:p w:rsidR="000D3F8C" w:rsidRPr="004F7F14" w:rsidRDefault="000D3F8C" w:rsidP="003B05F9">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418"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rPr>
            </w:pPr>
            <w:r>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0D3F8C" w:rsidRPr="004F7F14" w:rsidRDefault="000D3F8C" w:rsidP="003B05F9">
            <w:pPr>
              <w:keepNext/>
              <w:keepLines/>
              <w:spacing w:line="276" w:lineRule="auto"/>
              <w:jc w:val="center"/>
              <w:rPr>
                <w:sz w:val="20"/>
              </w:rPr>
            </w:pPr>
            <w:r>
              <w:rPr>
                <w:sz w:val="20"/>
              </w:rPr>
              <w:t>0,4</w:t>
            </w:r>
          </w:p>
        </w:tc>
      </w:tr>
    </w:tbl>
    <w:p w:rsidR="001B48A5" w:rsidRPr="00654818" w:rsidRDefault="00654818" w:rsidP="00654818">
      <w:pPr>
        <w:pStyle w:val="2"/>
        <w:numPr>
          <w:ilvl w:val="0"/>
          <w:numId w:val="0"/>
        </w:numPr>
        <w:spacing w:before="120" w:after="120" w:line="276" w:lineRule="auto"/>
        <w:ind w:left="851"/>
        <w:jc w:val="center"/>
        <w:rPr>
          <w:sz w:val="24"/>
        </w:rPr>
      </w:pPr>
      <w:bookmarkStart w:id="804" w:name="_Toc103341167"/>
      <w:bookmarkStart w:id="805" w:name="_Toc103349234"/>
      <w:bookmarkStart w:id="806" w:name="_Toc103352887"/>
      <w:bookmarkStart w:id="807" w:name="_Toc103886989"/>
      <w:bookmarkStart w:id="808" w:name="_Toc198720207"/>
      <w:r w:rsidRPr="00654818">
        <w:rPr>
          <w:sz w:val="24"/>
        </w:rPr>
        <w:t xml:space="preserve">6.11 </w:t>
      </w:r>
      <w:r w:rsidR="001B48A5" w:rsidRPr="00654818">
        <w:rPr>
          <w:sz w:val="24"/>
        </w:rPr>
        <w:t>Село Троицкое</w:t>
      </w:r>
      <w:bookmarkEnd w:id="804"/>
      <w:bookmarkEnd w:id="805"/>
      <w:bookmarkEnd w:id="806"/>
      <w:bookmarkEnd w:id="807"/>
      <w:bookmarkEnd w:id="808"/>
    </w:p>
    <w:tbl>
      <w:tblPr>
        <w:tblpPr w:leftFromText="180" w:rightFromText="180"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654818">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654818">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8667C3" w:rsidRPr="004F7F14" w:rsidTr="00654818">
        <w:trPr>
          <w:trHeight w:val="20"/>
        </w:trPr>
        <w:tc>
          <w:tcPr>
            <w:tcW w:w="851" w:type="dxa"/>
            <w:vMerge w:val="restart"/>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szCs w:val="20"/>
              </w:rPr>
              <w:t>1.1</w:t>
            </w:r>
          </w:p>
        </w:tc>
        <w:tc>
          <w:tcPr>
            <w:tcW w:w="4394" w:type="dxa"/>
            <w:vMerge w:val="restart"/>
            <w:tcBorders>
              <w:top w:val="single" w:sz="4" w:space="0" w:color="auto"/>
              <w:left w:val="single" w:sz="4" w:space="0" w:color="auto"/>
              <w:right w:val="single" w:sz="4" w:space="0" w:color="auto"/>
            </w:tcBorders>
            <w:vAlign w:val="center"/>
          </w:tcPr>
          <w:p w:rsidR="008667C3" w:rsidRPr="004F7F14" w:rsidRDefault="008667C3" w:rsidP="00654818">
            <w:pPr>
              <w:spacing w:line="276" w:lineRule="auto"/>
              <w:rPr>
                <w:sz w:val="20"/>
                <w:szCs w:val="20"/>
              </w:rPr>
            </w:pPr>
            <w:r w:rsidRPr="004F7F14">
              <w:rPr>
                <w:b/>
                <w:sz w:val="20"/>
                <w:szCs w:val="20"/>
              </w:rPr>
              <w:t>Общая площадь территории населенного пункта села Троицкое</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lang w:eastAsia="en-US"/>
              </w:rPr>
            </w:pPr>
            <w:r w:rsidRPr="004F7F14">
              <w:rPr>
                <w:b/>
                <w:sz w:val="20"/>
                <w:lang w:eastAsia="en-US"/>
              </w:rPr>
              <w:t>458,4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b/>
                <w:sz w:val="20"/>
                <w:szCs w:val="20"/>
                <w:lang w:eastAsia="en-US"/>
              </w:rPr>
            </w:pPr>
            <w:r>
              <w:rPr>
                <w:b/>
                <w:sz w:val="20"/>
                <w:lang w:eastAsia="en-US"/>
              </w:rPr>
              <w:t>425,7</w:t>
            </w:r>
          </w:p>
        </w:tc>
      </w:tr>
      <w:tr w:rsidR="00FE17C9" w:rsidRPr="004F7F14" w:rsidTr="00654818">
        <w:trPr>
          <w:gridAfter w:val="3"/>
          <w:wAfter w:w="3969" w:type="dxa"/>
          <w:trHeight w:val="264"/>
        </w:trPr>
        <w:tc>
          <w:tcPr>
            <w:tcW w:w="851" w:type="dxa"/>
            <w:vMerge/>
            <w:tcBorders>
              <w:left w:val="single" w:sz="4" w:space="0" w:color="auto"/>
              <w:bottom w:val="single" w:sz="4" w:space="0" w:color="auto"/>
              <w:right w:val="single" w:sz="4" w:space="0" w:color="auto"/>
            </w:tcBorders>
            <w:vAlign w:val="center"/>
          </w:tcPr>
          <w:p w:rsidR="00FE17C9" w:rsidRPr="004F7F14" w:rsidRDefault="00FE17C9" w:rsidP="00654818">
            <w:pPr>
              <w:keepNext/>
              <w:keepLines/>
              <w:spacing w:line="276" w:lineRule="auto"/>
              <w:jc w:val="center"/>
              <w:rPr>
                <w:b/>
                <w:sz w:val="20"/>
                <w:szCs w:val="20"/>
              </w:rPr>
            </w:pPr>
          </w:p>
        </w:tc>
        <w:tc>
          <w:tcPr>
            <w:tcW w:w="4394" w:type="dxa"/>
            <w:vMerge/>
            <w:tcBorders>
              <w:left w:val="single" w:sz="4" w:space="0" w:color="auto"/>
              <w:bottom w:val="single" w:sz="4" w:space="0" w:color="auto"/>
              <w:right w:val="single" w:sz="4" w:space="0" w:color="auto"/>
            </w:tcBorders>
            <w:vAlign w:val="center"/>
          </w:tcPr>
          <w:p w:rsidR="00FE17C9" w:rsidRPr="004F7F14" w:rsidRDefault="00FE17C9" w:rsidP="00654818">
            <w:pPr>
              <w:keepNext/>
              <w:keepLines/>
              <w:spacing w:line="276" w:lineRule="auto"/>
              <w:rPr>
                <w:b/>
                <w:sz w:val="20"/>
                <w:szCs w:val="20"/>
              </w:rPr>
            </w:pPr>
          </w:p>
        </w:tc>
      </w:tr>
      <w:tr w:rsidR="008667C3" w:rsidRPr="004F7F14" w:rsidTr="00654818">
        <w:trPr>
          <w:trHeight w:val="324"/>
        </w:trPr>
        <w:tc>
          <w:tcPr>
            <w:tcW w:w="851" w:type="dxa"/>
            <w:tcBorders>
              <w:top w:val="single" w:sz="4" w:space="0" w:color="auto"/>
              <w:left w:val="single" w:sz="4" w:space="0" w:color="auto"/>
              <w:right w:val="single" w:sz="4" w:space="0" w:color="auto"/>
            </w:tcBorders>
            <w:vAlign w:val="center"/>
          </w:tcPr>
          <w:p w:rsidR="008667C3" w:rsidRPr="004F7F14" w:rsidRDefault="00654818" w:rsidP="00654818">
            <w:pPr>
              <w:keepNext/>
              <w:keepLines/>
              <w:spacing w:line="276" w:lineRule="auto"/>
              <w:jc w:val="center"/>
              <w:rPr>
                <w:b/>
                <w:sz w:val="20"/>
                <w:szCs w:val="20"/>
              </w:rPr>
            </w:pPr>
            <w:r>
              <w:rPr>
                <w:b/>
                <w:sz w:val="20"/>
                <w:szCs w:val="20"/>
              </w:rPr>
              <w:t xml:space="preserve"> </w:t>
            </w:r>
            <w:r w:rsidR="008667C3"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b/>
                <w:sz w:val="20"/>
                <w:szCs w:val="20"/>
              </w:rPr>
            </w:pPr>
            <w:r w:rsidRPr="004F7F14">
              <w:rPr>
                <w:b/>
                <w:sz w:val="20"/>
                <w:lang w:eastAsia="en-US"/>
              </w:rPr>
              <w:t>458,4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b/>
                <w:sz w:val="20"/>
                <w:szCs w:val="20"/>
              </w:rPr>
            </w:pPr>
            <w:r>
              <w:rPr>
                <w:b/>
                <w:sz w:val="20"/>
                <w:lang w:eastAsia="en-US"/>
              </w:rPr>
              <w:t>425,7</w:t>
            </w:r>
          </w:p>
        </w:tc>
      </w:tr>
      <w:tr w:rsidR="008667C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p>
        </w:tc>
      </w:tr>
      <w:tr w:rsidR="008667C3"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77,6</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84,6</w:t>
            </w:r>
          </w:p>
        </w:tc>
      </w:tr>
      <w:tr w:rsidR="008667C3" w:rsidRPr="004F7F14" w:rsidTr="00654818">
        <w:trPr>
          <w:trHeight w:val="20"/>
        </w:trPr>
        <w:tc>
          <w:tcPr>
            <w:tcW w:w="851" w:type="dxa"/>
            <w:tcBorders>
              <w:top w:val="nil"/>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w:t>
            </w:r>
          </w:p>
        </w:tc>
        <w:tc>
          <w:tcPr>
            <w:tcW w:w="4394" w:type="dxa"/>
            <w:tcBorders>
              <w:top w:val="nil"/>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nil"/>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nil"/>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159,2</w:t>
            </w:r>
          </w:p>
        </w:tc>
        <w:tc>
          <w:tcPr>
            <w:tcW w:w="1276" w:type="dxa"/>
            <w:tcBorders>
              <w:top w:val="nil"/>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154,4</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1.2.4</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1.2.5</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смешанной и общественно-деловой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1.2.6</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9,9</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10,1</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15,4</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15,4</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3,1</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13,1</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4,9</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0D3F8C" w:rsidRDefault="000D3F8C" w:rsidP="00654818">
            <w:pPr>
              <w:keepNext/>
              <w:keepLines/>
              <w:spacing w:line="276" w:lineRule="auto"/>
              <w:jc w:val="center"/>
              <w:rPr>
                <w:sz w:val="20"/>
              </w:rPr>
            </w:pPr>
            <w:r>
              <w:rPr>
                <w:sz w:val="20"/>
              </w:rPr>
              <w:t>3,9</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1.2.10</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4,6</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1.2.11</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70,6</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66,7</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1.2.12</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10,2</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10,2</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0D3F8C" w:rsidP="00654818">
            <w:pPr>
              <w:keepNext/>
              <w:keepLines/>
              <w:spacing w:line="276" w:lineRule="auto"/>
              <w:jc w:val="center"/>
              <w:rPr>
                <w:sz w:val="20"/>
              </w:rPr>
            </w:pPr>
            <w:r>
              <w:rPr>
                <w:sz w:val="20"/>
              </w:rPr>
              <w:t>-</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1.2.14</w:t>
            </w: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садоводческих или огороднических некоммерческих товариществ</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szCs w:val="20"/>
              </w:rPr>
            </w:pPr>
            <w:r>
              <w:rPr>
                <w:sz w:val="20"/>
                <w:szCs w:val="20"/>
              </w:rPr>
              <w:t>4,2</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20,3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2,0</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24,8</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13,9</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отдыха</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6,8</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1,9</w:t>
            </w:r>
          </w:p>
        </w:tc>
      </w:tr>
      <w:tr w:rsidR="008667C3" w:rsidRPr="004F7F14" w:rsidTr="00654818">
        <w:trPr>
          <w:trHeight w:val="20"/>
        </w:trPr>
        <w:tc>
          <w:tcPr>
            <w:tcW w:w="851" w:type="dxa"/>
            <w:tcBorders>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1.2.18</w:t>
            </w:r>
          </w:p>
          <w:p w:rsidR="008667C3" w:rsidRPr="004F7F14" w:rsidRDefault="008667C3" w:rsidP="00654818">
            <w:pPr>
              <w:keepNext/>
              <w:keepLines/>
              <w:spacing w:line="276" w:lineRule="auto"/>
              <w:jc w:val="center"/>
              <w:rPr>
                <w:sz w:val="20"/>
                <w:szCs w:val="20"/>
              </w:rPr>
            </w:pPr>
          </w:p>
        </w:tc>
        <w:tc>
          <w:tcPr>
            <w:tcW w:w="4394" w:type="dxa"/>
            <w:tcBorders>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Зоны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45,0</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39,0</w:t>
            </w: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1.2.20</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1,7</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p>
        </w:tc>
      </w:tr>
      <w:tr w:rsidR="008667C3" w:rsidRPr="004F7F14" w:rsidTr="00654818">
        <w:trPr>
          <w:trHeight w:val="20"/>
        </w:trPr>
        <w:tc>
          <w:tcPr>
            <w:tcW w:w="851"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1.2.21</w:t>
            </w:r>
          </w:p>
        </w:tc>
        <w:tc>
          <w:tcPr>
            <w:tcW w:w="4394" w:type="dxa"/>
            <w:tcBorders>
              <w:top w:val="single" w:sz="4" w:space="0" w:color="auto"/>
              <w:left w:val="single" w:sz="4" w:space="0" w:color="auto"/>
              <w:right w:val="single" w:sz="4" w:space="0" w:color="auto"/>
            </w:tcBorders>
            <w:vAlign w:val="center"/>
          </w:tcPr>
          <w:p w:rsidR="008667C3" w:rsidRPr="004F7F14" w:rsidRDefault="008667C3" w:rsidP="00654818">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8667C3" w:rsidRPr="004F7F14" w:rsidRDefault="008667C3" w:rsidP="00654818">
            <w:pPr>
              <w:keepNext/>
              <w:keepLines/>
              <w:spacing w:line="276" w:lineRule="auto"/>
              <w:jc w:val="center"/>
              <w:rPr>
                <w:sz w:val="20"/>
              </w:rPr>
            </w:pPr>
            <w:r w:rsidRPr="004F7F14">
              <w:rPr>
                <w:sz w:val="20"/>
              </w:rPr>
              <w:t>3,3</w:t>
            </w:r>
          </w:p>
        </w:tc>
        <w:tc>
          <w:tcPr>
            <w:tcW w:w="1276" w:type="dxa"/>
            <w:tcBorders>
              <w:top w:val="single" w:sz="4" w:space="0" w:color="auto"/>
              <w:left w:val="single" w:sz="4" w:space="0" w:color="auto"/>
              <w:bottom w:val="single" w:sz="4" w:space="0" w:color="auto"/>
              <w:right w:val="single" w:sz="4" w:space="0" w:color="auto"/>
            </w:tcBorders>
            <w:vAlign w:val="center"/>
          </w:tcPr>
          <w:p w:rsidR="008667C3" w:rsidRPr="004F7F14" w:rsidRDefault="00804A6C" w:rsidP="00654818">
            <w:pPr>
              <w:keepNext/>
              <w:keepLines/>
              <w:spacing w:line="276" w:lineRule="auto"/>
              <w:jc w:val="center"/>
              <w:rPr>
                <w:sz w:val="20"/>
              </w:rPr>
            </w:pPr>
            <w:r>
              <w:rPr>
                <w:sz w:val="20"/>
              </w:rPr>
              <w:t>0,2</w:t>
            </w:r>
          </w:p>
        </w:tc>
      </w:tr>
    </w:tbl>
    <w:p w:rsidR="001B48A5" w:rsidRPr="00654818" w:rsidRDefault="00654818" w:rsidP="00654818">
      <w:pPr>
        <w:pStyle w:val="2"/>
        <w:numPr>
          <w:ilvl w:val="0"/>
          <w:numId w:val="0"/>
        </w:numPr>
        <w:spacing w:before="120" w:after="120" w:line="276" w:lineRule="auto"/>
        <w:ind w:left="851"/>
        <w:jc w:val="center"/>
        <w:rPr>
          <w:sz w:val="24"/>
        </w:rPr>
      </w:pPr>
      <w:bookmarkStart w:id="809" w:name="_Toc103341168"/>
      <w:bookmarkStart w:id="810" w:name="_Toc103349235"/>
      <w:bookmarkStart w:id="811" w:name="_Toc103352888"/>
      <w:bookmarkStart w:id="812" w:name="_Toc103886990"/>
      <w:bookmarkStart w:id="813" w:name="_Toc198720208"/>
      <w:r w:rsidRPr="00654818">
        <w:rPr>
          <w:sz w:val="24"/>
        </w:rPr>
        <w:t xml:space="preserve">6.12 </w:t>
      </w:r>
      <w:r w:rsidR="001B48A5" w:rsidRPr="00654818">
        <w:rPr>
          <w:sz w:val="24"/>
        </w:rPr>
        <w:t>Село Мицулевка</w:t>
      </w:r>
      <w:bookmarkEnd w:id="809"/>
      <w:bookmarkEnd w:id="810"/>
      <w:bookmarkEnd w:id="811"/>
      <w:bookmarkEnd w:id="812"/>
      <w:bookmarkEnd w:id="81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Мицулевка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lang w:eastAsia="en-US"/>
              </w:rPr>
              <w:t>729,7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lang w:eastAsia="en-US"/>
              </w:rPr>
              <w:t>816,5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lang w:eastAsia="en-US"/>
              </w:rPr>
              <w:t>729,7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lang w:eastAsia="en-US"/>
              </w:rPr>
              <w:t>816,5</w:t>
            </w:r>
          </w:p>
        </w:tc>
      </w:tr>
      <w:tr w:rsidR="006A1F1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251,0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313,4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167,2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178,0</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rPr>
              <w:t>Зона смешанной и общественно-деловой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161,8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szCs w:val="20"/>
              </w:rPr>
            </w:pPr>
            <w:r>
              <w:rPr>
                <w:sz w:val="20"/>
                <w:szCs w:val="20"/>
              </w:rPr>
              <w:t>187,6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6,5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0,3</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5,4</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2,7</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2,7</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1.2.10</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36,3</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52,1</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1.2.11</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w:t>
            </w:r>
          </w:p>
        </w:tc>
      </w:tr>
      <w:tr w:rsidR="006D1E5A" w:rsidRPr="004F7F14" w:rsidTr="00654818">
        <w:trPr>
          <w:trHeight w:val="20"/>
        </w:trPr>
        <w:tc>
          <w:tcPr>
            <w:tcW w:w="851" w:type="dxa"/>
            <w:tcBorders>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1.2.12</w:t>
            </w:r>
          </w:p>
        </w:tc>
        <w:tc>
          <w:tcPr>
            <w:tcW w:w="4394" w:type="dxa"/>
            <w:tcBorders>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4,2</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4,2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1.2.14</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22,6</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21,7</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15,8</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15,2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Зоны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rPr>
            </w:pPr>
            <w:r w:rsidRPr="004F7F14">
              <w:rPr>
                <w:sz w:val="20"/>
              </w:rPr>
              <w:t>58,8</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804A6C" w:rsidP="00A33DCA">
            <w:pPr>
              <w:keepNext/>
              <w:keepLines/>
              <w:spacing w:line="276" w:lineRule="auto"/>
              <w:jc w:val="center"/>
              <w:rPr>
                <w:sz w:val="20"/>
              </w:rPr>
            </w:pPr>
            <w:r>
              <w:rPr>
                <w:sz w:val="20"/>
              </w:rPr>
              <w:t>23,8</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0,2</w:t>
            </w:r>
          </w:p>
        </w:tc>
      </w:tr>
      <w:tr w:rsidR="006D1E5A" w:rsidRPr="004F7F14" w:rsidTr="00654818">
        <w:trPr>
          <w:trHeight w:val="20"/>
        </w:trPr>
        <w:tc>
          <w:tcPr>
            <w:tcW w:w="851"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D1E5A" w:rsidRPr="004F7F14" w:rsidRDefault="006D1E5A"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lang w:val="en-US"/>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D1E5A" w:rsidRPr="004F7F14" w:rsidRDefault="006D1E5A" w:rsidP="00A33DCA">
            <w:pPr>
              <w:keepNext/>
              <w:keepLines/>
              <w:spacing w:line="276" w:lineRule="auto"/>
              <w:jc w:val="center"/>
              <w:rPr>
                <w:sz w:val="20"/>
                <w:szCs w:val="20"/>
                <w:lang w:val="en-US"/>
              </w:rPr>
            </w:pPr>
            <w:r w:rsidRPr="004F7F14">
              <w:rPr>
                <w:sz w:val="20"/>
                <w:szCs w:val="20"/>
              </w:rPr>
              <w:t>-</w:t>
            </w:r>
          </w:p>
        </w:tc>
      </w:tr>
    </w:tbl>
    <w:p w:rsidR="001B48A5" w:rsidRPr="00654818" w:rsidRDefault="00654818" w:rsidP="00654818">
      <w:pPr>
        <w:pStyle w:val="2"/>
        <w:numPr>
          <w:ilvl w:val="0"/>
          <w:numId w:val="0"/>
        </w:numPr>
        <w:spacing w:before="120" w:after="120" w:line="276" w:lineRule="auto"/>
        <w:ind w:left="851"/>
        <w:jc w:val="center"/>
        <w:rPr>
          <w:sz w:val="24"/>
        </w:rPr>
      </w:pPr>
      <w:bookmarkStart w:id="814" w:name="_Toc103341169"/>
      <w:bookmarkStart w:id="815" w:name="_Toc103349236"/>
      <w:bookmarkStart w:id="816" w:name="_Toc103352889"/>
      <w:bookmarkStart w:id="817" w:name="_Toc103886991"/>
      <w:bookmarkStart w:id="818" w:name="_Toc198720209"/>
      <w:r w:rsidRPr="00654818">
        <w:rPr>
          <w:sz w:val="24"/>
        </w:rPr>
        <w:t xml:space="preserve">6.13 </w:t>
      </w:r>
      <w:r w:rsidR="001B48A5" w:rsidRPr="00654818">
        <w:rPr>
          <w:sz w:val="24"/>
        </w:rPr>
        <w:t>Село Новотроицкое</w:t>
      </w:r>
      <w:bookmarkEnd w:id="814"/>
      <w:bookmarkEnd w:id="815"/>
      <w:bookmarkEnd w:id="816"/>
      <w:bookmarkEnd w:id="817"/>
      <w:bookmarkEnd w:id="818"/>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1B48A5" w:rsidRPr="004F7F14" w:rsidRDefault="001B48A5"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0D5BF0"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r w:rsidRPr="004F7F14">
              <w:rPr>
                <w:b/>
                <w:sz w:val="20"/>
                <w:szCs w:val="20"/>
              </w:rPr>
              <w:t>1</w:t>
            </w:r>
          </w:p>
        </w:tc>
        <w:tc>
          <w:tcPr>
            <w:tcW w:w="4394"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rPr>
                <w:b/>
                <w:bCs/>
                <w:sz w:val="20"/>
                <w:szCs w:val="20"/>
                <w:lang w:eastAsia="en-US"/>
              </w:rPr>
            </w:pPr>
            <w:r w:rsidRPr="004F7F14">
              <w:rPr>
                <w:b/>
                <w:sz w:val="20"/>
                <w:szCs w:val="20"/>
              </w:rPr>
              <w:t>ТЕРРИТОРИЯ</w:t>
            </w:r>
          </w:p>
        </w:tc>
        <w:tc>
          <w:tcPr>
            <w:tcW w:w="1276"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rsidR="001B48A5" w:rsidRPr="004F7F14" w:rsidRDefault="001B48A5" w:rsidP="00A33DCA">
            <w:pPr>
              <w:keepNext/>
              <w:keepLines/>
              <w:spacing w:line="276" w:lineRule="auto"/>
              <w:jc w:val="center"/>
              <w:rPr>
                <w:b/>
                <w:bCs/>
                <w:sz w:val="20"/>
                <w:szCs w:val="20"/>
                <w:lang w:eastAsia="en-US"/>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Новотроицкое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lang w:eastAsia="en-US"/>
              </w:rPr>
              <w:t>1170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lang w:eastAsia="en-US"/>
              </w:rPr>
              <w:t>550,4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lang w:eastAsia="en-US"/>
              </w:rPr>
              <w:t>1170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lang w:eastAsia="en-US"/>
              </w:rPr>
              <w:t>550,4</w:t>
            </w:r>
          </w:p>
        </w:tc>
      </w:tr>
      <w:tr w:rsidR="006A1F17" w:rsidRPr="004F7F14" w:rsidTr="00654818">
        <w:trPr>
          <w:trHeight w:val="20"/>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590,6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114,6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227,3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183,3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среднеэтажными жилыми домами (от 5 до 8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14,9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13,1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4,8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2,1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2,4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szCs w:val="20"/>
              </w:rPr>
            </w:pPr>
            <w:r>
              <w:rPr>
                <w:sz w:val="20"/>
                <w:szCs w:val="20"/>
              </w:rPr>
              <w:t>2,5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8,0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8,0</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w:t>
            </w:r>
            <w:r w:rsidRPr="004F7F14">
              <w:rPr>
                <w:sz w:val="20"/>
                <w:szCs w:val="20"/>
                <w:lang w:val="en-US"/>
              </w:rPr>
              <w:t>10</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13,5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2,6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95,9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83,4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3</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Зоны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40,4</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w:t>
            </w:r>
            <w:r w:rsidRPr="004F7F14">
              <w:rPr>
                <w:sz w:val="20"/>
                <w:szCs w:val="20"/>
                <w:lang w:val="en-US"/>
              </w:rPr>
              <w:t>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28,1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13,2</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1.2.15</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343"/>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12,8</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8,9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113,3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17,5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0,1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rPr>
              <w:t>0,1</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lang w:val="en-US"/>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54,1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4,0</w:t>
            </w:r>
          </w:p>
        </w:tc>
      </w:tr>
    </w:tbl>
    <w:p w:rsidR="00027733" w:rsidRDefault="00027733" w:rsidP="00654818">
      <w:pPr>
        <w:pStyle w:val="2"/>
        <w:numPr>
          <w:ilvl w:val="0"/>
          <w:numId w:val="0"/>
        </w:numPr>
        <w:spacing w:before="120" w:after="120" w:line="276" w:lineRule="auto"/>
        <w:ind w:left="851"/>
        <w:jc w:val="center"/>
        <w:rPr>
          <w:sz w:val="24"/>
        </w:rPr>
      </w:pPr>
      <w:bookmarkStart w:id="819" w:name="_Toc103341170"/>
      <w:bookmarkStart w:id="820" w:name="_Toc103349237"/>
      <w:bookmarkStart w:id="821" w:name="_Toc103352890"/>
      <w:bookmarkStart w:id="822" w:name="_Toc103886992"/>
    </w:p>
    <w:p w:rsidR="00027733" w:rsidRDefault="00027733" w:rsidP="00027733">
      <w:pPr>
        <w:pStyle w:val="a9"/>
        <w:rPr>
          <w:szCs w:val="28"/>
        </w:rPr>
      </w:pPr>
    </w:p>
    <w:p w:rsidR="00CC1003" w:rsidRPr="00654818" w:rsidRDefault="00654818" w:rsidP="00654818">
      <w:pPr>
        <w:pStyle w:val="2"/>
        <w:numPr>
          <w:ilvl w:val="0"/>
          <w:numId w:val="0"/>
        </w:numPr>
        <w:spacing w:before="120" w:after="120" w:line="276" w:lineRule="auto"/>
        <w:ind w:left="851"/>
        <w:jc w:val="center"/>
        <w:rPr>
          <w:sz w:val="24"/>
        </w:rPr>
      </w:pPr>
      <w:bookmarkStart w:id="823" w:name="_Toc198720210"/>
      <w:r w:rsidRPr="00654818">
        <w:rPr>
          <w:sz w:val="24"/>
        </w:rPr>
        <w:t xml:space="preserve">6.14 </w:t>
      </w:r>
      <w:r w:rsidR="00CC1003" w:rsidRPr="00654818">
        <w:rPr>
          <w:sz w:val="24"/>
        </w:rPr>
        <w:t>Село Успенское</w:t>
      </w:r>
      <w:bookmarkEnd w:id="819"/>
      <w:bookmarkEnd w:id="820"/>
      <w:bookmarkEnd w:id="821"/>
      <w:bookmarkEnd w:id="822"/>
      <w:bookmarkEnd w:id="82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276"/>
        <w:gridCol w:w="1417"/>
        <w:gridCol w:w="1276"/>
      </w:tblGrid>
      <w:tr w:rsidR="000D5BF0" w:rsidRPr="004F7F14" w:rsidTr="00654818">
        <w:trPr>
          <w:trHeight w:val="20"/>
          <w:tblHeader/>
        </w:trPr>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A33DCA">
            <w:pPr>
              <w:keepNext/>
              <w:keepLines/>
              <w:spacing w:line="276" w:lineRule="auto"/>
              <w:jc w:val="center"/>
              <w:rPr>
                <w:b/>
                <w:sz w:val="20"/>
                <w:szCs w:val="20"/>
                <w:lang w:eastAsia="en-US"/>
              </w:rPr>
            </w:pPr>
            <w:r w:rsidRPr="004F7F14">
              <w:rPr>
                <w:b/>
                <w:sz w:val="20"/>
                <w:szCs w:val="20"/>
                <w:lang w:eastAsia="en-US"/>
              </w:rPr>
              <w:t>Современное состояние</w:t>
            </w:r>
          </w:p>
        </w:tc>
        <w:tc>
          <w:tcPr>
            <w:tcW w:w="1276"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CC1003" w:rsidRPr="004F7F14" w:rsidRDefault="00CC1003" w:rsidP="00C33439">
            <w:pPr>
              <w:keepNext/>
              <w:keepLines/>
              <w:spacing w:line="276" w:lineRule="auto"/>
              <w:jc w:val="center"/>
              <w:rPr>
                <w:b/>
                <w:sz w:val="20"/>
                <w:szCs w:val="20"/>
                <w:lang w:eastAsia="en-US"/>
              </w:rPr>
            </w:pPr>
            <w:r w:rsidRPr="004F7F14">
              <w:rPr>
                <w:b/>
                <w:sz w:val="20"/>
                <w:szCs w:val="20"/>
                <w:lang w:eastAsia="en-US"/>
              </w:rPr>
              <w:t>Расчетный срок</w:t>
            </w:r>
          </w:p>
        </w:tc>
      </w:tr>
      <w:tr w:rsidR="00654818" w:rsidRPr="004F7F14" w:rsidTr="003A2792">
        <w:trPr>
          <w:trHeight w:val="20"/>
        </w:trPr>
        <w:tc>
          <w:tcPr>
            <w:tcW w:w="9214" w:type="dxa"/>
            <w:gridSpan w:val="5"/>
            <w:tcBorders>
              <w:top w:val="single" w:sz="4" w:space="0" w:color="auto"/>
              <w:left w:val="single" w:sz="4" w:space="0" w:color="auto"/>
              <w:bottom w:val="single" w:sz="4" w:space="0" w:color="auto"/>
              <w:right w:val="single" w:sz="4" w:space="0" w:color="auto"/>
            </w:tcBorders>
            <w:shd w:val="pct5" w:color="auto" w:fill="auto"/>
            <w:vAlign w:val="center"/>
          </w:tcPr>
          <w:p w:rsidR="00654818" w:rsidRPr="004F7F14" w:rsidRDefault="00654818" w:rsidP="00654818">
            <w:pPr>
              <w:keepNext/>
              <w:keepLines/>
              <w:spacing w:line="276" w:lineRule="auto"/>
              <w:jc w:val="center"/>
              <w:rPr>
                <w:b/>
                <w:bCs/>
                <w:sz w:val="20"/>
                <w:szCs w:val="20"/>
                <w:lang w:eastAsia="en-US"/>
              </w:rPr>
            </w:pPr>
            <w:r w:rsidRPr="004F7F14">
              <w:rPr>
                <w:b/>
                <w:sz w:val="20"/>
                <w:szCs w:val="20"/>
              </w:rPr>
              <w:t>1</w:t>
            </w:r>
            <w:r>
              <w:rPr>
                <w:b/>
                <w:sz w:val="20"/>
                <w:szCs w:val="20"/>
              </w:rPr>
              <w:t xml:space="preserve"> </w:t>
            </w:r>
            <w:r w:rsidRPr="004F7F14">
              <w:rPr>
                <w:b/>
                <w:sz w:val="20"/>
                <w:szCs w:val="20"/>
              </w:rPr>
              <w:t>ТЕРРИТОРИЯ</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spacing w:line="276" w:lineRule="auto"/>
              <w:rPr>
                <w:sz w:val="20"/>
                <w:szCs w:val="20"/>
              </w:rPr>
            </w:pPr>
            <w:r w:rsidRPr="004F7F14">
              <w:rPr>
                <w:b/>
                <w:sz w:val="20"/>
                <w:szCs w:val="20"/>
              </w:rPr>
              <w:t>Общая площадь территории населенного пункта села Успенское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bCs/>
                <w:sz w:val="20"/>
                <w:szCs w:val="20"/>
                <w:lang w:eastAsia="en-US"/>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lang w:eastAsia="en-US"/>
              </w:rPr>
            </w:pPr>
            <w:r w:rsidRPr="004F7F14">
              <w:rPr>
                <w:b/>
                <w:sz w:val="20"/>
                <w:szCs w:val="20"/>
                <w:lang w:eastAsia="en-US"/>
              </w:rPr>
              <w:t>83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lang w:eastAsia="en-US"/>
              </w:rPr>
            </w:pPr>
            <w:r>
              <w:rPr>
                <w:b/>
                <w:sz w:val="20"/>
                <w:szCs w:val="20"/>
                <w:lang w:eastAsia="en-US"/>
              </w:rPr>
              <w:t>84,9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1.2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b/>
                <w:sz w:val="20"/>
                <w:szCs w:val="20"/>
              </w:rPr>
            </w:pPr>
            <w:r w:rsidRPr="004F7F14">
              <w:rPr>
                <w:b/>
                <w:sz w:val="20"/>
                <w:szCs w:val="20"/>
              </w:rPr>
              <w:t>Функциональные зоны в границах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b/>
                <w:sz w:val="20"/>
                <w:szCs w:val="20"/>
              </w:rPr>
            </w:pPr>
            <w:r w:rsidRPr="004F7F14">
              <w:rPr>
                <w:b/>
                <w:sz w:val="20"/>
                <w:szCs w:val="20"/>
                <w:lang w:eastAsia="en-US"/>
              </w:rPr>
              <w:t>82,9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b/>
                <w:sz w:val="20"/>
                <w:szCs w:val="20"/>
              </w:rPr>
            </w:pPr>
            <w:r>
              <w:rPr>
                <w:b/>
                <w:sz w:val="20"/>
                <w:szCs w:val="20"/>
                <w:lang w:eastAsia="en-US"/>
              </w:rPr>
              <w:t>84,9</w:t>
            </w:r>
          </w:p>
        </w:tc>
      </w:tr>
      <w:tr w:rsidR="006A1F17" w:rsidRPr="004F7F14" w:rsidTr="00654818">
        <w:trPr>
          <w:trHeight w:val="114"/>
        </w:trPr>
        <w:tc>
          <w:tcPr>
            <w:tcW w:w="851"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Жилые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7,2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7,2</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1.2.2</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26,9</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5A06A0" w:rsidP="00A33DCA">
            <w:pPr>
              <w:keepNext/>
              <w:keepLines/>
              <w:spacing w:line="276" w:lineRule="auto"/>
              <w:jc w:val="center"/>
              <w:rPr>
                <w:sz w:val="20"/>
              </w:rPr>
            </w:pPr>
            <w:r w:rsidRPr="004F7F14">
              <w:rPr>
                <w:sz w:val="20"/>
              </w:rPr>
              <w:t>30,</w:t>
            </w:r>
            <w:r w:rsidR="00804A6C">
              <w:rPr>
                <w:sz w:val="20"/>
              </w:rPr>
              <w:t>7</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1.2.3</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застройки малоэтажными жилыми домами (до 4 этажей, включая мансардный)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Общественно-деловые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0,2</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0,2</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Многофункциональная общественно-деловая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0,5</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специализированной общественной застройки</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1,0</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804A6C" w:rsidP="00A33DCA">
            <w:pPr>
              <w:keepNext/>
              <w:keepLines/>
              <w:spacing w:line="276" w:lineRule="auto"/>
              <w:jc w:val="center"/>
              <w:rPr>
                <w:sz w:val="20"/>
              </w:rPr>
            </w:pPr>
            <w:r>
              <w:rPr>
                <w:sz w:val="20"/>
              </w:rPr>
              <w:t>0,9</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Коммунально-складская зона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Производственные зоны, зоны инженерной и транспортной инфраструктур</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1.2.10</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транспортной инфраструктуры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11,5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11,3</w:t>
            </w:r>
          </w:p>
        </w:tc>
      </w:tr>
      <w:tr w:rsidR="006A1F17" w:rsidRPr="004F7F14" w:rsidTr="00654818">
        <w:trPr>
          <w:trHeight w:val="20"/>
        </w:trPr>
        <w:tc>
          <w:tcPr>
            <w:tcW w:w="851" w:type="dxa"/>
            <w:vMerge w:val="restart"/>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1.2.11</w:t>
            </w:r>
          </w:p>
        </w:tc>
        <w:tc>
          <w:tcPr>
            <w:tcW w:w="4394" w:type="dxa"/>
            <w:vMerge w:val="restart"/>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Производственная зона сельскохозяйственных предприятий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6,7</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6,7</w:t>
            </w:r>
          </w:p>
        </w:tc>
      </w:tr>
      <w:tr w:rsidR="006A1F17" w:rsidRPr="004F7F14" w:rsidTr="00654818">
        <w:trPr>
          <w:gridAfter w:val="3"/>
          <w:wAfter w:w="3969" w:type="dxa"/>
          <w:trHeight w:val="264"/>
        </w:trPr>
        <w:tc>
          <w:tcPr>
            <w:tcW w:w="851" w:type="dxa"/>
            <w:vMerge/>
            <w:tcBorders>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p>
        </w:tc>
        <w:tc>
          <w:tcPr>
            <w:tcW w:w="4394" w:type="dxa"/>
            <w:vMerge/>
            <w:tcBorders>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1.2.12</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сельскохозяйственного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6,3</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1,1</w:t>
            </w:r>
          </w:p>
        </w:tc>
      </w:tr>
      <w:tr w:rsidR="006A1F17" w:rsidRPr="004F7F14" w:rsidTr="00654818">
        <w:trPr>
          <w:trHeight w:val="20"/>
        </w:trPr>
        <w:tc>
          <w:tcPr>
            <w:tcW w:w="851" w:type="dxa"/>
            <w:tcBorders>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1.2.13</w:t>
            </w:r>
          </w:p>
        </w:tc>
        <w:tc>
          <w:tcPr>
            <w:tcW w:w="4394" w:type="dxa"/>
            <w:tcBorders>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 сельскохозяйственного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1.2.14</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Зоны рекреационного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0,</w:t>
            </w:r>
            <w:r w:rsidR="00FC69DF">
              <w:rPr>
                <w:sz w:val="20"/>
              </w:rPr>
              <w:t>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1.2.15</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общего пользования (лесопарки, парки, сады, скверы, бульвары, городские леса)</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10,5</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10,8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1.2.16</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лесов</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2,6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rPr>
            </w:pPr>
            <w:r>
              <w:rPr>
                <w:sz w:val="20"/>
              </w:rPr>
              <w:t>2,3</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1.2.17</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озелененных территорий специального назначения</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6,1</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5A06A0" w:rsidP="00A33DCA">
            <w:pPr>
              <w:keepNext/>
              <w:keepLines/>
              <w:spacing w:line="276" w:lineRule="auto"/>
              <w:jc w:val="center"/>
              <w:rPr>
                <w:sz w:val="20"/>
              </w:rPr>
            </w:pPr>
            <w:r w:rsidRPr="004F7F14">
              <w:rPr>
                <w:sz w:val="20"/>
              </w:rPr>
              <w:t>4,</w:t>
            </w:r>
            <w:r w:rsidR="00FC69DF">
              <w:rPr>
                <w:sz w:val="20"/>
              </w:rPr>
              <w:t>8</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1.2.18</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Зона акваторий</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rPr>
            </w:pPr>
            <w:r w:rsidRPr="004F7F14">
              <w:rPr>
                <w:sz w:val="20"/>
              </w:rPr>
              <w:t>1,6</w:t>
            </w:r>
          </w:p>
        </w:tc>
      </w:tr>
      <w:tr w:rsidR="006A1F17" w:rsidRPr="004F7F14" w:rsidTr="00654818">
        <w:trPr>
          <w:trHeight w:val="20"/>
        </w:trPr>
        <w:tc>
          <w:tcPr>
            <w:tcW w:w="851"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1.2.19</w:t>
            </w:r>
          </w:p>
        </w:tc>
        <w:tc>
          <w:tcPr>
            <w:tcW w:w="4394" w:type="dxa"/>
            <w:tcBorders>
              <w:top w:val="single" w:sz="4" w:space="0" w:color="auto"/>
              <w:left w:val="single" w:sz="4" w:space="0" w:color="auto"/>
              <w:right w:val="single" w:sz="4" w:space="0" w:color="auto"/>
            </w:tcBorders>
            <w:vAlign w:val="center"/>
          </w:tcPr>
          <w:p w:rsidR="006A1F17" w:rsidRPr="004F7F14" w:rsidRDefault="006A1F17" w:rsidP="00A33DCA">
            <w:pPr>
              <w:keepNext/>
              <w:keepLines/>
              <w:spacing w:line="276" w:lineRule="auto"/>
              <w:rPr>
                <w:sz w:val="20"/>
                <w:szCs w:val="20"/>
              </w:rPr>
            </w:pPr>
            <w:r w:rsidRPr="004F7F14">
              <w:rPr>
                <w:sz w:val="20"/>
                <w:szCs w:val="20"/>
              </w:rPr>
              <w:t>Иные зоны</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szCs w:val="20"/>
              </w:rPr>
            </w:pPr>
            <w:r w:rsidRPr="004F7F14">
              <w:rPr>
                <w:sz w:val="20"/>
                <w:szCs w:val="20"/>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6A1F17" w:rsidRPr="004F7F14" w:rsidRDefault="006A1F17" w:rsidP="00A33DCA">
            <w:pPr>
              <w:keepNext/>
              <w:keepLines/>
              <w:spacing w:line="276" w:lineRule="auto"/>
              <w:jc w:val="center"/>
              <w:rPr>
                <w:sz w:val="20"/>
                <w:lang w:val="en-US"/>
              </w:rPr>
            </w:pPr>
            <w:r w:rsidRPr="004F7F14">
              <w:rPr>
                <w:sz w:val="20"/>
              </w:rPr>
              <w:t>0,4</w:t>
            </w:r>
          </w:p>
        </w:tc>
        <w:tc>
          <w:tcPr>
            <w:tcW w:w="1276" w:type="dxa"/>
            <w:tcBorders>
              <w:top w:val="single" w:sz="4" w:space="0" w:color="auto"/>
              <w:left w:val="single" w:sz="4" w:space="0" w:color="auto"/>
              <w:bottom w:val="single" w:sz="4" w:space="0" w:color="auto"/>
              <w:right w:val="single" w:sz="4" w:space="0" w:color="auto"/>
            </w:tcBorders>
            <w:vAlign w:val="center"/>
          </w:tcPr>
          <w:p w:rsidR="006A1F17" w:rsidRPr="004F7F14" w:rsidRDefault="00FC69DF" w:rsidP="00A33DCA">
            <w:pPr>
              <w:keepNext/>
              <w:keepLines/>
              <w:spacing w:line="276" w:lineRule="auto"/>
              <w:jc w:val="center"/>
              <w:rPr>
                <w:sz w:val="20"/>
                <w:lang w:val="en-US"/>
              </w:rPr>
            </w:pPr>
            <w:r>
              <w:rPr>
                <w:sz w:val="20"/>
              </w:rPr>
              <w:t>0,3</w:t>
            </w:r>
          </w:p>
        </w:tc>
      </w:tr>
    </w:tbl>
    <w:p w:rsidR="007C7D51" w:rsidRPr="004F7F14" w:rsidRDefault="007C7D51"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A1E24" w:rsidRPr="004F7F14" w:rsidRDefault="005A1E24"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p w:rsidR="0050014B" w:rsidRPr="004F7F14" w:rsidRDefault="0050014B" w:rsidP="00A33DCA">
      <w:pPr>
        <w:spacing w:line="276" w:lineRule="auto"/>
      </w:pPr>
    </w:p>
    <w:sectPr w:rsidR="0050014B" w:rsidRPr="004F7F14" w:rsidSect="00451A81">
      <w:endnotePr>
        <w:numFmt w:val="decimal"/>
      </w:endnotePr>
      <w:pgSz w:w="11906" w:h="16838"/>
      <w:pgMar w:top="992" w:right="890" w:bottom="851" w:left="1418" w:header="425" w:footer="54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431F" w:rsidRDefault="00ED431F">
      <w:r>
        <w:separator/>
      </w:r>
    </w:p>
    <w:p w:rsidR="00ED431F" w:rsidRDefault="00ED431F"/>
  </w:endnote>
  <w:endnote w:type="continuationSeparator" w:id="0">
    <w:p w:rsidR="00ED431F" w:rsidRDefault="00ED431F">
      <w:r>
        <w:continuationSeparator/>
      </w:r>
    </w:p>
    <w:p w:rsidR="00ED431F" w:rsidRDefault="00ED431F"/>
  </w:endnote>
  <w:endnote w:type="continuationNotice" w:id="1">
    <w:p w:rsidR="00ED431F" w:rsidRDefault="00ED43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Proxy 4">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imesNewRomanPSMT;Times New Rom">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NTHarmonica">
    <w:altName w:val="Times New Roman"/>
    <w:charset w:val="00"/>
    <w:family w:val="auto"/>
    <w:pitch w:val="variable"/>
    <w:sig w:usb0="00000203" w:usb1="00000000" w:usb2="00000000" w:usb3="00000000" w:csb0="00000005"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ahnschrift Condensed">
    <w:panose1 w:val="020B0502040204020203"/>
    <w:charset w:val="CC"/>
    <w:family w:val="swiss"/>
    <w:pitch w:val="variable"/>
    <w:sig w:usb0="A00002C7" w:usb1="00000002" w:usb2="00000000" w:usb3="00000000" w:csb0="0000019F"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Полужирный">
    <w:panose1 w:val="02020803070505020304"/>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Droid Sans Fallback">
    <w:panose1 w:val="00000000000000000000"/>
    <w:charset w:val="00"/>
    <w:family w:val="roman"/>
    <w:notTrueType/>
    <w:pitch w:val="default"/>
  </w:font>
  <w:font w:name="Lohit Hindi">
    <w:altName w:val="Times New Roman"/>
    <w:charset w:val="00"/>
    <w:family w:val="auto"/>
    <w:pitch w:val="variable"/>
    <w:sig w:usb0="00000003" w:usb1="00002040" w:usb2="00000000" w:usb3="00000000" w:csb0="00000001" w:csb1="00000000"/>
  </w:font>
  <w:font w:name="OpenSymbol">
    <w:charset w:val="00"/>
    <w:family w:val="auto"/>
    <w:pitch w:val="variable"/>
    <w:sig w:usb0="800000AF" w:usb1="1001ECEA" w:usb2="00000000" w:usb3="00000000" w:csb0="00000001" w:csb1="00000000"/>
  </w:font>
  <w:font w:name="Antiqua">
    <w:altName w:val="Times New Roman"/>
    <w:panose1 w:val="00000000000000000000"/>
    <w:charset w:val="CC"/>
    <w:family w:val="roman"/>
    <w:notTrueType/>
    <w:pitch w:val="variable"/>
    <w:sig w:usb0="00000201" w:usb1="00000000" w:usb2="00000000" w:usb3="00000000" w:csb0="00000004" w:csb1="00000000"/>
  </w:font>
  <w:font w:name="StarSymbol">
    <w:charset w:val="02"/>
    <w:family w:val="auto"/>
    <w:pitch w:val="default"/>
  </w:font>
  <w:font w:name="Marlett">
    <w:panose1 w:val="00000000000000000000"/>
    <w:charset w:val="02"/>
    <w:family w:val="auto"/>
    <w:pitch w:val="variable"/>
    <w:sig w:usb0="00000000" w:usb1="10000000" w:usb2="00000000" w:usb3="00000000" w:csb0="80000000" w:csb1="00000000"/>
  </w:font>
  <w:font w:name="TimesDL">
    <w:panose1 w:val="00000000000000000000"/>
    <w:charset w:val="00"/>
    <w:family w:val="auto"/>
    <w:notTrueType/>
    <w:pitch w:val="variable"/>
    <w:sig w:usb0="00000003" w:usb1="00000000" w:usb2="00000000" w:usb3="00000000" w:csb0="00000001" w:csb1="00000000"/>
  </w:font>
  <w:font w:name="AGGal">
    <w:altName w:val="Times New Roman"/>
    <w:panose1 w:val="00000000000000000000"/>
    <w:charset w:val="CC"/>
    <w:family w:val="roman"/>
    <w:notTrueType/>
    <w:pitch w:val="variable"/>
    <w:sig w:usb0="00000201" w:usb1="00000000" w:usb2="00000000" w:usb3="00000000" w:csb0="00000004" w:csb1="00000000"/>
  </w:font>
  <w:font w:name="Liberation Serif">
    <w:altName w:val="Times New Roman"/>
    <w:charset w:val="00"/>
    <w:family w:val="roman"/>
    <w:pitch w:val="variable"/>
  </w:font>
  <w:font w:name="DejaVu Sans">
    <w:altName w:val="Arial"/>
    <w:charset w:val="CC"/>
    <w:family w:val="swiss"/>
    <w:pitch w:val="variable"/>
    <w:sig w:usb0="00000000" w:usb1="D200FDFF" w:usb2="0A246029" w:usb3="00000000" w:csb0="000001F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PT Sans">
    <w:altName w:val="Corbel"/>
    <w:charset w:val="CC"/>
    <w:family w:val="swiss"/>
    <w:pitch w:val="variable"/>
    <w:sig w:usb0="A00002EF" w:usb1="5000204B" w:usb2="00000000" w:usb3="00000000" w:csb0="00000097"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Times New Roman"/>
    <w:panose1 w:val="00000000000000000000"/>
    <w:charset w:val="CC"/>
    <w:family w:val="auto"/>
    <w:notTrueType/>
    <w:pitch w:val="default"/>
    <w:sig w:usb0="00000001" w:usb1="00000000" w:usb2="00000000" w:usb3="00000000" w:csb0="00000005" w:csb1="00000000"/>
  </w:font>
  <w:font w:name="PragmaticaCondCTT">
    <w:altName w:val="Arial Narrow"/>
    <w:panose1 w:val="00000000000000000000"/>
    <w:charset w:val="CC"/>
    <w:family w:val="swiss"/>
    <w:notTrueType/>
    <w:pitch w:val="variable"/>
    <w:sig w:usb0="00000203" w:usb1="00000000" w:usb2="00000000" w:usb3="00000000" w:csb0="00000005" w:csb1="00000000"/>
  </w:font>
  <w:font w:name="OfficinaSansCTT">
    <w:altName w:val="Times New Roman"/>
    <w:panose1 w:val="00000000000000000000"/>
    <w:charset w:val="CC"/>
    <w:family w:val="auto"/>
    <w:notTrueType/>
    <w:pitch w:val="variable"/>
    <w:sig w:usb0="00000203" w:usb1="00000000" w:usb2="00000000" w:usb3="00000000" w:csb0="00000005" w:csb1="00000000"/>
  </w:font>
  <w:font w:name="ISOCPEUR">
    <w:charset w:val="CC"/>
    <w:family w:val="swiss"/>
    <w:pitch w:val="variable"/>
    <w:sig w:usb0="00000287" w:usb1="00000000" w:usb2="00000000" w:usb3="00000000" w:csb0="0000009F" w:csb1="00000000"/>
  </w:font>
  <w:font w:name="Helios">
    <w:altName w:val="Calibri"/>
    <w:panose1 w:val="00000000000000000000"/>
    <w:charset w:val="CC"/>
    <w:family w:val="swiss"/>
    <w:notTrueType/>
    <w:pitch w:val="default"/>
    <w:sig w:usb0="00000201" w:usb1="00000000" w:usb2="00000000" w:usb3="00000000" w:csb0="00000004" w:csb1="00000000"/>
  </w:font>
  <w:font w:name="HelveticaNeueCyr">
    <w:altName w:val="HelveticaNeueCyr"/>
    <w:panose1 w:val="00000000000000000000"/>
    <w:charset w:val="CC"/>
    <w:family w:val="swiss"/>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8599670"/>
      <w:docPartObj>
        <w:docPartGallery w:val="Page Numbers (Bottom of Page)"/>
        <w:docPartUnique/>
      </w:docPartObj>
    </w:sdtPr>
    <w:sdtEndPr>
      <w:rPr>
        <w:rFonts w:ascii="Tahoma" w:hAnsi="Tahoma" w:cs="Tahoma"/>
      </w:rPr>
    </w:sdtEndPr>
    <w:sdtContent>
      <w:p w:rsidR="00AD58F6" w:rsidRPr="00C028B5" w:rsidRDefault="00AD58F6">
        <w:pPr>
          <w:pStyle w:val="afffb"/>
          <w:jc w:val="right"/>
          <w:rPr>
            <w:rFonts w:ascii="Tahoma" w:hAnsi="Tahoma" w:cs="Tahoma"/>
          </w:rPr>
        </w:pPr>
        <w:r w:rsidRPr="0005012B">
          <w:rPr>
            <w:sz w:val="22"/>
            <w:szCs w:val="22"/>
          </w:rPr>
          <w:fldChar w:fldCharType="begin"/>
        </w:r>
        <w:r w:rsidRPr="0005012B">
          <w:rPr>
            <w:sz w:val="22"/>
            <w:szCs w:val="22"/>
          </w:rPr>
          <w:instrText>PAGE   \* MERGEFORMAT</w:instrText>
        </w:r>
        <w:r w:rsidRPr="0005012B">
          <w:rPr>
            <w:sz w:val="22"/>
            <w:szCs w:val="22"/>
          </w:rPr>
          <w:fldChar w:fldCharType="separate"/>
        </w:r>
        <w:r w:rsidR="00597BFB">
          <w:rPr>
            <w:noProof/>
            <w:sz w:val="22"/>
            <w:szCs w:val="22"/>
          </w:rPr>
          <w:t>1</w:t>
        </w:r>
        <w:r w:rsidRPr="0005012B">
          <w:rPr>
            <w:sz w:val="22"/>
            <w:szCs w:val="22"/>
          </w:rPr>
          <w:fldChar w:fldCharType="end"/>
        </w:r>
      </w:p>
    </w:sdtContent>
  </w:sdt>
  <w:p w:rsidR="00AD58F6" w:rsidRPr="00A5390D" w:rsidRDefault="00AD58F6" w:rsidP="00910338">
    <w:pPr>
      <w:pStyle w:val="afff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ahoma" w:hAnsi="Tahoma" w:cs="Tahoma"/>
      </w:rPr>
      <w:id w:val="2092346586"/>
      <w:docPartObj>
        <w:docPartGallery w:val="Page Numbers (Bottom of Page)"/>
        <w:docPartUnique/>
      </w:docPartObj>
    </w:sdtPr>
    <w:sdtEndPr/>
    <w:sdtContent>
      <w:p w:rsidR="00AD58F6" w:rsidRPr="00C028B5" w:rsidRDefault="00AD58F6">
        <w:pPr>
          <w:pStyle w:val="afffb"/>
          <w:jc w:val="right"/>
          <w:rPr>
            <w:rFonts w:ascii="Tahoma" w:hAnsi="Tahoma" w:cs="Tahoma"/>
          </w:rPr>
        </w:pPr>
        <w:r w:rsidRPr="00C028B5">
          <w:rPr>
            <w:rFonts w:ascii="Tahoma" w:hAnsi="Tahoma" w:cs="Tahoma"/>
          </w:rPr>
          <w:fldChar w:fldCharType="begin"/>
        </w:r>
        <w:r w:rsidRPr="00C028B5">
          <w:rPr>
            <w:rFonts w:ascii="Tahoma" w:hAnsi="Tahoma" w:cs="Tahoma"/>
          </w:rPr>
          <w:instrText>PAGE   \* MERGEFORMAT</w:instrText>
        </w:r>
        <w:r w:rsidRPr="00C028B5">
          <w:rPr>
            <w:rFonts w:ascii="Tahoma" w:hAnsi="Tahoma" w:cs="Tahoma"/>
          </w:rPr>
          <w:fldChar w:fldCharType="separate"/>
        </w:r>
        <w:r>
          <w:rPr>
            <w:rFonts w:ascii="Tahoma" w:hAnsi="Tahoma" w:cs="Tahoma"/>
            <w:noProof/>
          </w:rPr>
          <w:t>3</w:t>
        </w:r>
        <w:r w:rsidRPr="00C028B5">
          <w:rPr>
            <w:rFonts w:ascii="Tahoma" w:hAnsi="Tahoma" w:cs="Tahoma"/>
          </w:rPr>
          <w:fldChar w:fldCharType="end"/>
        </w:r>
      </w:p>
    </w:sdtContent>
  </w:sdt>
  <w:p w:rsidR="00AD58F6" w:rsidRDefault="00AD58F6">
    <w:pPr>
      <w:pStyle w:val="aff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431F" w:rsidRDefault="00ED431F">
      <w:r>
        <w:separator/>
      </w:r>
    </w:p>
    <w:p w:rsidR="00ED431F" w:rsidRDefault="00ED431F"/>
  </w:footnote>
  <w:footnote w:type="continuationSeparator" w:id="0">
    <w:p w:rsidR="00ED431F" w:rsidRDefault="00ED431F">
      <w:r>
        <w:continuationSeparator/>
      </w:r>
    </w:p>
    <w:p w:rsidR="00ED431F" w:rsidRDefault="00ED431F"/>
  </w:footnote>
  <w:footnote w:type="continuationNotice" w:id="1">
    <w:p w:rsidR="00ED431F" w:rsidRDefault="00ED431F"/>
  </w:footnote>
  <w:footnote w:id="2">
    <w:p w:rsidR="00AD58F6" w:rsidRPr="008C0DCC" w:rsidRDefault="00AD58F6" w:rsidP="00DE4FB7">
      <w:pPr>
        <w:pStyle w:val="affff4"/>
        <w:spacing w:before="0" w:after="0" w:line="240" w:lineRule="auto"/>
        <w:rPr>
          <w:rFonts w:ascii="Times New Roman" w:hAnsi="Times New Roman"/>
        </w:rPr>
      </w:pPr>
      <w:r w:rsidRPr="008C0DCC">
        <w:rPr>
          <w:rStyle w:val="affff6"/>
          <w:rFonts w:ascii="Times New Roman" w:hAnsi="Times New Roman"/>
        </w:rPr>
        <w:footnoteRef/>
      </w:r>
      <w:r w:rsidRPr="008C0DCC">
        <w:rPr>
          <w:rFonts w:ascii="Times New Roman" w:hAnsi="Times New Roman"/>
        </w:rPr>
        <w:t xml:space="preserve"> данные представлены в соответствии со статистическим сборником Министерства культуры и архивного дела Сахалинской области за 2018 год</w:t>
      </w:r>
    </w:p>
  </w:footnote>
  <w:footnote w:id="3">
    <w:p w:rsidR="00AD58F6" w:rsidRPr="00D25B69" w:rsidRDefault="00AD58F6" w:rsidP="00D25B69">
      <w:pPr>
        <w:pStyle w:val="affff4"/>
        <w:spacing w:before="0" w:after="0" w:line="240" w:lineRule="auto"/>
        <w:rPr>
          <w:rFonts w:ascii="Times New Roman" w:hAnsi="Times New Roman"/>
        </w:rPr>
      </w:pPr>
      <w:r w:rsidRPr="00D25B69">
        <w:rPr>
          <w:rStyle w:val="affff6"/>
          <w:rFonts w:ascii="Times New Roman" w:hAnsi="Times New Roman"/>
        </w:rPr>
        <w:footnoteRef/>
      </w:r>
      <w:r w:rsidRPr="00D25B69">
        <w:rPr>
          <w:rFonts w:ascii="Times New Roman" w:hAnsi="Times New Roman"/>
        </w:rPr>
        <w:t xml:space="preserve"> с учетом объектов всех форм собственности</w:t>
      </w:r>
    </w:p>
  </w:footnote>
  <w:footnote w:id="4">
    <w:p w:rsidR="00AD58F6" w:rsidRPr="00B43BB3" w:rsidRDefault="00AD58F6" w:rsidP="00D25B69">
      <w:pPr>
        <w:pStyle w:val="affff4"/>
        <w:spacing w:before="0" w:after="0" w:line="240" w:lineRule="auto"/>
      </w:pPr>
      <w:r w:rsidRPr="00D25B69">
        <w:rPr>
          <w:rStyle w:val="affff6"/>
          <w:rFonts w:ascii="Times New Roman" w:hAnsi="Times New Roman"/>
        </w:rPr>
        <w:footnoteRef/>
      </w:r>
      <w:r w:rsidRPr="00D25B69">
        <w:rPr>
          <w:rFonts w:ascii="Times New Roman" w:hAnsi="Times New Roman"/>
        </w:rPr>
        <w:t xml:space="preserve"> с учетом объектов регионального значения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8F6" w:rsidRDefault="00AD58F6" w:rsidP="00910338">
    <w:pPr>
      <w:pStyle w:val="afff9"/>
      <w:tabs>
        <w:tab w:val="clear" w:pos="4677"/>
        <w:tab w:val="clear" w:pos="9355"/>
        <w:tab w:val="left" w:pos="8265"/>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8F6" w:rsidRPr="00873AD1" w:rsidRDefault="00AD58F6" w:rsidP="00873AD1">
    <w:pPr>
      <w:pStyle w:val="afff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8F6" w:rsidRPr="00873AD1" w:rsidRDefault="00AD58F6" w:rsidP="00873AD1">
    <w:pPr>
      <w:pStyle w:val="aff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875A097C"/>
    <w:lvl w:ilvl="0">
      <w:start w:val="2"/>
      <w:numFmt w:val="bullet"/>
      <w:pStyle w:val="a"/>
      <w:lvlText w:val="-"/>
      <w:lvlJc w:val="left"/>
      <w:pPr>
        <w:tabs>
          <w:tab w:val="num" w:pos="1069"/>
        </w:tabs>
        <w:ind w:left="1069" w:hanging="360"/>
      </w:pPr>
      <w:rPr>
        <w:rFonts w:hint="default"/>
      </w:rPr>
    </w:lvl>
  </w:abstractNum>
  <w:abstractNum w:abstractNumId="1">
    <w:nsid w:val="00000017"/>
    <w:multiLevelType w:val="singleLevel"/>
    <w:tmpl w:val="00000017"/>
    <w:name w:val="WW8Num72"/>
    <w:lvl w:ilvl="0">
      <w:numFmt w:val="bullet"/>
      <w:lvlText w:val="–"/>
      <w:lvlJc w:val="left"/>
      <w:pPr>
        <w:tabs>
          <w:tab w:val="num" w:pos="-207"/>
        </w:tabs>
        <w:ind w:left="-207" w:hanging="360"/>
      </w:pPr>
      <w:rPr>
        <w:rFonts w:ascii="Times New Roman" w:hAnsi="Times New Roman" w:cs="Times New Roman"/>
      </w:rPr>
    </w:lvl>
  </w:abstractNum>
  <w:abstractNum w:abstractNumId="2">
    <w:nsid w:val="000A326C"/>
    <w:multiLevelType w:val="multilevel"/>
    <w:tmpl w:val="FA645958"/>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015B3924"/>
    <w:multiLevelType w:val="hybridMultilevel"/>
    <w:tmpl w:val="C59C73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20F24DD"/>
    <w:multiLevelType w:val="hybridMultilevel"/>
    <w:tmpl w:val="470A9D5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
    <w:nsid w:val="04DE6B01"/>
    <w:multiLevelType w:val="hybridMultilevel"/>
    <w:tmpl w:val="70A6F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828230D"/>
    <w:multiLevelType w:val="hybridMultilevel"/>
    <w:tmpl w:val="AE02F93E"/>
    <w:lvl w:ilvl="0" w:tplc="BEC2A7B4">
      <w:start w:val="1"/>
      <w:numFmt w:val="decimal"/>
      <w:lvlText w:val="1.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DAA6117"/>
    <w:multiLevelType w:val="multilevel"/>
    <w:tmpl w:val="7DA8F93C"/>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
    <w:nsid w:val="0E434037"/>
    <w:multiLevelType w:val="hybridMultilevel"/>
    <w:tmpl w:val="75221828"/>
    <w:lvl w:ilvl="0" w:tplc="367C9FEC">
      <w:start w:val="1"/>
      <w:numFmt w:val="bullet"/>
      <w:pStyle w:val="-"/>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0A66BA8"/>
    <w:multiLevelType w:val="hybridMultilevel"/>
    <w:tmpl w:val="8D0810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5A102B9"/>
    <w:multiLevelType w:val="hybridMultilevel"/>
    <w:tmpl w:val="C3DC704A"/>
    <w:lvl w:ilvl="0" w:tplc="0419000F">
      <w:start w:val="1"/>
      <w:numFmt w:val="decimal"/>
      <w:lvlText w:val="%1."/>
      <w:lvlJc w:val="left"/>
      <w:pPr>
        <w:ind w:left="757" w:hanging="360"/>
      </w:pPr>
    </w:lvl>
    <w:lvl w:ilvl="1" w:tplc="04190019">
      <w:start w:val="1"/>
      <w:numFmt w:val="lowerLetter"/>
      <w:lvlText w:val="%2."/>
      <w:lvlJc w:val="left"/>
      <w:pPr>
        <w:ind w:left="1477" w:hanging="360"/>
      </w:pPr>
    </w:lvl>
    <w:lvl w:ilvl="2" w:tplc="0419001B">
      <w:start w:val="1"/>
      <w:numFmt w:val="lowerRoman"/>
      <w:lvlText w:val="%3."/>
      <w:lvlJc w:val="right"/>
      <w:pPr>
        <w:ind w:left="2197" w:hanging="180"/>
      </w:pPr>
    </w:lvl>
    <w:lvl w:ilvl="3" w:tplc="0419000F">
      <w:start w:val="1"/>
      <w:numFmt w:val="decimal"/>
      <w:lvlText w:val="%4."/>
      <w:lvlJc w:val="left"/>
      <w:pPr>
        <w:ind w:left="2917" w:hanging="360"/>
      </w:pPr>
    </w:lvl>
    <w:lvl w:ilvl="4" w:tplc="04190019">
      <w:start w:val="1"/>
      <w:numFmt w:val="lowerLetter"/>
      <w:lvlText w:val="%5."/>
      <w:lvlJc w:val="left"/>
      <w:pPr>
        <w:ind w:left="3637" w:hanging="360"/>
      </w:pPr>
    </w:lvl>
    <w:lvl w:ilvl="5" w:tplc="0419001B">
      <w:start w:val="1"/>
      <w:numFmt w:val="lowerRoman"/>
      <w:lvlText w:val="%6."/>
      <w:lvlJc w:val="right"/>
      <w:pPr>
        <w:ind w:left="4357" w:hanging="180"/>
      </w:pPr>
    </w:lvl>
    <w:lvl w:ilvl="6" w:tplc="0419000F">
      <w:start w:val="1"/>
      <w:numFmt w:val="decimal"/>
      <w:lvlText w:val="%7."/>
      <w:lvlJc w:val="left"/>
      <w:pPr>
        <w:ind w:left="5077" w:hanging="360"/>
      </w:pPr>
    </w:lvl>
    <w:lvl w:ilvl="7" w:tplc="04190019">
      <w:start w:val="1"/>
      <w:numFmt w:val="lowerLetter"/>
      <w:lvlText w:val="%8."/>
      <w:lvlJc w:val="left"/>
      <w:pPr>
        <w:ind w:left="5797" w:hanging="360"/>
      </w:pPr>
    </w:lvl>
    <w:lvl w:ilvl="8" w:tplc="0419001B">
      <w:start w:val="1"/>
      <w:numFmt w:val="lowerRoman"/>
      <w:lvlText w:val="%9."/>
      <w:lvlJc w:val="right"/>
      <w:pPr>
        <w:ind w:left="6517" w:hanging="180"/>
      </w:pPr>
    </w:lvl>
  </w:abstractNum>
  <w:abstractNum w:abstractNumId="12">
    <w:nsid w:val="16834F9A"/>
    <w:multiLevelType w:val="hybridMultilevel"/>
    <w:tmpl w:val="D8CEDAFA"/>
    <w:lvl w:ilvl="0" w:tplc="5EFC50BA">
      <w:start w:val="1"/>
      <w:numFmt w:val="decimal"/>
      <w:lvlText w:val="%1."/>
      <w:lvlJc w:val="left"/>
      <w:pPr>
        <w:ind w:left="1080" w:hanging="360"/>
      </w:pPr>
      <w:rPr>
        <w:rFonts w:ascii="Times New Roman" w:hAnsi="Times New Roman" w:hint="default"/>
        <w:b w:val="0"/>
        <w:i w:val="0"/>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7887CD5"/>
    <w:multiLevelType w:val="multilevel"/>
    <w:tmpl w:val="3A960DB6"/>
    <w:lvl w:ilvl="0">
      <w:start w:val="1"/>
      <w:numFmt w:val="decimal"/>
      <w:pStyle w:val="S2"/>
      <w:lvlText w:val="%1"/>
      <w:lvlJc w:val="left"/>
      <w:pPr>
        <w:ind w:left="432" w:hanging="432"/>
      </w:pPr>
      <w:rPr>
        <w:rFonts w:hint="default"/>
      </w:rPr>
    </w:lvl>
    <w:lvl w:ilvl="1">
      <w:start w:val="1"/>
      <w:numFmt w:val="decimal"/>
      <w:pStyle w:val="S2"/>
      <w:lvlText w:val="%1.%2"/>
      <w:lvlJc w:val="left"/>
      <w:pPr>
        <w:ind w:left="718" w:hanging="576"/>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nsid w:val="23872799"/>
    <w:multiLevelType w:val="hybridMultilevel"/>
    <w:tmpl w:val="E56C0B5E"/>
    <w:lvl w:ilvl="0" w:tplc="EF6484D2">
      <w:start w:val="1"/>
      <w:numFmt w:val="decimal"/>
      <w:lvlText w:val="1.2.%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0F144D"/>
    <w:multiLevelType w:val="multilevel"/>
    <w:tmpl w:val="35A8B9DE"/>
    <w:lvl w:ilvl="0">
      <w:start w:val="1"/>
      <w:numFmt w:val="decimal"/>
      <w:pStyle w:val="1"/>
      <w:lvlText w:val="%1"/>
      <w:lvlJc w:val="left"/>
      <w:pPr>
        <w:ind w:left="432" w:hanging="432"/>
      </w:pPr>
    </w:lvl>
    <w:lvl w:ilvl="1">
      <w:start w:val="1"/>
      <w:numFmt w:val="decimal"/>
      <w:pStyle w:val="2"/>
      <w:lvlText w:val="%1.%2"/>
      <w:lvlJc w:val="left"/>
      <w:pPr>
        <w:ind w:left="1427" w:hanging="576"/>
      </w:pPr>
      <w:rPr>
        <w:rFonts w:ascii="Tahoma" w:hAnsi="Tahoma" w:cs="Tahoma" w:hint="default"/>
        <w:strike w:val="0"/>
        <w:color w:val="auto"/>
      </w:rPr>
    </w:lvl>
    <w:lvl w:ilvl="2">
      <w:start w:val="1"/>
      <w:numFmt w:val="decimal"/>
      <w:pStyle w:val="3"/>
      <w:lvlText w:val="%1.%2.%3"/>
      <w:lvlJc w:val="left"/>
      <w:pPr>
        <w:ind w:left="7666" w:hanging="720"/>
      </w:pPr>
      <w:rPr>
        <w:rFonts w:ascii="Tahoma" w:hAnsi="Tahoma" w:cs="Tahoma" w:hint="default"/>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2C1A2B03"/>
    <w:multiLevelType w:val="hybridMultilevel"/>
    <w:tmpl w:val="E41A6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C557F61"/>
    <w:multiLevelType w:val="hybridMultilevel"/>
    <w:tmpl w:val="DC36ACE4"/>
    <w:lvl w:ilvl="0" w:tplc="1EC61570">
      <w:start w:val="1"/>
      <w:numFmt w:val="decimal"/>
      <w:pStyle w:val="a2"/>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nsid w:val="33452C33"/>
    <w:multiLevelType w:val="hybridMultilevel"/>
    <w:tmpl w:val="470A9D5C"/>
    <w:styleLink w:val="a3"/>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0">
    <w:nsid w:val="35623859"/>
    <w:multiLevelType w:val="hybridMultilevel"/>
    <w:tmpl w:val="56243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82C39B2"/>
    <w:multiLevelType w:val="hybridMultilevel"/>
    <w:tmpl w:val="6A247EB4"/>
    <w:styleLink w:val="WWNum4"/>
    <w:lvl w:ilvl="0" w:tplc="1BAE2426">
      <w:start w:val="1"/>
      <w:numFmt w:val="decimal"/>
      <w:pStyle w:val="a4"/>
      <w:lvlText w:val="%1."/>
      <w:lvlJc w:val="left"/>
      <w:pPr>
        <w:tabs>
          <w:tab w:val="num" w:pos="567"/>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8345307"/>
    <w:multiLevelType w:val="multilevel"/>
    <w:tmpl w:val="F04AD5F8"/>
    <w:styleLink w:val="1ai1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
    <w:nsid w:val="39E007D5"/>
    <w:multiLevelType w:val="hybridMultilevel"/>
    <w:tmpl w:val="579090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6854FB"/>
    <w:multiLevelType w:val="hybridMultilevel"/>
    <w:tmpl w:val="F410C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1E9532F"/>
    <w:multiLevelType w:val="hybridMultilevel"/>
    <w:tmpl w:val="09FA09CA"/>
    <w:styleLink w:val="1ai1"/>
    <w:lvl w:ilvl="0" w:tplc="E63C498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EE7FB6"/>
    <w:multiLevelType w:val="hybridMultilevel"/>
    <w:tmpl w:val="A25E7B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34C6E56"/>
    <w:multiLevelType w:val="hybridMultilevel"/>
    <w:tmpl w:val="657244C0"/>
    <w:lvl w:ilvl="0" w:tplc="EF6484D2">
      <w:start w:val="1"/>
      <w:numFmt w:val="decimal"/>
      <w:lvlText w:val="1.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3EF61F3"/>
    <w:multiLevelType w:val="hybridMultilevel"/>
    <w:tmpl w:val="C3DC70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46143093"/>
    <w:multiLevelType w:val="hybridMultilevel"/>
    <w:tmpl w:val="0CDEE76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46253556"/>
    <w:multiLevelType w:val="hybridMultilevel"/>
    <w:tmpl w:val="C5B40E2E"/>
    <w:styleLink w:val="30"/>
    <w:lvl w:ilvl="0" w:tplc="4E3262D2">
      <w:start w:val="1"/>
      <w:numFmt w:val="bullet"/>
      <w:pStyle w:val="G"/>
      <w:lvlText w:val=""/>
      <w:lvlJc w:val="left"/>
      <w:pPr>
        <w:ind w:left="360" w:hanging="360"/>
      </w:pPr>
      <w:rPr>
        <w:rFonts w:ascii="Symbol" w:hAnsi="Symbol" w:hint="default"/>
        <w:color w:val="000000" w:themeColor="text1"/>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1">
    <w:nsid w:val="463D454C"/>
    <w:multiLevelType w:val="hybridMultilevel"/>
    <w:tmpl w:val="6D1A2000"/>
    <w:lvl w:ilvl="0" w:tplc="E612CFEE">
      <w:start w:val="1"/>
      <w:numFmt w:val="decimal"/>
      <w:lvlText w:val="%1)"/>
      <w:lvlJc w:val="left"/>
      <w:pPr>
        <w:ind w:left="1287" w:hanging="360"/>
      </w:pPr>
      <w:rPr>
        <w:rFonts w:ascii="Tahoma" w:eastAsia="Times New Roman" w:hAnsi="Tahoma" w:cs="Tahom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47025A00"/>
    <w:multiLevelType w:val="hybridMultilevel"/>
    <w:tmpl w:val="FDB843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72E625D"/>
    <w:multiLevelType w:val="hybridMultilevel"/>
    <w:tmpl w:val="1DF0C376"/>
    <w:lvl w:ilvl="0" w:tplc="CDAA8E56">
      <w:start w:val="1"/>
      <w:numFmt w:val="decimal"/>
      <w:pStyle w:val="a5"/>
      <w:lvlText w:val="%1."/>
      <w:lvlJc w:val="left"/>
      <w:pPr>
        <w:tabs>
          <w:tab w:val="num" w:pos="709"/>
        </w:tabs>
        <w:ind w:firstLine="708"/>
      </w:pPr>
      <w:rPr>
        <w:rFonts w:cs="Times New Roman" w:hint="default"/>
      </w:rPr>
    </w:lvl>
    <w:lvl w:ilvl="1" w:tplc="04190019" w:tentative="1">
      <w:start w:val="1"/>
      <w:numFmt w:val="lowerLetter"/>
      <w:lvlText w:val="%2."/>
      <w:lvlJc w:val="left"/>
      <w:pPr>
        <w:tabs>
          <w:tab w:val="num" w:pos="2120"/>
        </w:tabs>
        <w:ind w:left="2120" w:hanging="360"/>
      </w:pPr>
      <w:rPr>
        <w:rFonts w:cs="Times New Roman"/>
      </w:rPr>
    </w:lvl>
    <w:lvl w:ilvl="2" w:tplc="0419001B" w:tentative="1">
      <w:start w:val="1"/>
      <w:numFmt w:val="lowerRoman"/>
      <w:lvlText w:val="%3."/>
      <w:lvlJc w:val="right"/>
      <w:pPr>
        <w:tabs>
          <w:tab w:val="num" w:pos="2840"/>
        </w:tabs>
        <w:ind w:left="2840" w:hanging="180"/>
      </w:pPr>
      <w:rPr>
        <w:rFonts w:cs="Times New Roman"/>
      </w:rPr>
    </w:lvl>
    <w:lvl w:ilvl="3" w:tplc="0419000F" w:tentative="1">
      <w:start w:val="1"/>
      <w:numFmt w:val="decimal"/>
      <w:lvlText w:val="%4."/>
      <w:lvlJc w:val="left"/>
      <w:pPr>
        <w:tabs>
          <w:tab w:val="num" w:pos="3560"/>
        </w:tabs>
        <w:ind w:left="3560" w:hanging="360"/>
      </w:pPr>
      <w:rPr>
        <w:rFonts w:cs="Times New Roman"/>
      </w:rPr>
    </w:lvl>
    <w:lvl w:ilvl="4" w:tplc="04190019" w:tentative="1">
      <w:start w:val="1"/>
      <w:numFmt w:val="lowerLetter"/>
      <w:lvlText w:val="%5."/>
      <w:lvlJc w:val="left"/>
      <w:pPr>
        <w:tabs>
          <w:tab w:val="num" w:pos="4280"/>
        </w:tabs>
        <w:ind w:left="4280" w:hanging="360"/>
      </w:pPr>
      <w:rPr>
        <w:rFonts w:cs="Times New Roman"/>
      </w:rPr>
    </w:lvl>
    <w:lvl w:ilvl="5" w:tplc="0419001B" w:tentative="1">
      <w:start w:val="1"/>
      <w:numFmt w:val="lowerRoman"/>
      <w:lvlText w:val="%6."/>
      <w:lvlJc w:val="right"/>
      <w:pPr>
        <w:tabs>
          <w:tab w:val="num" w:pos="5000"/>
        </w:tabs>
        <w:ind w:left="5000" w:hanging="180"/>
      </w:pPr>
      <w:rPr>
        <w:rFonts w:cs="Times New Roman"/>
      </w:rPr>
    </w:lvl>
    <w:lvl w:ilvl="6" w:tplc="0419000F" w:tentative="1">
      <w:start w:val="1"/>
      <w:numFmt w:val="decimal"/>
      <w:lvlText w:val="%7."/>
      <w:lvlJc w:val="left"/>
      <w:pPr>
        <w:tabs>
          <w:tab w:val="num" w:pos="5720"/>
        </w:tabs>
        <w:ind w:left="5720" w:hanging="360"/>
      </w:pPr>
      <w:rPr>
        <w:rFonts w:cs="Times New Roman"/>
      </w:rPr>
    </w:lvl>
    <w:lvl w:ilvl="7" w:tplc="04190019" w:tentative="1">
      <w:start w:val="1"/>
      <w:numFmt w:val="lowerLetter"/>
      <w:lvlText w:val="%8."/>
      <w:lvlJc w:val="left"/>
      <w:pPr>
        <w:tabs>
          <w:tab w:val="num" w:pos="6440"/>
        </w:tabs>
        <w:ind w:left="6440" w:hanging="360"/>
      </w:pPr>
      <w:rPr>
        <w:rFonts w:cs="Times New Roman"/>
      </w:rPr>
    </w:lvl>
    <w:lvl w:ilvl="8" w:tplc="0419001B" w:tentative="1">
      <w:start w:val="1"/>
      <w:numFmt w:val="lowerRoman"/>
      <w:lvlText w:val="%9."/>
      <w:lvlJc w:val="right"/>
      <w:pPr>
        <w:tabs>
          <w:tab w:val="num" w:pos="7160"/>
        </w:tabs>
        <w:ind w:left="7160" w:hanging="180"/>
      </w:pPr>
      <w:rPr>
        <w:rFonts w:cs="Times New Roman"/>
      </w:rPr>
    </w:lvl>
  </w:abstractNum>
  <w:abstractNum w:abstractNumId="34">
    <w:nsid w:val="474738A9"/>
    <w:multiLevelType w:val="hybridMultilevel"/>
    <w:tmpl w:val="BD8E9702"/>
    <w:lvl w:ilvl="0" w:tplc="3408953A">
      <w:start w:val="1"/>
      <w:numFmt w:val="bullet"/>
      <w:lvlText w:val=""/>
      <w:lvlJc w:val="left"/>
      <w:pPr>
        <w:ind w:left="1287" w:hanging="360"/>
      </w:pPr>
      <w:rPr>
        <w:rFonts w:ascii="Symbol" w:hAnsi="Symbol" w:hint="default"/>
        <w:sz w:val="18"/>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48923C7D"/>
    <w:multiLevelType w:val="hybridMultilevel"/>
    <w:tmpl w:val="70A6F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9643F15"/>
    <w:multiLevelType w:val="hybridMultilevel"/>
    <w:tmpl w:val="BD2CF1DA"/>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37">
    <w:nsid w:val="4B780466"/>
    <w:multiLevelType w:val="hybridMultilevel"/>
    <w:tmpl w:val="E9F4F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
    <w:nsid w:val="4D2F5794"/>
    <w:multiLevelType w:val="hybridMultilevel"/>
    <w:tmpl w:val="04D0F4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E572CEB"/>
    <w:multiLevelType w:val="hybridMultilevel"/>
    <w:tmpl w:val="DE8057A2"/>
    <w:lvl w:ilvl="0" w:tplc="3408953A">
      <w:start w:val="1"/>
      <w:numFmt w:val="bullet"/>
      <w:lvlText w:val=""/>
      <w:lvlJc w:val="left"/>
      <w:pPr>
        <w:ind w:left="1287" w:hanging="360"/>
      </w:pPr>
      <w:rPr>
        <w:rFonts w:ascii="Symbol" w:hAnsi="Symbol" w:hint="default"/>
        <w:sz w:val="18"/>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50B866D7"/>
    <w:multiLevelType w:val="hybridMultilevel"/>
    <w:tmpl w:val="DC8461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2456DD6"/>
    <w:multiLevelType w:val="hybridMultilevel"/>
    <w:tmpl w:val="D92C21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41E46E5"/>
    <w:multiLevelType w:val="hybridMultilevel"/>
    <w:tmpl w:val="E7241000"/>
    <w:styleLink w:val="WW8Num126"/>
    <w:lvl w:ilvl="0" w:tplc="44C6BF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588358FF"/>
    <w:multiLevelType w:val="hybridMultilevel"/>
    <w:tmpl w:val="D6AAE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D386B23"/>
    <w:multiLevelType w:val="singleLevel"/>
    <w:tmpl w:val="1C94B0D6"/>
    <w:lvl w:ilvl="0">
      <w:start w:val="1"/>
      <w:numFmt w:val="bullet"/>
      <w:pStyle w:val="a6"/>
      <w:lvlText w:val="-"/>
      <w:lvlJc w:val="left"/>
      <w:pPr>
        <w:tabs>
          <w:tab w:val="num" w:pos="1778"/>
        </w:tabs>
        <w:ind w:left="1775" w:hanging="357"/>
      </w:pPr>
      <w:rPr>
        <w:rFonts w:ascii="Times New Roman" w:hAnsi="Times New Roman" w:cs="Times New Roman" w:hint="default"/>
        <w:b w:val="0"/>
        <w:i w:val="0"/>
        <w:sz w:val="28"/>
        <w:szCs w:val="24"/>
      </w:rPr>
    </w:lvl>
  </w:abstractNum>
  <w:abstractNum w:abstractNumId="46">
    <w:nsid w:val="621512BC"/>
    <w:multiLevelType w:val="hybridMultilevel"/>
    <w:tmpl w:val="BD2CF1DA"/>
    <w:numStyleLink w:val="1ai"/>
  </w:abstractNum>
  <w:abstractNum w:abstractNumId="47">
    <w:nsid w:val="6241255A"/>
    <w:multiLevelType w:val="hybridMultilevel"/>
    <w:tmpl w:val="222AFB72"/>
    <w:styleLink w:val="WW8Num94"/>
    <w:lvl w:ilvl="0" w:tplc="53B6F33A">
      <w:start w:val="1"/>
      <w:numFmt w:val="bullet"/>
      <w:lvlText w:val=""/>
      <w:lvlJc w:val="left"/>
      <w:pPr>
        <w:ind w:left="1069" w:hanging="360"/>
      </w:pPr>
      <w:rPr>
        <w:rFonts w:ascii="Symbol" w:hAnsi="Symbol" w:hint="default"/>
      </w:rPr>
    </w:lvl>
    <w:lvl w:ilvl="1" w:tplc="6530661C">
      <w:start w:val="1"/>
      <w:numFmt w:val="bullet"/>
      <w:lvlText w:val=""/>
      <w:lvlJc w:val="left"/>
      <w:pPr>
        <w:ind w:left="2149" w:hanging="360"/>
      </w:pPr>
      <w:rPr>
        <w:rFonts w:ascii="Symbol" w:hAnsi="Symbol" w:hint="default"/>
      </w:rPr>
    </w:lvl>
    <w:lvl w:ilvl="2" w:tplc="B7BC4098">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66BC146C"/>
    <w:multiLevelType w:val="hybridMultilevel"/>
    <w:tmpl w:val="00041658"/>
    <w:lvl w:ilvl="0" w:tplc="A428F9EA">
      <w:start w:val="1"/>
      <w:numFmt w:val="decimal"/>
      <w:lvlText w:val="%1."/>
      <w:lvlJc w:val="left"/>
      <w:pPr>
        <w:ind w:left="720" w:hanging="360"/>
      </w:pPr>
      <w:rPr>
        <w:rFonts w:hint="default"/>
        <w:b w:val="0"/>
        <w:sz w:val="24"/>
        <w:szCs w:val="22"/>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7476A96"/>
    <w:multiLevelType w:val="hybridMultilevel"/>
    <w:tmpl w:val="8AC074FA"/>
    <w:lvl w:ilvl="0" w:tplc="04190001">
      <w:start w:val="1"/>
      <w:numFmt w:val="bullet"/>
      <w:pStyle w:val="11"/>
      <w:lvlText w:val=""/>
      <w:lvlJc w:val="left"/>
      <w:pPr>
        <w:tabs>
          <w:tab w:val="num" w:pos="1247"/>
        </w:tabs>
        <w:ind w:left="680" w:firstLine="17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98E4BD9"/>
    <w:multiLevelType w:val="hybridMultilevel"/>
    <w:tmpl w:val="6A247EB4"/>
    <w:lvl w:ilvl="0" w:tplc="1BAE2426">
      <w:start w:val="1"/>
      <w:numFmt w:val="decimal"/>
      <w:lvlText w:val="%1."/>
      <w:lvlJc w:val="left"/>
      <w:pPr>
        <w:tabs>
          <w:tab w:val="num" w:pos="567"/>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AF45B98"/>
    <w:multiLevelType w:val="hybridMultilevel"/>
    <w:tmpl w:val="1D9E75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0024B02"/>
    <w:multiLevelType w:val="hybridMultilevel"/>
    <w:tmpl w:val="61902D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8FC20A8"/>
    <w:multiLevelType w:val="hybridMultilevel"/>
    <w:tmpl w:val="222AFB72"/>
    <w:styleLink w:val="WW8Num160"/>
    <w:lvl w:ilvl="0" w:tplc="53B6F33A">
      <w:start w:val="1"/>
      <w:numFmt w:val="bullet"/>
      <w:pStyle w:val="-114"/>
      <w:lvlText w:val=""/>
      <w:lvlJc w:val="left"/>
      <w:pPr>
        <w:ind w:left="1069" w:hanging="360"/>
      </w:pPr>
      <w:rPr>
        <w:rFonts w:ascii="Symbol" w:hAnsi="Symbol" w:hint="default"/>
      </w:rPr>
    </w:lvl>
    <w:lvl w:ilvl="1" w:tplc="6530661C">
      <w:start w:val="1"/>
      <w:numFmt w:val="bullet"/>
      <w:lvlText w:val=""/>
      <w:lvlJc w:val="left"/>
      <w:pPr>
        <w:ind w:left="2149" w:hanging="360"/>
      </w:pPr>
      <w:rPr>
        <w:rFonts w:ascii="Symbol" w:hAnsi="Symbol" w:hint="default"/>
      </w:rPr>
    </w:lvl>
    <w:lvl w:ilvl="2" w:tplc="B7BC4098">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EE27987"/>
    <w:multiLevelType w:val="hybridMultilevel"/>
    <w:tmpl w:val="CFC450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F997701"/>
    <w:multiLevelType w:val="hybridMultilevel"/>
    <w:tmpl w:val="BEE0506E"/>
    <w:styleLink w:val="1111112"/>
    <w:lvl w:ilvl="0" w:tplc="FFFFFFFF">
      <w:start w:val="1"/>
      <w:numFmt w:val="bullet"/>
      <w:pStyle w:val="a7"/>
      <w:lvlText w:val=""/>
      <w:lvlJc w:val="left"/>
      <w:pPr>
        <w:tabs>
          <w:tab w:val="num" w:pos="1871"/>
        </w:tabs>
        <w:ind w:left="1531" w:firstLine="0"/>
      </w:pPr>
      <w:rPr>
        <w:rFonts w:ascii="Symbol" w:hAnsi="Symbol" w:hint="default"/>
        <w:sz w:val="24"/>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8"/>
  </w:num>
  <w:num w:numId="3">
    <w:abstractNumId w:val="2"/>
  </w:num>
  <w:num w:numId="4">
    <w:abstractNumId w:val="7"/>
  </w:num>
  <w:num w:numId="5">
    <w:abstractNumId w:val="38"/>
  </w:num>
  <w:num w:numId="6">
    <w:abstractNumId w:val="36"/>
  </w:num>
  <w:num w:numId="7">
    <w:abstractNumId w:val="48"/>
  </w:num>
  <w:num w:numId="8">
    <w:abstractNumId w:val="22"/>
  </w:num>
  <w:num w:numId="9">
    <w:abstractNumId w:val="13"/>
  </w:num>
  <w:num w:numId="10">
    <w:abstractNumId w:val="8"/>
  </w:num>
  <w:num w:numId="11">
    <w:abstractNumId w:val="16"/>
  </w:num>
  <w:num w:numId="12">
    <w:abstractNumId w:val="6"/>
  </w:num>
  <w:num w:numId="13">
    <w:abstractNumId w:val="15"/>
  </w:num>
  <w:num w:numId="14">
    <w:abstractNumId w:val="27"/>
  </w:num>
  <w:num w:numId="15">
    <w:abstractNumId w:val="30"/>
  </w:num>
  <w:num w:numId="16">
    <w:abstractNumId w:val="29"/>
  </w:num>
  <w:num w:numId="17">
    <w:abstractNumId w:val="51"/>
  </w:num>
  <w:num w:numId="18">
    <w:abstractNumId w:val="21"/>
  </w:num>
  <w:num w:numId="19">
    <w:abstractNumId w:val="47"/>
  </w:num>
  <w:num w:numId="20">
    <w:abstractNumId w:val="54"/>
  </w:num>
  <w:num w:numId="21">
    <w:abstractNumId w:val="50"/>
  </w:num>
  <w:num w:numId="22">
    <w:abstractNumId w:val="0"/>
  </w:num>
  <w:num w:numId="23">
    <w:abstractNumId w:val="45"/>
  </w:num>
  <w:num w:numId="24">
    <w:abstractNumId w:val="33"/>
  </w:num>
  <w:num w:numId="25">
    <w:abstractNumId w:val="56"/>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1"/>
  </w:num>
  <w:num w:numId="31">
    <w:abstractNumId w:val="3"/>
  </w:num>
  <w:num w:numId="32">
    <w:abstractNumId w:val="25"/>
  </w:num>
  <w:num w:numId="33">
    <w:abstractNumId w:val="43"/>
  </w:num>
  <w:num w:numId="34">
    <w:abstractNumId w:val="23"/>
  </w:num>
  <w:num w:numId="35">
    <w:abstractNumId w:val="17"/>
  </w:num>
  <w:num w:numId="36">
    <w:abstractNumId w:val="32"/>
  </w:num>
  <w:num w:numId="37">
    <w:abstractNumId w:val="9"/>
  </w:num>
  <w:num w:numId="38">
    <w:abstractNumId w:val="34"/>
  </w:num>
  <w:num w:numId="39">
    <w:abstractNumId w:val="49"/>
  </w:num>
  <w:num w:numId="40">
    <w:abstractNumId w:val="46"/>
    <w:lvlOverride w:ilvl="0">
      <w:lvl w:ilvl="0" w:tplc="44C0CDF2">
        <w:start w:val="1"/>
        <w:numFmt w:val="decimal"/>
        <w:lvlText w:val="%1."/>
        <w:lvlJc w:val="left"/>
        <w:pPr>
          <w:tabs>
            <w:tab w:val="num" w:pos="2448"/>
          </w:tabs>
          <w:ind w:left="2448" w:hanging="1368"/>
        </w:pPr>
        <w:rPr>
          <w:rFonts w:hint="default"/>
        </w:rPr>
      </w:lvl>
    </w:lvlOverride>
  </w:num>
  <w:num w:numId="41">
    <w:abstractNumId w:val="39"/>
  </w:num>
  <w:num w:numId="42">
    <w:abstractNumId w:val="40"/>
  </w:num>
  <w:num w:numId="43">
    <w:abstractNumId w:val="55"/>
  </w:num>
  <w:num w:numId="44">
    <w:abstractNumId w:val="42"/>
  </w:num>
  <w:num w:numId="45">
    <w:abstractNumId w:val="24"/>
  </w:num>
  <w:num w:numId="46">
    <w:abstractNumId w:val="10"/>
  </w:num>
  <w:num w:numId="47">
    <w:abstractNumId w:val="41"/>
  </w:num>
  <w:num w:numId="48">
    <w:abstractNumId w:val="53"/>
  </w:num>
  <w:num w:numId="49">
    <w:abstractNumId w:val="37"/>
  </w:num>
  <w:num w:numId="50">
    <w:abstractNumId w:val="44"/>
  </w:num>
  <w:num w:numId="51">
    <w:abstractNumId w:val="52"/>
  </w:num>
  <w:num w:numId="52">
    <w:abstractNumId w:val="26"/>
  </w:num>
  <w:num w:numId="53">
    <w:abstractNumId w:val="20"/>
  </w:num>
  <w:num w:numId="54">
    <w:abstractNumId w:val="35"/>
  </w:num>
  <w:num w:numId="55">
    <w:abstractNumId w:val="5"/>
  </w:num>
  <w:num w:numId="56">
    <w:abstractNumId w:val="4"/>
  </w:num>
  <w:num w:numId="57">
    <w:abstractNumId w:val="1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2"/>
  </w:compat>
  <w:rsids>
    <w:rsidRoot w:val="00301DFE"/>
    <w:rsid w:val="00000120"/>
    <w:rsid w:val="00000491"/>
    <w:rsid w:val="00000503"/>
    <w:rsid w:val="00000D97"/>
    <w:rsid w:val="00000F9C"/>
    <w:rsid w:val="000011F4"/>
    <w:rsid w:val="00001489"/>
    <w:rsid w:val="00001B8D"/>
    <w:rsid w:val="00002130"/>
    <w:rsid w:val="000024EF"/>
    <w:rsid w:val="000025E1"/>
    <w:rsid w:val="000028DF"/>
    <w:rsid w:val="00002EF4"/>
    <w:rsid w:val="000035CA"/>
    <w:rsid w:val="00003892"/>
    <w:rsid w:val="00004616"/>
    <w:rsid w:val="00004629"/>
    <w:rsid w:val="000046D6"/>
    <w:rsid w:val="00004B14"/>
    <w:rsid w:val="00004EED"/>
    <w:rsid w:val="00005042"/>
    <w:rsid w:val="00005554"/>
    <w:rsid w:val="00005584"/>
    <w:rsid w:val="00005848"/>
    <w:rsid w:val="00005C13"/>
    <w:rsid w:val="00006105"/>
    <w:rsid w:val="000066FF"/>
    <w:rsid w:val="000067A4"/>
    <w:rsid w:val="0000688B"/>
    <w:rsid w:val="00006DB8"/>
    <w:rsid w:val="000073B6"/>
    <w:rsid w:val="000076CE"/>
    <w:rsid w:val="00007720"/>
    <w:rsid w:val="00007C22"/>
    <w:rsid w:val="00007F95"/>
    <w:rsid w:val="00010409"/>
    <w:rsid w:val="00010EF1"/>
    <w:rsid w:val="00011401"/>
    <w:rsid w:val="0001222A"/>
    <w:rsid w:val="0001241E"/>
    <w:rsid w:val="00012623"/>
    <w:rsid w:val="00012B6C"/>
    <w:rsid w:val="000136DD"/>
    <w:rsid w:val="00013E9E"/>
    <w:rsid w:val="00014835"/>
    <w:rsid w:val="000149E1"/>
    <w:rsid w:val="00014C3B"/>
    <w:rsid w:val="000154BD"/>
    <w:rsid w:val="000156B1"/>
    <w:rsid w:val="000157BB"/>
    <w:rsid w:val="00015CDA"/>
    <w:rsid w:val="000165DC"/>
    <w:rsid w:val="00016D83"/>
    <w:rsid w:val="00017375"/>
    <w:rsid w:val="0001750F"/>
    <w:rsid w:val="00017F4C"/>
    <w:rsid w:val="000200BC"/>
    <w:rsid w:val="000201B5"/>
    <w:rsid w:val="00020246"/>
    <w:rsid w:val="000204FF"/>
    <w:rsid w:val="00020E2F"/>
    <w:rsid w:val="00021150"/>
    <w:rsid w:val="000211C5"/>
    <w:rsid w:val="00021472"/>
    <w:rsid w:val="0002165B"/>
    <w:rsid w:val="0002176D"/>
    <w:rsid w:val="00021A3C"/>
    <w:rsid w:val="0002276E"/>
    <w:rsid w:val="000227F3"/>
    <w:rsid w:val="000228F3"/>
    <w:rsid w:val="00022DB8"/>
    <w:rsid w:val="00022F78"/>
    <w:rsid w:val="00022FC1"/>
    <w:rsid w:val="00022FD7"/>
    <w:rsid w:val="00022FD9"/>
    <w:rsid w:val="0002390C"/>
    <w:rsid w:val="00023BFB"/>
    <w:rsid w:val="000246D9"/>
    <w:rsid w:val="00024937"/>
    <w:rsid w:val="00024AB5"/>
    <w:rsid w:val="00025AEE"/>
    <w:rsid w:val="00025E8D"/>
    <w:rsid w:val="000266E1"/>
    <w:rsid w:val="0002678C"/>
    <w:rsid w:val="00026E2F"/>
    <w:rsid w:val="00026E40"/>
    <w:rsid w:val="00026F9F"/>
    <w:rsid w:val="000271BE"/>
    <w:rsid w:val="00027242"/>
    <w:rsid w:val="00027733"/>
    <w:rsid w:val="00027747"/>
    <w:rsid w:val="000277BB"/>
    <w:rsid w:val="0002796C"/>
    <w:rsid w:val="000279A7"/>
    <w:rsid w:val="00030047"/>
    <w:rsid w:val="000302C5"/>
    <w:rsid w:val="0003080D"/>
    <w:rsid w:val="00031C2D"/>
    <w:rsid w:val="000323FE"/>
    <w:rsid w:val="000326DB"/>
    <w:rsid w:val="00032B2C"/>
    <w:rsid w:val="00032F42"/>
    <w:rsid w:val="000341B1"/>
    <w:rsid w:val="00034261"/>
    <w:rsid w:val="00034364"/>
    <w:rsid w:val="000349B2"/>
    <w:rsid w:val="00034D3B"/>
    <w:rsid w:val="00035147"/>
    <w:rsid w:val="00035484"/>
    <w:rsid w:val="000356F0"/>
    <w:rsid w:val="00035EBE"/>
    <w:rsid w:val="00035F99"/>
    <w:rsid w:val="00036081"/>
    <w:rsid w:val="0003630A"/>
    <w:rsid w:val="00036D87"/>
    <w:rsid w:val="00036D8A"/>
    <w:rsid w:val="00036DC4"/>
    <w:rsid w:val="0003700E"/>
    <w:rsid w:val="000372A3"/>
    <w:rsid w:val="0003742A"/>
    <w:rsid w:val="00037A63"/>
    <w:rsid w:val="00037B1A"/>
    <w:rsid w:val="000405BB"/>
    <w:rsid w:val="00040977"/>
    <w:rsid w:val="000409CE"/>
    <w:rsid w:val="00040B37"/>
    <w:rsid w:val="00040BA6"/>
    <w:rsid w:val="00040C82"/>
    <w:rsid w:val="00040D24"/>
    <w:rsid w:val="00040E9F"/>
    <w:rsid w:val="00041166"/>
    <w:rsid w:val="00041554"/>
    <w:rsid w:val="00041C75"/>
    <w:rsid w:val="00041CB0"/>
    <w:rsid w:val="00042501"/>
    <w:rsid w:val="000426B4"/>
    <w:rsid w:val="00042B8A"/>
    <w:rsid w:val="000434A4"/>
    <w:rsid w:val="0004379B"/>
    <w:rsid w:val="00043A9B"/>
    <w:rsid w:val="00043BF4"/>
    <w:rsid w:val="000441AC"/>
    <w:rsid w:val="00044292"/>
    <w:rsid w:val="0004451D"/>
    <w:rsid w:val="0004458A"/>
    <w:rsid w:val="00044595"/>
    <w:rsid w:val="00044CD7"/>
    <w:rsid w:val="00044E6E"/>
    <w:rsid w:val="00044FCD"/>
    <w:rsid w:val="00045089"/>
    <w:rsid w:val="0004541E"/>
    <w:rsid w:val="00045846"/>
    <w:rsid w:val="00045884"/>
    <w:rsid w:val="00045B7A"/>
    <w:rsid w:val="00045C9D"/>
    <w:rsid w:val="00045CC0"/>
    <w:rsid w:val="00045E6D"/>
    <w:rsid w:val="00046628"/>
    <w:rsid w:val="00046F9F"/>
    <w:rsid w:val="0004737F"/>
    <w:rsid w:val="00047382"/>
    <w:rsid w:val="000474CE"/>
    <w:rsid w:val="00047517"/>
    <w:rsid w:val="0004770E"/>
    <w:rsid w:val="00050038"/>
    <w:rsid w:val="0005012B"/>
    <w:rsid w:val="00050826"/>
    <w:rsid w:val="000513CA"/>
    <w:rsid w:val="000515E2"/>
    <w:rsid w:val="000517F0"/>
    <w:rsid w:val="00051996"/>
    <w:rsid w:val="00051A5A"/>
    <w:rsid w:val="0005205F"/>
    <w:rsid w:val="00052079"/>
    <w:rsid w:val="0005263C"/>
    <w:rsid w:val="00052946"/>
    <w:rsid w:val="00052B79"/>
    <w:rsid w:val="00052E79"/>
    <w:rsid w:val="000532FF"/>
    <w:rsid w:val="000539E1"/>
    <w:rsid w:val="000539E6"/>
    <w:rsid w:val="0005453A"/>
    <w:rsid w:val="00054A61"/>
    <w:rsid w:val="0005505C"/>
    <w:rsid w:val="00055304"/>
    <w:rsid w:val="00055552"/>
    <w:rsid w:val="00055908"/>
    <w:rsid w:val="00055A5D"/>
    <w:rsid w:val="000562A0"/>
    <w:rsid w:val="00056378"/>
    <w:rsid w:val="00056D42"/>
    <w:rsid w:val="00056EC5"/>
    <w:rsid w:val="00056F27"/>
    <w:rsid w:val="0005701D"/>
    <w:rsid w:val="00057782"/>
    <w:rsid w:val="00057AAA"/>
    <w:rsid w:val="00057C88"/>
    <w:rsid w:val="00057D1E"/>
    <w:rsid w:val="00060908"/>
    <w:rsid w:val="00060CC2"/>
    <w:rsid w:val="00060D76"/>
    <w:rsid w:val="00060D7A"/>
    <w:rsid w:val="00061080"/>
    <w:rsid w:val="0006189B"/>
    <w:rsid w:val="000618AC"/>
    <w:rsid w:val="0006207E"/>
    <w:rsid w:val="000621FF"/>
    <w:rsid w:val="00062220"/>
    <w:rsid w:val="0006223A"/>
    <w:rsid w:val="0006312F"/>
    <w:rsid w:val="000647A5"/>
    <w:rsid w:val="000647B0"/>
    <w:rsid w:val="0006482E"/>
    <w:rsid w:val="00064AE8"/>
    <w:rsid w:val="000650FE"/>
    <w:rsid w:val="00066529"/>
    <w:rsid w:val="000669C1"/>
    <w:rsid w:val="00066D74"/>
    <w:rsid w:val="00066E1D"/>
    <w:rsid w:val="00067765"/>
    <w:rsid w:val="00067904"/>
    <w:rsid w:val="00067CE0"/>
    <w:rsid w:val="00070545"/>
    <w:rsid w:val="00071C84"/>
    <w:rsid w:val="00071F3C"/>
    <w:rsid w:val="00073951"/>
    <w:rsid w:val="00073A1B"/>
    <w:rsid w:val="000740E4"/>
    <w:rsid w:val="00074CF0"/>
    <w:rsid w:val="000751E8"/>
    <w:rsid w:val="000758A1"/>
    <w:rsid w:val="0007597A"/>
    <w:rsid w:val="000760DF"/>
    <w:rsid w:val="000764A5"/>
    <w:rsid w:val="00076595"/>
    <w:rsid w:val="0007685F"/>
    <w:rsid w:val="000770CE"/>
    <w:rsid w:val="00080001"/>
    <w:rsid w:val="00080A23"/>
    <w:rsid w:val="00080AA3"/>
    <w:rsid w:val="0008164B"/>
    <w:rsid w:val="0008199F"/>
    <w:rsid w:val="00081A83"/>
    <w:rsid w:val="00081B27"/>
    <w:rsid w:val="00081B67"/>
    <w:rsid w:val="00081C3F"/>
    <w:rsid w:val="00081D06"/>
    <w:rsid w:val="00081E69"/>
    <w:rsid w:val="00082444"/>
    <w:rsid w:val="00082AA0"/>
    <w:rsid w:val="00082C2F"/>
    <w:rsid w:val="0008328C"/>
    <w:rsid w:val="00083486"/>
    <w:rsid w:val="0008379E"/>
    <w:rsid w:val="00083E95"/>
    <w:rsid w:val="00084035"/>
    <w:rsid w:val="000840C2"/>
    <w:rsid w:val="000842CE"/>
    <w:rsid w:val="000844E6"/>
    <w:rsid w:val="000844EC"/>
    <w:rsid w:val="000845D8"/>
    <w:rsid w:val="000848F3"/>
    <w:rsid w:val="000853CA"/>
    <w:rsid w:val="00085A22"/>
    <w:rsid w:val="00086051"/>
    <w:rsid w:val="00086128"/>
    <w:rsid w:val="000866D4"/>
    <w:rsid w:val="00086843"/>
    <w:rsid w:val="00086925"/>
    <w:rsid w:val="00086937"/>
    <w:rsid w:val="00086A09"/>
    <w:rsid w:val="00086B3D"/>
    <w:rsid w:val="00086BFF"/>
    <w:rsid w:val="00086C55"/>
    <w:rsid w:val="00086D42"/>
    <w:rsid w:val="00087115"/>
    <w:rsid w:val="00087DD8"/>
    <w:rsid w:val="00090023"/>
    <w:rsid w:val="00090472"/>
    <w:rsid w:val="00090663"/>
    <w:rsid w:val="00090807"/>
    <w:rsid w:val="00090E96"/>
    <w:rsid w:val="0009134B"/>
    <w:rsid w:val="000913F4"/>
    <w:rsid w:val="000914D6"/>
    <w:rsid w:val="00091760"/>
    <w:rsid w:val="00091947"/>
    <w:rsid w:val="00091D71"/>
    <w:rsid w:val="0009212E"/>
    <w:rsid w:val="00092130"/>
    <w:rsid w:val="000921D7"/>
    <w:rsid w:val="000924F7"/>
    <w:rsid w:val="0009271A"/>
    <w:rsid w:val="000938F8"/>
    <w:rsid w:val="00093963"/>
    <w:rsid w:val="00094449"/>
    <w:rsid w:val="000948CB"/>
    <w:rsid w:val="00094B06"/>
    <w:rsid w:val="00094DC4"/>
    <w:rsid w:val="000955C9"/>
    <w:rsid w:val="000956DC"/>
    <w:rsid w:val="000956F6"/>
    <w:rsid w:val="00096425"/>
    <w:rsid w:val="000968FF"/>
    <w:rsid w:val="0009767A"/>
    <w:rsid w:val="00097B85"/>
    <w:rsid w:val="00097DC2"/>
    <w:rsid w:val="00097EE6"/>
    <w:rsid w:val="000A0613"/>
    <w:rsid w:val="000A07AE"/>
    <w:rsid w:val="000A0B0A"/>
    <w:rsid w:val="000A0C01"/>
    <w:rsid w:val="000A15A6"/>
    <w:rsid w:val="000A1A22"/>
    <w:rsid w:val="000A1A30"/>
    <w:rsid w:val="000A1C1C"/>
    <w:rsid w:val="000A22B6"/>
    <w:rsid w:val="000A2618"/>
    <w:rsid w:val="000A27A4"/>
    <w:rsid w:val="000A2E05"/>
    <w:rsid w:val="000A4037"/>
    <w:rsid w:val="000A4288"/>
    <w:rsid w:val="000A4935"/>
    <w:rsid w:val="000A4C4D"/>
    <w:rsid w:val="000A51FF"/>
    <w:rsid w:val="000A540F"/>
    <w:rsid w:val="000A54F5"/>
    <w:rsid w:val="000A57FD"/>
    <w:rsid w:val="000A5E5A"/>
    <w:rsid w:val="000A64E3"/>
    <w:rsid w:val="000A68D6"/>
    <w:rsid w:val="000A6C31"/>
    <w:rsid w:val="000A6EE8"/>
    <w:rsid w:val="000A70F9"/>
    <w:rsid w:val="000A75B8"/>
    <w:rsid w:val="000A76FF"/>
    <w:rsid w:val="000A7B48"/>
    <w:rsid w:val="000B00A9"/>
    <w:rsid w:val="000B02CB"/>
    <w:rsid w:val="000B06A0"/>
    <w:rsid w:val="000B1207"/>
    <w:rsid w:val="000B162E"/>
    <w:rsid w:val="000B293D"/>
    <w:rsid w:val="000B3182"/>
    <w:rsid w:val="000B34CB"/>
    <w:rsid w:val="000B3535"/>
    <w:rsid w:val="000B361D"/>
    <w:rsid w:val="000B3AF4"/>
    <w:rsid w:val="000B3DCE"/>
    <w:rsid w:val="000B43AF"/>
    <w:rsid w:val="000B4452"/>
    <w:rsid w:val="000B4CA7"/>
    <w:rsid w:val="000B5277"/>
    <w:rsid w:val="000B57DC"/>
    <w:rsid w:val="000B59E5"/>
    <w:rsid w:val="000B5B92"/>
    <w:rsid w:val="000B5E07"/>
    <w:rsid w:val="000B5FA8"/>
    <w:rsid w:val="000B6895"/>
    <w:rsid w:val="000B71A5"/>
    <w:rsid w:val="000B7C19"/>
    <w:rsid w:val="000B7C22"/>
    <w:rsid w:val="000C0910"/>
    <w:rsid w:val="000C0C37"/>
    <w:rsid w:val="000C0D2B"/>
    <w:rsid w:val="000C14B8"/>
    <w:rsid w:val="000C17F7"/>
    <w:rsid w:val="000C1B15"/>
    <w:rsid w:val="000C1DE2"/>
    <w:rsid w:val="000C1E77"/>
    <w:rsid w:val="000C2559"/>
    <w:rsid w:val="000C2AF6"/>
    <w:rsid w:val="000C2C49"/>
    <w:rsid w:val="000C327D"/>
    <w:rsid w:val="000C3504"/>
    <w:rsid w:val="000C3517"/>
    <w:rsid w:val="000C37EC"/>
    <w:rsid w:val="000C39D2"/>
    <w:rsid w:val="000C4333"/>
    <w:rsid w:val="000C4AB0"/>
    <w:rsid w:val="000C4B7F"/>
    <w:rsid w:val="000C5B7A"/>
    <w:rsid w:val="000C5BFA"/>
    <w:rsid w:val="000C5EFB"/>
    <w:rsid w:val="000C68FC"/>
    <w:rsid w:val="000C6D3F"/>
    <w:rsid w:val="000C6F3F"/>
    <w:rsid w:val="000C720B"/>
    <w:rsid w:val="000C7229"/>
    <w:rsid w:val="000C7ED6"/>
    <w:rsid w:val="000D0091"/>
    <w:rsid w:val="000D075E"/>
    <w:rsid w:val="000D10A0"/>
    <w:rsid w:val="000D11B1"/>
    <w:rsid w:val="000D1285"/>
    <w:rsid w:val="000D1385"/>
    <w:rsid w:val="000D15B1"/>
    <w:rsid w:val="000D15BC"/>
    <w:rsid w:val="000D1C87"/>
    <w:rsid w:val="000D2B6A"/>
    <w:rsid w:val="000D2D99"/>
    <w:rsid w:val="000D3322"/>
    <w:rsid w:val="000D3814"/>
    <w:rsid w:val="000D3875"/>
    <w:rsid w:val="000D3E57"/>
    <w:rsid w:val="000D3F8C"/>
    <w:rsid w:val="000D47B0"/>
    <w:rsid w:val="000D4F41"/>
    <w:rsid w:val="000D517B"/>
    <w:rsid w:val="000D55D2"/>
    <w:rsid w:val="000D58FC"/>
    <w:rsid w:val="000D59AC"/>
    <w:rsid w:val="000D5BF0"/>
    <w:rsid w:val="000D61D1"/>
    <w:rsid w:val="000D6297"/>
    <w:rsid w:val="000D677F"/>
    <w:rsid w:val="000D6D2F"/>
    <w:rsid w:val="000D6FC8"/>
    <w:rsid w:val="000D7345"/>
    <w:rsid w:val="000D73EE"/>
    <w:rsid w:val="000D7453"/>
    <w:rsid w:val="000E0310"/>
    <w:rsid w:val="000E0537"/>
    <w:rsid w:val="000E0D92"/>
    <w:rsid w:val="000E1F9A"/>
    <w:rsid w:val="000E204F"/>
    <w:rsid w:val="000E294E"/>
    <w:rsid w:val="000E2D60"/>
    <w:rsid w:val="000E2F3A"/>
    <w:rsid w:val="000E36E0"/>
    <w:rsid w:val="000E3725"/>
    <w:rsid w:val="000E378A"/>
    <w:rsid w:val="000E3868"/>
    <w:rsid w:val="000E3C19"/>
    <w:rsid w:val="000E3F6A"/>
    <w:rsid w:val="000E3F9D"/>
    <w:rsid w:val="000E4599"/>
    <w:rsid w:val="000E46E3"/>
    <w:rsid w:val="000E4743"/>
    <w:rsid w:val="000E4BB3"/>
    <w:rsid w:val="000E5087"/>
    <w:rsid w:val="000E524C"/>
    <w:rsid w:val="000E5445"/>
    <w:rsid w:val="000E582E"/>
    <w:rsid w:val="000E5A70"/>
    <w:rsid w:val="000E5D04"/>
    <w:rsid w:val="000E6002"/>
    <w:rsid w:val="000E60A5"/>
    <w:rsid w:val="000E63CA"/>
    <w:rsid w:val="000E6683"/>
    <w:rsid w:val="000E6826"/>
    <w:rsid w:val="000E6ABC"/>
    <w:rsid w:val="000E736B"/>
    <w:rsid w:val="000E73BC"/>
    <w:rsid w:val="000E74B7"/>
    <w:rsid w:val="000E74C8"/>
    <w:rsid w:val="000E7A0C"/>
    <w:rsid w:val="000E7C8A"/>
    <w:rsid w:val="000E7DF2"/>
    <w:rsid w:val="000E7DFD"/>
    <w:rsid w:val="000F0135"/>
    <w:rsid w:val="000F04D8"/>
    <w:rsid w:val="000F0A8D"/>
    <w:rsid w:val="000F1AC1"/>
    <w:rsid w:val="000F1AE8"/>
    <w:rsid w:val="000F1BDD"/>
    <w:rsid w:val="000F1FD5"/>
    <w:rsid w:val="000F2084"/>
    <w:rsid w:val="000F22A7"/>
    <w:rsid w:val="000F24F6"/>
    <w:rsid w:val="000F342E"/>
    <w:rsid w:val="000F36DC"/>
    <w:rsid w:val="000F3EAE"/>
    <w:rsid w:val="000F40BA"/>
    <w:rsid w:val="000F431C"/>
    <w:rsid w:val="000F4CEA"/>
    <w:rsid w:val="000F517D"/>
    <w:rsid w:val="000F51DA"/>
    <w:rsid w:val="000F52CB"/>
    <w:rsid w:val="000F588A"/>
    <w:rsid w:val="000F58C8"/>
    <w:rsid w:val="000F5A54"/>
    <w:rsid w:val="000F5B3D"/>
    <w:rsid w:val="000F5BFC"/>
    <w:rsid w:val="000F5CEB"/>
    <w:rsid w:val="000F5D20"/>
    <w:rsid w:val="000F66AA"/>
    <w:rsid w:val="000F67F0"/>
    <w:rsid w:val="000F6D25"/>
    <w:rsid w:val="000F6E27"/>
    <w:rsid w:val="000F6F78"/>
    <w:rsid w:val="000F71CC"/>
    <w:rsid w:val="000F726B"/>
    <w:rsid w:val="000F7D33"/>
    <w:rsid w:val="001005E1"/>
    <w:rsid w:val="0010083A"/>
    <w:rsid w:val="00100A0B"/>
    <w:rsid w:val="00100BD8"/>
    <w:rsid w:val="00100E30"/>
    <w:rsid w:val="001013D7"/>
    <w:rsid w:val="00101C37"/>
    <w:rsid w:val="00101F61"/>
    <w:rsid w:val="0010254D"/>
    <w:rsid w:val="00102578"/>
    <w:rsid w:val="001034BE"/>
    <w:rsid w:val="00104803"/>
    <w:rsid w:val="00104A56"/>
    <w:rsid w:val="00104B6E"/>
    <w:rsid w:val="00104D63"/>
    <w:rsid w:val="00104F15"/>
    <w:rsid w:val="00105154"/>
    <w:rsid w:val="0010540E"/>
    <w:rsid w:val="00105AC3"/>
    <w:rsid w:val="00105D70"/>
    <w:rsid w:val="001069E2"/>
    <w:rsid w:val="00106D33"/>
    <w:rsid w:val="00107145"/>
    <w:rsid w:val="00107F2B"/>
    <w:rsid w:val="0011041C"/>
    <w:rsid w:val="001104FD"/>
    <w:rsid w:val="00110556"/>
    <w:rsid w:val="00110D80"/>
    <w:rsid w:val="00110F91"/>
    <w:rsid w:val="0011107B"/>
    <w:rsid w:val="0011149C"/>
    <w:rsid w:val="001115C3"/>
    <w:rsid w:val="00111794"/>
    <w:rsid w:val="00111800"/>
    <w:rsid w:val="00111938"/>
    <w:rsid w:val="001119E1"/>
    <w:rsid w:val="00112668"/>
    <w:rsid w:val="00112957"/>
    <w:rsid w:val="00112D48"/>
    <w:rsid w:val="00113285"/>
    <w:rsid w:val="001133BA"/>
    <w:rsid w:val="001133DB"/>
    <w:rsid w:val="00113C01"/>
    <w:rsid w:val="001144C9"/>
    <w:rsid w:val="001147BE"/>
    <w:rsid w:val="00114A3E"/>
    <w:rsid w:val="00114C07"/>
    <w:rsid w:val="001155FF"/>
    <w:rsid w:val="0011597F"/>
    <w:rsid w:val="00115B75"/>
    <w:rsid w:val="00116053"/>
    <w:rsid w:val="00116906"/>
    <w:rsid w:val="00116D33"/>
    <w:rsid w:val="001176DB"/>
    <w:rsid w:val="001178FB"/>
    <w:rsid w:val="00117BFA"/>
    <w:rsid w:val="00117DDC"/>
    <w:rsid w:val="00117EBD"/>
    <w:rsid w:val="0012010E"/>
    <w:rsid w:val="00120394"/>
    <w:rsid w:val="001204D0"/>
    <w:rsid w:val="00120639"/>
    <w:rsid w:val="00120CA9"/>
    <w:rsid w:val="00120D9D"/>
    <w:rsid w:val="001212E6"/>
    <w:rsid w:val="0012274E"/>
    <w:rsid w:val="00123902"/>
    <w:rsid w:val="001239FE"/>
    <w:rsid w:val="00123CF3"/>
    <w:rsid w:val="0012433E"/>
    <w:rsid w:val="001247CC"/>
    <w:rsid w:val="001248C9"/>
    <w:rsid w:val="00124E3A"/>
    <w:rsid w:val="00125989"/>
    <w:rsid w:val="00125EC0"/>
    <w:rsid w:val="001269F8"/>
    <w:rsid w:val="00126F1D"/>
    <w:rsid w:val="0012714A"/>
    <w:rsid w:val="001271D5"/>
    <w:rsid w:val="001274CA"/>
    <w:rsid w:val="001305A1"/>
    <w:rsid w:val="00130AD4"/>
    <w:rsid w:val="00131084"/>
    <w:rsid w:val="00131450"/>
    <w:rsid w:val="001315B8"/>
    <w:rsid w:val="0013173E"/>
    <w:rsid w:val="001317D3"/>
    <w:rsid w:val="00131DCF"/>
    <w:rsid w:val="001323CB"/>
    <w:rsid w:val="00132A7A"/>
    <w:rsid w:val="0013304C"/>
    <w:rsid w:val="001338CE"/>
    <w:rsid w:val="001339BE"/>
    <w:rsid w:val="00133CF2"/>
    <w:rsid w:val="001343D3"/>
    <w:rsid w:val="0013453A"/>
    <w:rsid w:val="00134650"/>
    <w:rsid w:val="00134BC6"/>
    <w:rsid w:val="0013516D"/>
    <w:rsid w:val="001354AB"/>
    <w:rsid w:val="001358DD"/>
    <w:rsid w:val="001365BD"/>
    <w:rsid w:val="001366CD"/>
    <w:rsid w:val="00136EDA"/>
    <w:rsid w:val="001374D4"/>
    <w:rsid w:val="00137B93"/>
    <w:rsid w:val="00137C6C"/>
    <w:rsid w:val="00137E6E"/>
    <w:rsid w:val="00140133"/>
    <w:rsid w:val="001409AA"/>
    <w:rsid w:val="00140A1F"/>
    <w:rsid w:val="00140AC3"/>
    <w:rsid w:val="00140B0A"/>
    <w:rsid w:val="00140DC1"/>
    <w:rsid w:val="00141125"/>
    <w:rsid w:val="0014118B"/>
    <w:rsid w:val="0014125B"/>
    <w:rsid w:val="00141271"/>
    <w:rsid w:val="0014127D"/>
    <w:rsid w:val="00141BCF"/>
    <w:rsid w:val="00141F53"/>
    <w:rsid w:val="00142293"/>
    <w:rsid w:val="001424C0"/>
    <w:rsid w:val="00142955"/>
    <w:rsid w:val="00142A31"/>
    <w:rsid w:val="001431B7"/>
    <w:rsid w:val="0014335C"/>
    <w:rsid w:val="001434E1"/>
    <w:rsid w:val="00143A3E"/>
    <w:rsid w:val="00143CE6"/>
    <w:rsid w:val="00144C17"/>
    <w:rsid w:val="00144D04"/>
    <w:rsid w:val="001450C6"/>
    <w:rsid w:val="001455FE"/>
    <w:rsid w:val="00145B8D"/>
    <w:rsid w:val="00145D78"/>
    <w:rsid w:val="00145DB5"/>
    <w:rsid w:val="00145FCA"/>
    <w:rsid w:val="00146B84"/>
    <w:rsid w:val="00146D95"/>
    <w:rsid w:val="0014735C"/>
    <w:rsid w:val="001477F6"/>
    <w:rsid w:val="00147E33"/>
    <w:rsid w:val="00147F08"/>
    <w:rsid w:val="00150192"/>
    <w:rsid w:val="0015073B"/>
    <w:rsid w:val="00150843"/>
    <w:rsid w:val="001508F0"/>
    <w:rsid w:val="001509DE"/>
    <w:rsid w:val="00150A82"/>
    <w:rsid w:val="00150AF8"/>
    <w:rsid w:val="00150E13"/>
    <w:rsid w:val="0015106C"/>
    <w:rsid w:val="00151129"/>
    <w:rsid w:val="00151764"/>
    <w:rsid w:val="00151801"/>
    <w:rsid w:val="00152895"/>
    <w:rsid w:val="001537D4"/>
    <w:rsid w:val="00153E39"/>
    <w:rsid w:val="00153F8D"/>
    <w:rsid w:val="0015475C"/>
    <w:rsid w:val="00154B4E"/>
    <w:rsid w:val="00154C9F"/>
    <w:rsid w:val="001551F1"/>
    <w:rsid w:val="0015524C"/>
    <w:rsid w:val="0015530A"/>
    <w:rsid w:val="001554E4"/>
    <w:rsid w:val="001555E4"/>
    <w:rsid w:val="001558DC"/>
    <w:rsid w:val="00155955"/>
    <w:rsid w:val="00155BD3"/>
    <w:rsid w:val="00155DC2"/>
    <w:rsid w:val="0015603F"/>
    <w:rsid w:val="00156095"/>
    <w:rsid w:val="001564C9"/>
    <w:rsid w:val="0015681F"/>
    <w:rsid w:val="0015689D"/>
    <w:rsid w:val="00156B15"/>
    <w:rsid w:val="00156F95"/>
    <w:rsid w:val="001577DE"/>
    <w:rsid w:val="00157E85"/>
    <w:rsid w:val="00160129"/>
    <w:rsid w:val="001608B1"/>
    <w:rsid w:val="0016094D"/>
    <w:rsid w:val="00160C6A"/>
    <w:rsid w:val="00161380"/>
    <w:rsid w:val="00161805"/>
    <w:rsid w:val="001622B6"/>
    <w:rsid w:val="001622BC"/>
    <w:rsid w:val="00163236"/>
    <w:rsid w:val="00163985"/>
    <w:rsid w:val="00163FC9"/>
    <w:rsid w:val="00164441"/>
    <w:rsid w:val="00164466"/>
    <w:rsid w:val="0016459E"/>
    <w:rsid w:val="00164904"/>
    <w:rsid w:val="00164CB0"/>
    <w:rsid w:val="00164F41"/>
    <w:rsid w:val="00165EB9"/>
    <w:rsid w:val="00166591"/>
    <w:rsid w:val="0016677F"/>
    <w:rsid w:val="00166A5F"/>
    <w:rsid w:val="00166A68"/>
    <w:rsid w:val="00166DE4"/>
    <w:rsid w:val="00166E97"/>
    <w:rsid w:val="00167428"/>
    <w:rsid w:val="00167524"/>
    <w:rsid w:val="00167589"/>
    <w:rsid w:val="001677A7"/>
    <w:rsid w:val="00167ADB"/>
    <w:rsid w:val="00167D72"/>
    <w:rsid w:val="0017007B"/>
    <w:rsid w:val="001704B1"/>
    <w:rsid w:val="001704E9"/>
    <w:rsid w:val="00170B9F"/>
    <w:rsid w:val="00170F1F"/>
    <w:rsid w:val="00171153"/>
    <w:rsid w:val="00172186"/>
    <w:rsid w:val="00172B08"/>
    <w:rsid w:val="00172B82"/>
    <w:rsid w:val="00172D30"/>
    <w:rsid w:val="00173088"/>
    <w:rsid w:val="00173592"/>
    <w:rsid w:val="00173749"/>
    <w:rsid w:val="001737FE"/>
    <w:rsid w:val="00173A06"/>
    <w:rsid w:val="00173CDB"/>
    <w:rsid w:val="00173EEF"/>
    <w:rsid w:val="00174BCB"/>
    <w:rsid w:val="00174DBB"/>
    <w:rsid w:val="00174E75"/>
    <w:rsid w:val="001751D7"/>
    <w:rsid w:val="001752BB"/>
    <w:rsid w:val="001754CE"/>
    <w:rsid w:val="00175661"/>
    <w:rsid w:val="00175756"/>
    <w:rsid w:val="00175A0A"/>
    <w:rsid w:val="0017645B"/>
    <w:rsid w:val="00176738"/>
    <w:rsid w:val="0017697B"/>
    <w:rsid w:val="00176B2C"/>
    <w:rsid w:val="00176B74"/>
    <w:rsid w:val="00176D2E"/>
    <w:rsid w:val="00177002"/>
    <w:rsid w:val="0017707E"/>
    <w:rsid w:val="00177353"/>
    <w:rsid w:val="001773C0"/>
    <w:rsid w:val="0017744D"/>
    <w:rsid w:val="001776BD"/>
    <w:rsid w:val="0017779D"/>
    <w:rsid w:val="00177BDE"/>
    <w:rsid w:val="00177C33"/>
    <w:rsid w:val="001803AC"/>
    <w:rsid w:val="00180527"/>
    <w:rsid w:val="00180D26"/>
    <w:rsid w:val="001818A0"/>
    <w:rsid w:val="001818B4"/>
    <w:rsid w:val="0018199C"/>
    <w:rsid w:val="00181F81"/>
    <w:rsid w:val="001830E7"/>
    <w:rsid w:val="00183A77"/>
    <w:rsid w:val="00183B28"/>
    <w:rsid w:val="00184277"/>
    <w:rsid w:val="00184693"/>
    <w:rsid w:val="00184DB4"/>
    <w:rsid w:val="0018580E"/>
    <w:rsid w:val="00185B43"/>
    <w:rsid w:val="00186312"/>
    <w:rsid w:val="0018642B"/>
    <w:rsid w:val="00186A7E"/>
    <w:rsid w:val="00187F93"/>
    <w:rsid w:val="00190302"/>
    <w:rsid w:val="0019090C"/>
    <w:rsid w:val="001910DE"/>
    <w:rsid w:val="001918C4"/>
    <w:rsid w:val="00191DE7"/>
    <w:rsid w:val="00192878"/>
    <w:rsid w:val="00192A5C"/>
    <w:rsid w:val="00192BC6"/>
    <w:rsid w:val="00192D7A"/>
    <w:rsid w:val="00193F4C"/>
    <w:rsid w:val="001944D4"/>
    <w:rsid w:val="001948B9"/>
    <w:rsid w:val="00194AAF"/>
    <w:rsid w:val="00194F63"/>
    <w:rsid w:val="00195673"/>
    <w:rsid w:val="00195A7C"/>
    <w:rsid w:val="0019623C"/>
    <w:rsid w:val="00196D68"/>
    <w:rsid w:val="00197030"/>
    <w:rsid w:val="001974C2"/>
    <w:rsid w:val="00197CB3"/>
    <w:rsid w:val="00197E1A"/>
    <w:rsid w:val="00197F9A"/>
    <w:rsid w:val="001A0838"/>
    <w:rsid w:val="001A0B33"/>
    <w:rsid w:val="001A0B8E"/>
    <w:rsid w:val="001A1072"/>
    <w:rsid w:val="001A1138"/>
    <w:rsid w:val="001A12F9"/>
    <w:rsid w:val="001A197D"/>
    <w:rsid w:val="001A2150"/>
    <w:rsid w:val="001A22C1"/>
    <w:rsid w:val="001A2ACE"/>
    <w:rsid w:val="001A2B33"/>
    <w:rsid w:val="001A2EDF"/>
    <w:rsid w:val="001A3679"/>
    <w:rsid w:val="001A3836"/>
    <w:rsid w:val="001A391F"/>
    <w:rsid w:val="001A3E78"/>
    <w:rsid w:val="001A3F61"/>
    <w:rsid w:val="001A48B4"/>
    <w:rsid w:val="001A48C6"/>
    <w:rsid w:val="001A4939"/>
    <w:rsid w:val="001A4EA1"/>
    <w:rsid w:val="001A53D0"/>
    <w:rsid w:val="001A54E6"/>
    <w:rsid w:val="001A55EA"/>
    <w:rsid w:val="001A586A"/>
    <w:rsid w:val="001A587C"/>
    <w:rsid w:val="001A59BE"/>
    <w:rsid w:val="001A5E2F"/>
    <w:rsid w:val="001A5F13"/>
    <w:rsid w:val="001A6147"/>
    <w:rsid w:val="001A6AE2"/>
    <w:rsid w:val="001A7017"/>
    <w:rsid w:val="001A71BF"/>
    <w:rsid w:val="001A73DC"/>
    <w:rsid w:val="001A74AD"/>
    <w:rsid w:val="001A763C"/>
    <w:rsid w:val="001A7B35"/>
    <w:rsid w:val="001B0425"/>
    <w:rsid w:val="001B10F2"/>
    <w:rsid w:val="001B183C"/>
    <w:rsid w:val="001B1A4D"/>
    <w:rsid w:val="001B25E1"/>
    <w:rsid w:val="001B26DF"/>
    <w:rsid w:val="001B2DFA"/>
    <w:rsid w:val="001B2E18"/>
    <w:rsid w:val="001B3841"/>
    <w:rsid w:val="001B39F5"/>
    <w:rsid w:val="001B4037"/>
    <w:rsid w:val="001B41B4"/>
    <w:rsid w:val="001B43E3"/>
    <w:rsid w:val="001B4527"/>
    <w:rsid w:val="001B48A5"/>
    <w:rsid w:val="001B5595"/>
    <w:rsid w:val="001B5BA2"/>
    <w:rsid w:val="001B5D22"/>
    <w:rsid w:val="001B603E"/>
    <w:rsid w:val="001B6365"/>
    <w:rsid w:val="001B6C61"/>
    <w:rsid w:val="001B71A6"/>
    <w:rsid w:val="001B7707"/>
    <w:rsid w:val="001B7DA8"/>
    <w:rsid w:val="001C0DCD"/>
    <w:rsid w:val="001C0F50"/>
    <w:rsid w:val="001C10AD"/>
    <w:rsid w:val="001C11BB"/>
    <w:rsid w:val="001C1567"/>
    <w:rsid w:val="001C158F"/>
    <w:rsid w:val="001C21F9"/>
    <w:rsid w:val="001C2265"/>
    <w:rsid w:val="001C2370"/>
    <w:rsid w:val="001C2481"/>
    <w:rsid w:val="001C2FD7"/>
    <w:rsid w:val="001C3749"/>
    <w:rsid w:val="001C42BB"/>
    <w:rsid w:val="001C4596"/>
    <w:rsid w:val="001C551F"/>
    <w:rsid w:val="001C5CF5"/>
    <w:rsid w:val="001C64E0"/>
    <w:rsid w:val="001C679C"/>
    <w:rsid w:val="001C6BB9"/>
    <w:rsid w:val="001C7635"/>
    <w:rsid w:val="001C779B"/>
    <w:rsid w:val="001C7807"/>
    <w:rsid w:val="001C78C3"/>
    <w:rsid w:val="001C7BAD"/>
    <w:rsid w:val="001C7BC8"/>
    <w:rsid w:val="001C7BDA"/>
    <w:rsid w:val="001C7C51"/>
    <w:rsid w:val="001C7C76"/>
    <w:rsid w:val="001D069A"/>
    <w:rsid w:val="001D0B37"/>
    <w:rsid w:val="001D0C9F"/>
    <w:rsid w:val="001D1253"/>
    <w:rsid w:val="001D1670"/>
    <w:rsid w:val="001D1AD1"/>
    <w:rsid w:val="001D1B05"/>
    <w:rsid w:val="001D20CB"/>
    <w:rsid w:val="001D2130"/>
    <w:rsid w:val="001D2874"/>
    <w:rsid w:val="001D2EB7"/>
    <w:rsid w:val="001D2F8A"/>
    <w:rsid w:val="001D30E6"/>
    <w:rsid w:val="001D3218"/>
    <w:rsid w:val="001D323B"/>
    <w:rsid w:val="001D3B12"/>
    <w:rsid w:val="001D407E"/>
    <w:rsid w:val="001D42B7"/>
    <w:rsid w:val="001D48D9"/>
    <w:rsid w:val="001D4C9C"/>
    <w:rsid w:val="001D54D0"/>
    <w:rsid w:val="001D564B"/>
    <w:rsid w:val="001D5BEE"/>
    <w:rsid w:val="001D5CDE"/>
    <w:rsid w:val="001D60BB"/>
    <w:rsid w:val="001D624E"/>
    <w:rsid w:val="001D684A"/>
    <w:rsid w:val="001D685A"/>
    <w:rsid w:val="001D68CD"/>
    <w:rsid w:val="001D69F8"/>
    <w:rsid w:val="001D6C61"/>
    <w:rsid w:val="001D722D"/>
    <w:rsid w:val="001D74FA"/>
    <w:rsid w:val="001D771D"/>
    <w:rsid w:val="001D795C"/>
    <w:rsid w:val="001D79A0"/>
    <w:rsid w:val="001E017A"/>
    <w:rsid w:val="001E0399"/>
    <w:rsid w:val="001E0517"/>
    <w:rsid w:val="001E051C"/>
    <w:rsid w:val="001E07C2"/>
    <w:rsid w:val="001E0CB3"/>
    <w:rsid w:val="001E0E7E"/>
    <w:rsid w:val="001E12B4"/>
    <w:rsid w:val="001E1390"/>
    <w:rsid w:val="001E15AB"/>
    <w:rsid w:val="001E1ACC"/>
    <w:rsid w:val="001E1DBF"/>
    <w:rsid w:val="001E22D1"/>
    <w:rsid w:val="001E238F"/>
    <w:rsid w:val="001E23CE"/>
    <w:rsid w:val="001E2A87"/>
    <w:rsid w:val="001E2B3A"/>
    <w:rsid w:val="001E2C0C"/>
    <w:rsid w:val="001E2D5F"/>
    <w:rsid w:val="001E32EB"/>
    <w:rsid w:val="001E3497"/>
    <w:rsid w:val="001E36B6"/>
    <w:rsid w:val="001E3B48"/>
    <w:rsid w:val="001E3DE9"/>
    <w:rsid w:val="001E42FF"/>
    <w:rsid w:val="001E561D"/>
    <w:rsid w:val="001E58EF"/>
    <w:rsid w:val="001E622C"/>
    <w:rsid w:val="001E660B"/>
    <w:rsid w:val="001E6F5E"/>
    <w:rsid w:val="001E74C0"/>
    <w:rsid w:val="001E75A4"/>
    <w:rsid w:val="001E7852"/>
    <w:rsid w:val="001E7D1E"/>
    <w:rsid w:val="001E7D6E"/>
    <w:rsid w:val="001E7E78"/>
    <w:rsid w:val="001F0085"/>
    <w:rsid w:val="001F01C1"/>
    <w:rsid w:val="001F0296"/>
    <w:rsid w:val="001F0A3E"/>
    <w:rsid w:val="001F0B66"/>
    <w:rsid w:val="001F1873"/>
    <w:rsid w:val="001F1EB9"/>
    <w:rsid w:val="001F2064"/>
    <w:rsid w:val="001F247C"/>
    <w:rsid w:val="001F2986"/>
    <w:rsid w:val="001F2A36"/>
    <w:rsid w:val="001F2AA3"/>
    <w:rsid w:val="001F2AC0"/>
    <w:rsid w:val="001F3019"/>
    <w:rsid w:val="001F346B"/>
    <w:rsid w:val="001F3891"/>
    <w:rsid w:val="001F4413"/>
    <w:rsid w:val="001F472D"/>
    <w:rsid w:val="001F479D"/>
    <w:rsid w:val="001F4819"/>
    <w:rsid w:val="001F49C6"/>
    <w:rsid w:val="001F4F45"/>
    <w:rsid w:val="001F51B7"/>
    <w:rsid w:val="001F5656"/>
    <w:rsid w:val="001F583F"/>
    <w:rsid w:val="001F5942"/>
    <w:rsid w:val="001F594B"/>
    <w:rsid w:val="001F59F6"/>
    <w:rsid w:val="001F6721"/>
    <w:rsid w:val="001F6907"/>
    <w:rsid w:val="001F6AB2"/>
    <w:rsid w:val="001F6AC3"/>
    <w:rsid w:val="001F6D30"/>
    <w:rsid w:val="001F6E35"/>
    <w:rsid w:val="001F6F59"/>
    <w:rsid w:val="001F7579"/>
    <w:rsid w:val="001F76D4"/>
    <w:rsid w:val="0020047D"/>
    <w:rsid w:val="002005E2"/>
    <w:rsid w:val="002007C1"/>
    <w:rsid w:val="00200AF1"/>
    <w:rsid w:val="002012DA"/>
    <w:rsid w:val="002017D6"/>
    <w:rsid w:val="00201E0B"/>
    <w:rsid w:val="0020240A"/>
    <w:rsid w:val="002028B7"/>
    <w:rsid w:val="00202F18"/>
    <w:rsid w:val="00203066"/>
    <w:rsid w:val="00203177"/>
    <w:rsid w:val="00203316"/>
    <w:rsid w:val="00203340"/>
    <w:rsid w:val="002037E6"/>
    <w:rsid w:val="0020395E"/>
    <w:rsid w:val="0020399D"/>
    <w:rsid w:val="00203A57"/>
    <w:rsid w:val="00203F5C"/>
    <w:rsid w:val="00204178"/>
    <w:rsid w:val="002045AB"/>
    <w:rsid w:val="002049F7"/>
    <w:rsid w:val="00204C61"/>
    <w:rsid w:val="00204C78"/>
    <w:rsid w:val="00205081"/>
    <w:rsid w:val="00205A23"/>
    <w:rsid w:val="002062E9"/>
    <w:rsid w:val="002063AC"/>
    <w:rsid w:val="002063DA"/>
    <w:rsid w:val="00206D6B"/>
    <w:rsid w:val="00206DD3"/>
    <w:rsid w:val="002074DE"/>
    <w:rsid w:val="0020768F"/>
    <w:rsid w:val="00207757"/>
    <w:rsid w:val="00207FB4"/>
    <w:rsid w:val="00210005"/>
    <w:rsid w:val="002101B5"/>
    <w:rsid w:val="00210344"/>
    <w:rsid w:val="00210A4F"/>
    <w:rsid w:val="00210B5C"/>
    <w:rsid w:val="0021122A"/>
    <w:rsid w:val="0021134D"/>
    <w:rsid w:val="0021146B"/>
    <w:rsid w:val="00211656"/>
    <w:rsid w:val="002117AC"/>
    <w:rsid w:val="00211B4A"/>
    <w:rsid w:val="00211B8A"/>
    <w:rsid w:val="00211DFB"/>
    <w:rsid w:val="002120A2"/>
    <w:rsid w:val="002121F4"/>
    <w:rsid w:val="002124E9"/>
    <w:rsid w:val="00212B0A"/>
    <w:rsid w:val="00212C69"/>
    <w:rsid w:val="00212FC4"/>
    <w:rsid w:val="00212FE8"/>
    <w:rsid w:val="00213199"/>
    <w:rsid w:val="00213E5E"/>
    <w:rsid w:val="00213E5F"/>
    <w:rsid w:val="002144FE"/>
    <w:rsid w:val="00214D21"/>
    <w:rsid w:val="00214E28"/>
    <w:rsid w:val="0021532C"/>
    <w:rsid w:val="00215434"/>
    <w:rsid w:val="00216D35"/>
    <w:rsid w:val="002201D6"/>
    <w:rsid w:val="00220260"/>
    <w:rsid w:val="00220519"/>
    <w:rsid w:val="002205DE"/>
    <w:rsid w:val="00220999"/>
    <w:rsid w:val="00220A65"/>
    <w:rsid w:val="00220BCF"/>
    <w:rsid w:val="00220BE6"/>
    <w:rsid w:val="002215F4"/>
    <w:rsid w:val="00221A57"/>
    <w:rsid w:val="00222E7C"/>
    <w:rsid w:val="0022304F"/>
    <w:rsid w:val="00223565"/>
    <w:rsid w:val="00223764"/>
    <w:rsid w:val="002239F5"/>
    <w:rsid w:val="002243D2"/>
    <w:rsid w:val="002248FA"/>
    <w:rsid w:val="00224AC2"/>
    <w:rsid w:val="00224EDA"/>
    <w:rsid w:val="002250FB"/>
    <w:rsid w:val="002252D8"/>
    <w:rsid w:val="002254FB"/>
    <w:rsid w:val="0022553B"/>
    <w:rsid w:val="0022576C"/>
    <w:rsid w:val="0022653C"/>
    <w:rsid w:val="00226709"/>
    <w:rsid w:val="002267DF"/>
    <w:rsid w:val="00226CA0"/>
    <w:rsid w:val="00226D9D"/>
    <w:rsid w:val="002272E6"/>
    <w:rsid w:val="002274A3"/>
    <w:rsid w:val="00227A59"/>
    <w:rsid w:val="00227DD9"/>
    <w:rsid w:val="002300A8"/>
    <w:rsid w:val="0023017B"/>
    <w:rsid w:val="00230252"/>
    <w:rsid w:val="002303D2"/>
    <w:rsid w:val="00230549"/>
    <w:rsid w:val="002308AE"/>
    <w:rsid w:val="00230C30"/>
    <w:rsid w:val="00230D34"/>
    <w:rsid w:val="00230EEE"/>
    <w:rsid w:val="00231280"/>
    <w:rsid w:val="00231C85"/>
    <w:rsid w:val="002321DC"/>
    <w:rsid w:val="00232650"/>
    <w:rsid w:val="00232EAA"/>
    <w:rsid w:val="002331D7"/>
    <w:rsid w:val="00234364"/>
    <w:rsid w:val="00235362"/>
    <w:rsid w:val="00235D9F"/>
    <w:rsid w:val="002362D1"/>
    <w:rsid w:val="0023695D"/>
    <w:rsid w:val="00237113"/>
    <w:rsid w:val="00237737"/>
    <w:rsid w:val="00237D90"/>
    <w:rsid w:val="002401A9"/>
    <w:rsid w:val="002404A6"/>
    <w:rsid w:val="0024071D"/>
    <w:rsid w:val="00240A9A"/>
    <w:rsid w:val="00240B5C"/>
    <w:rsid w:val="00240DF9"/>
    <w:rsid w:val="0024153C"/>
    <w:rsid w:val="002418E4"/>
    <w:rsid w:val="00242363"/>
    <w:rsid w:val="0024292B"/>
    <w:rsid w:val="002439E6"/>
    <w:rsid w:val="00243C37"/>
    <w:rsid w:val="00243CD1"/>
    <w:rsid w:val="00243E5B"/>
    <w:rsid w:val="0024417F"/>
    <w:rsid w:val="002444E0"/>
    <w:rsid w:val="00244551"/>
    <w:rsid w:val="002449B5"/>
    <w:rsid w:val="00244A1F"/>
    <w:rsid w:val="00244A5B"/>
    <w:rsid w:val="00244A95"/>
    <w:rsid w:val="00244E62"/>
    <w:rsid w:val="00245486"/>
    <w:rsid w:val="00245513"/>
    <w:rsid w:val="00245A23"/>
    <w:rsid w:val="00245BED"/>
    <w:rsid w:val="00245D3D"/>
    <w:rsid w:val="002466A3"/>
    <w:rsid w:val="00246716"/>
    <w:rsid w:val="00246A65"/>
    <w:rsid w:val="00246F76"/>
    <w:rsid w:val="002478F5"/>
    <w:rsid w:val="00247ADD"/>
    <w:rsid w:val="00247BC4"/>
    <w:rsid w:val="00250014"/>
    <w:rsid w:val="002504CF"/>
    <w:rsid w:val="0025087A"/>
    <w:rsid w:val="00250B5B"/>
    <w:rsid w:val="00251213"/>
    <w:rsid w:val="002513F9"/>
    <w:rsid w:val="002514E8"/>
    <w:rsid w:val="00251825"/>
    <w:rsid w:val="00251B55"/>
    <w:rsid w:val="002522C6"/>
    <w:rsid w:val="00252491"/>
    <w:rsid w:val="002526EC"/>
    <w:rsid w:val="002528B0"/>
    <w:rsid w:val="00252BC7"/>
    <w:rsid w:val="002532BB"/>
    <w:rsid w:val="002533DC"/>
    <w:rsid w:val="002534EF"/>
    <w:rsid w:val="00253546"/>
    <w:rsid w:val="0025387C"/>
    <w:rsid w:val="00253F50"/>
    <w:rsid w:val="002544A4"/>
    <w:rsid w:val="002546CC"/>
    <w:rsid w:val="00255125"/>
    <w:rsid w:val="0025538C"/>
    <w:rsid w:val="00255705"/>
    <w:rsid w:val="0025595B"/>
    <w:rsid w:val="0025657D"/>
    <w:rsid w:val="002569DA"/>
    <w:rsid w:val="00256FFC"/>
    <w:rsid w:val="00257062"/>
    <w:rsid w:val="0025752E"/>
    <w:rsid w:val="00257642"/>
    <w:rsid w:val="002577A5"/>
    <w:rsid w:val="00257913"/>
    <w:rsid w:val="00257999"/>
    <w:rsid w:val="00260048"/>
    <w:rsid w:val="0026085F"/>
    <w:rsid w:val="00260A28"/>
    <w:rsid w:val="00260DF4"/>
    <w:rsid w:val="00260E78"/>
    <w:rsid w:val="002612B5"/>
    <w:rsid w:val="00261B57"/>
    <w:rsid w:val="002623C6"/>
    <w:rsid w:val="00262970"/>
    <w:rsid w:val="00262A16"/>
    <w:rsid w:val="00262C80"/>
    <w:rsid w:val="00262D2E"/>
    <w:rsid w:val="00262F2B"/>
    <w:rsid w:val="00263305"/>
    <w:rsid w:val="0026372A"/>
    <w:rsid w:val="00263FE9"/>
    <w:rsid w:val="00264078"/>
    <w:rsid w:val="00264850"/>
    <w:rsid w:val="00264F55"/>
    <w:rsid w:val="00265382"/>
    <w:rsid w:val="002658A2"/>
    <w:rsid w:val="00265A4B"/>
    <w:rsid w:val="00265C03"/>
    <w:rsid w:val="00266553"/>
    <w:rsid w:val="00266AC1"/>
    <w:rsid w:val="00267438"/>
    <w:rsid w:val="0026761F"/>
    <w:rsid w:val="0026779F"/>
    <w:rsid w:val="002678E2"/>
    <w:rsid w:val="00267AC0"/>
    <w:rsid w:val="00267F50"/>
    <w:rsid w:val="00270629"/>
    <w:rsid w:val="0027082B"/>
    <w:rsid w:val="00270B83"/>
    <w:rsid w:val="00270C11"/>
    <w:rsid w:val="00270C71"/>
    <w:rsid w:val="00270FBA"/>
    <w:rsid w:val="002716D6"/>
    <w:rsid w:val="002716E4"/>
    <w:rsid w:val="0027187F"/>
    <w:rsid w:val="00271A66"/>
    <w:rsid w:val="00271B73"/>
    <w:rsid w:val="00271CD6"/>
    <w:rsid w:val="002721C8"/>
    <w:rsid w:val="002723F7"/>
    <w:rsid w:val="00272466"/>
    <w:rsid w:val="002727D8"/>
    <w:rsid w:val="00272F9B"/>
    <w:rsid w:val="00272FA6"/>
    <w:rsid w:val="00273352"/>
    <w:rsid w:val="00274606"/>
    <w:rsid w:val="00274667"/>
    <w:rsid w:val="00274B3F"/>
    <w:rsid w:val="00274BE3"/>
    <w:rsid w:val="002752B9"/>
    <w:rsid w:val="00275B57"/>
    <w:rsid w:val="00276639"/>
    <w:rsid w:val="00276B04"/>
    <w:rsid w:val="00276BD0"/>
    <w:rsid w:val="00277257"/>
    <w:rsid w:val="00277C08"/>
    <w:rsid w:val="002803D2"/>
    <w:rsid w:val="0028046A"/>
    <w:rsid w:val="0028046B"/>
    <w:rsid w:val="00280630"/>
    <w:rsid w:val="0028072C"/>
    <w:rsid w:val="00280964"/>
    <w:rsid w:val="00280B62"/>
    <w:rsid w:val="00280E24"/>
    <w:rsid w:val="002810FF"/>
    <w:rsid w:val="002814F8"/>
    <w:rsid w:val="0028155C"/>
    <w:rsid w:val="002817D0"/>
    <w:rsid w:val="002817FB"/>
    <w:rsid w:val="00281AB4"/>
    <w:rsid w:val="00281AC0"/>
    <w:rsid w:val="00281DE7"/>
    <w:rsid w:val="0028223D"/>
    <w:rsid w:val="00282992"/>
    <w:rsid w:val="00282E0E"/>
    <w:rsid w:val="00282FEE"/>
    <w:rsid w:val="00283647"/>
    <w:rsid w:val="00283948"/>
    <w:rsid w:val="0028461B"/>
    <w:rsid w:val="00284A65"/>
    <w:rsid w:val="00285018"/>
    <w:rsid w:val="00285181"/>
    <w:rsid w:val="002856E8"/>
    <w:rsid w:val="002858A7"/>
    <w:rsid w:val="00285A7D"/>
    <w:rsid w:val="00285B6A"/>
    <w:rsid w:val="00285C95"/>
    <w:rsid w:val="00285D3E"/>
    <w:rsid w:val="00286399"/>
    <w:rsid w:val="0028651A"/>
    <w:rsid w:val="00286877"/>
    <w:rsid w:val="00286A08"/>
    <w:rsid w:val="00287014"/>
    <w:rsid w:val="00287CF8"/>
    <w:rsid w:val="00287E05"/>
    <w:rsid w:val="00287EC7"/>
    <w:rsid w:val="002906AD"/>
    <w:rsid w:val="00290CA0"/>
    <w:rsid w:val="00290D74"/>
    <w:rsid w:val="002914BE"/>
    <w:rsid w:val="002927BB"/>
    <w:rsid w:val="00292D52"/>
    <w:rsid w:val="00292EE6"/>
    <w:rsid w:val="002930B0"/>
    <w:rsid w:val="00293171"/>
    <w:rsid w:val="0029349B"/>
    <w:rsid w:val="002937AA"/>
    <w:rsid w:val="00293C0D"/>
    <w:rsid w:val="00293CDF"/>
    <w:rsid w:val="00294019"/>
    <w:rsid w:val="002941C5"/>
    <w:rsid w:val="002947A6"/>
    <w:rsid w:val="00294872"/>
    <w:rsid w:val="00294B31"/>
    <w:rsid w:val="00294EDC"/>
    <w:rsid w:val="002955C6"/>
    <w:rsid w:val="00295AA7"/>
    <w:rsid w:val="00295DAF"/>
    <w:rsid w:val="0029616B"/>
    <w:rsid w:val="00296284"/>
    <w:rsid w:val="00296420"/>
    <w:rsid w:val="00296619"/>
    <w:rsid w:val="00296B8C"/>
    <w:rsid w:val="0029721C"/>
    <w:rsid w:val="002976C2"/>
    <w:rsid w:val="00297C2D"/>
    <w:rsid w:val="00297EBB"/>
    <w:rsid w:val="002A03F7"/>
    <w:rsid w:val="002A0961"/>
    <w:rsid w:val="002A0979"/>
    <w:rsid w:val="002A0981"/>
    <w:rsid w:val="002A0B81"/>
    <w:rsid w:val="002A0C54"/>
    <w:rsid w:val="002A1A7F"/>
    <w:rsid w:val="002A1ABC"/>
    <w:rsid w:val="002A1E1D"/>
    <w:rsid w:val="002A23C6"/>
    <w:rsid w:val="002A26F0"/>
    <w:rsid w:val="002A27E6"/>
    <w:rsid w:val="002A2ACA"/>
    <w:rsid w:val="002A313F"/>
    <w:rsid w:val="002A3817"/>
    <w:rsid w:val="002A393F"/>
    <w:rsid w:val="002A3CC1"/>
    <w:rsid w:val="002A3FC9"/>
    <w:rsid w:val="002A432C"/>
    <w:rsid w:val="002A4613"/>
    <w:rsid w:val="002A47A9"/>
    <w:rsid w:val="002A52D8"/>
    <w:rsid w:val="002A5683"/>
    <w:rsid w:val="002A571D"/>
    <w:rsid w:val="002A595C"/>
    <w:rsid w:val="002A5B07"/>
    <w:rsid w:val="002A5F65"/>
    <w:rsid w:val="002A6440"/>
    <w:rsid w:val="002A656F"/>
    <w:rsid w:val="002A6594"/>
    <w:rsid w:val="002A7058"/>
    <w:rsid w:val="002A7370"/>
    <w:rsid w:val="002A7453"/>
    <w:rsid w:val="002A750D"/>
    <w:rsid w:val="002A752A"/>
    <w:rsid w:val="002A76FE"/>
    <w:rsid w:val="002A77FB"/>
    <w:rsid w:val="002A7895"/>
    <w:rsid w:val="002B0483"/>
    <w:rsid w:val="002B0AD2"/>
    <w:rsid w:val="002B0E18"/>
    <w:rsid w:val="002B109A"/>
    <w:rsid w:val="002B10C4"/>
    <w:rsid w:val="002B10E6"/>
    <w:rsid w:val="002B1199"/>
    <w:rsid w:val="002B1B22"/>
    <w:rsid w:val="002B1B78"/>
    <w:rsid w:val="002B20E3"/>
    <w:rsid w:val="002B2CB1"/>
    <w:rsid w:val="002B3500"/>
    <w:rsid w:val="002B35E8"/>
    <w:rsid w:val="002B362A"/>
    <w:rsid w:val="002B3846"/>
    <w:rsid w:val="002B3D9E"/>
    <w:rsid w:val="002B3DEC"/>
    <w:rsid w:val="002B453C"/>
    <w:rsid w:val="002B4A9C"/>
    <w:rsid w:val="002B4B27"/>
    <w:rsid w:val="002B4D47"/>
    <w:rsid w:val="002B4E97"/>
    <w:rsid w:val="002B4ECA"/>
    <w:rsid w:val="002B4F5E"/>
    <w:rsid w:val="002B51DB"/>
    <w:rsid w:val="002B5215"/>
    <w:rsid w:val="002B5986"/>
    <w:rsid w:val="002B5B30"/>
    <w:rsid w:val="002B5C56"/>
    <w:rsid w:val="002B5C64"/>
    <w:rsid w:val="002B6126"/>
    <w:rsid w:val="002B63C7"/>
    <w:rsid w:val="002B66F7"/>
    <w:rsid w:val="002B7154"/>
    <w:rsid w:val="002B73E2"/>
    <w:rsid w:val="002B749D"/>
    <w:rsid w:val="002B75F5"/>
    <w:rsid w:val="002B77CB"/>
    <w:rsid w:val="002B78C1"/>
    <w:rsid w:val="002C0172"/>
    <w:rsid w:val="002C05F6"/>
    <w:rsid w:val="002C0EAB"/>
    <w:rsid w:val="002C1040"/>
    <w:rsid w:val="002C104B"/>
    <w:rsid w:val="002C190D"/>
    <w:rsid w:val="002C1AE7"/>
    <w:rsid w:val="002C1DBE"/>
    <w:rsid w:val="002C1F90"/>
    <w:rsid w:val="002C2199"/>
    <w:rsid w:val="002C268E"/>
    <w:rsid w:val="002C2BC8"/>
    <w:rsid w:val="002C31CA"/>
    <w:rsid w:val="002C32D2"/>
    <w:rsid w:val="002C387B"/>
    <w:rsid w:val="002C41A9"/>
    <w:rsid w:val="002C42D9"/>
    <w:rsid w:val="002C43AA"/>
    <w:rsid w:val="002C45C4"/>
    <w:rsid w:val="002C45D7"/>
    <w:rsid w:val="002C481F"/>
    <w:rsid w:val="002C49E0"/>
    <w:rsid w:val="002C4C3A"/>
    <w:rsid w:val="002C555F"/>
    <w:rsid w:val="002C5959"/>
    <w:rsid w:val="002C5E3C"/>
    <w:rsid w:val="002C68A0"/>
    <w:rsid w:val="002C6E19"/>
    <w:rsid w:val="002C7458"/>
    <w:rsid w:val="002C7A64"/>
    <w:rsid w:val="002C7F31"/>
    <w:rsid w:val="002D05D8"/>
    <w:rsid w:val="002D1469"/>
    <w:rsid w:val="002D148A"/>
    <w:rsid w:val="002D16E0"/>
    <w:rsid w:val="002D21B1"/>
    <w:rsid w:val="002D228F"/>
    <w:rsid w:val="002D2484"/>
    <w:rsid w:val="002D24A5"/>
    <w:rsid w:val="002D28FA"/>
    <w:rsid w:val="002D2B33"/>
    <w:rsid w:val="002D2CBA"/>
    <w:rsid w:val="002D2E70"/>
    <w:rsid w:val="002D34EC"/>
    <w:rsid w:val="002D4160"/>
    <w:rsid w:val="002D43C5"/>
    <w:rsid w:val="002D44FE"/>
    <w:rsid w:val="002D45E7"/>
    <w:rsid w:val="002D4FD2"/>
    <w:rsid w:val="002D538E"/>
    <w:rsid w:val="002D53D9"/>
    <w:rsid w:val="002D56C8"/>
    <w:rsid w:val="002D5BFA"/>
    <w:rsid w:val="002D5DB8"/>
    <w:rsid w:val="002D5ED6"/>
    <w:rsid w:val="002D67B0"/>
    <w:rsid w:val="002D69E1"/>
    <w:rsid w:val="002D6A85"/>
    <w:rsid w:val="002D6E8B"/>
    <w:rsid w:val="002D75B4"/>
    <w:rsid w:val="002D762A"/>
    <w:rsid w:val="002D787A"/>
    <w:rsid w:val="002D7E0F"/>
    <w:rsid w:val="002D7F43"/>
    <w:rsid w:val="002E06DF"/>
    <w:rsid w:val="002E0D48"/>
    <w:rsid w:val="002E15A3"/>
    <w:rsid w:val="002E161F"/>
    <w:rsid w:val="002E1C6D"/>
    <w:rsid w:val="002E1D2B"/>
    <w:rsid w:val="002E1F8C"/>
    <w:rsid w:val="002E2107"/>
    <w:rsid w:val="002E233F"/>
    <w:rsid w:val="002E274D"/>
    <w:rsid w:val="002E2986"/>
    <w:rsid w:val="002E29D7"/>
    <w:rsid w:val="002E2E7F"/>
    <w:rsid w:val="002E342D"/>
    <w:rsid w:val="002E34C8"/>
    <w:rsid w:val="002E38A7"/>
    <w:rsid w:val="002E3ADF"/>
    <w:rsid w:val="002E3C1A"/>
    <w:rsid w:val="002E44A9"/>
    <w:rsid w:val="002E4651"/>
    <w:rsid w:val="002E47EE"/>
    <w:rsid w:val="002E4F2E"/>
    <w:rsid w:val="002E651B"/>
    <w:rsid w:val="002E6532"/>
    <w:rsid w:val="002E67A0"/>
    <w:rsid w:val="002E687B"/>
    <w:rsid w:val="002E6AF7"/>
    <w:rsid w:val="002E6DB7"/>
    <w:rsid w:val="002E7AAC"/>
    <w:rsid w:val="002E7B1E"/>
    <w:rsid w:val="002E7D81"/>
    <w:rsid w:val="002E7E82"/>
    <w:rsid w:val="002F0694"/>
    <w:rsid w:val="002F06C3"/>
    <w:rsid w:val="002F088F"/>
    <w:rsid w:val="002F096D"/>
    <w:rsid w:val="002F1726"/>
    <w:rsid w:val="002F1FC3"/>
    <w:rsid w:val="002F20AE"/>
    <w:rsid w:val="002F275B"/>
    <w:rsid w:val="002F2A7B"/>
    <w:rsid w:val="002F2BC5"/>
    <w:rsid w:val="002F3686"/>
    <w:rsid w:val="002F378B"/>
    <w:rsid w:val="002F3992"/>
    <w:rsid w:val="002F3F28"/>
    <w:rsid w:val="002F3FD1"/>
    <w:rsid w:val="002F424A"/>
    <w:rsid w:val="002F459F"/>
    <w:rsid w:val="002F4A69"/>
    <w:rsid w:val="002F5467"/>
    <w:rsid w:val="002F55E3"/>
    <w:rsid w:val="002F5810"/>
    <w:rsid w:val="002F5987"/>
    <w:rsid w:val="002F5B95"/>
    <w:rsid w:val="002F6685"/>
    <w:rsid w:val="002F6771"/>
    <w:rsid w:val="002F6CCF"/>
    <w:rsid w:val="002F6E8A"/>
    <w:rsid w:val="002F7272"/>
    <w:rsid w:val="002F7D01"/>
    <w:rsid w:val="002F7E1F"/>
    <w:rsid w:val="002F7EA5"/>
    <w:rsid w:val="002F7F2A"/>
    <w:rsid w:val="003009E4"/>
    <w:rsid w:val="00300B30"/>
    <w:rsid w:val="00300BA1"/>
    <w:rsid w:val="00300CA1"/>
    <w:rsid w:val="00300CBA"/>
    <w:rsid w:val="00300D17"/>
    <w:rsid w:val="003010CF"/>
    <w:rsid w:val="003017CE"/>
    <w:rsid w:val="003018DF"/>
    <w:rsid w:val="00301C4B"/>
    <w:rsid w:val="00301DFE"/>
    <w:rsid w:val="003027FB"/>
    <w:rsid w:val="0030283B"/>
    <w:rsid w:val="00302F89"/>
    <w:rsid w:val="0030366E"/>
    <w:rsid w:val="00303B83"/>
    <w:rsid w:val="00303FEE"/>
    <w:rsid w:val="0030481E"/>
    <w:rsid w:val="00304E95"/>
    <w:rsid w:val="0030506B"/>
    <w:rsid w:val="0030532B"/>
    <w:rsid w:val="00305488"/>
    <w:rsid w:val="003059B8"/>
    <w:rsid w:val="00305C82"/>
    <w:rsid w:val="00305E26"/>
    <w:rsid w:val="00305F1D"/>
    <w:rsid w:val="00306169"/>
    <w:rsid w:val="00306960"/>
    <w:rsid w:val="00307066"/>
    <w:rsid w:val="00307B4A"/>
    <w:rsid w:val="00310398"/>
    <w:rsid w:val="00310B23"/>
    <w:rsid w:val="003114FA"/>
    <w:rsid w:val="003116D2"/>
    <w:rsid w:val="0031181C"/>
    <w:rsid w:val="00311B17"/>
    <w:rsid w:val="00312253"/>
    <w:rsid w:val="00312367"/>
    <w:rsid w:val="003125AB"/>
    <w:rsid w:val="00312689"/>
    <w:rsid w:val="00312781"/>
    <w:rsid w:val="0031278C"/>
    <w:rsid w:val="0031286D"/>
    <w:rsid w:val="00312C16"/>
    <w:rsid w:val="003133A0"/>
    <w:rsid w:val="00313411"/>
    <w:rsid w:val="0031356B"/>
    <w:rsid w:val="00313581"/>
    <w:rsid w:val="003137F0"/>
    <w:rsid w:val="00313A83"/>
    <w:rsid w:val="00313C74"/>
    <w:rsid w:val="00314141"/>
    <w:rsid w:val="0031414F"/>
    <w:rsid w:val="00314B0D"/>
    <w:rsid w:val="003155E0"/>
    <w:rsid w:val="0031570E"/>
    <w:rsid w:val="00315A48"/>
    <w:rsid w:val="00315F2B"/>
    <w:rsid w:val="0031639A"/>
    <w:rsid w:val="00316719"/>
    <w:rsid w:val="003169A5"/>
    <w:rsid w:val="00316A57"/>
    <w:rsid w:val="00316E24"/>
    <w:rsid w:val="00317287"/>
    <w:rsid w:val="00317460"/>
    <w:rsid w:val="003174EA"/>
    <w:rsid w:val="00317C44"/>
    <w:rsid w:val="00317C96"/>
    <w:rsid w:val="003206E2"/>
    <w:rsid w:val="00320AE5"/>
    <w:rsid w:val="00321621"/>
    <w:rsid w:val="003219D0"/>
    <w:rsid w:val="00321A45"/>
    <w:rsid w:val="00321D5D"/>
    <w:rsid w:val="0032215F"/>
    <w:rsid w:val="00322289"/>
    <w:rsid w:val="003224FC"/>
    <w:rsid w:val="00323232"/>
    <w:rsid w:val="003235DF"/>
    <w:rsid w:val="0032385A"/>
    <w:rsid w:val="003239DF"/>
    <w:rsid w:val="00323C28"/>
    <w:rsid w:val="00323E02"/>
    <w:rsid w:val="00323F87"/>
    <w:rsid w:val="003247D4"/>
    <w:rsid w:val="00325C75"/>
    <w:rsid w:val="003263E1"/>
    <w:rsid w:val="003269AC"/>
    <w:rsid w:val="00326C7D"/>
    <w:rsid w:val="00326E9E"/>
    <w:rsid w:val="0032736C"/>
    <w:rsid w:val="00327DC2"/>
    <w:rsid w:val="00327FEF"/>
    <w:rsid w:val="00330289"/>
    <w:rsid w:val="003312B5"/>
    <w:rsid w:val="00331814"/>
    <w:rsid w:val="00331A6E"/>
    <w:rsid w:val="003323A2"/>
    <w:rsid w:val="0033267A"/>
    <w:rsid w:val="003328DA"/>
    <w:rsid w:val="00333039"/>
    <w:rsid w:val="003331AD"/>
    <w:rsid w:val="003335DE"/>
    <w:rsid w:val="003336A5"/>
    <w:rsid w:val="0033394C"/>
    <w:rsid w:val="00333E27"/>
    <w:rsid w:val="0033426F"/>
    <w:rsid w:val="00334384"/>
    <w:rsid w:val="00334D6B"/>
    <w:rsid w:val="00334E72"/>
    <w:rsid w:val="00334EB1"/>
    <w:rsid w:val="00334F8F"/>
    <w:rsid w:val="00335403"/>
    <w:rsid w:val="003356DD"/>
    <w:rsid w:val="003359EF"/>
    <w:rsid w:val="00335D43"/>
    <w:rsid w:val="00335F9B"/>
    <w:rsid w:val="0033618E"/>
    <w:rsid w:val="00336460"/>
    <w:rsid w:val="0033681F"/>
    <w:rsid w:val="00336A65"/>
    <w:rsid w:val="00336BEC"/>
    <w:rsid w:val="00336F01"/>
    <w:rsid w:val="0033754C"/>
    <w:rsid w:val="00340327"/>
    <w:rsid w:val="0034042C"/>
    <w:rsid w:val="003409F7"/>
    <w:rsid w:val="00340F5E"/>
    <w:rsid w:val="00341109"/>
    <w:rsid w:val="00341216"/>
    <w:rsid w:val="0034156F"/>
    <w:rsid w:val="00341692"/>
    <w:rsid w:val="00341864"/>
    <w:rsid w:val="003418B9"/>
    <w:rsid w:val="00341E27"/>
    <w:rsid w:val="00342774"/>
    <w:rsid w:val="00343245"/>
    <w:rsid w:val="00343917"/>
    <w:rsid w:val="00343947"/>
    <w:rsid w:val="00343D28"/>
    <w:rsid w:val="00344434"/>
    <w:rsid w:val="003444D0"/>
    <w:rsid w:val="003448A3"/>
    <w:rsid w:val="00344C06"/>
    <w:rsid w:val="00344D05"/>
    <w:rsid w:val="00345DC9"/>
    <w:rsid w:val="00345DF3"/>
    <w:rsid w:val="00345F94"/>
    <w:rsid w:val="003468BE"/>
    <w:rsid w:val="00346DD2"/>
    <w:rsid w:val="00346E08"/>
    <w:rsid w:val="00347ED3"/>
    <w:rsid w:val="00350640"/>
    <w:rsid w:val="00350911"/>
    <w:rsid w:val="00350AF3"/>
    <w:rsid w:val="00350E2D"/>
    <w:rsid w:val="003516EB"/>
    <w:rsid w:val="0035171D"/>
    <w:rsid w:val="00351970"/>
    <w:rsid w:val="00351B7E"/>
    <w:rsid w:val="00351DFB"/>
    <w:rsid w:val="003520AE"/>
    <w:rsid w:val="00352144"/>
    <w:rsid w:val="0035324D"/>
    <w:rsid w:val="00353534"/>
    <w:rsid w:val="0035357C"/>
    <w:rsid w:val="00353822"/>
    <w:rsid w:val="0035399C"/>
    <w:rsid w:val="00353CF3"/>
    <w:rsid w:val="00354516"/>
    <w:rsid w:val="0035458F"/>
    <w:rsid w:val="003546AB"/>
    <w:rsid w:val="00354CC2"/>
    <w:rsid w:val="00355601"/>
    <w:rsid w:val="00355821"/>
    <w:rsid w:val="0035597F"/>
    <w:rsid w:val="00355E90"/>
    <w:rsid w:val="00355F27"/>
    <w:rsid w:val="0035614A"/>
    <w:rsid w:val="003565A9"/>
    <w:rsid w:val="00356B24"/>
    <w:rsid w:val="00356E7C"/>
    <w:rsid w:val="0035736D"/>
    <w:rsid w:val="0035764E"/>
    <w:rsid w:val="00357713"/>
    <w:rsid w:val="0036067B"/>
    <w:rsid w:val="0036082C"/>
    <w:rsid w:val="0036087F"/>
    <w:rsid w:val="00360C67"/>
    <w:rsid w:val="00360FCF"/>
    <w:rsid w:val="00361735"/>
    <w:rsid w:val="00361CD9"/>
    <w:rsid w:val="0036202B"/>
    <w:rsid w:val="003625DC"/>
    <w:rsid w:val="003626EF"/>
    <w:rsid w:val="00363163"/>
    <w:rsid w:val="0036340E"/>
    <w:rsid w:val="00363C32"/>
    <w:rsid w:val="00363D4E"/>
    <w:rsid w:val="00364184"/>
    <w:rsid w:val="003643A9"/>
    <w:rsid w:val="003644E1"/>
    <w:rsid w:val="003648A4"/>
    <w:rsid w:val="00364DC4"/>
    <w:rsid w:val="003651F4"/>
    <w:rsid w:val="003652E8"/>
    <w:rsid w:val="003656F0"/>
    <w:rsid w:val="00366093"/>
    <w:rsid w:val="00366668"/>
    <w:rsid w:val="003675B5"/>
    <w:rsid w:val="0036786C"/>
    <w:rsid w:val="00367891"/>
    <w:rsid w:val="003701A8"/>
    <w:rsid w:val="00370335"/>
    <w:rsid w:val="003707B0"/>
    <w:rsid w:val="003707C6"/>
    <w:rsid w:val="00370B16"/>
    <w:rsid w:val="00370DB1"/>
    <w:rsid w:val="003711B5"/>
    <w:rsid w:val="00371409"/>
    <w:rsid w:val="0037149F"/>
    <w:rsid w:val="00371906"/>
    <w:rsid w:val="00371D64"/>
    <w:rsid w:val="00371D7C"/>
    <w:rsid w:val="00371FF9"/>
    <w:rsid w:val="003720B0"/>
    <w:rsid w:val="0037226D"/>
    <w:rsid w:val="00372DAD"/>
    <w:rsid w:val="00372EF6"/>
    <w:rsid w:val="00372FB5"/>
    <w:rsid w:val="00372FCE"/>
    <w:rsid w:val="0037316D"/>
    <w:rsid w:val="0037326B"/>
    <w:rsid w:val="003734F8"/>
    <w:rsid w:val="00373966"/>
    <w:rsid w:val="0037413C"/>
    <w:rsid w:val="00374367"/>
    <w:rsid w:val="00374A5C"/>
    <w:rsid w:val="00375053"/>
    <w:rsid w:val="00375241"/>
    <w:rsid w:val="003752C7"/>
    <w:rsid w:val="00375DF0"/>
    <w:rsid w:val="00376F2B"/>
    <w:rsid w:val="00376F5B"/>
    <w:rsid w:val="00376FED"/>
    <w:rsid w:val="00377173"/>
    <w:rsid w:val="0037748A"/>
    <w:rsid w:val="003778D2"/>
    <w:rsid w:val="00377F8E"/>
    <w:rsid w:val="003804E2"/>
    <w:rsid w:val="00380573"/>
    <w:rsid w:val="003805F4"/>
    <w:rsid w:val="003807E6"/>
    <w:rsid w:val="00380C75"/>
    <w:rsid w:val="00380EEE"/>
    <w:rsid w:val="00380F25"/>
    <w:rsid w:val="00381199"/>
    <w:rsid w:val="00381255"/>
    <w:rsid w:val="0038138D"/>
    <w:rsid w:val="0038160F"/>
    <w:rsid w:val="00381611"/>
    <w:rsid w:val="00381D7C"/>
    <w:rsid w:val="00381D9C"/>
    <w:rsid w:val="00381FA0"/>
    <w:rsid w:val="0038209F"/>
    <w:rsid w:val="00382ABE"/>
    <w:rsid w:val="00382B2E"/>
    <w:rsid w:val="00383016"/>
    <w:rsid w:val="00383115"/>
    <w:rsid w:val="00383510"/>
    <w:rsid w:val="003835D6"/>
    <w:rsid w:val="003839D3"/>
    <w:rsid w:val="00383AAD"/>
    <w:rsid w:val="00383D84"/>
    <w:rsid w:val="003842C0"/>
    <w:rsid w:val="00384315"/>
    <w:rsid w:val="00384342"/>
    <w:rsid w:val="00384369"/>
    <w:rsid w:val="00384B14"/>
    <w:rsid w:val="00384E57"/>
    <w:rsid w:val="003853DF"/>
    <w:rsid w:val="0038585A"/>
    <w:rsid w:val="00385BED"/>
    <w:rsid w:val="00385C4E"/>
    <w:rsid w:val="0038640A"/>
    <w:rsid w:val="00386566"/>
    <w:rsid w:val="00386868"/>
    <w:rsid w:val="00386B4C"/>
    <w:rsid w:val="00386D04"/>
    <w:rsid w:val="00387CC1"/>
    <w:rsid w:val="00387D43"/>
    <w:rsid w:val="00387EE6"/>
    <w:rsid w:val="00390C74"/>
    <w:rsid w:val="003912B2"/>
    <w:rsid w:val="00391403"/>
    <w:rsid w:val="00392791"/>
    <w:rsid w:val="003931EF"/>
    <w:rsid w:val="003933AF"/>
    <w:rsid w:val="003939B4"/>
    <w:rsid w:val="00393D59"/>
    <w:rsid w:val="0039410E"/>
    <w:rsid w:val="003943CD"/>
    <w:rsid w:val="0039440E"/>
    <w:rsid w:val="00394F36"/>
    <w:rsid w:val="003952CB"/>
    <w:rsid w:val="00395409"/>
    <w:rsid w:val="00395656"/>
    <w:rsid w:val="00395CED"/>
    <w:rsid w:val="00396032"/>
    <w:rsid w:val="003961A2"/>
    <w:rsid w:val="003961C6"/>
    <w:rsid w:val="00396333"/>
    <w:rsid w:val="003979BF"/>
    <w:rsid w:val="003A0078"/>
    <w:rsid w:val="003A0B8F"/>
    <w:rsid w:val="003A111B"/>
    <w:rsid w:val="003A114D"/>
    <w:rsid w:val="003A1AD3"/>
    <w:rsid w:val="003A1FA1"/>
    <w:rsid w:val="003A20C8"/>
    <w:rsid w:val="003A2792"/>
    <w:rsid w:val="003A27F7"/>
    <w:rsid w:val="003A28A2"/>
    <w:rsid w:val="003A2B91"/>
    <w:rsid w:val="003A2D38"/>
    <w:rsid w:val="003A33B3"/>
    <w:rsid w:val="003A34F9"/>
    <w:rsid w:val="003A350A"/>
    <w:rsid w:val="003A3864"/>
    <w:rsid w:val="003A394F"/>
    <w:rsid w:val="003A44B7"/>
    <w:rsid w:val="003A4687"/>
    <w:rsid w:val="003A4B5F"/>
    <w:rsid w:val="003A5861"/>
    <w:rsid w:val="003A59F7"/>
    <w:rsid w:val="003A602C"/>
    <w:rsid w:val="003A6052"/>
    <w:rsid w:val="003A6242"/>
    <w:rsid w:val="003A62A6"/>
    <w:rsid w:val="003A692E"/>
    <w:rsid w:val="003A6B1A"/>
    <w:rsid w:val="003A6D09"/>
    <w:rsid w:val="003A6E49"/>
    <w:rsid w:val="003A7258"/>
    <w:rsid w:val="003A74E2"/>
    <w:rsid w:val="003A773C"/>
    <w:rsid w:val="003A7816"/>
    <w:rsid w:val="003A78CC"/>
    <w:rsid w:val="003A78E2"/>
    <w:rsid w:val="003A7C55"/>
    <w:rsid w:val="003B00E1"/>
    <w:rsid w:val="003B0151"/>
    <w:rsid w:val="003B018B"/>
    <w:rsid w:val="003B027F"/>
    <w:rsid w:val="003B02C6"/>
    <w:rsid w:val="003B05A6"/>
    <w:rsid w:val="003B05F9"/>
    <w:rsid w:val="003B07CF"/>
    <w:rsid w:val="003B0946"/>
    <w:rsid w:val="003B108A"/>
    <w:rsid w:val="003B115E"/>
    <w:rsid w:val="003B11AF"/>
    <w:rsid w:val="003B13A2"/>
    <w:rsid w:val="003B148B"/>
    <w:rsid w:val="003B1740"/>
    <w:rsid w:val="003B1CEA"/>
    <w:rsid w:val="003B211B"/>
    <w:rsid w:val="003B23D9"/>
    <w:rsid w:val="003B24E8"/>
    <w:rsid w:val="003B2654"/>
    <w:rsid w:val="003B295A"/>
    <w:rsid w:val="003B2B5A"/>
    <w:rsid w:val="003B2BB9"/>
    <w:rsid w:val="003B3039"/>
    <w:rsid w:val="003B33C7"/>
    <w:rsid w:val="003B3A73"/>
    <w:rsid w:val="003B3D8E"/>
    <w:rsid w:val="003B40C2"/>
    <w:rsid w:val="003B426A"/>
    <w:rsid w:val="003B4408"/>
    <w:rsid w:val="003B4D2D"/>
    <w:rsid w:val="003B4FAF"/>
    <w:rsid w:val="003B52DF"/>
    <w:rsid w:val="003B659C"/>
    <w:rsid w:val="003B6620"/>
    <w:rsid w:val="003B6742"/>
    <w:rsid w:val="003B69F9"/>
    <w:rsid w:val="003B6A1A"/>
    <w:rsid w:val="003B6A3F"/>
    <w:rsid w:val="003B6C81"/>
    <w:rsid w:val="003B6D8C"/>
    <w:rsid w:val="003B6FFA"/>
    <w:rsid w:val="003B70EB"/>
    <w:rsid w:val="003B73B4"/>
    <w:rsid w:val="003B7982"/>
    <w:rsid w:val="003B7EF0"/>
    <w:rsid w:val="003B7F0A"/>
    <w:rsid w:val="003C00A4"/>
    <w:rsid w:val="003C08D9"/>
    <w:rsid w:val="003C0B74"/>
    <w:rsid w:val="003C1088"/>
    <w:rsid w:val="003C12F5"/>
    <w:rsid w:val="003C1339"/>
    <w:rsid w:val="003C1C24"/>
    <w:rsid w:val="003C1F0A"/>
    <w:rsid w:val="003C27B4"/>
    <w:rsid w:val="003C33AB"/>
    <w:rsid w:val="003C351D"/>
    <w:rsid w:val="003C3615"/>
    <w:rsid w:val="003C39B2"/>
    <w:rsid w:val="003C4308"/>
    <w:rsid w:val="003C46D6"/>
    <w:rsid w:val="003C481B"/>
    <w:rsid w:val="003C4BB0"/>
    <w:rsid w:val="003C5BB6"/>
    <w:rsid w:val="003C5EFF"/>
    <w:rsid w:val="003C5F5A"/>
    <w:rsid w:val="003C6160"/>
    <w:rsid w:val="003C6297"/>
    <w:rsid w:val="003C631D"/>
    <w:rsid w:val="003C660D"/>
    <w:rsid w:val="003C6927"/>
    <w:rsid w:val="003C6F57"/>
    <w:rsid w:val="003C705E"/>
    <w:rsid w:val="003C78E4"/>
    <w:rsid w:val="003C7B28"/>
    <w:rsid w:val="003C7BEB"/>
    <w:rsid w:val="003D0178"/>
    <w:rsid w:val="003D02C8"/>
    <w:rsid w:val="003D06E3"/>
    <w:rsid w:val="003D08BF"/>
    <w:rsid w:val="003D0EEC"/>
    <w:rsid w:val="003D12E4"/>
    <w:rsid w:val="003D138F"/>
    <w:rsid w:val="003D2430"/>
    <w:rsid w:val="003D2513"/>
    <w:rsid w:val="003D2832"/>
    <w:rsid w:val="003D28C9"/>
    <w:rsid w:val="003D32B7"/>
    <w:rsid w:val="003D3873"/>
    <w:rsid w:val="003D3954"/>
    <w:rsid w:val="003D3998"/>
    <w:rsid w:val="003D3B57"/>
    <w:rsid w:val="003D3D7A"/>
    <w:rsid w:val="003D3E45"/>
    <w:rsid w:val="003D40DE"/>
    <w:rsid w:val="003D456C"/>
    <w:rsid w:val="003D4735"/>
    <w:rsid w:val="003D49E2"/>
    <w:rsid w:val="003D4A02"/>
    <w:rsid w:val="003D4CB0"/>
    <w:rsid w:val="003D4D05"/>
    <w:rsid w:val="003D4D96"/>
    <w:rsid w:val="003D4E52"/>
    <w:rsid w:val="003D4F9E"/>
    <w:rsid w:val="003D50AC"/>
    <w:rsid w:val="003D5203"/>
    <w:rsid w:val="003D5568"/>
    <w:rsid w:val="003D5BDB"/>
    <w:rsid w:val="003D6144"/>
    <w:rsid w:val="003D61BB"/>
    <w:rsid w:val="003D6290"/>
    <w:rsid w:val="003D6D77"/>
    <w:rsid w:val="003D76A9"/>
    <w:rsid w:val="003D7CF1"/>
    <w:rsid w:val="003D7FBC"/>
    <w:rsid w:val="003E033E"/>
    <w:rsid w:val="003E0ECE"/>
    <w:rsid w:val="003E1119"/>
    <w:rsid w:val="003E1127"/>
    <w:rsid w:val="003E1307"/>
    <w:rsid w:val="003E13DB"/>
    <w:rsid w:val="003E15AC"/>
    <w:rsid w:val="003E1C4F"/>
    <w:rsid w:val="003E2470"/>
    <w:rsid w:val="003E2EA2"/>
    <w:rsid w:val="003E2F74"/>
    <w:rsid w:val="003E3051"/>
    <w:rsid w:val="003E3163"/>
    <w:rsid w:val="003E323F"/>
    <w:rsid w:val="003E35CA"/>
    <w:rsid w:val="003E36BE"/>
    <w:rsid w:val="003E37AF"/>
    <w:rsid w:val="003E38D8"/>
    <w:rsid w:val="003E3AA5"/>
    <w:rsid w:val="003E41FD"/>
    <w:rsid w:val="003E547E"/>
    <w:rsid w:val="003E54CB"/>
    <w:rsid w:val="003E5AC7"/>
    <w:rsid w:val="003E5C33"/>
    <w:rsid w:val="003E5C8F"/>
    <w:rsid w:val="003E5D84"/>
    <w:rsid w:val="003E604F"/>
    <w:rsid w:val="003E62D8"/>
    <w:rsid w:val="003E6C06"/>
    <w:rsid w:val="003E6EE4"/>
    <w:rsid w:val="003E7DAB"/>
    <w:rsid w:val="003F051A"/>
    <w:rsid w:val="003F08CE"/>
    <w:rsid w:val="003F090D"/>
    <w:rsid w:val="003F0DB5"/>
    <w:rsid w:val="003F11F6"/>
    <w:rsid w:val="003F174C"/>
    <w:rsid w:val="003F17C0"/>
    <w:rsid w:val="003F1815"/>
    <w:rsid w:val="003F1A38"/>
    <w:rsid w:val="003F1BB6"/>
    <w:rsid w:val="003F1C6A"/>
    <w:rsid w:val="003F1D33"/>
    <w:rsid w:val="003F1E6C"/>
    <w:rsid w:val="003F242C"/>
    <w:rsid w:val="003F2861"/>
    <w:rsid w:val="003F2DEA"/>
    <w:rsid w:val="003F34A7"/>
    <w:rsid w:val="003F3678"/>
    <w:rsid w:val="003F39BE"/>
    <w:rsid w:val="003F39EA"/>
    <w:rsid w:val="003F3A3A"/>
    <w:rsid w:val="003F3CDF"/>
    <w:rsid w:val="003F4115"/>
    <w:rsid w:val="003F473D"/>
    <w:rsid w:val="003F4763"/>
    <w:rsid w:val="003F4F32"/>
    <w:rsid w:val="003F50BD"/>
    <w:rsid w:val="003F5445"/>
    <w:rsid w:val="003F549E"/>
    <w:rsid w:val="003F5DA6"/>
    <w:rsid w:val="003F67D9"/>
    <w:rsid w:val="003F6A48"/>
    <w:rsid w:val="003F6B25"/>
    <w:rsid w:val="003F706C"/>
    <w:rsid w:val="003F70C2"/>
    <w:rsid w:val="003F7614"/>
    <w:rsid w:val="004004B0"/>
    <w:rsid w:val="004004D8"/>
    <w:rsid w:val="004006BF"/>
    <w:rsid w:val="00400792"/>
    <w:rsid w:val="004009E6"/>
    <w:rsid w:val="00401018"/>
    <w:rsid w:val="0040114E"/>
    <w:rsid w:val="00401678"/>
    <w:rsid w:val="00401712"/>
    <w:rsid w:val="00401DBE"/>
    <w:rsid w:val="00401DCC"/>
    <w:rsid w:val="00401E34"/>
    <w:rsid w:val="004020E2"/>
    <w:rsid w:val="00402ADB"/>
    <w:rsid w:val="00402F81"/>
    <w:rsid w:val="00403679"/>
    <w:rsid w:val="00403759"/>
    <w:rsid w:val="00403810"/>
    <w:rsid w:val="00403952"/>
    <w:rsid w:val="00403967"/>
    <w:rsid w:val="00403BD2"/>
    <w:rsid w:val="00403E0F"/>
    <w:rsid w:val="004041BB"/>
    <w:rsid w:val="00404301"/>
    <w:rsid w:val="0040454E"/>
    <w:rsid w:val="00404A7F"/>
    <w:rsid w:val="0040506F"/>
    <w:rsid w:val="004052E1"/>
    <w:rsid w:val="00405C98"/>
    <w:rsid w:val="00405DF3"/>
    <w:rsid w:val="004062BD"/>
    <w:rsid w:val="004068B7"/>
    <w:rsid w:val="00406F12"/>
    <w:rsid w:val="00406FC1"/>
    <w:rsid w:val="0040720B"/>
    <w:rsid w:val="004072C4"/>
    <w:rsid w:val="004072F1"/>
    <w:rsid w:val="004075A9"/>
    <w:rsid w:val="00407600"/>
    <w:rsid w:val="00407637"/>
    <w:rsid w:val="0041010C"/>
    <w:rsid w:val="004105C3"/>
    <w:rsid w:val="00410BE2"/>
    <w:rsid w:val="00410CF2"/>
    <w:rsid w:val="004115EB"/>
    <w:rsid w:val="00411C84"/>
    <w:rsid w:val="00412484"/>
    <w:rsid w:val="004129E5"/>
    <w:rsid w:val="00412A7D"/>
    <w:rsid w:val="004131AC"/>
    <w:rsid w:val="00413381"/>
    <w:rsid w:val="00413756"/>
    <w:rsid w:val="00413A0D"/>
    <w:rsid w:val="00413D8E"/>
    <w:rsid w:val="00413F08"/>
    <w:rsid w:val="004144E1"/>
    <w:rsid w:val="00414858"/>
    <w:rsid w:val="004148FF"/>
    <w:rsid w:val="00414E2B"/>
    <w:rsid w:val="00414FFC"/>
    <w:rsid w:val="00415277"/>
    <w:rsid w:val="004154DB"/>
    <w:rsid w:val="00415B54"/>
    <w:rsid w:val="0041637E"/>
    <w:rsid w:val="004164B5"/>
    <w:rsid w:val="00416566"/>
    <w:rsid w:val="00416C4D"/>
    <w:rsid w:val="00417130"/>
    <w:rsid w:val="004176BF"/>
    <w:rsid w:val="0041787C"/>
    <w:rsid w:val="00417A6A"/>
    <w:rsid w:val="004200FF"/>
    <w:rsid w:val="0042025F"/>
    <w:rsid w:val="0042074A"/>
    <w:rsid w:val="0042168A"/>
    <w:rsid w:val="004217CC"/>
    <w:rsid w:val="0042195B"/>
    <w:rsid w:val="00421982"/>
    <w:rsid w:val="00421A6D"/>
    <w:rsid w:val="00421B70"/>
    <w:rsid w:val="00422177"/>
    <w:rsid w:val="004221A5"/>
    <w:rsid w:val="004224C6"/>
    <w:rsid w:val="004233C2"/>
    <w:rsid w:val="0042361C"/>
    <w:rsid w:val="00423AB3"/>
    <w:rsid w:val="00423EAA"/>
    <w:rsid w:val="00423F14"/>
    <w:rsid w:val="004248F6"/>
    <w:rsid w:val="00424A88"/>
    <w:rsid w:val="0042544A"/>
    <w:rsid w:val="0042556E"/>
    <w:rsid w:val="004255A5"/>
    <w:rsid w:val="0042579B"/>
    <w:rsid w:val="004259D3"/>
    <w:rsid w:val="00425DA5"/>
    <w:rsid w:val="004260F0"/>
    <w:rsid w:val="00426D88"/>
    <w:rsid w:val="00427379"/>
    <w:rsid w:val="00427422"/>
    <w:rsid w:val="004277EE"/>
    <w:rsid w:val="00427B84"/>
    <w:rsid w:val="00430520"/>
    <w:rsid w:val="004307FE"/>
    <w:rsid w:val="0043080B"/>
    <w:rsid w:val="00430BD3"/>
    <w:rsid w:val="004313C3"/>
    <w:rsid w:val="00431DB8"/>
    <w:rsid w:val="0043239F"/>
    <w:rsid w:val="00432640"/>
    <w:rsid w:val="00433521"/>
    <w:rsid w:val="00433829"/>
    <w:rsid w:val="00433D60"/>
    <w:rsid w:val="00433DF8"/>
    <w:rsid w:val="004341B2"/>
    <w:rsid w:val="00434C59"/>
    <w:rsid w:val="00435671"/>
    <w:rsid w:val="004365BE"/>
    <w:rsid w:val="00436BB3"/>
    <w:rsid w:val="0043704C"/>
    <w:rsid w:val="00437066"/>
    <w:rsid w:val="00437D7F"/>
    <w:rsid w:val="004404DA"/>
    <w:rsid w:val="00440884"/>
    <w:rsid w:val="00440944"/>
    <w:rsid w:val="004409F2"/>
    <w:rsid w:val="00440A8D"/>
    <w:rsid w:val="004410D8"/>
    <w:rsid w:val="00441669"/>
    <w:rsid w:val="0044187A"/>
    <w:rsid w:val="00441C72"/>
    <w:rsid w:val="00441CC6"/>
    <w:rsid w:val="00442614"/>
    <w:rsid w:val="00442828"/>
    <w:rsid w:val="004429BF"/>
    <w:rsid w:val="00442C66"/>
    <w:rsid w:val="00442DBF"/>
    <w:rsid w:val="004431EF"/>
    <w:rsid w:val="004432FF"/>
    <w:rsid w:val="004433D3"/>
    <w:rsid w:val="004434F0"/>
    <w:rsid w:val="004434F1"/>
    <w:rsid w:val="00443989"/>
    <w:rsid w:val="00443A5F"/>
    <w:rsid w:val="00443CDD"/>
    <w:rsid w:val="00444FB7"/>
    <w:rsid w:val="00444FC2"/>
    <w:rsid w:val="00445104"/>
    <w:rsid w:val="00445695"/>
    <w:rsid w:val="004456FA"/>
    <w:rsid w:val="00445821"/>
    <w:rsid w:val="00445944"/>
    <w:rsid w:val="00445F37"/>
    <w:rsid w:val="0044605E"/>
    <w:rsid w:val="0044625D"/>
    <w:rsid w:val="004465D8"/>
    <w:rsid w:val="00446F72"/>
    <w:rsid w:val="004472D1"/>
    <w:rsid w:val="00447BC0"/>
    <w:rsid w:val="004502CA"/>
    <w:rsid w:val="00450C72"/>
    <w:rsid w:val="0045115E"/>
    <w:rsid w:val="00451728"/>
    <w:rsid w:val="00451A81"/>
    <w:rsid w:val="00451A84"/>
    <w:rsid w:val="00451EF4"/>
    <w:rsid w:val="00452074"/>
    <w:rsid w:val="004523E3"/>
    <w:rsid w:val="004526C1"/>
    <w:rsid w:val="004527C0"/>
    <w:rsid w:val="00452820"/>
    <w:rsid w:val="00452E80"/>
    <w:rsid w:val="004530E3"/>
    <w:rsid w:val="004532FF"/>
    <w:rsid w:val="004535DB"/>
    <w:rsid w:val="00453621"/>
    <w:rsid w:val="004537FD"/>
    <w:rsid w:val="00453AF5"/>
    <w:rsid w:val="00453F5D"/>
    <w:rsid w:val="00453FDF"/>
    <w:rsid w:val="004541BD"/>
    <w:rsid w:val="0045455C"/>
    <w:rsid w:val="004549B1"/>
    <w:rsid w:val="004549B3"/>
    <w:rsid w:val="00454B21"/>
    <w:rsid w:val="00454B62"/>
    <w:rsid w:val="00454C52"/>
    <w:rsid w:val="00454C6C"/>
    <w:rsid w:val="004550B4"/>
    <w:rsid w:val="00455180"/>
    <w:rsid w:val="004553F4"/>
    <w:rsid w:val="00455565"/>
    <w:rsid w:val="00455714"/>
    <w:rsid w:val="00456075"/>
    <w:rsid w:val="004561A7"/>
    <w:rsid w:val="0045645B"/>
    <w:rsid w:val="0045692E"/>
    <w:rsid w:val="00456960"/>
    <w:rsid w:val="00456B82"/>
    <w:rsid w:val="00457064"/>
    <w:rsid w:val="0045755F"/>
    <w:rsid w:val="00457A31"/>
    <w:rsid w:val="00457BC4"/>
    <w:rsid w:val="0046025D"/>
    <w:rsid w:val="00460766"/>
    <w:rsid w:val="004607F6"/>
    <w:rsid w:val="00460992"/>
    <w:rsid w:val="004609A7"/>
    <w:rsid w:val="00460A48"/>
    <w:rsid w:val="00460DC0"/>
    <w:rsid w:val="00461668"/>
    <w:rsid w:val="00461C9F"/>
    <w:rsid w:val="00461F6E"/>
    <w:rsid w:val="0046231A"/>
    <w:rsid w:val="00462728"/>
    <w:rsid w:val="00462E0D"/>
    <w:rsid w:val="004630F7"/>
    <w:rsid w:val="00463828"/>
    <w:rsid w:val="00463CD3"/>
    <w:rsid w:val="004644EB"/>
    <w:rsid w:val="00464922"/>
    <w:rsid w:val="00464DBC"/>
    <w:rsid w:val="004651BE"/>
    <w:rsid w:val="0046531B"/>
    <w:rsid w:val="00466290"/>
    <w:rsid w:val="0046676F"/>
    <w:rsid w:val="00466842"/>
    <w:rsid w:val="0046697D"/>
    <w:rsid w:val="0046708A"/>
    <w:rsid w:val="00467367"/>
    <w:rsid w:val="0046753E"/>
    <w:rsid w:val="004675A1"/>
    <w:rsid w:val="004677C3"/>
    <w:rsid w:val="004677FD"/>
    <w:rsid w:val="00467CC7"/>
    <w:rsid w:val="004700E2"/>
    <w:rsid w:val="00470AF5"/>
    <w:rsid w:val="00470BDA"/>
    <w:rsid w:val="00471084"/>
    <w:rsid w:val="0047128F"/>
    <w:rsid w:val="004712BE"/>
    <w:rsid w:val="00471830"/>
    <w:rsid w:val="0047199F"/>
    <w:rsid w:val="00471B46"/>
    <w:rsid w:val="00472E22"/>
    <w:rsid w:val="00473069"/>
    <w:rsid w:val="00473075"/>
    <w:rsid w:val="00473560"/>
    <w:rsid w:val="004740C5"/>
    <w:rsid w:val="004740DB"/>
    <w:rsid w:val="004740F5"/>
    <w:rsid w:val="00474783"/>
    <w:rsid w:val="00474B22"/>
    <w:rsid w:val="00475462"/>
    <w:rsid w:val="004754E1"/>
    <w:rsid w:val="004758EB"/>
    <w:rsid w:val="00475A97"/>
    <w:rsid w:val="00475D09"/>
    <w:rsid w:val="004763F4"/>
    <w:rsid w:val="004765E4"/>
    <w:rsid w:val="004766E9"/>
    <w:rsid w:val="00476CCB"/>
    <w:rsid w:val="00476CD7"/>
    <w:rsid w:val="00476DA8"/>
    <w:rsid w:val="00476E84"/>
    <w:rsid w:val="00477748"/>
    <w:rsid w:val="00477944"/>
    <w:rsid w:val="00477B0B"/>
    <w:rsid w:val="00477C26"/>
    <w:rsid w:val="00477C63"/>
    <w:rsid w:val="00477E36"/>
    <w:rsid w:val="0048001F"/>
    <w:rsid w:val="004801E2"/>
    <w:rsid w:val="00480793"/>
    <w:rsid w:val="00480D73"/>
    <w:rsid w:val="00480D86"/>
    <w:rsid w:val="00481621"/>
    <w:rsid w:val="004816D0"/>
    <w:rsid w:val="00481729"/>
    <w:rsid w:val="00481954"/>
    <w:rsid w:val="0048197B"/>
    <w:rsid w:val="00481C03"/>
    <w:rsid w:val="004821D4"/>
    <w:rsid w:val="0048281D"/>
    <w:rsid w:val="0048285D"/>
    <w:rsid w:val="00482A9E"/>
    <w:rsid w:val="00482C2E"/>
    <w:rsid w:val="004831FE"/>
    <w:rsid w:val="00483EE0"/>
    <w:rsid w:val="00483EF1"/>
    <w:rsid w:val="0048425D"/>
    <w:rsid w:val="0048430A"/>
    <w:rsid w:val="00484491"/>
    <w:rsid w:val="004845B4"/>
    <w:rsid w:val="00484884"/>
    <w:rsid w:val="004849A3"/>
    <w:rsid w:val="00484A57"/>
    <w:rsid w:val="00485290"/>
    <w:rsid w:val="00485AB9"/>
    <w:rsid w:val="00486581"/>
    <w:rsid w:val="00486CCA"/>
    <w:rsid w:val="00486CD4"/>
    <w:rsid w:val="00486D95"/>
    <w:rsid w:val="00486F4A"/>
    <w:rsid w:val="0048759B"/>
    <w:rsid w:val="00487AA2"/>
    <w:rsid w:val="004902C8"/>
    <w:rsid w:val="004904DA"/>
    <w:rsid w:val="004909C1"/>
    <w:rsid w:val="00490B15"/>
    <w:rsid w:val="00490CE9"/>
    <w:rsid w:val="004911F6"/>
    <w:rsid w:val="00491499"/>
    <w:rsid w:val="00491641"/>
    <w:rsid w:val="004920B2"/>
    <w:rsid w:val="0049239B"/>
    <w:rsid w:val="0049267E"/>
    <w:rsid w:val="00493979"/>
    <w:rsid w:val="00493A45"/>
    <w:rsid w:val="00493B6B"/>
    <w:rsid w:val="00493F01"/>
    <w:rsid w:val="004940CB"/>
    <w:rsid w:val="00494314"/>
    <w:rsid w:val="0049439D"/>
    <w:rsid w:val="00494843"/>
    <w:rsid w:val="004949E6"/>
    <w:rsid w:val="00494A03"/>
    <w:rsid w:val="00494F50"/>
    <w:rsid w:val="00495168"/>
    <w:rsid w:val="004954E6"/>
    <w:rsid w:val="004955D2"/>
    <w:rsid w:val="004959A1"/>
    <w:rsid w:val="00495BD7"/>
    <w:rsid w:val="00495C1C"/>
    <w:rsid w:val="00495E4A"/>
    <w:rsid w:val="004962D0"/>
    <w:rsid w:val="00496300"/>
    <w:rsid w:val="0049634F"/>
    <w:rsid w:val="0049636C"/>
    <w:rsid w:val="00496A51"/>
    <w:rsid w:val="0049701D"/>
    <w:rsid w:val="004979F9"/>
    <w:rsid w:val="004A005C"/>
    <w:rsid w:val="004A0A14"/>
    <w:rsid w:val="004A0A78"/>
    <w:rsid w:val="004A0B77"/>
    <w:rsid w:val="004A0DDD"/>
    <w:rsid w:val="004A0F89"/>
    <w:rsid w:val="004A1639"/>
    <w:rsid w:val="004A166B"/>
    <w:rsid w:val="004A1C7C"/>
    <w:rsid w:val="004A2610"/>
    <w:rsid w:val="004A2A50"/>
    <w:rsid w:val="004A2C32"/>
    <w:rsid w:val="004A2EF4"/>
    <w:rsid w:val="004A367F"/>
    <w:rsid w:val="004A4126"/>
    <w:rsid w:val="004A4301"/>
    <w:rsid w:val="004A45B3"/>
    <w:rsid w:val="004A474B"/>
    <w:rsid w:val="004A47B4"/>
    <w:rsid w:val="004A4B6A"/>
    <w:rsid w:val="004A4BE2"/>
    <w:rsid w:val="004A4E39"/>
    <w:rsid w:val="004A5235"/>
    <w:rsid w:val="004A53D5"/>
    <w:rsid w:val="004A5837"/>
    <w:rsid w:val="004A5ABD"/>
    <w:rsid w:val="004A5F4F"/>
    <w:rsid w:val="004A65E7"/>
    <w:rsid w:val="004A6720"/>
    <w:rsid w:val="004A6B51"/>
    <w:rsid w:val="004A6F86"/>
    <w:rsid w:val="004A790B"/>
    <w:rsid w:val="004A7C30"/>
    <w:rsid w:val="004A7D74"/>
    <w:rsid w:val="004B0701"/>
    <w:rsid w:val="004B085E"/>
    <w:rsid w:val="004B0DC9"/>
    <w:rsid w:val="004B0EB4"/>
    <w:rsid w:val="004B0EE9"/>
    <w:rsid w:val="004B0F8E"/>
    <w:rsid w:val="004B1472"/>
    <w:rsid w:val="004B16DB"/>
    <w:rsid w:val="004B1B9E"/>
    <w:rsid w:val="004B1D7E"/>
    <w:rsid w:val="004B1F7E"/>
    <w:rsid w:val="004B200E"/>
    <w:rsid w:val="004B2A4E"/>
    <w:rsid w:val="004B2D70"/>
    <w:rsid w:val="004B2F5F"/>
    <w:rsid w:val="004B37C2"/>
    <w:rsid w:val="004B3BC7"/>
    <w:rsid w:val="004B3C59"/>
    <w:rsid w:val="004B3F4A"/>
    <w:rsid w:val="004B4AC5"/>
    <w:rsid w:val="004B4ADF"/>
    <w:rsid w:val="004B4CD0"/>
    <w:rsid w:val="004B5210"/>
    <w:rsid w:val="004B570A"/>
    <w:rsid w:val="004B5BDE"/>
    <w:rsid w:val="004B5CC6"/>
    <w:rsid w:val="004B5FF5"/>
    <w:rsid w:val="004B67E8"/>
    <w:rsid w:val="004B6D44"/>
    <w:rsid w:val="004B743E"/>
    <w:rsid w:val="004B7DC5"/>
    <w:rsid w:val="004C02EA"/>
    <w:rsid w:val="004C03D1"/>
    <w:rsid w:val="004C03E8"/>
    <w:rsid w:val="004C0A8F"/>
    <w:rsid w:val="004C0B36"/>
    <w:rsid w:val="004C0C13"/>
    <w:rsid w:val="004C11A2"/>
    <w:rsid w:val="004C1374"/>
    <w:rsid w:val="004C139A"/>
    <w:rsid w:val="004C142A"/>
    <w:rsid w:val="004C155F"/>
    <w:rsid w:val="004C17A0"/>
    <w:rsid w:val="004C1819"/>
    <w:rsid w:val="004C1B74"/>
    <w:rsid w:val="004C2624"/>
    <w:rsid w:val="004C3A29"/>
    <w:rsid w:val="004C3AE6"/>
    <w:rsid w:val="004C42B4"/>
    <w:rsid w:val="004C43B7"/>
    <w:rsid w:val="004C45D9"/>
    <w:rsid w:val="004C4824"/>
    <w:rsid w:val="004C48CB"/>
    <w:rsid w:val="004C49EC"/>
    <w:rsid w:val="004C4C91"/>
    <w:rsid w:val="004C4CE1"/>
    <w:rsid w:val="004C5195"/>
    <w:rsid w:val="004C5483"/>
    <w:rsid w:val="004C5599"/>
    <w:rsid w:val="004C55C3"/>
    <w:rsid w:val="004C58A9"/>
    <w:rsid w:val="004C5E27"/>
    <w:rsid w:val="004C5EA8"/>
    <w:rsid w:val="004C6560"/>
    <w:rsid w:val="004C694B"/>
    <w:rsid w:val="004C6951"/>
    <w:rsid w:val="004C6E1F"/>
    <w:rsid w:val="004C6F71"/>
    <w:rsid w:val="004C6F75"/>
    <w:rsid w:val="004C6FA0"/>
    <w:rsid w:val="004C70DE"/>
    <w:rsid w:val="004C7B3A"/>
    <w:rsid w:val="004D0B4A"/>
    <w:rsid w:val="004D12A7"/>
    <w:rsid w:val="004D130A"/>
    <w:rsid w:val="004D173E"/>
    <w:rsid w:val="004D2655"/>
    <w:rsid w:val="004D3336"/>
    <w:rsid w:val="004D3551"/>
    <w:rsid w:val="004D384C"/>
    <w:rsid w:val="004D41DC"/>
    <w:rsid w:val="004D42C1"/>
    <w:rsid w:val="004D44AC"/>
    <w:rsid w:val="004D4CCC"/>
    <w:rsid w:val="004D4E60"/>
    <w:rsid w:val="004D5AA2"/>
    <w:rsid w:val="004D5AF3"/>
    <w:rsid w:val="004D5ED0"/>
    <w:rsid w:val="004D621D"/>
    <w:rsid w:val="004D63FC"/>
    <w:rsid w:val="004D65E1"/>
    <w:rsid w:val="004D66BE"/>
    <w:rsid w:val="004D7212"/>
    <w:rsid w:val="004D73B8"/>
    <w:rsid w:val="004D75EB"/>
    <w:rsid w:val="004D7693"/>
    <w:rsid w:val="004D789B"/>
    <w:rsid w:val="004D7985"/>
    <w:rsid w:val="004D7A27"/>
    <w:rsid w:val="004D7CD2"/>
    <w:rsid w:val="004D7F3F"/>
    <w:rsid w:val="004E014F"/>
    <w:rsid w:val="004E059E"/>
    <w:rsid w:val="004E0662"/>
    <w:rsid w:val="004E1405"/>
    <w:rsid w:val="004E1680"/>
    <w:rsid w:val="004E1BD1"/>
    <w:rsid w:val="004E1C2C"/>
    <w:rsid w:val="004E1DE0"/>
    <w:rsid w:val="004E240A"/>
    <w:rsid w:val="004E2B5F"/>
    <w:rsid w:val="004E2EDC"/>
    <w:rsid w:val="004E3760"/>
    <w:rsid w:val="004E3CA1"/>
    <w:rsid w:val="004E4491"/>
    <w:rsid w:val="004E44D1"/>
    <w:rsid w:val="004E462A"/>
    <w:rsid w:val="004E4815"/>
    <w:rsid w:val="004E4972"/>
    <w:rsid w:val="004E4A77"/>
    <w:rsid w:val="004E59F0"/>
    <w:rsid w:val="004E5B2F"/>
    <w:rsid w:val="004E5ECF"/>
    <w:rsid w:val="004E6609"/>
    <w:rsid w:val="004E6955"/>
    <w:rsid w:val="004E6B55"/>
    <w:rsid w:val="004E6DFA"/>
    <w:rsid w:val="004E7224"/>
    <w:rsid w:val="004E74C0"/>
    <w:rsid w:val="004E77B8"/>
    <w:rsid w:val="004E7AED"/>
    <w:rsid w:val="004E7D9E"/>
    <w:rsid w:val="004E7ED5"/>
    <w:rsid w:val="004F04B3"/>
    <w:rsid w:val="004F054D"/>
    <w:rsid w:val="004F11DB"/>
    <w:rsid w:val="004F154E"/>
    <w:rsid w:val="004F1777"/>
    <w:rsid w:val="004F19D0"/>
    <w:rsid w:val="004F1FDD"/>
    <w:rsid w:val="004F274E"/>
    <w:rsid w:val="004F2C85"/>
    <w:rsid w:val="004F2F1A"/>
    <w:rsid w:val="004F2F8D"/>
    <w:rsid w:val="004F362A"/>
    <w:rsid w:val="004F375C"/>
    <w:rsid w:val="004F393C"/>
    <w:rsid w:val="004F3A01"/>
    <w:rsid w:val="004F3AAB"/>
    <w:rsid w:val="004F3BC6"/>
    <w:rsid w:val="004F4207"/>
    <w:rsid w:val="004F424B"/>
    <w:rsid w:val="004F4508"/>
    <w:rsid w:val="004F4734"/>
    <w:rsid w:val="004F48CD"/>
    <w:rsid w:val="004F48EF"/>
    <w:rsid w:val="004F49B4"/>
    <w:rsid w:val="004F4B8E"/>
    <w:rsid w:val="004F4BEE"/>
    <w:rsid w:val="004F4FE9"/>
    <w:rsid w:val="004F5A14"/>
    <w:rsid w:val="004F652F"/>
    <w:rsid w:val="004F653A"/>
    <w:rsid w:val="004F7231"/>
    <w:rsid w:val="004F7324"/>
    <w:rsid w:val="004F7F14"/>
    <w:rsid w:val="004F7F6B"/>
    <w:rsid w:val="005000DF"/>
    <w:rsid w:val="0050014B"/>
    <w:rsid w:val="005006C0"/>
    <w:rsid w:val="0050076E"/>
    <w:rsid w:val="00500790"/>
    <w:rsid w:val="0050082A"/>
    <w:rsid w:val="005009BF"/>
    <w:rsid w:val="00500E0E"/>
    <w:rsid w:val="00500EB0"/>
    <w:rsid w:val="00500F12"/>
    <w:rsid w:val="00501168"/>
    <w:rsid w:val="005018C1"/>
    <w:rsid w:val="00501A7B"/>
    <w:rsid w:val="00501D7D"/>
    <w:rsid w:val="00501E66"/>
    <w:rsid w:val="00501EEB"/>
    <w:rsid w:val="00501EF2"/>
    <w:rsid w:val="0050277D"/>
    <w:rsid w:val="005028C6"/>
    <w:rsid w:val="00502D06"/>
    <w:rsid w:val="00502EA7"/>
    <w:rsid w:val="00502F25"/>
    <w:rsid w:val="0050318C"/>
    <w:rsid w:val="0050369D"/>
    <w:rsid w:val="00503876"/>
    <w:rsid w:val="00503A8F"/>
    <w:rsid w:val="00503D68"/>
    <w:rsid w:val="00503E15"/>
    <w:rsid w:val="00503EA1"/>
    <w:rsid w:val="00503F59"/>
    <w:rsid w:val="005041E8"/>
    <w:rsid w:val="00504379"/>
    <w:rsid w:val="00504896"/>
    <w:rsid w:val="00504BFA"/>
    <w:rsid w:val="0050524A"/>
    <w:rsid w:val="00505524"/>
    <w:rsid w:val="005056F7"/>
    <w:rsid w:val="00505B21"/>
    <w:rsid w:val="00505C1D"/>
    <w:rsid w:val="00505D12"/>
    <w:rsid w:val="00505E53"/>
    <w:rsid w:val="00506C66"/>
    <w:rsid w:val="00507144"/>
    <w:rsid w:val="00507540"/>
    <w:rsid w:val="005076AB"/>
    <w:rsid w:val="0050776B"/>
    <w:rsid w:val="00507BCD"/>
    <w:rsid w:val="00510056"/>
    <w:rsid w:val="005101E4"/>
    <w:rsid w:val="0051037F"/>
    <w:rsid w:val="005104A6"/>
    <w:rsid w:val="00510994"/>
    <w:rsid w:val="00510A4C"/>
    <w:rsid w:val="00510D23"/>
    <w:rsid w:val="005111F8"/>
    <w:rsid w:val="0051137D"/>
    <w:rsid w:val="0051160D"/>
    <w:rsid w:val="00511C22"/>
    <w:rsid w:val="00511FD1"/>
    <w:rsid w:val="00512560"/>
    <w:rsid w:val="00512B22"/>
    <w:rsid w:val="00512DE8"/>
    <w:rsid w:val="00513BFE"/>
    <w:rsid w:val="00513CC3"/>
    <w:rsid w:val="00513F92"/>
    <w:rsid w:val="00514056"/>
    <w:rsid w:val="0051430D"/>
    <w:rsid w:val="00514F57"/>
    <w:rsid w:val="0051542D"/>
    <w:rsid w:val="005154CF"/>
    <w:rsid w:val="005157B3"/>
    <w:rsid w:val="005159B6"/>
    <w:rsid w:val="00516036"/>
    <w:rsid w:val="005161B7"/>
    <w:rsid w:val="00516C19"/>
    <w:rsid w:val="00516D91"/>
    <w:rsid w:val="00516D9D"/>
    <w:rsid w:val="00516DEA"/>
    <w:rsid w:val="005178BD"/>
    <w:rsid w:val="005179B0"/>
    <w:rsid w:val="00517DA4"/>
    <w:rsid w:val="00517E8A"/>
    <w:rsid w:val="00520090"/>
    <w:rsid w:val="0052040A"/>
    <w:rsid w:val="0052043A"/>
    <w:rsid w:val="005206D9"/>
    <w:rsid w:val="0052076E"/>
    <w:rsid w:val="00521CD7"/>
    <w:rsid w:val="00521D87"/>
    <w:rsid w:val="0052251D"/>
    <w:rsid w:val="00522C56"/>
    <w:rsid w:val="00523021"/>
    <w:rsid w:val="005231B8"/>
    <w:rsid w:val="00523234"/>
    <w:rsid w:val="00523770"/>
    <w:rsid w:val="00523A8F"/>
    <w:rsid w:val="00523AAF"/>
    <w:rsid w:val="00523F0A"/>
    <w:rsid w:val="0052443E"/>
    <w:rsid w:val="00524E70"/>
    <w:rsid w:val="00525088"/>
    <w:rsid w:val="005250CE"/>
    <w:rsid w:val="00525228"/>
    <w:rsid w:val="005253A7"/>
    <w:rsid w:val="00525475"/>
    <w:rsid w:val="005255A7"/>
    <w:rsid w:val="005255BF"/>
    <w:rsid w:val="00525B6E"/>
    <w:rsid w:val="00525C6B"/>
    <w:rsid w:val="00525D41"/>
    <w:rsid w:val="00526B1B"/>
    <w:rsid w:val="00527D28"/>
    <w:rsid w:val="0053079F"/>
    <w:rsid w:val="0053099E"/>
    <w:rsid w:val="00530D71"/>
    <w:rsid w:val="00530FED"/>
    <w:rsid w:val="005311AA"/>
    <w:rsid w:val="0053160C"/>
    <w:rsid w:val="005325D9"/>
    <w:rsid w:val="00532E96"/>
    <w:rsid w:val="005331C9"/>
    <w:rsid w:val="00533785"/>
    <w:rsid w:val="00533B65"/>
    <w:rsid w:val="00533D9F"/>
    <w:rsid w:val="0053420B"/>
    <w:rsid w:val="0053448A"/>
    <w:rsid w:val="00534B2E"/>
    <w:rsid w:val="0053504B"/>
    <w:rsid w:val="0053561E"/>
    <w:rsid w:val="00535730"/>
    <w:rsid w:val="00535D95"/>
    <w:rsid w:val="005360F0"/>
    <w:rsid w:val="00536236"/>
    <w:rsid w:val="00536870"/>
    <w:rsid w:val="00536B56"/>
    <w:rsid w:val="00536DA2"/>
    <w:rsid w:val="00536E05"/>
    <w:rsid w:val="005371BF"/>
    <w:rsid w:val="00537243"/>
    <w:rsid w:val="005374FF"/>
    <w:rsid w:val="005375A6"/>
    <w:rsid w:val="005375B1"/>
    <w:rsid w:val="00537710"/>
    <w:rsid w:val="005400C4"/>
    <w:rsid w:val="0054040A"/>
    <w:rsid w:val="00540438"/>
    <w:rsid w:val="005405DE"/>
    <w:rsid w:val="00540BB4"/>
    <w:rsid w:val="00541209"/>
    <w:rsid w:val="00541C9C"/>
    <w:rsid w:val="0054222D"/>
    <w:rsid w:val="0054320E"/>
    <w:rsid w:val="00543857"/>
    <w:rsid w:val="00543A1B"/>
    <w:rsid w:val="00543D6F"/>
    <w:rsid w:val="00543FC2"/>
    <w:rsid w:val="00544065"/>
    <w:rsid w:val="005442D1"/>
    <w:rsid w:val="00544849"/>
    <w:rsid w:val="005453E4"/>
    <w:rsid w:val="005453E5"/>
    <w:rsid w:val="005459C0"/>
    <w:rsid w:val="00545A0A"/>
    <w:rsid w:val="00545F8C"/>
    <w:rsid w:val="0054652B"/>
    <w:rsid w:val="00546594"/>
    <w:rsid w:val="00547793"/>
    <w:rsid w:val="00547991"/>
    <w:rsid w:val="00547A07"/>
    <w:rsid w:val="005500DE"/>
    <w:rsid w:val="00550224"/>
    <w:rsid w:val="00550514"/>
    <w:rsid w:val="005505A9"/>
    <w:rsid w:val="00550A21"/>
    <w:rsid w:val="00551B48"/>
    <w:rsid w:val="00551DD6"/>
    <w:rsid w:val="0055209F"/>
    <w:rsid w:val="00552112"/>
    <w:rsid w:val="005523F7"/>
    <w:rsid w:val="00552915"/>
    <w:rsid w:val="00552EA3"/>
    <w:rsid w:val="00552F66"/>
    <w:rsid w:val="00553146"/>
    <w:rsid w:val="00553729"/>
    <w:rsid w:val="00553792"/>
    <w:rsid w:val="00553C25"/>
    <w:rsid w:val="00554255"/>
    <w:rsid w:val="0055426D"/>
    <w:rsid w:val="00554A07"/>
    <w:rsid w:val="00554CFA"/>
    <w:rsid w:val="00554D4D"/>
    <w:rsid w:val="00554E0D"/>
    <w:rsid w:val="00555881"/>
    <w:rsid w:val="00556323"/>
    <w:rsid w:val="00556EB1"/>
    <w:rsid w:val="0055700A"/>
    <w:rsid w:val="0055717B"/>
    <w:rsid w:val="005574E4"/>
    <w:rsid w:val="0055772C"/>
    <w:rsid w:val="00557798"/>
    <w:rsid w:val="00557D00"/>
    <w:rsid w:val="00560477"/>
    <w:rsid w:val="0056055D"/>
    <w:rsid w:val="00560BC2"/>
    <w:rsid w:val="00560CB5"/>
    <w:rsid w:val="00560D83"/>
    <w:rsid w:val="00561164"/>
    <w:rsid w:val="00561847"/>
    <w:rsid w:val="00561AC0"/>
    <w:rsid w:val="00561D67"/>
    <w:rsid w:val="00561E23"/>
    <w:rsid w:val="00561E77"/>
    <w:rsid w:val="00561FBA"/>
    <w:rsid w:val="00562840"/>
    <w:rsid w:val="005628A0"/>
    <w:rsid w:val="005629E5"/>
    <w:rsid w:val="0056394A"/>
    <w:rsid w:val="005648C9"/>
    <w:rsid w:val="00564992"/>
    <w:rsid w:val="00564B9C"/>
    <w:rsid w:val="00564BB2"/>
    <w:rsid w:val="00564D42"/>
    <w:rsid w:val="00564E00"/>
    <w:rsid w:val="0056524C"/>
    <w:rsid w:val="005658D7"/>
    <w:rsid w:val="00565C43"/>
    <w:rsid w:val="00566275"/>
    <w:rsid w:val="00566561"/>
    <w:rsid w:val="005666DC"/>
    <w:rsid w:val="00566A4A"/>
    <w:rsid w:val="00567032"/>
    <w:rsid w:val="0056722A"/>
    <w:rsid w:val="00567576"/>
    <w:rsid w:val="0056766C"/>
    <w:rsid w:val="00570482"/>
    <w:rsid w:val="00570657"/>
    <w:rsid w:val="005707C6"/>
    <w:rsid w:val="00570831"/>
    <w:rsid w:val="00570BD7"/>
    <w:rsid w:val="00570F50"/>
    <w:rsid w:val="00570FE3"/>
    <w:rsid w:val="005717B1"/>
    <w:rsid w:val="00571921"/>
    <w:rsid w:val="00571B8F"/>
    <w:rsid w:val="005720B5"/>
    <w:rsid w:val="00572187"/>
    <w:rsid w:val="0057239A"/>
    <w:rsid w:val="00572BB5"/>
    <w:rsid w:val="00572DE8"/>
    <w:rsid w:val="00572E41"/>
    <w:rsid w:val="00573080"/>
    <w:rsid w:val="00573083"/>
    <w:rsid w:val="005731CB"/>
    <w:rsid w:val="005734B6"/>
    <w:rsid w:val="0057380C"/>
    <w:rsid w:val="00573861"/>
    <w:rsid w:val="00573B9D"/>
    <w:rsid w:val="005743D1"/>
    <w:rsid w:val="005749E1"/>
    <w:rsid w:val="005750BF"/>
    <w:rsid w:val="005750FD"/>
    <w:rsid w:val="00575B77"/>
    <w:rsid w:val="00575E23"/>
    <w:rsid w:val="005763F8"/>
    <w:rsid w:val="00576460"/>
    <w:rsid w:val="005765F1"/>
    <w:rsid w:val="00576772"/>
    <w:rsid w:val="00576B73"/>
    <w:rsid w:val="00576EA8"/>
    <w:rsid w:val="0057772F"/>
    <w:rsid w:val="00577911"/>
    <w:rsid w:val="00577D58"/>
    <w:rsid w:val="00580322"/>
    <w:rsid w:val="00580435"/>
    <w:rsid w:val="00580813"/>
    <w:rsid w:val="00580AE0"/>
    <w:rsid w:val="00580C37"/>
    <w:rsid w:val="00580D32"/>
    <w:rsid w:val="0058151A"/>
    <w:rsid w:val="00581C24"/>
    <w:rsid w:val="00581ED8"/>
    <w:rsid w:val="00581F5D"/>
    <w:rsid w:val="00582009"/>
    <w:rsid w:val="00582109"/>
    <w:rsid w:val="005823C1"/>
    <w:rsid w:val="0058252B"/>
    <w:rsid w:val="00582650"/>
    <w:rsid w:val="0058275C"/>
    <w:rsid w:val="00582D34"/>
    <w:rsid w:val="00582D82"/>
    <w:rsid w:val="0058304B"/>
    <w:rsid w:val="0058320D"/>
    <w:rsid w:val="0058372F"/>
    <w:rsid w:val="0058383A"/>
    <w:rsid w:val="00584782"/>
    <w:rsid w:val="00584FF0"/>
    <w:rsid w:val="0058512C"/>
    <w:rsid w:val="00585733"/>
    <w:rsid w:val="00585E72"/>
    <w:rsid w:val="00585EB2"/>
    <w:rsid w:val="00585F75"/>
    <w:rsid w:val="00586163"/>
    <w:rsid w:val="0058629C"/>
    <w:rsid w:val="00586655"/>
    <w:rsid w:val="00586C20"/>
    <w:rsid w:val="00586E58"/>
    <w:rsid w:val="00587272"/>
    <w:rsid w:val="005873A5"/>
    <w:rsid w:val="00587ED3"/>
    <w:rsid w:val="0059001B"/>
    <w:rsid w:val="005900C7"/>
    <w:rsid w:val="0059022B"/>
    <w:rsid w:val="0059041A"/>
    <w:rsid w:val="0059052B"/>
    <w:rsid w:val="005907B5"/>
    <w:rsid w:val="00590BBA"/>
    <w:rsid w:val="00591191"/>
    <w:rsid w:val="00591595"/>
    <w:rsid w:val="00591D50"/>
    <w:rsid w:val="005921DE"/>
    <w:rsid w:val="00592C2B"/>
    <w:rsid w:val="00592EAC"/>
    <w:rsid w:val="00592EB9"/>
    <w:rsid w:val="005930CB"/>
    <w:rsid w:val="0059316B"/>
    <w:rsid w:val="005935D3"/>
    <w:rsid w:val="005937F3"/>
    <w:rsid w:val="005938E9"/>
    <w:rsid w:val="00593A40"/>
    <w:rsid w:val="00593AB2"/>
    <w:rsid w:val="00593D3D"/>
    <w:rsid w:val="005940EA"/>
    <w:rsid w:val="00594238"/>
    <w:rsid w:val="005945D5"/>
    <w:rsid w:val="005946A2"/>
    <w:rsid w:val="00594D46"/>
    <w:rsid w:val="0059506B"/>
    <w:rsid w:val="00595253"/>
    <w:rsid w:val="005952E7"/>
    <w:rsid w:val="0059548D"/>
    <w:rsid w:val="005957D1"/>
    <w:rsid w:val="00595975"/>
    <w:rsid w:val="005960CC"/>
    <w:rsid w:val="00596125"/>
    <w:rsid w:val="00596457"/>
    <w:rsid w:val="00596828"/>
    <w:rsid w:val="00596F69"/>
    <w:rsid w:val="005972AA"/>
    <w:rsid w:val="00597BFB"/>
    <w:rsid w:val="00597DB5"/>
    <w:rsid w:val="00597DDB"/>
    <w:rsid w:val="00597F63"/>
    <w:rsid w:val="005A01ED"/>
    <w:rsid w:val="005A05ED"/>
    <w:rsid w:val="005A06A0"/>
    <w:rsid w:val="005A0CFD"/>
    <w:rsid w:val="005A0FC5"/>
    <w:rsid w:val="005A1236"/>
    <w:rsid w:val="005A1585"/>
    <w:rsid w:val="005A17D1"/>
    <w:rsid w:val="005A1A5F"/>
    <w:rsid w:val="005A1E24"/>
    <w:rsid w:val="005A1F0F"/>
    <w:rsid w:val="005A2638"/>
    <w:rsid w:val="005A2899"/>
    <w:rsid w:val="005A396B"/>
    <w:rsid w:val="005A3CC6"/>
    <w:rsid w:val="005A44E8"/>
    <w:rsid w:val="005A4C1B"/>
    <w:rsid w:val="005A4FCF"/>
    <w:rsid w:val="005A5675"/>
    <w:rsid w:val="005A571B"/>
    <w:rsid w:val="005A5AB8"/>
    <w:rsid w:val="005A5E0C"/>
    <w:rsid w:val="005A5E2D"/>
    <w:rsid w:val="005A60D0"/>
    <w:rsid w:val="005A711F"/>
    <w:rsid w:val="005A77E2"/>
    <w:rsid w:val="005A784B"/>
    <w:rsid w:val="005A7893"/>
    <w:rsid w:val="005A7C91"/>
    <w:rsid w:val="005A7E59"/>
    <w:rsid w:val="005B0195"/>
    <w:rsid w:val="005B0A1C"/>
    <w:rsid w:val="005B0C9D"/>
    <w:rsid w:val="005B0D8C"/>
    <w:rsid w:val="005B1494"/>
    <w:rsid w:val="005B14A0"/>
    <w:rsid w:val="005B161F"/>
    <w:rsid w:val="005B1648"/>
    <w:rsid w:val="005B1F39"/>
    <w:rsid w:val="005B1F5E"/>
    <w:rsid w:val="005B1FBB"/>
    <w:rsid w:val="005B22C6"/>
    <w:rsid w:val="005B2D04"/>
    <w:rsid w:val="005B3D79"/>
    <w:rsid w:val="005B4441"/>
    <w:rsid w:val="005B491B"/>
    <w:rsid w:val="005B4BB2"/>
    <w:rsid w:val="005B4C0E"/>
    <w:rsid w:val="005B4FC6"/>
    <w:rsid w:val="005B516F"/>
    <w:rsid w:val="005B562F"/>
    <w:rsid w:val="005B5CF8"/>
    <w:rsid w:val="005B650B"/>
    <w:rsid w:val="005B651C"/>
    <w:rsid w:val="005B7827"/>
    <w:rsid w:val="005B7A42"/>
    <w:rsid w:val="005B7D17"/>
    <w:rsid w:val="005B7D85"/>
    <w:rsid w:val="005C074E"/>
    <w:rsid w:val="005C0868"/>
    <w:rsid w:val="005C0E63"/>
    <w:rsid w:val="005C0F4B"/>
    <w:rsid w:val="005C1287"/>
    <w:rsid w:val="005C12A6"/>
    <w:rsid w:val="005C19D1"/>
    <w:rsid w:val="005C2198"/>
    <w:rsid w:val="005C27F0"/>
    <w:rsid w:val="005C28E1"/>
    <w:rsid w:val="005C2B02"/>
    <w:rsid w:val="005C2E42"/>
    <w:rsid w:val="005C2EE0"/>
    <w:rsid w:val="005C3B9F"/>
    <w:rsid w:val="005C4830"/>
    <w:rsid w:val="005C49EC"/>
    <w:rsid w:val="005C50B0"/>
    <w:rsid w:val="005C56DC"/>
    <w:rsid w:val="005C57A7"/>
    <w:rsid w:val="005C5ADD"/>
    <w:rsid w:val="005C621A"/>
    <w:rsid w:val="005C62FE"/>
    <w:rsid w:val="005C631F"/>
    <w:rsid w:val="005C6828"/>
    <w:rsid w:val="005C6CD1"/>
    <w:rsid w:val="005C6D79"/>
    <w:rsid w:val="005C772C"/>
    <w:rsid w:val="005C7AFB"/>
    <w:rsid w:val="005C7D29"/>
    <w:rsid w:val="005C7EEE"/>
    <w:rsid w:val="005D02E4"/>
    <w:rsid w:val="005D0469"/>
    <w:rsid w:val="005D0610"/>
    <w:rsid w:val="005D0B60"/>
    <w:rsid w:val="005D0C3D"/>
    <w:rsid w:val="005D0C6E"/>
    <w:rsid w:val="005D1269"/>
    <w:rsid w:val="005D13B7"/>
    <w:rsid w:val="005D1843"/>
    <w:rsid w:val="005D1B1D"/>
    <w:rsid w:val="005D1DCC"/>
    <w:rsid w:val="005D1F0F"/>
    <w:rsid w:val="005D2007"/>
    <w:rsid w:val="005D2555"/>
    <w:rsid w:val="005D27FF"/>
    <w:rsid w:val="005D3283"/>
    <w:rsid w:val="005D3371"/>
    <w:rsid w:val="005D3590"/>
    <w:rsid w:val="005D37BA"/>
    <w:rsid w:val="005D38C8"/>
    <w:rsid w:val="005D3ACA"/>
    <w:rsid w:val="005D3DFF"/>
    <w:rsid w:val="005D404A"/>
    <w:rsid w:val="005D47A9"/>
    <w:rsid w:val="005D4B54"/>
    <w:rsid w:val="005D4BED"/>
    <w:rsid w:val="005D51A0"/>
    <w:rsid w:val="005D5213"/>
    <w:rsid w:val="005D5217"/>
    <w:rsid w:val="005D5D84"/>
    <w:rsid w:val="005D663B"/>
    <w:rsid w:val="005D6886"/>
    <w:rsid w:val="005D68D0"/>
    <w:rsid w:val="005D7432"/>
    <w:rsid w:val="005D7492"/>
    <w:rsid w:val="005D7931"/>
    <w:rsid w:val="005D7CB2"/>
    <w:rsid w:val="005E0062"/>
    <w:rsid w:val="005E024F"/>
    <w:rsid w:val="005E0339"/>
    <w:rsid w:val="005E072F"/>
    <w:rsid w:val="005E0736"/>
    <w:rsid w:val="005E1344"/>
    <w:rsid w:val="005E1489"/>
    <w:rsid w:val="005E1648"/>
    <w:rsid w:val="005E1AC8"/>
    <w:rsid w:val="005E1B73"/>
    <w:rsid w:val="005E1D50"/>
    <w:rsid w:val="005E1F27"/>
    <w:rsid w:val="005E1FDC"/>
    <w:rsid w:val="005E2617"/>
    <w:rsid w:val="005E26C8"/>
    <w:rsid w:val="005E2AAB"/>
    <w:rsid w:val="005E3D27"/>
    <w:rsid w:val="005E3F1C"/>
    <w:rsid w:val="005E424D"/>
    <w:rsid w:val="005E4788"/>
    <w:rsid w:val="005E4A32"/>
    <w:rsid w:val="005E4C79"/>
    <w:rsid w:val="005E4D61"/>
    <w:rsid w:val="005E50CF"/>
    <w:rsid w:val="005E5254"/>
    <w:rsid w:val="005E5529"/>
    <w:rsid w:val="005E5601"/>
    <w:rsid w:val="005E577A"/>
    <w:rsid w:val="005E57E4"/>
    <w:rsid w:val="005E592F"/>
    <w:rsid w:val="005E5BAC"/>
    <w:rsid w:val="005E5C4D"/>
    <w:rsid w:val="005E5E3A"/>
    <w:rsid w:val="005E600D"/>
    <w:rsid w:val="005E6477"/>
    <w:rsid w:val="005E6856"/>
    <w:rsid w:val="005E6A5A"/>
    <w:rsid w:val="005E75D7"/>
    <w:rsid w:val="005E7660"/>
    <w:rsid w:val="005E7A02"/>
    <w:rsid w:val="005E7F70"/>
    <w:rsid w:val="005F0514"/>
    <w:rsid w:val="005F08AC"/>
    <w:rsid w:val="005F0AA7"/>
    <w:rsid w:val="005F0FF9"/>
    <w:rsid w:val="005F106B"/>
    <w:rsid w:val="005F134C"/>
    <w:rsid w:val="005F19CA"/>
    <w:rsid w:val="005F1E5E"/>
    <w:rsid w:val="005F1F65"/>
    <w:rsid w:val="005F1F96"/>
    <w:rsid w:val="005F2392"/>
    <w:rsid w:val="005F23AD"/>
    <w:rsid w:val="005F2843"/>
    <w:rsid w:val="005F2F45"/>
    <w:rsid w:val="005F306B"/>
    <w:rsid w:val="005F3474"/>
    <w:rsid w:val="005F34F3"/>
    <w:rsid w:val="005F3745"/>
    <w:rsid w:val="005F5A8F"/>
    <w:rsid w:val="005F5DE1"/>
    <w:rsid w:val="005F611B"/>
    <w:rsid w:val="005F64B0"/>
    <w:rsid w:val="005F6555"/>
    <w:rsid w:val="005F6576"/>
    <w:rsid w:val="005F68CD"/>
    <w:rsid w:val="005F69F4"/>
    <w:rsid w:val="005F6A54"/>
    <w:rsid w:val="005F6ED5"/>
    <w:rsid w:val="005F6F8A"/>
    <w:rsid w:val="005F7655"/>
    <w:rsid w:val="005F77F4"/>
    <w:rsid w:val="005F7B1D"/>
    <w:rsid w:val="005F7F57"/>
    <w:rsid w:val="006001C3"/>
    <w:rsid w:val="006004D0"/>
    <w:rsid w:val="00600DA3"/>
    <w:rsid w:val="0060113D"/>
    <w:rsid w:val="0060145E"/>
    <w:rsid w:val="00601729"/>
    <w:rsid w:val="00601D46"/>
    <w:rsid w:val="0060208A"/>
    <w:rsid w:val="0060211B"/>
    <w:rsid w:val="0060213D"/>
    <w:rsid w:val="0060240A"/>
    <w:rsid w:val="00602449"/>
    <w:rsid w:val="0060262C"/>
    <w:rsid w:val="00602A87"/>
    <w:rsid w:val="00602BE5"/>
    <w:rsid w:val="00602BF5"/>
    <w:rsid w:val="00602E5F"/>
    <w:rsid w:val="00602EAA"/>
    <w:rsid w:val="006030C9"/>
    <w:rsid w:val="00603111"/>
    <w:rsid w:val="006037F4"/>
    <w:rsid w:val="00603F1D"/>
    <w:rsid w:val="0060439F"/>
    <w:rsid w:val="006044A4"/>
    <w:rsid w:val="006047D6"/>
    <w:rsid w:val="00604A2D"/>
    <w:rsid w:val="00604D60"/>
    <w:rsid w:val="00604F95"/>
    <w:rsid w:val="006050A1"/>
    <w:rsid w:val="00605303"/>
    <w:rsid w:val="0060563F"/>
    <w:rsid w:val="006057D4"/>
    <w:rsid w:val="00605B0B"/>
    <w:rsid w:val="00605C25"/>
    <w:rsid w:val="00605CFB"/>
    <w:rsid w:val="00605FDE"/>
    <w:rsid w:val="006062C6"/>
    <w:rsid w:val="006068C7"/>
    <w:rsid w:val="00606A4D"/>
    <w:rsid w:val="00606B0A"/>
    <w:rsid w:val="006070E0"/>
    <w:rsid w:val="00607283"/>
    <w:rsid w:val="0060771E"/>
    <w:rsid w:val="006077A0"/>
    <w:rsid w:val="006104B4"/>
    <w:rsid w:val="006107F9"/>
    <w:rsid w:val="0061101D"/>
    <w:rsid w:val="0061144D"/>
    <w:rsid w:val="006115C1"/>
    <w:rsid w:val="006119CD"/>
    <w:rsid w:val="00611B58"/>
    <w:rsid w:val="00611CB5"/>
    <w:rsid w:val="00611D1F"/>
    <w:rsid w:val="00611EB3"/>
    <w:rsid w:val="00611F37"/>
    <w:rsid w:val="00611FCB"/>
    <w:rsid w:val="00611FD7"/>
    <w:rsid w:val="0061215A"/>
    <w:rsid w:val="006126E4"/>
    <w:rsid w:val="0061271F"/>
    <w:rsid w:val="00613443"/>
    <w:rsid w:val="00613B20"/>
    <w:rsid w:val="00613F21"/>
    <w:rsid w:val="00614885"/>
    <w:rsid w:val="00614BEA"/>
    <w:rsid w:val="00615055"/>
    <w:rsid w:val="006151D0"/>
    <w:rsid w:val="006156BC"/>
    <w:rsid w:val="006156D0"/>
    <w:rsid w:val="00615D62"/>
    <w:rsid w:val="00615E12"/>
    <w:rsid w:val="006160F4"/>
    <w:rsid w:val="00616195"/>
    <w:rsid w:val="006161D7"/>
    <w:rsid w:val="00617241"/>
    <w:rsid w:val="00617263"/>
    <w:rsid w:val="006176A2"/>
    <w:rsid w:val="00617957"/>
    <w:rsid w:val="00617BAC"/>
    <w:rsid w:val="00617ED7"/>
    <w:rsid w:val="00620154"/>
    <w:rsid w:val="0062021E"/>
    <w:rsid w:val="00620AE7"/>
    <w:rsid w:val="0062133F"/>
    <w:rsid w:val="00621CBB"/>
    <w:rsid w:val="00622603"/>
    <w:rsid w:val="00622715"/>
    <w:rsid w:val="006229F5"/>
    <w:rsid w:val="00622B49"/>
    <w:rsid w:val="00622C1A"/>
    <w:rsid w:val="006232A6"/>
    <w:rsid w:val="00623BD0"/>
    <w:rsid w:val="00623EED"/>
    <w:rsid w:val="006242FB"/>
    <w:rsid w:val="0062454C"/>
    <w:rsid w:val="00624F62"/>
    <w:rsid w:val="0062510F"/>
    <w:rsid w:val="00625141"/>
    <w:rsid w:val="00625253"/>
    <w:rsid w:val="0062532F"/>
    <w:rsid w:val="00625567"/>
    <w:rsid w:val="006258EA"/>
    <w:rsid w:val="00625C4D"/>
    <w:rsid w:val="00625F2B"/>
    <w:rsid w:val="0062615D"/>
    <w:rsid w:val="0062632B"/>
    <w:rsid w:val="006263B8"/>
    <w:rsid w:val="00626D92"/>
    <w:rsid w:val="00626E36"/>
    <w:rsid w:val="006274A2"/>
    <w:rsid w:val="0062773B"/>
    <w:rsid w:val="006277AE"/>
    <w:rsid w:val="00627C20"/>
    <w:rsid w:val="00627D9C"/>
    <w:rsid w:val="00627F66"/>
    <w:rsid w:val="006306C0"/>
    <w:rsid w:val="00630C67"/>
    <w:rsid w:val="00630E68"/>
    <w:rsid w:val="00631610"/>
    <w:rsid w:val="00632372"/>
    <w:rsid w:val="006323D3"/>
    <w:rsid w:val="006328A2"/>
    <w:rsid w:val="00632AC6"/>
    <w:rsid w:val="00632B1F"/>
    <w:rsid w:val="00632ECF"/>
    <w:rsid w:val="00632F88"/>
    <w:rsid w:val="00633404"/>
    <w:rsid w:val="00633ABC"/>
    <w:rsid w:val="0063404A"/>
    <w:rsid w:val="006345A6"/>
    <w:rsid w:val="00635C3B"/>
    <w:rsid w:val="00636153"/>
    <w:rsid w:val="006365BA"/>
    <w:rsid w:val="00636958"/>
    <w:rsid w:val="00636FA8"/>
    <w:rsid w:val="00636FCB"/>
    <w:rsid w:val="00637195"/>
    <w:rsid w:val="00637687"/>
    <w:rsid w:val="00637855"/>
    <w:rsid w:val="00637AB8"/>
    <w:rsid w:val="006408E5"/>
    <w:rsid w:val="006409E2"/>
    <w:rsid w:val="00640A8A"/>
    <w:rsid w:val="00640AEA"/>
    <w:rsid w:val="00640E63"/>
    <w:rsid w:val="00640EAF"/>
    <w:rsid w:val="00640F97"/>
    <w:rsid w:val="0064172B"/>
    <w:rsid w:val="00641B75"/>
    <w:rsid w:val="00641BA7"/>
    <w:rsid w:val="00641C57"/>
    <w:rsid w:val="00642266"/>
    <w:rsid w:val="00642469"/>
    <w:rsid w:val="00642600"/>
    <w:rsid w:val="006427A2"/>
    <w:rsid w:val="00643050"/>
    <w:rsid w:val="006441BD"/>
    <w:rsid w:val="00644320"/>
    <w:rsid w:val="0064451C"/>
    <w:rsid w:val="006446C3"/>
    <w:rsid w:val="00644B3A"/>
    <w:rsid w:val="00644BFF"/>
    <w:rsid w:val="00644EA8"/>
    <w:rsid w:val="00645118"/>
    <w:rsid w:val="00645458"/>
    <w:rsid w:val="0064548F"/>
    <w:rsid w:val="00645A29"/>
    <w:rsid w:val="00645B65"/>
    <w:rsid w:val="00646B62"/>
    <w:rsid w:val="00646CB3"/>
    <w:rsid w:val="00646E60"/>
    <w:rsid w:val="006470E3"/>
    <w:rsid w:val="006474B8"/>
    <w:rsid w:val="0064783F"/>
    <w:rsid w:val="00647B98"/>
    <w:rsid w:val="00647E94"/>
    <w:rsid w:val="0065020C"/>
    <w:rsid w:val="00650499"/>
    <w:rsid w:val="0065065A"/>
    <w:rsid w:val="0065096A"/>
    <w:rsid w:val="00650FF2"/>
    <w:rsid w:val="0065128B"/>
    <w:rsid w:val="00651304"/>
    <w:rsid w:val="0065175F"/>
    <w:rsid w:val="006517FB"/>
    <w:rsid w:val="00651822"/>
    <w:rsid w:val="0065276B"/>
    <w:rsid w:val="006528AC"/>
    <w:rsid w:val="0065293D"/>
    <w:rsid w:val="0065297D"/>
    <w:rsid w:val="00652A58"/>
    <w:rsid w:val="006531C7"/>
    <w:rsid w:val="006533E5"/>
    <w:rsid w:val="00653714"/>
    <w:rsid w:val="006540CA"/>
    <w:rsid w:val="006542C7"/>
    <w:rsid w:val="00654696"/>
    <w:rsid w:val="00654818"/>
    <w:rsid w:val="00654899"/>
    <w:rsid w:val="00654A48"/>
    <w:rsid w:val="00654B77"/>
    <w:rsid w:val="00654E69"/>
    <w:rsid w:val="00654FB9"/>
    <w:rsid w:val="00655153"/>
    <w:rsid w:val="00655B1A"/>
    <w:rsid w:val="0065610A"/>
    <w:rsid w:val="00656A1B"/>
    <w:rsid w:val="00656EF2"/>
    <w:rsid w:val="0065712E"/>
    <w:rsid w:val="0065719B"/>
    <w:rsid w:val="0065726E"/>
    <w:rsid w:val="00660962"/>
    <w:rsid w:val="00660B63"/>
    <w:rsid w:val="00660C8E"/>
    <w:rsid w:val="00660F42"/>
    <w:rsid w:val="00661570"/>
    <w:rsid w:val="00663554"/>
    <w:rsid w:val="00663E4C"/>
    <w:rsid w:val="00664089"/>
    <w:rsid w:val="00664598"/>
    <w:rsid w:val="006648F5"/>
    <w:rsid w:val="00664B2E"/>
    <w:rsid w:val="0066543D"/>
    <w:rsid w:val="00665456"/>
    <w:rsid w:val="006654C1"/>
    <w:rsid w:val="00665678"/>
    <w:rsid w:val="00665772"/>
    <w:rsid w:val="00665B00"/>
    <w:rsid w:val="00666672"/>
    <w:rsid w:val="006672B9"/>
    <w:rsid w:val="006674E1"/>
    <w:rsid w:val="006674FE"/>
    <w:rsid w:val="0066770F"/>
    <w:rsid w:val="00667874"/>
    <w:rsid w:val="006679E7"/>
    <w:rsid w:val="00667E80"/>
    <w:rsid w:val="00667EE9"/>
    <w:rsid w:val="006700BB"/>
    <w:rsid w:val="00670281"/>
    <w:rsid w:val="00670884"/>
    <w:rsid w:val="00670A5F"/>
    <w:rsid w:val="00670D6F"/>
    <w:rsid w:val="0067111C"/>
    <w:rsid w:val="006713CD"/>
    <w:rsid w:val="0067175F"/>
    <w:rsid w:val="00671B98"/>
    <w:rsid w:val="006720B1"/>
    <w:rsid w:val="006725A2"/>
    <w:rsid w:val="00672A25"/>
    <w:rsid w:val="00672B3C"/>
    <w:rsid w:val="0067312C"/>
    <w:rsid w:val="00673314"/>
    <w:rsid w:val="006739DB"/>
    <w:rsid w:val="00673E0F"/>
    <w:rsid w:val="00673EB2"/>
    <w:rsid w:val="00673F6B"/>
    <w:rsid w:val="006741A9"/>
    <w:rsid w:val="00674463"/>
    <w:rsid w:val="00674B22"/>
    <w:rsid w:val="00675443"/>
    <w:rsid w:val="0067578A"/>
    <w:rsid w:val="00676B08"/>
    <w:rsid w:val="00677026"/>
    <w:rsid w:val="006774C9"/>
    <w:rsid w:val="006774F3"/>
    <w:rsid w:val="00677578"/>
    <w:rsid w:val="00677C26"/>
    <w:rsid w:val="006804D0"/>
    <w:rsid w:val="00680532"/>
    <w:rsid w:val="006807AE"/>
    <w:rsid w:val="006809C1"/>
    <w:rsid w:val="00680C96"/>
    <w:rsid w:val="006815BB"/>
    <w:rsid w:val="00681722"/>
    <w:rsid w:val="0068282B"/>
    <w:rsid w:val="00683779"/>
    <w:rsid w:val="0068425E"/>
    <w:rsid w:val="00684619"/>
    <w:rsid w:val="0068469A"/>
    <w:rsid w:val="00684A66"/>
    <w:rsid w:val="00684A71"/>
    <w:rsid w:val="00684BEA"/>
    <w:rsid w:val="00684C8C"/>
    <w:rsid w:val="00684FB0"/>
    <w:rsid w:val="0068518B"/>
    <w:rsid w:val="006858AB"/>
    <w:rsid w:val="006866A8"/>
    <w:rsid w:val="006866FB"/>
    <w:rsid w:val="00686AAC"/>
    <w:rsid w:val="0068732E"/>
    <w:rsid w:val="0068738F"/>
    <w:rsid w:val="00687419"/>
    <w:rsid w:val="0068791B"/>
    <w:rsid w:val="00687B7F"/>
    <w:rsid w:val="006901DF"/>
    <w:rsid w:val="00690B09"/>
    <w:rsid w:val="00690CFC"/>
    <w:rsid w:val="00690F39"/>
    <w:rsid w:val="00691038"/>
    <w:rsid w:val="0069131B"/>
    <w:rsid w:val="0069147D"/>
    <w:rsid w:val="006919F3"/>
    <w:rsid w:val="00691B30"/>
    <w:rsid w:val="00691F08"/>
    <w:rsid w:val="0069205C"/>
    <w:rsid w:val="00692311"/>
    <w:rsid w:val="006926E3"/>
    <w:rsid w:val="0069292E"/>
    <w:rsid w:val="006935F5"/>
    <w:rsid w:val="0069375A"/>
    <w:rsid w:val="00693B3F"/>
    <w:rsid w:val="00693E66"/>
    <w:rsid w:val="00693EC8"/>
    <w:rsid w:val="00694ACE"/>
    <w:rsid w:val="00694FA9"/>
    <w:rsid w:val="00695239"/>
    <w:rsid w:val="0069568D"/>
    <w:rsid w:val="00695A7F"/>
    <w:rsid w:val="00695D5B"/>
    <w:rsid w:val="00696801"/>
    <w:rsid w:val="00696E57"/>
    <w:rsid w:val="006970C3"/>
    <w:rsid w:val="006975D6"/>
    <w:rsid w:val="0069779B"/>
    <w:rsid w:val="006978A4"/>
    <w:rsid w:val="00697B60"/>
    <w:rsid w:val="00697BE2"/>
    <w:rsid w:val="00697FF1"/>
    <w:rsid w:val="006A0106"/>
    <w:rsid w:val="006A06E9"/>
    <w:rsid w:val="006A0A43"/>
    <w:rsid w:val="006A0CF8"/>
    <w:rsid w:val="006A0D47"/>
    <w:rsid w:val="006A1862"/>
    <w:rsid w:val="006A1EAD"/>
    <w:rsid w:val="006A1F17"/>
    <w:rsid w:val="006A23A7"/>
    <w:rsid w:val="006A259C"/>
    <w:rsid w:val="006A298A"/>
    <w:rsid w:val="006A2AA0"/>
    <w:rsid w:val="006A3004"/>
    <w:rsid w:val="006A317F"/>
    <w:rsid w:val="006A3702"/>
    <w:rsid w:val="006A38D3"/>
    <w:rsid w:val="006A3CD1"/>
    <w:rsid w:val="006A4188"/>
    <w:rsid w:val="006A43A6"/>
    <w:rsid w:val="006A4404"/>
    <w:rsid w:val="006A44D1"/>
    <w:rsid w:val="006A5178"/>
    <w:rsid w:val="006A55D2"/>
    <w:rsid w:val="006A55EE"/>
    <w:rsid w:val="006A5703"/>
    <w:rsid w:val="006A5925"/>
    <w:rsid w:val="006A64C7"/>
    <w:rsid w:val="006A692C"/>
    <w:rsid w:val="006A6CBE"/>
    <w:rsid w:val="006A716B"/>
    <w:rsid w:val="006A7261"/>
    <w:rsid w:val="006A7337"/>
    <w:rsid w:val="006A73CA"/>
    <w:rsid w:val="006A7715"/>
    <w:rsid w:val="006A7726"/>
    <w:rsid w:val="006A78EA"/>
    <w:rsid w:val="006A7D3D"/>
    <w:rsid w:val="006A7D6E"/>
    <w:rsid w:val="006B028E"/>
    <w:rsid w:val="006B0326"/>
    <w:rsid w:val="006B0855"/>
    <w:rsid w:val="006B0B97"/>
    <w:rsid w:val="006B0EB8"/>
    <w:rsid w:val="006B1700"/>
    <w:rsid w:val="006B1C5F"/>
    <w:rsid w:val="006B20A1"/>
    <w:rsid w:val="006B2D6D"/>
    <w:rsid w:val="006B2E18"/>
    <w:rsid w:val="006B3230"/>
    <w:rsid w:val="006B364B"/>
    <w:rsid w:val="006B3869"/>
    <w:rsid w:val="006B3C10"/>
    <w:rsid w:val="006B3CF9"/>
    <w:rsid w:val="006B430C"/>
    <w:rsid w:val="006B43B9"/>
    <w:rsid w:val="006B490C"/>
    <w:rsid w:val="006B4BDD"/>
    <w:rsid w:val="006B5140"/>
    <w:rsid w:val="006B5190"/>
    <w:rsid w:val="006B52A4"/>
    <w:rsid w:val="006B562D"/>
    <w:rsid w:val="006B56D1"/>
    <w:rsid w:val="006B593F"/>
    <w:rsid w:val="006B5A76"/>
    <w:rsid w:val="006B5FF9"/>
    <w:rsid w:val="006B68EE"/>
    <w:rsid w:val="006B6C0A"/>
    <w:rsid w:val="006B6DFD"/>
    <w:rsid w:val="006B6F93"/>
    <w:rsid w:val="006B6FC8"/>
    <w:rsid w:val="006B71BF"/>
    <w:rsid w:val="006B73E5"/>
    <w:rsid w:val="006B740C"/>
    <w:rsid w:val="006B773D"/>
    <w:rsid w:val="006B786A"/>
    <w:rsid w:val="006C02DE"/>
    <w:rsid w:val="006C061E"/>
    <w:rsid w:val="006C094B"/>
    <w:rsid w:val="006C0B83"/>
    <w:rsid w:val="006C0E66"/>
    <w:rsid w:val="006C1F7A"/>
    <w:rsid w:val="006C1F80"/>
    <w:rsid w:val="006C2D9C"/>
    <w:rsid w:val="006C2F74"/>
    <w:rsid w:val="006C3067"/>
    <w:rsid w:val="006C30D1"/>
    <w:rsid w:val="006C36A7"/>
    <w:rsid w:val="006C3A2E"/>
    <w:rsid w:val="006C3C3F"/>
    <w:rsid w:val="006C3E39"/>
    <w:rsid w:val="006C3E7A"/>
    <w:rsid w:val="006C48C2"/>
    <w:rsid w:val="006C4A63"/>
    <w:rsid w:val="006C4D43"/>
    <w:rsid w:val="006C51A2"/>
    <w:rsid w:val="006C5534"/>
    <w:rsid w:val="006C5606"/>
    <w:rsid w:val="006C562F"/>
    <w:rsid w:val="006C5AC9"/>
    <w:rsid w:val="006C5B2A"/>
    <w:rsid w:val="006C5B9E"/>
    <w:rsid w:val="006C5C0F"/>
    <w:rsid w:val="006C5FFC"/>
    <w:rsid w:val="006C6404"/>
    <w:rsid w:val="006C678C"/>
    <w:rsid w:val="006C7346"/>
    <w:rsid w:val="006C73C8"/>
    <w:rsid w:val="006C7A47"/>
    <w:rsid w:val="006C7A83"/>
    <w:rsid w:val="006D040E"/>
    <w:rsid w:val="006D047E"/>
    <w:rsid w:val="006D0C7D"/>
    <w:rsid w:val="006D0E07"/>
    <w:rsid w:val="006D182D"/>
    <w:rsid w:val="006D1ABE"/>
    <w:rsid w:val="006D1E5A"/>
    <w:rsid w:val="006D1EF9"/>
    <w:rsid w:val="006D25EE"/>
    <w:rsid w:val="006D28E9"/>
    <w:rsid w:val="006D3207"/>
    <w:rsid w:val="006D3532"/>
    <w:rsid w:val="006D35D1"/>
    <w:rsid w:val="006D391B"/>
    <w:rsid w:val="006D3C77"/>
    <w:rsid w:val="006D43CA"/>
    <w:rsid w:val="006D44DE"/>
    <w:rsid w:val="006D476B"/>
    <w:rsid w:val="006D479E"/>
    <w:rsid w:val="006D4B28"/>
    <w:rsid w:val="006D4B67"/>
    <w:rsid w:val="006D5058"/>
    <w:rsid w:val="006D5332"/>
    <w:rsid w:val="006D581D"/>
    <w:rsid w:val="006D59BD"/>
    <w:rsid w:val="006D5AD7"/>
    <w:rsid w:val="006D5AEB"/>
    <w:rsid w:val="006D5E45"/>
    <w:rsid w:val="006D6089"/>
    <w:rsid w:val="006D6166"/>
    <w:rsid w:val="006D61D7"/>
    <w:rsid w:val="006D6335"/>
    <w:rsid w:val="006D64DC"/>
    <w:rsid w:val="006D6A48"/>
    <w:rsid w:val="006D6A70"/>
    <w:rsid w:val="006D6F70"/>
    <w:rsid w:val="006D7B73"/>
    <w:rsid w:val="006E022D"/>
    <w:rsid w:val="006E08AF"/>
    <w:rsid w:val="006E0F01"/>
    <w:rsid w:val="006E1947"/>
    <w:rsid w:val="006E1E38"/>
    <w:rsid w:val="006E1E4B"/>
    <w:rsid w:val="006E2205"/>
    <w:rsid w:val="006E25B9"/>
    <w:rsid w:val="006E2B7D"/>
    <w:rsid w:val="006E2E57"/>
    <w:rsid w:val="006E30CF"/>
    <w:rsid w:val="006E39C7"/>
    <w:rsid w:val="006E4144"/>
    <w:rsid w:val="006E417B"/>
    <w:rsid w:val="006E4483"/>
    <w:rsid w:val="006E4682"/>
    <w:rsid w:val="006E4DA1"/>
    <w:rsid w:val="006E4E3E"/>
    <w:rsid w:val="006E57CD"/>
    <w:rsid w:val="006E5A2D"/>
    <w:rsid w:val="006E5C7A"/>
    <w:rsid w:val="006E677E"/>
    <w:rsid w:val="006E68A0"/>
    <w:rsid w:val="006E6AFF"/>
    <w:rsid w:val="006E6E54"/>
    <w:rsid w:val="006E7D6F"/>
    <w:rsid w:val="006F0651"/>
    <w:rsid w:val="006F09C3"/>
    <w:rsid w:val="006F09DB"/>
    <w:rsid w:val="006F0A07"/>
    <w:rsid w:val="006F0D70"/>
    <w:rsid w:val="006F0EC0"/>
    <w:rsid w:val="006F0FF1"/>
    <w:rsid w:val="006F1747"/>
    <w:rsid w:val="006F1858"/>
    <w:rsid w:val="006F21C0"/>
    <w:rsid w:val="006F24BA"/>
    <w:rsid w:val="006F24D0"/>
    <w:rsid w:val="006F28DD"/>
    <w:rsid w:val="006F2FA3"/>
    <w:rsid w:val="006F3034"/>
    <w:rsid w:val="006F3596"/>
    <w:rsid w:val="006F35C0"/>
    <w:rsid w:val="006F36D8"/>
    <w:rsid w:val="006F3792"/>
    <w:rsid w:val="006F37F4"/>
    <w:rsid w:val="006F3D7C"/>
    <w:rsid w:val="006F3DEA"/>
    <w:rsid w:val="006F3F83"/>
    <w:rsid w:val="006F3FB2"/>
    <w:rsid w:val="006F3FB7"/>
    <w:rsid w:val="006F4041"/>
    <w:rsid w:val="006F4965"/>
    <w:rsid w:val="006F4B36"/>
    <w:rsid w:val="006F5155"/>
    <w:rsid w:val="006F563A"/>
    <w:rsid w:val="006F6527"/>
    <w:rsid w:val="006F65AA"/>
    <w:rsid w:val="006F6753"/>
    <w:rsid w:val="006F6CE0"/>
    <w:rsid w:val="006F6D79"/>
    <w:rsid w:val="006F73AE"/>
    <w:rsid w:val="006F7939"/>
    <w:rsid w:val="006F7F01"/>
    <w:rsid w:val="00700562"/>
    <w:rsid w:val="0070059F"/>
    <w:rsid w:val="007009AF"/>
    <w:rsid w:val="007009E8"/>
    <w:rsid w:val="00700AA9"/>
    <w:rsid w:val="00700CF3"/>
    <w:rsid w:val="00700FDA"/>
    <w:rsid w:val="0070106D"/>
    <w:rsid w:val="0070118E"/>
    <w:rsid w:val="007012D4"/>
    <w:rsid w:val="007015F6"/>
    <w:rsid w:val="0070160D"/>
    <w:rsid w:val="007016E3"/>
    <w:rsid w:val="007018E3"/>
    <w:rsid w:val="00702444"/>
    <w:rsid w:val="007026D1"/>
    <w:rsid w:val="00702961"/>
    <w:rsid w:val="00702A3D"/>
    <w:rsid w:val="00702A61"/>
    <w:rsid w:val="00702EC6"/>
    <w:rsid w:val="00703BA5"/>
    <w:rsid w:val="00704201"/>
    <w:rsid w:val="007045F2"/>
    <w:rsid w:val="007048E4"/>
    <w:rsid w:val="00704903"/>
    <w:rsid w:val="00704B1B"/>
    <w:rsid w:val="00704DD3"/>
    <w:rsid w:val="00704F24"/>
    <w:rsid w:val="0070536E"/>
    <w:rsid w:val="00705621"/>
    <w:rsid w:val="0070568D"/>
    <w:rsid w:val="007059EA"/>
    <w:rsid w:val="00705CDD"/>
    <w:rsid w:val="00705FF2"/>
    <w:rsid w:val="00706149"/>
    <w:rsid w:val="00706894"/>
    <w:rsid w:val="0070691F"/>
    <w:rsid w:val="00707287"/>
    <w:rsid w:val="0070746B"/>
    <w:rsid w:val="00707761"/>
    <w:rsid w:val="00710B6A"/>
    <w:rsid w:val="00710C24"/>
    <w:rsid w:val="00710EFE"/>
    <w:rsid w:val="007110D8"/>
    <w:rsid w:val="00711724"/>
    <w:rsid w:val="00711B71"/>
    <w:rsid w:val="00711FE7"/>
    <w:rsid w:val="007121B2"/>
    <w:rsid w:val="007121E0"/>
    <w:rsid w:val="00712333"/>
    <w:rsid w:val="0071234F"/>
    <w:rsid w:val="00712C01"/>
    <w:rsid w:val="00713305"/>
    <w:rsid w:val="00713729"/>
    <w:rsid w:val="007138CD"/>
    <w:rsid w:val="00713C66"/>
    <w:rsid w:val="0071467D"/>
    <w:rsid w:val="0071527F"/>
    <w:rsid w:val="00715871"/>
    <w:rsid w:val="007158D8"/>
    <w:rsid w:val="00715CA3"/>
    <w:rsid w:val="00716141"/>
    <w:rsid w:val="0071614D"/>
    <w:rsid w:val="007171B6"/>
    <w:rsid w:val="007178E8"/>
    <w:rsid w:val="007179F9"/>
    <w:rsid w:val="00717E4F"/>
    <w:rsid w:val="007203C9"/>
    <w:rsid w:val="0072046B"/>
    <w:rsid w:val="007207BF"/>
    <w:rsid w:val="00720813"/>
    <w:rsid w:val="007211FF"/>
    <w:rsid w:val="007216D8"/>
    <w:rsid w:val="00721A6E"/>
    <w:rsid w:val="00721FA3"/>
    <w:rsid w:val="00722A17"/>
    <w:rsid w:val="00722C4F"/>
    <w:rsid w:val="007233AE"/>
    <w:rsid w:val="00723A7A"/>
    <w:rsid w:val="00723F36"/>
    <w:rsid w:val="007241E0"/>
    <w:rsid w:val="00724295"/>
    <w:rsid w:val="00724501"/>
    <w:rsid w:val="00724C84"/>
    <w:rsid w:val="0072582A"/>
    <w:rsid w:val="00725D2E"/>
    <w:rsid w:val="00726035"/>
    <w:rsid w:val="00726BD4"/>
    <w:rsid w:val="00726CA4"/>
    <w:rsid w:val="007271A8"/>
    <w:rsid w:val="007274B9"/>
    <w:rsid w:val="007277F9"/>
    <w:rsid w:val="007279A9"/>
    <w:rsid w:val="00727B58"/>
    <w:rsid w:val="0073094E"/>
    <w:rsid w:val="00730B15"/>
    <w:rsid w:val="0073115C"/>
    <w:rsid w:val="00731332"/>
    <w:rsid w:val="00731A67"/>
    <w:rsid w:val="00731A9E"/>
    <w:rsid w:val="00731D9E"/>
    <w:rsid w:val="00731E95"/>
    <w:rsid w:val="00731EFD"/>
    <w:rsid w:val="007320B2"/>
    <w:rsid w:val="0073212E"/>
    <w:rsid w:val="007333C8"/>
    <w:rsid w:val="00733471"/>
    <w:rsid w:val="00733A46"/>
    <w:rsid w:val="00734054"/>
    <w:rsid w:val="00734094"/>
    <w:rsid w:val="007341B0"/>
    <w:rsid w:val="0073443B"/>
    <w:rsid w:val="00734499"/>
    <w:rsid w:val="00734581"/>
    <w:rsid w:val="00734E14"/>
    <w:rsid w:val="007356C1"/>
    <w:rsid w:val="007358A8"/>
    <w:rsid w:val="00735A6F"/>
    <w:rsid w:val="00735B3C"/>
    <w:rsid w:val="00735B5B"/>
    <w:rsid w:val="00735E12"/>
    <w:rsid w:val="00735F00"/>
    <w:rsid w:val="00736811"/>
    <w:rsid w:val="007368A9"/>
    <w:rsid w:val="0073691C"/>
    <w:rsid w:val="00736922"/>
    <w:rsid w:val="00736F71"/>
    <w:rsid w:val="0073743D"/>
    <w:rsid w:val="007378A1"/>
    <w:rsid w:val="00737C82"/>
    <w:rsid w:val="00737CB0"/>
    <w:rsid w:val="00737D9F"/>
    <w:rsid w:val="00737E3A"/>
    <w:rsid w:val="007403F1"/>
    <w:rsid w:val="00740861"/>
    <w:rsid w:val="00740987"/>
    <w:rsid w:val="00741005"/>
    <w:rsid w:val="007413A9"/>
    <w:rsid w:val="0074147D"/>
    <w:rsid w:val="007417EF"/>
    <w:rsid w:val="00741BD3"/>
    <w:rsid w:val="00741C3B"/>
    <w:rsid w:val="007420E9"/>
    <w:rsid w:val="00742131"/>
    <w:rsid w:val="007424CE"/>
    <w:rsid w:val="007433C4"/>
    <w:rsid w:val="007435D4"/>
    <w:rsid w:val="00743630"/>
    <w:rsid w:val="00744764"/>
    <w:rsid w:val="00744B2D"/>
    <w:rsid w:val="00744BC2"/>
    <w:rsid w:val="00744F16"/>
    <w:rsid w:val="0074513B"/>
    <w:rsid w:val="007452F6"/>
    <w:rsid w:val="00745452"/>
    <w:rsid w:val="00745754"/>
    <w:rsid w:val="00745983"/>
    <w:rsid w:val="00745CE9"/>
    <w:rsid w:val="00745EAC"/>
    <w:rsid w:val="00745FEC"/>
    <w:rsid w:val="0074679C"/>
    <w:rsid w:val="007468EB"/>
    <w:rsid w:val="0074696E"/>
    <w:rsid w:val="00746F66"/>
    <w:rsid w:val="007471B1"/>
    <w:rsid w:val="00747300"/>
    <w:rsid w:val="007476C4"/>
    <w:rsid w:val="007477BE"/>
    <w:rsid w:val="00747C55"/>
    <w:rsid w:val="007500DE"/>
    <w:rsid w:val="007504F7"/>
    <w:rsid w:val="0075065B"/>
    <w:rsid w:val="007506C7"/>
    <w:rsid w:val="0075072D"/>
    <w:rsid w:val="00751A0C"/>
    <w:rsid w:val="00751A93"/>
    <w:rsid w:val="00751C5C"/>
    <w:rsid w:val="0075204C"/>
    <w:rsid w:val="00752979"/>
    <w:rsid w:val="00753B44"/>
    <w:rsid w:val="007540A1"/>
    <w:rsid w:val="0075434B"/>
    <w:rsid w:val="007546CC"/>
    <w:rsid w:val="00754948"/>
    <w:rsid w:val="0075495A"/>
    <w:rsid w:val="00754A38"/>
    <w:rsid w:val="00754DDA"/>
    <w:rsid w:val="00755105"/>
    <w:rsid w:val="007554E6"/>
    <w:rsid w:val="00755F92"/>
    <w:rsid w:val="00756427"/>
    <w:rsid w:val="0075650F"/>
    <w:rsid w:val="00756C0A"/>
    <w:rsid w:val="00756DD5"/>
    <w:rsid w:val="00756ECD"/>
    <w:rsid w:val="0075754C"/>
    <w:rsid w:val="007576A8"/>
    <w:rsid w:val="00757D51"/>
    <w:rsid w:val="00760394"/>
    <w:rsid w:val="00760402"/>
    <w:rsid w:val="00760A9D"/>
    <w:rsid w:val="00760E62"/>
    <w:rsid w:val="00760F53"/>
    <w:rsid w:val="007611DE"/>
    <w:rsid w:val="007613DF"/>
    <w:rsid w:val="00761418"/>
    <w:rsid w:val="007616ED"/>
    <w:rsid w:val="00761931"/>
    <w:rsid w:val="00761CE4"/>
    <w:rsid w:val="00761F90"/>
    <w:rsid w:val="0076249E"/>
    <w:rsid w:val="0076273D"/>
    <w:rsid w:val="00762D9A"/>
    <w:rsid w:val="0076303B"/>
    <w:rsid w:val="007631DF"/>
    <w:rsid w:val="00763348"/>
    <w:rsid w:val="00763C26"/>
    <w:rsid w:val="00764421"/>
    <w:rsid w:val="007647BD"/>
    <w:rsid w:val="007648A5"/>
    <w:rsid w:val="00764A39"/>
    <w:rsid w:val="00764D95"/>
    <w:rsid w:val="0076537B"/>
    <w:rsid w:val="0076560F"/>
    <w:rsid w:val="00765881"/>
    <w:rsid w:val="00765B02"/>
    <w:rsid w:val="00765EDB"/>
    <w:rsid w:val="00766928"/>
    <w:rsid w:val="00766944"/>
    <w:rsid w:val="00766F24"/>
    <w:rsid w:val="007672BC"/>
    <w:rsid w:val="00767846"/>
    <w:rsid w:val="00767848"/>
    <w:rsid w:val="0076798E"/>
    <w:rsid w:val="00767D85"/>
    <w:rsid w:val="00767F80"/>
    <w:rsid w:val="00770248"/>
    <w:rsid w:val="0077036A"/>
    <w:rsid w:val="00770841"/>
    <w:rsid w:val="00770AB3"/>
    <w:rsid w:val="00770DAB"/>
    <w:rsid w:val="00770EA7"/>
    <w:rsid w:val="007713AC"/>
    <w:rsid w:val="00771633"/>
    <w:rsid w:val="007717A3"/>
    <w:rsid w:val="00771BC4"/>
    <w:rsid w:val="00771C62"/>
    <w:rsid w:val="00772715"/>
    <w:rsid w:val="00772F7B"/>
    <w:rsid w:val="00773086"/>
    <w:rsid w:val="007733DB"/>
    <w:rsid w:val="007737BA"/>
    <w:rsid w:val="00773A39"/>
    <w:rsid w:val="0077407C"/>
    <w:rsid w:val="007742E6"/>
    <w:rsid w:val="00774664"/>
    <w:rsid w:val="007753D7"/>
    <w:rsid w:val="00775DCA"/>
    <w:rsid w:val="007766D9"/>
    <w:rsid w:val="007767A4"/>
    <w:rsid w:val="00776C24"/>
    <w:rsid w:val="00776CC1"/>
    <w:rsid w:val="00776CE2"/>
    <w:rsid w:val="0077748A"/>
    <w:rsid w:val="00777535"/>
    <w:rsid w:val="00777CE0"/>
    <w:rsid w:val="00777D96"/>
    <w:rsid w:val="00777F2F"/>
    <w:rsid w:val="00777F9B"/>
    <w:rsid w:val="00777FCC"/>
    <w:rsid w:val="00780E6D"/>
    <w:rsid w:val="00780F12"/>
    <w:rsid w:val="00781164"/>
    <w:rsid w:val="00781573"/>
    <w:rsid w:val="00781943"/>
    <w:rsid w:val="00782217"/>
    <w:rsid w:val="00782588"/>
    <w:rsid w:val="00782ED9"/>
    <w:rsid w:val="00782F45"/>
    <w:rsid w:val="00783041"/>
    <w:rsid w:val="007833CA"/>
    <w:rsid w:val="0078342E"/>
    <w:rsid w:val="0078381B"/>
    <w:rsid w:val="00783E8A"/>
    <w:rsid w:val="0078400B"/>
    <w:rsid w:val="00784024"/>
    <w:rsid w:val="00784128"/>
    <w:rsid w:val="0078428F"/>
    <w:rsid w:val="007849CF"/>
    <w:rsid w:val="00785445"/>
    <w:rsid w:val="0078573F"/>
    <w:rsid w:val="007857A2"/>
    <w:rsid w:val="00785934"/>
    <w:rsid w:val="00785973"/>
    <w:rsid w:val="0078634C"/>
    <w:rsid w:val="00786562"/>
    <w:rsid w:val="0078685B"/>
    <w:rsid w:val="007869B2"/>
    <w:rsid w:val="007869FC"/>
    <w:rsid w:val="00786E6B"/>
    <w:rsid w:val="00786FAE"/>
    <w:rsid w:val="00787122"/>
    <w:rsid w:val="007871DB"/>
    <w:rsid w:val="00787812"/>
    <w:rsid w:val="00787865"/>
    <w:rsid w:val="00787BCD"/>
    <w:rsid w:val="00787D21"/>
    <w:rsid w:val="00787EB4"/>
    <w:rsid w:val="00790107"/>
    <w:rsid w:val="00790434"/>
    <w:rsid w:val="00790505"/>
    <w:rsid w:val="0079058E"/>
    <w:rsid w:val="00790E24"/>
    <w:rsid w:val="0079116D"/>
    <w:rsid w:val="007916E3"/>
    <w:rsid w:val="00791820"/>
    <w:rsid w:val="00791C0D"/>
    <w:rsid w:val="00791DB0"/>
    <w:rsid w:val="00792066"/>
    <w:rsid w:val="00792482"/>
    <w:rsid w:val="007924F6"/>
    <w:rsid w:val="0079273E"/>
    <w:rsid w:val="00793BC5"/>
    <w:rsid w:val="007954E4"/>
    <w:rsid w:val="00795A2C"/>
    <w:rsid w:val="00795D7B"/>
    <w:rsid w:val="00796536"/>
    <w:rsid w:val="007966FE"/>
    <w:rsid w:val="00797235"/>
    <w:rsid w:val="007974C0"/>
    <w:rsid w:val="007975DE"/>
    <w:rsid w:val="007975F0"/>
    <w:rsid w:val="00797C82"/>
    <w:rsid w:val="007A05DD"/>
    <w:rsid w:val="007A078A"/>
    <w:rsid w:val="007A0C6E"/>
    <w:rsid w:val="007A1192"/>
    <w:rsid w:val="007A1A3C"/>
    <w:rsid w:val="007A1DE2"/>
    <w:rsid w:val="007A1EB0"/>
    <w:rsid w:val="007A1FCB"/>
    <w:rsid w:val="007A21EC"/>
    <w:rsid w:val="007A23A9"/>
    <w:rsid w:val="007A23DC"/>
    <w:rsid w:val="007A29F5"/>
    <w:rsid w:val="007A2D2F"/>
    <w:rsid w:val="007A307E"/>
    <w:rsid w:val="007A335B"/>
    <w:rsid w:val="007A34E1"/>
    <w:rsid w:val="007A36A1"/>
    <w:rsid w:val="007A3842"/>
    <w:rsid w:val="007A3D5C"/>
    <w:rsid w:val="007A4192"/>
    <w:rsid w:val="007A432E"/>
    <w:rsid w:val="007A503F"/>
    <w:rsid w:val="007A52B3"/>
    <w:rsid w:val="007A56C1"/>
    <w:rsid w:val="007A56D9"/>
    <w:rsid w:val="007A573B"/>
    <w:rsid w:val="007A5766"/>
    <w:rsid w:val="007A5D51"/>
    <w:rsid w:val="007A5E7E"/>
    <w:rsid w:val="007A5FDF"/>
    <w:rsid w:val="007A633C"/>
    <w:rsid w:val="007A675B"/>
    <w:rsid w:val="007A6DCF"/>
    <w:rsid w:val="007A73F5"/>
    <w:rsid w:val="007A76E0"/>
    <w:rsid w:val="007A7B6C"/>
    <w:rsid w:val="007B02B4"/>
    <w:rsid w:val="007B0725"/>
    <w:rsid w:val="007B0738"/>
    <w:rsid w:val="007B08B8"/>
    <w:rsid w:val="007B09D3"/>
    <w:rsid w:val="007B0C8F"/>
    <w:rsid w:val="007B10D9"/>
    <w:rsid w:val="007B13E7"/>
    <w:rsid w:val="007B1D40"/>
    <w:rsid w:val="007B1EBB"/>
    <w:rsid w:val="007B1F89"/>
    <w:rsid w:val="007B2709"/>
    <w:rsid w:val="007B2DE9"/>
    <w:rsid w:val="007B31AB"/>
    <w:rsid w:val="007B3768"/>
    <w:rsid w:val="007B3FA7"/>
    <w:rsid w:val="007B40A6"/>
    <w:rsid w:val="007B4186"/>
    <w:rsid w:val="007B491E"/>
    <w:rsid w:val="007B4B8C"/>
    <w:rsid w:val="007B4D74"/>
    <w:rsid w:val="007B4E8D"/>
    <w:rsid w:val="007B50CC"/>
    <w:rsid w:val="007B5BAB"/>
    <w:rsid w:val="007B5E99"/>
    <w:rsid w:val="007B607A"/>
    <w:rsid w:val="007B6132"/>
    <w:rsid w:val="007B6480"/>
    <w:rsid w:val="007B6616"/>
    <w:rsid w:val="007B6B6E"/>
    <w:rsid w:val="007B6C34"/>
    <w:rsid w:val="007B6EE2"/>
    <w:rsid w:val="007B6F7C"/>
    <w:rsid w:val="007B7D89"/>
    <w:rsid w:val="007C02EC"/>
    <w:rsid w:val="007C050C"/>
    <w:rsid w:val="007C080A"/>
    <w:rsid w:val="007C0B22"/>
    <w:rsid w:val="007C0DB5"/>
    <w:rsid w:val="007C0DE1"/>
    <w:rsid w:val="007C11E6"/>
    <w:rsid w:val="007C122D"/>
    <w:rsid w:val="007C15CE"/>
    <w:rsid w:val="007C1A4F"/>
    <w:rsid w:val="007C1BCB"/>
    <w:rsid w:val="007C1C23"/>
    <w:rsid w:val="007C1D57"/>
    <w:rsid w:val="007C1DBE"/>
    <w:rsid w:val="007C1E84"/>
    <w:rsid w:val="007C1EF1"/>
    <w:rsid w:val="007C2607"/>
    <w:rsid w:val="007C2FB6"/>
    <w:rsid w:val="007C3762"/>
    <w:rsid w:val="007C37FE"/>
    <w:rsid w:val="007C3E4D"/>
    <w:rsid w:val="007C436B"/>
    <w:rsid w:val="007C4CF0"/>
    <w:rsid w:val="007C5124"/>
    <w:rsid w:val="007C5193"/>
    <w:rsid w:val="007C53BF"/>
    <w:rsid w:val="007C53C3"/>
    <w:rsid w:val="007C556B"/>
    <w:rsid w:val="007C5BEE"/>
    <w:rsid w:val="007C5F3F"/>
    <w:rsid w:val="007C5FCE"/>
    <w:rsid w:val="007C62BB"/>
    <w:rsid w:val="007C67FC"/>
    <w:rsid w:val="007C6B1D"/>
    <w:rsid w:val="007C6BBF"/>
    <w:rsid w:val="007C6FAE"/>
    <w:rsid w:val="007C7216"/>
    <w:rsid w:val="007C754E"/>
    <w:rsid w:val="007C7975"/>
    <w:rsid w:val="007C7BE8"/>
    <w:rsid w:val="007C7D51"/>
    <w:rsid w:val="007C7F5D"/>
    <w:rsid w:val="007D060B"/>
    <w:rsid w:val="007D07FA"/>
    <w:rsid w:val="007D09D3"/>
    <w:rsid w:val="007D0B13"/>
    <w:rsid w:val="007D0D51"/>
    <w:rsid w:val="007D1450"/>
    <w:rsid w:val="007D1AD9"/>
    <w:rsid w:val="007D1BE6"/>
    <w:rsid w:val="007D1D01"/>
    <w:rsid w:val="007D2EE1"/>
    <w:rsid w:val="007D39DD"/>
    <w:rsid w:val="007D3C5D"/>
    <w:rsid w:val="007D4AD3"/>
    <w:rsid w:val="007D5333"/>
    <w:rsid w:val="007D5349"/>
    <w:rsid w:val="007D564B"/>
    <w:rsid w:val="007D576F"/>
    <w:rsid w:val="007D579E"/>
    <w:rsid w:val="007D59A1"/>
    <w:rsid w:val="007D601D"/>
    <w:rsid w:val="007D6213"/>
    <w:rsid w:val="007D655D"/>
    <w:rsid w:val="007D748F"/>
    <w:rsid w:val="007D7717"/>
    <w:rsid w:val="007D7D1E"/>
    <w:rsid w:val="007E044F"/>
    <w:rsid w:val="007E047C"/>
    <w:rsid w:val="007E0756"/>
    <w:rsid w:val="007E0918"/>
    <w:rsid w:val="007E1497"/>
    <w:rsid w:val="007E1988"/>
    <w:rsid w:val="007E1993"/>
    <w:rsid w:val="007E19C1"/>
    <w:rsid w:val="007E1A79"/>
    <w:rsid w:val="007E1CAB"/>
    <w:rsid w:val="007E1CEC"/>
    <w:rsid w:val="007E1E81"/>
    <w:rsid w:val="007E23DA"/>
    <w:rsid w:val="007E255C"/>
    <w:rsid w:val="007E345D"/>
    <w:rsid w:val="007E368A"/>
    <w:rsid w:val="007E382C"/>
    <w:rsid w:val="007E39B6"/>
    <w:rsid w:val="007E39DA"/>
    <w:rsid w:val="007E3D35"/>
    <w:rsid w:val="007E4124"/>
    <w:rsid w:val="007E4207"/>
    <w:rsid w:val="007E4AD3"/>
    <w:rsid w:val="007E51B5"/>
    <w:rsid w:val="007E556B"/>
    <w:rsid w:val="007E55AB"/>
    <w:rsid w:val="007E5691"/>
    <w:rsid w:val="007E5FF1"/>
    <w:rsid w:val="007E6435"/>
    <w:rsid w:val="007E64E8"/>
    <w:rsid w:val="007E65F5"/>
    <w:rsid w:val="007E66C5"/>
    <w:rsid w:val="007E67E3"/>
    <w:rsid w:val="007E6D6D"/>
    <w:rsid w:val="007E6DE1"/>
    <w:rsid w:val="007E6F74"/>
    <w:rsid w:val="007E72D4"/>
    <w:rsid w:val="007E7CED"/>
    <w:rsid w:val="007F01F4"/>
    <w:rsid w:val="007F0464"/>
    <w:rsid w:val="007F0798"/>
    <w:rsid w:val="007F0A54"/>
    <w:rsid w:val="007F0BBE"/>
    <w:rsid w:val="007F0D62"/>
    <w:rsid w:val="007F0F14"/>
    <w:rsid w:val="007F1C76"/>
    <w:rsid w:val="007F1FEE"/>
    <w:rsid w:val="007F254A"/>
    <w:rsid w:val="007F27A7"/>
    <w:rsid w:val="007F2852"/>
    <w:rsid w:val="007F2ED1"/>
    <w:rsid w:val="007F309F"/>
    <w:rsid w:val="007F3A77"/>
    <w:rsid w:val="007F3E37"/>
    <w:rsid w:val="007F43C4"/>
    <w:rsid w:val="007F45EE"/>
    <w:rsid w:val="007F47F1"/>
    <w:rsid w:val="007F49AC"/>
    <w:rsid w:val="007F4B43"/>
    <w:rsid w:val="007F4BE6"/>
    <w:rsid w:val="007F4BE9"/>
    <w:rsid w:val="007F4C49"/>
    <w:rsid w:val="007F4D94"/>
    <w:rsid w:val="007F521C"/>
    <w:rsid w:val="007F5395"/>
    <w:rsid w:val="007F541E"/>
    <w:rsid w:val="007F5733"/>
    <w:rsid w:val="007F5AA6"/>
    <w:rsid w:val="007F6084"/>
    <w:rsid w:val="007F60BD"/>
    <w:rsid w:val="007F6622"/>
    <w:rsid w:val="007F66F5"/>
    <w:rsid w:val="007F69A7"/>
    <w:rsid w:val="007F6A01"/>
    <w:rsid w:val="007F6F2D"/>
    <w:rsid w:val="007F7272"/>
    <w:rsid w:val="007F764D"/>
    <w:rsid w:val="007F7DE6"/>
    <w:rsid w:val="00800085"/>
    <w:rsid w:val="00800147"/>
    <w:rsid w:val="008006E6"/>
    <w:rsid w:val="00800704"/>
    <w:rsid w:val="008007A7"/>
    <w:rsid w:val="00800DD3"/>
    <w:rsid w:val="00801202"/>
    <w:rsid w:val="00801720"/>
    <w:rsid w:val="0080181D"/>
    <w:rsid w:val="0080228C"/>
    <w:rsid w:val="008022DC"/>
    <w:rsid w:val="008023E9"/>
    <w:rsid w:val="008025DB"/>
    <w:rsid w:val="00802A49"/>
    <w:rsid w:val="0080314C"/>
    <w:rsid w:val="00803630"/>
    <w:rsid w:val="008038B1"/>
    <w:rsid w:val="00803A20"/>
    <w:rsid w:val="00804015"/>
    <w:rsid w:val="00804993"/>
    <w:rsid w:val="00804A6C"/>
    <w:rsid w:val="008055F9"/>
    <w:rsid w:val="00805F81"/>
    <w:rsid w:val="0080602E"/>
    <w:rsid w:val="00806256"/>
    <w:rsid w:val="00806281"/>
    <w:rsid w:val="00806516"/>
    <w:rsid w:val="008066B3"/>
    <w:rsid w:val="00806815"/>
    <w:rsid w:val="00806AA0"/>
    <w:rsid w:val="00806E3F"/>
    <w:rsid w:val="00806E60"/>
    <w:rsid w:val="00806F02"/>
    <w:rsid w:val="00806F98"/>
    <w:rsid w:val="008101B0"/>
    <w:rsid w:val="008102CF"/>
    <w:rsid w:val="008107D5"/>
    <w:rsid w:val="00810A8B"/>
    <w:rsid w:val="00810AB0"/>
    <w:rsid w:val="00810B59"/>
    <w:rsid w:val="00810D09"/>
    <w:rsid w:val="00810EC4"/>
    <w:rsid w:val="008110AA"/>
    <w:rsid w:val="008113D9"/>
    <w:rsid w:val="00811553"/>
    <w:rsid w:val="00811688"/>
    <w:rsid w:val="00811D9E"/>
    <w:rsid w:val="00811E6A"/>
    <w:rsid w:val="00811F84"/>
    <w:rsid w:val="00811FC8"/>
    <w:rsid w:val="008120E3"/>
    <w:rsid w:val="00812122"/>
    <w:rsid w:val="008124A6"/>
    <w:rsid w:val="008127C2"/>
    <w:rsid w:val="00813041"/>
    <w:rsid w:val="00813644"/>
    <w:rsid w:val="00813B6B"/>
    <w:rsid w:val="00814046"/>
    <w:rsid w:val="00814261"/>
    <w:rsid w:val="00814487"/>
    <w:rsid w:val="00814838"/>
    <w:rsid w:val="00814A9F"/>
    <w:rsid w:val="00814DE6"/>
    <w:rsid w:val="00815006"/>
    <w:rsid w:val="00815238"/>
    <w:rsid w:val="00815BDC"/>
    <w:rsid w:val="00815E02"/>
    <w:rsid w:val="00815F3A"/>
    <w:rsid w:val="0081610A"/>
    <w:rsid w:val="0081635E"/>
    <w:rsid w:val="008163C6"/>
    <w:rsid w:val="008166EA"/>
    <w:rsid w:val="00816E9D"/>
    <w:rsid w:val="00816FE7"/>
    <w:rsid w:val="008172CD"/>
    <w:rsid w:val="00817643"/>
    <w:rsid w:val="008176A4"/>
    <w:rsid w:val="00817B72"/>
    <w:rsid w:val="00817C9C"/>
    <w:rsid w:val="00817D1F"/>
    <w:rsid w:val="00817D7C"/>
    <w:rsid w:val="00817E9C"/>
    <w:rsid w:val="008206D6"/>
    <w:rsid w:val="00820970"/>
    <w:rsid w:val="00820D03"/>
    <w:rsid w:val="00821709"/>
    <w:rsid w:val="0082187D"/>
    <w:rsid w:val="00822748"/>
    <w:rsid w:val="00822D91"/>
    <w:rsid w:val="008233DF"/>
    <w:rsid w:val="008240EF"/>
    <w:rsid w:val="00824133"/>
    <w:rsid w:val="00824569"/>
    <w:rsid w:val="008247C7"/>
    <w:rsid w:val="00824AFD"/>
    <w:rsid w:val="00824E77"/>
    <w:rsid w:val="00824EC4"/>
    <w:rsid w:val="008252C1"/>
    <w:rsid w:val="0082581A"/>
    <w:rsid w:val="008259AF"/>
    <w:rsid w:val="00825A17"/>
    <w:rsid w:val="00826170"/>
    <w:rsid w:val="0082619E"/>
    <w:rsid w:val="00826B82"/>
    <w:rsid w:val="008272A4"/>
    <w:rsid w:val="00827638"/>
    <w:rsid w:val="00827690"/>
    <w:rsid w:val="008276F0"/>
    <w:rsid w:val="0082772A"/>
    <w:rsid w:val="00827860"/>
    <w:rsid w:val="00827CD1"/>
    <w:rsid w:val="00827E1D"/>
    <w:rsid w:val="008302A5"/>
    <w:rsid w:val="008306DD"/>
    <w:rsid w:val="008307C0"/>
    <w:rsid w:val="00830AF5"/>
    <w:rsid w:val="00830EBF"/>
    <w:rsid w:val="008310AB"/>
    <w:rsid w:val="00831229"/>
    <w:rsid w:val="008317C0"/>
    <w:rsid w:val="00831BFE"/>
    <w:rsid w:val="00832392"/>
    <w:rsid w:val="00832465"/>
    <w:rsid w:val="00832661"/>
    <w:rsid w:val="00832B09"/>
    <w:rsid w:val="00832C7A"/>
    <w:rsid w:val="00832CED"/>
    <w:rsid w:val="00832EC4"/>
    <w:rsid w:val="00833216"/>
    <w:rsid w:val="008338B1"/>
    <w:rsid w:val="00834048"/>
    <w:rsid w:val="008349E5"/>
    <w:rsid w:val="00835022"/>
    <w:rsid w:val="008351E2"/>
    <w:rsid w:val="008352AC"/>
    <w:rsid w:val="008352BE"/>
    <w:rsid w:val="008353EA"/>
    <w:rsid w:val="00835479"/>
    <w:rsid w:val="00835590"/>
    <w:rsid w:val="00835692"/>
    <w:rsid w:val="00835D68"/>
    <w:rsid w:val="0083631B"/>
    <w:rsid w:val="008365AF"/>
    <w:rsid w:val="008366C2"/>
    <w:rsid w:val="00836988"/>
    <w:rsid w:val="008369E6"/>
    <w:rsid w:val="00837BC6"/>
    <w:rsid w:val="00837FB3"/>
    <w:rsid w:val="00840134"/>
    <w:rsid w:val="00840254"/>
    <w:rsid w:val="0084050C"/>
    <w:rsid w:val="008409A2"/>
    <w:rsid w:val="00841319"/>
    <w:rsid w:val="0084131A"/>
    <w:rsid w:val="0084179D"/>
    <w:rsid w:val="0084190D"/>
    <w:rsid w:val="008419F6"/>
    <w:rsid w:val="008426E5"/>
    <w:rsid w:val="0084320B"/>
    <w:rsid w:val="00843366"/>
    <w:rsid w:val="00843374"/>
    <w:rsid w:val="0084348D"/>
    <w:rsid w:val="008435A8"/>
    <w:rsid w:val="00843B46"/>
    <w:rsid w:val="00844322"/>
    <w:rsid w:val="0084461C"/>
    <w:rsid w:val="00844702"/>
    <w:rsid w:val="008450F5"/>
    <w:rsid w:val="00845B6C"/>
    <w:rsid w:val="008463FF"/>
    <w:rsid w:val="0084640F"/>
    <w:rsid w:val="00846615"/>
    <w:rsid w:val="008466A3"/>
    <w:rsid w:val="0084677E"/>
    <w:rsid w:val="00846AE1"/>
    <w:rsid w:val="008475E4"/>
    <w:rsid w:val="008477B8"/>
    <w:rsid w:val="00847A06"/>
    <w:rsid w:val="00847AA7"/>
    <w:rsid w:val="00850422"/>
    <w:rsid w:val="00850F01"/>
    <w:rsid w:val="0085130D"/>
    <w:rsid w:val="008514C7"/>
    <w:rsid w:val="008515E1"/>
    <w:rsid w:val="00852217"/>
    <w:rsid w:val="008522EB"/>
    <w:rsid w:val="0085261E"/>
    <w:rsid w:val="008543B6"/>
    <w:rsid w:val="0085466C"/>
    <w:rsid w:val="00854687"/>
    <w:rsid w:val="00854CE9"/>
    <w:rsid w:val="00854E66"/>
    <w:rsid w:val="00854E67"/>
    <w:rsid w:val="008555D4"/>
    <w:rsid w:val="00855807"/>
    <w:rsid w:val="00855898"/>
    <w:rsid w:val="00856044"/>
    <w:rsid w:val="00857028"/>
    <w:rsid w:val="0085755D"/>
    <w:rsid w:val="00857643"/>
    <w:rsid w:val="00857B54"/>
    <w:rsid w:val="00857F71"/>
    <w:rsid w:val="008601F5"/>
    <w:rsid w:val="0086149B"/>
    <w:rsid w:val="008614CC"/>
    <w:rsid w:val="008615D0"/>
    <w:rsid w:val="008616E8"/>
    <w:rsid w:val="00861C7C"/>
    <w:rsid w:val="008620E3"/>
    <w:rsid w:val="00862AF1"/>
    <w:rsid w:val="0086319A"/>
    <w:rsid w:val="00863827"/>
    <w:rsid w:val="00863F7F"/>
    <w:rsid w:val="008640D2"/>
    <w:rsid w:val="00864C05"/>
    <w:rsid w:val="00864D70"/>
    <w:rsid w:val="00866615"/>
    <w:rsid w:val="008667C3"/>
    <w:rsid w:val="008668E7"/>
    <w:rsid w:val="00867096"/>
    <w:rsid w:val="00867529"/>
    <w:rsid w:val="00867555"/>
    <w:rsid w:val="00867736"/>
    <w:rsid w:val="00870576"/>
    <w:rsid w:val="00870879"/>
    <w:rsid w:val="00870B31"/>
    <w:rsid w:val="00870C76"/>
    <w:rsid w:val="00871A92"/>
    <w:rsid w:val="00871B12"/>
    <w:rsid w:val="00871E34"/>
    <w:rsid w:val="00872575"/>
    <w:rsid w:val="0087274B"/>
    <w:rsid w:val="00872926"/>
    <w:rsid w:val="00873083"/>
    <w:rsid w:val="008734BC"/>
    <w:rsid w:val="00873AD1"/>
    <w:rsid w:val="008741BC"/>
    <w:rsid w:val="00874775"/>
    <w:rsid w:val="00874A52"/>
    <w:rsid w:val="00874AFA"/>
    <w:rsid w:val="00874C4C"/>
    <w:rsid w:val="00874F27"/>
    <w:rsid w:val="00875046"/>
    <w:rsid w:val="008754E1"/>
    <w:rsid w:val="008754FB"/>
    <w:rsid w:val="0087567B"/>
    <w:rsid w:val="008757E7"/>
    <w:rsid w:val="0087600F"/>
    <w:rsid w:val="008760E1"/>
    <w:rsid w:val="008762CA"/>
    <w:rsid w:val="0087682E"/>
    <w:rsid w:val="00876837"/>
    <w:rsid w:val="00876D43"/>
    <w:rsid w:val="00876F1C"/>
    <w:rsid w:val="00876F33"/>
    <w:rsid w:val="0087709A"/>
    <w:rsid w:val="008774C3"/>
    <w:rsid w:val="008776F6"/>
    <w:rsid w:val="00877717"/>
    <w:rsid w:val="008777E2"/>
    <w:rsid w:val="00877878"/>
    <w:rsid w:val="00877D53"/>
    <w:rsid w:val="008804BE"/>
    <w:rsid w:val="0088085C"/>
    <w:rsid w:val="00881513"/>
    <w:rsid w:val="00881543"/>
    <w:rsid w:val="00881E21"/>
    <w:rsid w:val="00882019"/>
    <w:rsid w:val="0088209D"/>
    <w:rsid w:val="00882FD0"/>
    <w:rsid w:val="0088382A"/>
    <w:rsid w:val="00883BF0"/>
    <w:rsid w:val="008840BC"/>
    <w:rsid w:val="0088427F"/>
    <w:rsid w:val="0088519B"/>
    <w:rsid w:val="008852A9"/>
    <w:rsid w:val="0088574B"/>
    <w:rsid w:val="00885CDD"/>
    <w:rsid w:val="008865FE"/>
    <w:rsid w:val="00886C95"/>
    <w:rsid w:val="00886F42"/>
    <w:rsid w:val="00886FC5"/>
    <w:rsid w:val="008870F4"/>
    <w:rsid w:val="008871AE"/>
    <w:rsid w:val="0088794B"/>
    <w:rsid w:val="00887C78"/>
    <w:rsid w:val="00887D07"/>
    <w:rsid w:val="008904EF"/>
    <w:rsid w:val="0089083E"/>
    <w:rsid w:val="00890B5C"/>
    <w:rsid w:val="00890CBA"/>
    <w:rsid w:val="008910F5"/>
    <w:rsid w:val="008911D9"/>
    <w:rsid w:val="008913F1"/>
    <w:rsid w:val="00891706"/>
    <w:rsid w:val="00891BA1"/>
    <w:rsid w:val="00891EAC"/>
    <w:rsid w:val="0089216E"/>
    <w:rsid w:val="0089245C"/>
    <w:rsid w:val="008925B7"/>
    <w:rsid w:val="008927C3"/>
    <w:rsid w:val="00892807"/>
    <w:rsid w:val="00892ACD"/>
    <w:rsid w:val="008932F4"/>
    <w:rsid w:val="008937C4"/>
    <w:rsid w:val="00893A15"/>
    <w:rsid w:val="008942CA"/>
    <w:rsid w:val="0089459A"/>
    <w:rsid w:val="008947E8"/>
    <w:rsid w:val="00894AF2"/>
    <w:rsid w:val="00894E92"/>
    <w:rsid w:val="008962D0"/>
    <w:rsid w:val="00896E68"/>
    <w:rsid w:val="00896F3B"/>
    <w:rsid w:val="00897566"/>
    <w:rsid w:val="00897B19"/>
    <w:rsid w:val="008A00D4"/>
    <w:rsid w:val="008A016B"/>
    <w:rsid w:val="008A02F0"/>
    <w:rsid w:val="008A08BA"/>
    <w:rsid w:val="008A0AEB"/>
    <w:rsid w:val="008A197C"/>
    <w:rsid w:val="008A1E1E"/>
    <w:rsid w:val="008A1F7F"/>
    <w:rsid w:val="008A29C6"/>
    <w:rsid w:val="008A2A66"/>
    <w:rsid w:val="008A2AB2"/>
    <w:rsid w:val="008A2B92"/>
    <w:rsid w:val="008A2D3E"/>
    <w:rsid w:val="008A383D"/>
    <w:rsid w:val="008A3C4D"/>
    <w:rsid w:val="008A3D0C"/>
    <w:rsid w:val="008A3DD6"/>
    <w:rsid w:val="008A3FF7"/>
    <w:rsid w:val="008A4212"/>
    <w:rsid w:val="008A422F"/>
    <w:rsid w:val="008A4460"/>
    <w:rsid w:val="008A4513"/>
    <w:rsid w:val="008A48E2"/>
    <w:rsid w:val="008A4D08"/>
    <w:rsid w:val="008A509B"/>
    <w:rsid w:val="008A573B"/>
    <w:rsid w:val="008A58E9"/>
    <w:rsid w:val="008A5C97"/>
    <w:rsid w:val="008A5F8C"/>
    <w:rsid w:val="008A5FDC"/>
    <w:rsid w:val="008A6109"/>
    <w:rsid w:val="008A63E2"/>
    <w:rsid w:val="008A6437"/>
    <w:rsid w:val="008A66C7"/>
    <w:rsid w:val="008A69CC"/>
    <w:rsid w:val="008A6CE2"/>
    <w:rsid w:val="008A6DEE"/>
    <w:rsid w:val="008A740F"/>
    <w:rsid w:val="008B0479"/>
    <w:rsid w:val="008B0F01"/>
    <w:rsid w:val="008B122C"/>
    <w:rsid w:val="008B153A"/>
    <w:rsid w:val="008B19FB"/>
    <w:rsid w:val="008B1B56"/>
    <w:rsid w:val="008B1C71"/>
    <w:rsid w:val="008B22BF"/>
    <w:rsid w:val="008B2B2A"/>
    <w:rsid w:val="008B2C77"/>
    <w:rsid w:val="008B340C"/>
    <w:rsid w:val="008B46C0"/>
    <w:rsid w:val="008B477A"/>
    <w:rsid w:val="008B493E"/>
    <w:rsid w:val="008B4A62"/>
    <w:rsid w:val="008B4B1C"/>
    <w:rsid w:val="008B4E97"/>
    <w:rsid w:val="008B4FE8"/>
    <w:rsid w:val="008B5B43"/>
    <w:rsid w:val="008B5CE7"/>
    <w:rsid w:val="008B5D5C"/>
    <w:rsid w:val="008B5E18"/>
    <w:rsid w:val="008B60D8"/>
    <w:rsid w:val="008B6465"/>
    <w:rsid w:val="008B66C8"/>
    <w:rsid w:val="008B69BE"/>
    <w:rsid w:val="008B6A66"/>
    <w:rsid w:val="008B7386"/>
    <w:rsid w:val="008B7469"/>
    <w:rsid w:val="008B75CC"/>
    <w:rsid w:val="008B760D"/>
    <w:rsid w:val="008B7A56"/>
    <w:rsid w:val="008C070E"/>
    <w:rsid w:val="008C0740"/>
    <w:rsid w:val="008C07A8"/>
    <w:rsid w:val="008C0D62"/>
    <w:rsid w:val="008C0DCC"/>
    <w:rsid w:val="008C107E"/>
    <w:rsid w:val="008C158D"/>
    <w:rsid w:val="008C16D1"/>
    <w:rsid w:val="008C1789"/>
    <w:rsid w:val="008C1DBA"/>
    <w:rsid w:val="008C2A28"/>
    <w:rsid w:val="008C2F74"/>
    <w:rsid w:val="008C377D"/>
    <w:rsid w:val="008C3A94"/>
    <w:rsid w:val="008C4598"/>
    <w:rsid w:val="008C472E"/>
    <w:rsid w:val="008C473A"/>
    <w:rsid w:val="008C48C6"/>
    <w:rsid w:val="008C4F6F"/>
    <w:rsid w:val="008C5073"/>
    <w:rsid w:val="008C5BA4"/>
    <w:rsid w:val="008C5D35"/>
    <w:rsid w:val="008C6244"/>
    <w:rsid w:val="008C655C"/>
    <w:rsid w:val="008C6B6F"/>
    <w:rsid w:val="008C6C60"/>
    <w:rsid w:val="008C74DB"/>
    <w:rsid w:val="008C7DF4"/>
    <w:rsid w:val="008D0120"/>
    <w:rsid w:val="008D05B5"/>
    <w:rsid w:val="008D141B"/>
    <w:rsid w:val="008D148E"/>
    <w:rsid w:val="008D1646"/>
    <w:rsid w:val="008D165C"/>
    <w:rsid w:val="008D175C"/>
    <w:rsid w:val="008D1838"/>
    <w:rsid w:val="008D254F"/>
    <w:rsid w:val="008D27A8"/>
    <w:rsid w:val="008D2A47"/>
    <w:rsid w:val="008D2DF8"/>
    <w:rsid w:val="008D2EC0"/>
    <w:rsid w:val="008D32AA"/>
    <w:rsid w:val="008D3781"/>
    <w:rsid w:val="008D3AE4"/>
    <w:rsid w:val="008D4225"/>
    <w:rsid w:val="008D4248"/>
    <w:rsid w:val="008D4844"/>
    <w:rsid w:val="008D4F0D"/>
    <w:rsid w:val="008D4F58"/>
    <w:rsid w:val="008D5082"/>
    <w:rsid w:val="008D5819"/>
    <w:rsid w:val="008D58AF"/>
    <w:rsid w:val="008D62C4"/>
    <w:rsid w:val="008D647A"/>
    <w:rsid w:val="008D68D3"/>
    <w:rsid w:val="008D6941"/>
    <w:rsid w:val="008D6AFB"/>
    <w:rsid w:val="008D6C88"/>
    <w:rsid w:val="008D6D76"/>
    <w:rsid w:val="008D6EEB"/>
    <w:rsid w:val="008D766C"/>
    <w:rsid w:val="008D772B"/>
    <w:rsid w:val="008D777D"/>
    <w:rsid w:val="008D7C38"/>
    <w:rsid w:val="008D7DA7"/>
    <w:rsid w:val="008D7E64"/>
    <w:rsid w:val="008E01A1"/>
    <w:rsid w:val="008E07E5"/>
    <w:rsid w:val="008E10DB"/>
    <w:rsid w:val="008E10FA"/>
    <w:rsid w:val="008E11C8"/>
    <w:rsid w:val="008E1BA1"/>
    <w:rsid w:val="008E29F7"/>
    <w:rsid w:val="008E2C79"/>
    <w:rsid w:val="008E2DCE"/>
    <w:rsid w:val="008E2F27"/>
    <w:rsid w:val="008E301F"/>
    <w:rsid w:val="008E3115"/>
    <w:rsid w:val="008E330F"/>
    <w:rsid w:val="008E350C"/>
    <w:rsid w:val="008E3939"/>
    <w:rsid w:val="008E3EC1"/>
    <w:rsid w:val="008E4B6C"/>
    <w:rsid w:val="008E4EFD"/>
    <w:rsid w:val="008E5696"/>
    <w:rsid w:val="008E5941"/>
    <w:rsid w:val="008E5C68"/>
    <w:rsid w:val="008E6889"/>
    <w:rsid w:val="008E6947"/>
    <w:rsid w:val="008E6F78"/>
    <w:rsid w:val="008E773C"/>
    <w:rsid w:val="008E785E"/>
    <w:rsid w:val="008E789F"/>
    <w:rsid w:val="008E78E9"/>
    <w:rsid w:val="008E793A"/>
    <w:rsid w:val="008F00CC"/>
    <w:rsid w:val="008F0434"/>
    <w:rsid w:val="008F0582"/>
    <w:rsid w:val="008F06A7"/>
    <w:rsid w:val="008F0717"/>
    <w:rsid w:val="008F084F"/>
    <w:rsid w:val="008F09AC"/>
    <w:rsid w:val="008F0DD1"/>
    <w:rsid w:val="008F0DE9"/>
    <w:rsid w:val="008F1144"/>
    <w:rsid w:val="008F16DE"/>
    <w:rsid w:val="008F18DD"/>
    <w:rsid w:val="008F1947"/>
    <w:rsid w:val="008F1A69"/>
    <w:rsid w:val="008F1C77"/>
    <w:rsid w:val="008F1D37"/>
    <w:rsid w:val="008F2011"/>
    <w:rsid w:val="008F2960"/>
    <w:rsid w:val="008F2CF5"/>
    <w:rsid w:val="008F2EC4"/>
    <w:rsid w:val="008F33CE"/>
    <w:rsid w:val="008F3BCD"/>
    <w:rsid w:val="008F4287"/>
    <w:rsid w:val="008F42DD"/>
    <w:rsid w:val="008F4473"/>
    <w:rsid w:val="008F47A7"/>
    <w:rsid w:val="008F47BD"/>
    <w:rsid w:val="008F52A8"/>
    <w:rsid w:val="008F5FF8"/>
    <w:rsid w:val="008F614C"/>
    <w:rsid w:val="008F617E"/>
    <w:rsid w:val="008F6D96"/>
    <w:rsid w:val="008F726C"/>
    <w:rsid w:val="008F7556"/>
    <w:rsid w:val="008F79AE"/>
    <w:rsid w:val="008F7CBC"/>
    <w:rsid w:val="00900771"/>
    <w:rsid w:val="0090099C"/>
    <w:rsid w:val="00900AEA"/>
    <w:rsid w:val="00901479"/>
    <w:rsid w:val="0090159A"/>
    <w:rsid w:val="009016C3"/>
    <w:rsid w:val="00901A4F"/>
    <w:rsid w:val="00901DC0"/>
    <w:rsid w:val="0090263F"/>
    <w:rsid w:val="00902BAB"/>
    <w:rsid w:val="009032C0"/>
    <w:rsid w:val="00903543"/>
    <w:rsid w:val="00903654"/>
    <w:rsid w:val="00903AAA"/>
    <w:rsid w:val="00903B8C"/>
    <w:rsid w:val="00904755"/>
    <w:rsid w:val="0090477C"/>
    <w:rsid w:val="00904CF1"/>
    <w:rsid w:val="009051DD"/>
    <w:rsid w:val="00905B25"/>
    <w:rsid w:val="00905D57"/>
    <w:rsid w:val="00906149"/>
    <w:rsid w:val="009061D0"/>
    <w:rsid w:val="009061E4"/>
    <w:rsid w:val="0090638F"/>
    <w:rsid w:val="00906453"/>
    <w:rsid w:val="00906541"/>
    <w:rsid w:val="00906A30"/>
    <w:rsid w:val="00906A52"/>
    <w:rsid w:val="00906B0D"/>
    <w:rsid w:val="0090722A"/>
    <w:rsid w:val="00907460"/>
    <w:rsid w:val="00907868"/>
    <w:rsid w:val="0090786A"/>
    <w:rsid w:val="00907AE7"/>
    <w:rsid w:val="00907BA4"/>
    <w:rsid w:val="0091025A"/>
    <w:rsid w:val="00910338"/>
    <w:rsid w:val="009103D1"/>
    <w:rsid w:val="00910AFA"/>
    <w:rsid w:val="00910B6E"/>
    <w:rsid w:val="0091137E"/>
    <w:rsid w:val="00911477"/>
    <w:rsid w:val="009117F6"/>
    <w:rsid w:val="00911F91"/>
    <w:rsid w:val="0091221E"/>
    <w:rsid w:val="009124C4"/>
    <w:rsid w:val="0091273C"/>
    <w:rsid w:val="00912741"/>
    <w:rsid w:val="00912E98"/>
    <w:rsid w:val="00912F01"/>
    <w:rsid w:val="00913656"/>
    <w:rsid w:val="009142ED"/>
    <w:rsid w:val="00914317"/>
    <w:rsid w:val="0091435A"/>
    <w:rsid w:val="00914C0C"/>
    <w:rsid w:val="00914F46"/>
    <w:rsid w:val="00915964"/>
    <w:rsid w:val="0091623D"/>
    <w:rsid w:val="00916686"/>
    <w:rsid w:val="00916F7A"/>
    <w:rsid w:val="00916FAD"/>
    <w:rsid w:val="00917CA0"/>
    <w:rsid w:val="009205FF"/>
    <w:rsid w:val="00920AE5"/>
    <w:rsid w:val="00920B26"/>
    <w:rsid w:val="00920DE1"/>
    <w:rsid w:val="00921587"/>
    <w:rsid w:val="009217C0"/>
    <w:rsid w:val="00921E6F"/>
    <w:rsid w:val="0092266A"/>
    <w:rsid w:val="009229F1"/>
    <w:rsid w:val="00922BD1"/>
    <w:rsid w:val="0092353C"/>
    <w:rsid w:val="00923563"/>
    <w:rsid w:val="009239B9"/>
    <w:rsid w:val="00923AEB"/>
    <w:rsid w:val="00923BC2"/>
    <w:rsid w:val="00923C28"/>
    <w:rsid w:val="00924693"/>
    <w:rsid w:val="00924C59"/>
    <w:rsid w:val="009267E6"/>
    <w:rsid w:val="00926B17"/>
    <w:rsid w:val="00926DB7"/>
    <w:rsid w:val="00926EC3"/>
    <w:rsid w:val="00927062"/>
    <w:rsid w:val="0092740E"/>
    <w:rsid w:val="0092783C"/>
    <w:rsid w:val="00927982"/>
    <w:rsid w:val="009303E2"/>
    <w:rsid w:val="00931247"/>
    <w:rsid w:val="0093131A"/>
    <w:rsid w:val="009316B5"/>
    <w:rsid w:val="0093180A"/>
    <w:rsid w:val="00931858"/>
    <w:rsid w:val="00931948"/>
    <w:rsid w:val="00931952"/>
    <w:rsid w:val="00931C54"/>
    <w:rsid w:val="00932303"/>
    <w:rsid w:val="009334A8"/>
    <w:rsid w:val="009336E2"/>
    <w:rsid w:val="00933AC6"/>
    <w:rsid w:val="00933EFE"/>
    <w:rsid w:val="009343A4"/>
    <w:rsid w:val="009354CB"/>
    <w:rsid w:val="009359BE"/>
    <w:rsid w:val="00935A46"/>
    <w:rsid w:val="00936684"/>
    <w:rsid w:val="009366A2"/>
    <w:rsid w:val="009366B5"/>
    <w:rsid w:val="00936988"/>
    <w:rsid w:val="00936A9D"/>
    <w:rsid w:val="00936DC0"/>
    <w:rsid w:val="009371DC"/>
    <w:rsid w:val="0093781D"/>
    <w:rsid w:val="0093793D"/>
    <w:rsid w:val="00940422"/>
    <w:rsid w:val="009409B3"/>
    <w:rsid w:val="00940F02"/>
    <w:rsid w:val="00941604"/>
    <w:rsid w:val="00941BC5"/>
    <w:rsid w:val="00941F42"/>
    <w:rsid w:val="00942D72"/>
    <w:rsid w:val="009430C9"/>
    <w:rsid w:val="00943274"/>
    <w:rsid w:val="00943BA9"/>
    <w:rsid w:val="00943E5B"/>
    <w:rsid w:val="009444E5"/>
    <w:rsid w:val="00944528"/>
    <w:rsid w:val="00945504"/>
    <w:rsid w:val="009457B0"/>
    <w:rsid w:val="00945A4F"/>
    <w:rsid w:val="00945B96"/>
    <w:rsid w:val="00945FCC"/>
    <w:rsid w:val="0094607F"/>
    <w:rsid w:val="00946281"/>
    <w:rsid w:val="0094662E"/>
    <w:rsid w:val="0094673C"/>
    <w:rsid w:val="009469B1"/>
    <w:rsid w:val="00946A7D"/>
    <w:rsid w:val="00946AF7"/>
    <w:rsid w:val="00946E1F"/>
    <w:rsid w:val="00947667"/>
    <w:rsid w:val="00947735"/>
    <w:rsid w:val="009477E2"/>
    <w:rsid w:val="00947E34"/>
    <w:rsid w:val="009500A9"/>
    <w:rsid w:val="00950587"/>
    <w:rsid w:val="009509D2"/>
    <w:rsid w:val="00950D94"/>
    <w:rsid w:val="009511DA"/>
    <w:rsid w:val="00951B18"/>
    <w:rsid w:val="00951D0C"/>
    <w:rsid w:val="00952058"/>
    <w:rsid w:val="009522D3"/>
    <w:rsid w:val="00952769"/>
    <w:rsid w:val="009530C6"/>
    <w:rsid w:val="00953459"/>
    <w:rsid w:val="00953AD7"/>
    <w:rsid w:val="00953BEA"/>
    <w:rsid w:val="00953E81"/>
    <w:rsid w:val="009545E2"/>
    <w:rsid w:val="00954807"/>
    <w:rsid w:val="00954E44"/>
    <w:rsid w:val="00954EEF"/>
    <w:rsid w:val="00954F92"/>
    <w:rsid w:val="00955668"/>
    <w:rsid w:val="009558AB"/>
    <w:rsid w:val="00955C42"/>
    <w:rsid w:val="00956492"/>
    <w:rsid w:val="009564CF"/>
    <w:rsid w:val="009564E3"/>
    <w:rsid w:val="00956797"/>
    <w:rsid w:val="00956903"/>
    <w:rsid w:val="00956F9A"/>
    <w:rsid w:val="009571E4"/>
    <w:rsid w:val="0095751B"/>
    <w:rsid w:val="00957613"/>
    <w:rsid w:val="0095789A"/>
    <w:rsid w:val="00957AB6"/>
    <w:rsid w:val="00957CAC"/>
    <w:rsid w:val="0096093E"/>
    <w:rsid w:val="00961643"/>
    <w:rsid w:val="00961845"/>
    <w:rsid w:val="00961C60"/>
    <w:rsid w:val="00961E01"/>
    <w:rsid w:val="00962181"/>
    <w:rsid w:val="00962296"/>
    <w:rsid w:val="0096278E"/>
    <w:rsid w:val="00962EB8"/>
    <w:rsid w:val="009632A2"/>
    <w:rsid w:val="00963D12"/>
    <w:rsid w:val="009644A2"/>
    <w:rsid w:val="00964BC7"/>
    <w:rsid w:val="00964C5B"/>
    <w:rsid w:val="00965381"/>
    <w:rsid w:val="00965482"/>
    <w:rsid w:val="00965AD4"/>
    <w:rsid w:val="0096604D"/>
    <w:rsid w:val="00966A5D"/>
    <w:rsid w:val="00967250"/>
    <w:rsid w:val="0096731E"/>
    <w:rsid w:val="009676C9"/>
    <w:rsid w:val="009677BA"/>
    <w:rsid w:val="00970223"/>
    <w:rsid w:val="009705CF"/>
    <w:rsid w:val="009719D9"/>
    <w:rsid w:val="00971A59"/>
    <w:rsid w:val="00971AAE"/>
    <w:rsid w:val="009724DF"/>
    <w:rsid w:val="0097290B"/>
    <w:rsid w:val="00972C14"/>
    <w:rsid w:val="00972D59"/>
    <w:rsid w:val="00972E2D"/>
    <w:rsid w:val="00972FD5"/>
    <w:rsid w:val="0097301C"/>
    <w:rsid w:val="00973851"/>
    <w:rsid w:val="009738C1"/>
    <w:rsid w:val="00973A49"/>
    <w:rsid w:val="00973D2B"/>
    <w:rsid w:val="0097424E"/>
    <w:rsid w:val="00974641"/>
    <w:rsid w:val="0097476C"/>
    <w:rsid w:val="00974B59"/>
    <w:rsid w:val="00974E15"/>
    <w:rsid w:val="00975000"/>
    <w:rsid w:val="00976091"/>
    <w:rsid w:val="00976C22"/>
    <w:rsid w:val="009776CE"/>
    <w:rsid w:val="0097782F"/>
    <w:rsid w:val="00977B16"/>
    <w:rsid w:val="00977B71"/>
    <w:rsid w:val="0098015C"/>
    <w:rsid w:val="009801DD"/>
    <w:rsid w:val="0098027B"/>
    <w:rsid w:val="00980A34"/>
    <w:rsid w:val="00980C2D"/>
    <w:rsid w:val="00980EA6"/>
    <w:rsid w:val="00981478"/>
    <w:rsid w:val="00981C77"/>
    <w:rsid w:val="009829A6"/>
    <w:rsid w:val="009829F8"/>
    <w:rsid w:val="00983063"/>
    <w:rsid w:val="00983066"/>
    <w:rsid w:val="009831FF"/>
    <w:rsid w:val="00983934"/>
    <w:rsid w:val="009839BA"/>
    <w:rsid w:val="00983C29"/>
    <w:rsid w:val="009842E5"/>
    <w:rsid w:val="00984595"/>
    <w:rsid w:val="009849D0"/>
    <w:rsid w:val="00984A35"/>
    <w:rsid w:val="00984BF9"/>
    <w:rsid w:val="00984CDB"/>
    <w:rsid w:val="00984D77"/>
    <w:rsid w:val="00985431"/>
    <w:rsid w:val="009857FF"/>
    <w:rsid w:val="00985CC8"/>
    <w:rsid w:val="00985D9A"/>
    <w:rsid w:val="00986EB3"/>
    <w:rsid w:val="00987512"/>
    <w:rsid w:val="0098751E"/>
    <w:rsid w:val="0098787A"/>
    <w:rsid w:val="009878DE"/>
    <w:rsid w:val="00987B45"/>
    <w:rsid w:val="00987EE3"/>
    <w:rsid w:val="009901A3"/>
    <w:rsid w:val="00990313"/>
    <w:rsid w:val="00990549"/>
    <w:rsid w:val="00990766"/>
    <w:rsid w:val="00990B57"/>
    <w:rsid w:val="00990CD4"/>
    <w:rsid w:val="009913CA"/>
    <w:rsid w:val="0099162F"/>
    <w:rsid w:val="009919DB"/>
    <w:rsid w:val="009922E0"/>
    <w:rsid w:val="00992A23"/>
    <w:rsid w:val="00992AB5"/>
    <w:rsid w:val="00992CEF"/>
    <w:rsid w:val="00992DD7"/>
    <w:rsid w:val="009942B7"/>
    <w:rsid w:val="00994ED1"/>
    <w:rsid w:val="00994F22"/>
    <w:rsid w:val="00995F33"/>
    <w:rsid w:val="0099633B"/>
    <w:rsid w:val="00996A66"/>
    <w:rsid w:val="00996AB6"/>
    <w:rsid w:val="009A04E0"/>
    <w:rsid w:val="009A0582"/>
    <w:rsid w:val="009A0BFA"/>
    <w:rsid w:val="009A0F88"/>
    <w:rsid w:val="009A132F"/>
    <w:rsid w:val="009A1461"/>
    <w:rsid w:val="009A1608"/>
    <w:rsid w:val="009A1CC0"/>
    <w:rsid w:val="009A1E9C"/>
    <w:rsid w:val="009A25BD"/>
    <w:rsid w:val="009A2924"/>
    <w:rsid w:val="009A29DE"/>
    <w:rsid w:val="009A2B28"/>
    <w:rsid w:val="009A3641"/>
    <w:rsid w:val="009A3A18"/>
    <w:rsid w:val="009A3C4C"/>
    <w:rsid w:val="009A3CA7"/>
    <w:rsid w:val="009A3F88"/>
    <w:rsid w:val="009A3FC7"/>
    <w:rsid w:val="009A4776"/>
    <w:rsid w:val="009A48C0"/>
    <w:rsid w:val="009A4AC0"/>
    <w:rsid w:val="009A553F"/>
    <w:rsid w:val="009A5642"/>
    <w:rsid w:val="009A598A"/>
    <w:rsid w:val="009A5B89"/>
    <w:rsid w:val="009A613E"/>
    <w:rsid w:val="009A689B"/>
    <w:rsid w:val="009A6AA0"/>
    <w:rsid w:val="009A6D5A"/>
    <w:rsid w:val="009A70FE"/>
    <w:rsid w:val="009A7144"/>
    <w:rsid w:val="009A766D"/>
    <w:rsid w:val="009A7978"/>
    <w:rsid w:val="009A79BE"/>
    <w:rsid w:val="009A79E0"/>
    <w:rsid w:val="009B109E"/>
    <w:rsid w:val="009B15BD"/>
    <w:rsid w:val="009B1DF3"/>
    <w:rsid w:val="009B1E54"/>
    <w:rsid w:val="009B1E84"/>
    <w:rsid w:val="009B1EDD"/>
    <w:rsid w:val="009B24FB"/>
    <w:rsid w:val="009B2B5D"/>
    <w:rsid w:val="009B2CD7"/>
    <w:rsid w:val="009B3204"/>
    <w:rsid w:val="009B34C8"/>
    <w:rsid w:val="009B385B"/>
    <w:rsid w:val="009B3AAD"/>
    <w:rsid w:val="009B3ECF"/>
    <w:rsid w:val="009B410E"/>
    <w:rsid w:val="009B43B9"/>
    <w:rsid w:val="009B569C"/>
    <w:rsid w:val="009B5A5E"/>
    <w:rsid w:val="009B5BFB"/>
    <w:rsid w:val="009B5C02"/>
    <w:rsid w:val="009B6336"/>
    <w:rsid w:val="009B6B3C"/>
    <w:rsid w:val="009B6D84"/>
    <w:rsid w:val="009B70EE"/>
    <w:rsid w:val="009B7339"/>
    <w:rsid w:val="009B763D"/>
    <w:rsid w:val="009B7DA7"/>
    <w:rsid w:val="009B7E11"/>
    <w:rsid w:val="009C00C9"/>
    <w:rsid w:val="009C02F0"/>
    <w:rsid w:val="009C1664"/>
    <w:rsid w:val="009C184A"/>
    <w:rsid w:val="009C1CF8"/>
    <w:rsid w:val="009C2163"/>
    <w:rsid w:val="009C22ED"/>
    <w:rsid w:val="009C2EB4"/>
    <w:rsid w:val="009C2EBE"/>
    <w:rsid w:val="009C390D"/>
    <w:rsid w:val="009C3990"/>
    <w:rsid w:val="009C3AF6"/>
    <w:rsid w:val="009C3F4A"/>
    <w:rsid w:val="009C46EE"/>
    <w:rsid w:val="009C4809"/>
    <w:rsid w:val="009C4A6E"/>
    <w:rsid w:val="009C5556"/>
    <w:rsid w:val="009C56DE"/>
    <w:rsid w:val="009C5E14"/>
    <w:rsid w:val="009C65BA"/>
    <w:rsid w:val="009C71DB"/>
    <w:rsid w:val="009D01D9"/>
    <w:rsid w:val="009D0217"/>
    <w:rsid w:val="009D035F"/>
    <w:rsid w:val="009D08E1"/>
    <w:rsid w:val="009D0CF3"/>
    <w:rsid w:val="009D1600"/>
    <w:rsid w:val="009D18A4"/>
    <w:rsid w:val="009D196D"/>
    <w:rsid w:val="009D20F7"/>
    <w:rsid w:val="009D20FD"/>
    <w:rsid w:val="009D24CD"/>
    <w:rsid w:val="009D26C9"/>
    <w:rsid w:val="009D29A3"/>
    <w:rsid w:val="009D2B01"/>
    <w:rsid w:val="009D2B47"/>
    <w:rsid w:val="009D2B81"/>
    <w:rsid w:val="009D33A1"/>
    <w:rsid w:val="009D3625"/>
    <w:rsid w:val="009D3CBC"/>
    <w:rsid w:val="009D3E13"/>
    <w:rsid w:val="009D40BA"/>
    <w:rsid w:val="009D439A"/>
    <w:rsid w:val="009D4491"/>
    <w:rsid w:val="009D459D"/>
    <w:rsid w:val="009D46DC"/>
    <w:rsid w:val="009D47F1"/>
    <w:rsid w:val="009D4B49"/>
    <w:rsid w:val="009D4B51"/>
    <w:rsid w:val="009D4E89"/>
    <w:rsid w:val="009D6662"/>
    <w:rsid w:val="009D671B"/>
    <w:rsid w:val="009D69E7"/>
    <w:rsid w:val="009D6B76"/>
    <w:rsid w:val="009D6E71"/>
    <w:rsid w:val="009D6E98"/>
    <w:rsid w:val="009D70A1"/>
    <w:rsid w:val="009E01C2"/>
    <w:rsid w:val="009E0797"/>
    <w:rsid w:val="009E0827"/>
    <w:rsid w:val="009E091D"/>
    <w:rsid w:val="009E0B14"/>
    <w:rsid w:val="009E1323"/>
    <w:rsid w:val="009E1970"/>
    <w:rsid w:val="009E1993"/>
    <w:rsid w:val="009E1D8C"/>
    <w:rsid w:val="009E1FB4"/>
    <w:rsid w:val="009E1FCD"/>
    <w:rsid w:val="009E2119"/>
    <w:rsid w:val="009E3986"/>
    <w:rsid w:val="009E3C21"/>
    <w:rsid w:val="009E4023"/>
    <w:rsid w:val="009E43BE"/>
    <w:rsid w:val="009E4667"/>
    <w:rsid w:val="009E4798"/>
    <w:rsid w:val="009E4995"/>
    <w:rsid w:val="009E5076"/>
    <w:rsid w:val="009E51A2"/>
    <w:rsid w:val="009E5324"/>
    <w:rsid w:val="009E57FA"/>
    <w:rsid w:val="009E584B"/>
    <w:rsid w:val="009E5C56"/>
    <w:rsid w:val="009E6074"/>
    <w:rsid w:val="009E6237"/>
    <w:rsid w:val="009E70F6"/>
    <w:rsid w:val="009E7491"/>
    <w:rsid w:val="009E7603"/>
    <w:rsid w:val="009E763F"/>
    <w:rsid w:val="009E786B"/>
    <w:rsid w:val="009F0403"/>
    <w:rsid w:val="009F0486"/>
    <w:rsid w:val="009F0545"/>
    <w:rsid w:val="009F0708"/>
    <w:rsid w:val="009F0DD2"/>
    <w:rsid w:val="009F0FEC"/>
    <w:rsid w:val="009F12FF"/>
    <w:rsid w:val="009F151D"/>
    <w:rsid w:val="009F16B2"/>
    <w:rsid w:val="009F1C7E"/>
    <w:rsid w:val="009F2151"/>
    <w:rsid w:val="009F24E4"/>
    <w:rsid w:val="009F2EF1"/>
    <w:rsid w:val="009F32C7"/>
    <w:rsid w:val="009F3332"/>
    <w:rsid w:val="009F342C"/>
    <w:rsid w:val="009F3AA0"/>
    <w:rsid w:val="009F3C6E"/>
    <w:rsid w:val="009F3CAA"/>
    <w:rsid w:val="009F3D32"/>
    <w:rsid w:val="009F3F40"/>
    <w:rsid w:val="009F401D"/>
    <w:rsid w:val="009F4210"/>
    <w:rsid w:val="009F440B"/>
    <w:rsid w:val="009F466F"/>
    <w:rsid w:val="009F4AA6"/>
    <w:rsid w:val="009F4D14"/>
    <w:rsid w:val="009F5587"/>
    <w:rsid w:val="009F5654"/>
    <w:rsid w:val="009F59BB"/>
    <w:rsid w:val="009F5B48"/>
    <w:rsid w:val="009F5DAC"/>
    <w:rsid w:val="009F5EBC"/>
    <w:rsid w:val="009F662A"/>
    <w:rsid w:val="009F7D9A"/>
    <w:rsid w:val="00A0016E"/>
    <w:rsid w:val="00A0023C"/>
    <w:rsid w:val="00A00267"/>
    <w:rsid w:val="00A002E4"/>
    <w:rsid w:val="00A00799"/>
    <w:rsid w:val="00A00A94"/>
    <w:rsid w:val="00A00DEE"/>
    <w:rsid w:val="00A00E00"/>
    <w:rsid w:val="00A013BC"/>
    <w:rsid w:val="00A01461"/>
    <w:rsid w:val="00A01682"/>
    <w:rsid w:val="00A0178B"/>
    <w:rsid w:val="00A01E86"/>
    <w:rsid w:val="00A0209E"/>
    <w:rsid w:val="00A020ED"/>
    <w:rsid w:val="00A0244C"/>
    <w:rsid w:val="00A02569"/>
    <w:rsid w:val="00A02A32"/>
    <w:rsid w:val="00A02D17"/>
    <w:rsid w:val="00A03444"/>
    <w:rsid w:val="00A03C73"/>
    <w:rsid w:val="00A03E20"/>
    <w:rsid w:val="00A04386"/>
    <w:rsid w:val="00A045D1"/>
    <w:rsid w:val="00A04915"/>
    <w:rsid w:val="00A04C3F"/>
    <w:rsid w:val="00A04F54"/>
    <w:rsid w:val="00A0561A"/>
    <w:rsid w:val="00A05AB1"/>
    <w:rsid w:val="00A06431"/>
    <w:rsid w:val="00A06991"/>
    <w:rsid w:val="00A07175"/>
    <w:rsid w:val="00A07337"/>
    <w:rsid w:val="00A073B0"/>
    <w:rsid w:val="00A075A9"/>
    <w:rsid w:val="00A07EF0"/>
    <w:rsid w:val="00A101F6"/>
    <w:rsid w:val="00A10250"/>
    <w:rsid w:val="00A10440"/>
    <w:rsid w:val="00A10FE2"/>
    <w:rsid w:val="00A111C4"/>
    <w:rsid w:val="00A11293"/>
    <w:rsid w:val="00A11309"/>
    <w:rsid w:val="00A1167F"/>
    <w:rsid w:val="00A11CBA"/>
    <w:rsid w:val="00A11D14"/>
    <w:rsid w:val="00A12062"/>
    <w:rsid w:val="00A123D6"/>
    <w:rsid w:val="00A128C0"/>
    <w:rsid w:val="00A12B95"/>
    <w:rsid w:val="00A12BA0"/>
    <w:rsid w:val="00A12F37"/>
    <w:rsid w:val="00A12F7D"/>
    <w:rsid w:val="00A1313A"/>
    <w:rsid w:val="00A132B3"/>
    <w:rsid w:val="00A134AB"/>
    <w:rsid w:val="00A13D8A"/>
    <w:rsid w:val="00A13DED"/>
    <w:rsid w:val="00A13FC3"/>
    <w:rsid w:val="00A145E5"/>
    <w:rsid w:val="00A14B80"/>
    <w:rsid w:val="00A14C67"/>
    <w:rsid w:val="00A14CB9"/>
    <w:rsid w:val="00A150A6"/>
    <w:rsid w:val="00A15312"/>
    <w:rsid w:val="00A15879"/>
    <w:rsid w:val="00A15CA0"/>
    <w:rsid w:val="00A167CC"/>
    <w:rsid w:val="00A168C9"/>
    <w:rsid w:val="00A16B1A"/>
    <w:rsid w:val="00A16CF9"/>
    <w:rsid w:val="00A16DCD"/>
    <w:rsid w:val="00A16F1D"/>
    <w:rsid w:val="00A170CD"/>
    <w:rsid w:val="00A17688"/>
    <w:rsid w:val="00A17691"/>
    <w:rsid w:val="00A17909"/>
    <w:rsid w:val="00A17ABB"/>
    <w:rsid w:val="00A17CD5"/>
    <w:rsid w:val="00A17EA2"/>
    <w:rsid w:val="00A20038"/>
    <w:rsid w:val="00A200A0"/>
    <w:rsid w:val="00A200F0"/>
    <w:rsid w:val="00A2013D"/>
    <w:rsid w:val="00A2063D"/>
    <w:rsid w:val="00A20DF3"/>
    <w:rsid w:val="00A21183"/>
    <w:rsid w:val="00A211A0"/>
    <w:rsid w:val="00A212E3"/>
    <w:rsid w:val="00A214AD"/>
    <w:rsid w:val="00A21599"/>
    <w:rsid w:val="00A21B37"/>
    <w:rsid w:val="00A21DC3"/>
    <w:rsid w:val="00A22136"/>
    <w:rsid w:val="00A222A7"/>
    <w:rsid w:val="00A22612"/>
    <w:rsid w:val="00A22CA0"/>
    <w:rsid w:val="00A22DE8"/>
    <w:rsid w:val="00A240DA"/>
    <w:rsid w:val="00A24416"/>
    <w:rsid w:val="00A24E12"/>
    <w:rsid w:val="00A25049"/>
    <w:rsid w:val="00A2533A"/>
    <w:rsid w:val="00A262AC"/>
    <w:rsid w:val="00A26338"/>
    <w:rsid w:val="00A26414"/>
    <w:rsid w:val="00A26A92"/>
    <w:rsid w:val="00A26CA2"/>
    <w:rsid w:val="00A26CDA"/>
    <w:rsid w:val="00A27567"/>
    <w:rsid w:val="00A277C1"/>
    <w:rsid w:val="00A278FE"/>
    <w:rsid w:val="00A2792A"/>
    <w:rsid w:val="00A27A83"/>
    <w:rsid w:val="00A27B68"/>
    <w:rsid w:val="00A27B99"/>
    <w:rsid w:val="00A3075D"/>
    <w:rsid w:val="00A30894"/>
    <w:rsid w:val="00A30923"/>
    <w:rsid w:val="00A30A71"/>
    <w:rsid w:val="00A312BA"/>
    <w:rsid w:val="00A32049"/>
    <w:rsid w:val="00A32088"/>
    <w:rsid w:val="00A328FD"/>
    <w:rsid w:val="00A329F6"/>
    <w:rsid w:val="00A338A7"/>
    <w:rsid w:val="00A339C9"/>
    <w:rsid w:val="00A33DCA"/>
    <w:rsid w:val="00A34F0D"/>
    <w:rsid w:val="00A3534A"/>
    <w:rsid w:val="00A35465"/>
    <w:rsid w:val="00A35BB9"/>
    <w:rsid w:val="00A35F2B"/>
    <w:rsid w:val="00A36137"/>
    <w:rsid w:val="00A37032"/>
    <w:rsid w:val="00A378FD"/>
    <w:rsid w:val="00A37B42"/>
    <w:rsid w:val="00A401CB"/>
    <w:rsid w:val="00A409A6"/>
    <w:rsid w:val="00A40B64"/>
    <w:rsid w:val="00A40B9B"/>
    <w:rsid w:val="00A40D6A"/>
    <w:rsid w:val="00A40F14"/>
    <w:rsid w:val="00A41003"/>
    <w:rsid w:val="00A41062"/>
    <w:rsid w:val="00A4129F"/>
    <w:rsid w:val="00A4172C"/>
    <w:rsid w:val="00A42176"/>
    <w:rsid w:val="00A423A4"/>
    <w:rsid w:val="00A426B0"/>
    <w:rsid w:val="00A42F07"/>
    <w:rsid w:val="00A42FAF"/>
    <w:rsid w:val="00A434B6"/>
    <w:rsid w:val="00A43EE1"/>
    <w:rsid w:val="00A44000"/>
    <w:rsid w:val="00A4455F"/>
    <w:rsid w:val="00A4457F"/>
    <w:rsid w:val="00A44CC2"/>
    <w:rsid w:val="00A45083"/>
    <w:rsid w:val="00A45A32"/>
    <w:rsid w:val="00A45B60"/>
    <w:rsid w:val="00A46B3E"/>
    <w:rsid w:val="00A46FBB"/>
    <w:rsid w:val="00A47606"/>
    <w:rsid w:val="00A47BF3"/>
    <w:rsid w:val="00A47D07"/>
    <w:rsid w:val="00A50378"/>
    <w:rsid w:val="00A50449"/>
    <w:rsid w:val="00A5099A"/>
    <w:rsid w:val="00A50AA4"/>
    <w:rsid w:val="00A510ED"/>
    <w:rsid w:val="00A5117E"/>
    <w:rsid w:val="00A51F29"/>
    <w:rsid w:val="00A52E45"/>
    <w:rsid w:val="00A52F0B"/>
    <w:rsid w:val="00A530BC"/>
    <w:rsid w:val="00A53450"/>
    <w:rsid w:val="00A5357E"/>
    <w:rsid w:val="00A54362"/>
    <w:rsid w:val="00A54AA8"/>
    <w:rsid w:val="00A54BDE"/>
    <w:rsid w:val="00A54F29"/>
    <w:rsid w:val="00A55587"/>
    <w:rsid w:val="00A55A50"/>
    <w:rsid w:val="00A56389"/>
    <w:rsid w:val="00A56399"/>
    <w:rsid w:val="00A5693B"/>
    <w:rsid w:val="00A56E8D"/>
    <w:rsid w:val="00A56EE8"/>
    <w:rsid w:val="00A602F9"/>
    <w:rsid w:val="00A608A2"/>
    <w:rsid w:val="00A60D25"/>
    <w:rsid w:val="00A611F2"/>
    <w:rsid w:val="00A61262"/>
    <w:rsid w:val="00A61508"/>
    <w:rsid w:val="00A61F7C"/>
    <w:rsid w:val="00A6211A"/>
    <w:rsid w:val="00A62462"/>
    <w:rsid w:val="00A624F2"/>
    <w:rsid w:val="00A62B5C"/>
    <w:rsid w:val="00A62B8D"/>
    <w:rsid w:val="00A62C63"/>
    <w:rsid w:val="00A630A0"/>
    <w:rsid w:val="00A63306"/>
    <w:rsid w:val="00A63402"/>
    <w:rsid w:val="00A635D4"/>
    <w:rsid w:val="00A63895"/>
    <w:rsid w:val="00A639B0"/>
    <w:rsid w:val="00A63A8B"/>
    <w:rsid w:val="00A63AED"/>
    <w:rsid w:val="00A64D25"/>
    <w:rsid w:val="00A650EB"/>
    <w:rsid w:val="00A651E6"/>
    <w:rsid w:val="00A6569C"/>
    <w:rsid w:val="00A65731"/>
    <w:rsid w:val="00A6673B"/>
    <w:rsid w:val="00A66BC7"/>
    <w:rsid w:val="00A66DE6"/>
    <w:rsid w:val="00A66E8F"/>
    <w:rsid w:val="00A672A7"/>
    <w:rsid w:val="00A67993"/>
    <w:rsid w:val="00A67C1D"/>
    <w:rsid w:val="00A67DDF"/>
    <w:rsid w:val="00A67EEF"/>
    <w:rsid w:val="00A70AA6"/>
    <w:rsid w:val="00A70AB4"/>
    <w:rsid w:val="00A710F0"/>
    <w:rsid w:val="00A71A9E"/>
    <w:rsid w:val="00A71B82"/>
    <w:rsid w:val="00A71D24"/>
    <w:rsid w:val="00A72157"/>
    <w:rsid w:val="00A723D9"/>
    <w:rsid w:val="00A7279D"/>
    <w:rsid w:val="00A72F6B"/>
    <w:rsid w:val="00A73445"/>
    <w:rsid w:val="00A735B1"/>
    <w:rsid w:val="00A7383A"/>
    <w:rsid w:val="00A739C8"/>
    <w:rsid w:val="00A73B35"/>
    <w:rsid w:val="00A73FA6"/>
    <w:rsid w:val="00A743A8"/>
    <w:rsid w:val="00A743DD"/>
    <w:rsid w:val="00A74810"/>
    <w:rsid w:val="00A74A57"/>
    <w:rsid w:val="00A7505E"/>
    <w:rsid w:val="00A75630"/>
    <w:rsid w:val="00A75873"/>
    <w:rsid w:val="00A759AC"/>
    <w:rsid w:val="00A75EC8"/>
    <w:rsid w:val="00A7641E"/>
    <w:rsid w:val="00A76505"/>
    <w:rsid w:val="00A7658B"/>
    <w:rsid w:val="00A769DA"/>
    <w:rsid w:val="00A772BB"/>
    <w:rsid w:val="00A776E9"/>
    <w:rsid w:val="00A778DC"/>
    <w:rsid w:val="00A77DC9"/>
    <w:rsid w:val="00A80C08"/>
    <w:rsid w:val="00A80D72"/>
    <w:rsid w:val="00A8115C"/>
    <w:rsid w:val="00A814DF"/>
    <w:rsid w:val="00A81555"/>
    <w:rsid w:val="00A8226C"/>
    <w:rsid w:val="00A82AFD"/>
    <w:rsid w:val="00A82B03"/>
    <w:rsid w:val="00A82D35"/>
    <w:rsid w:val="00A82F59"/>
    <w:rsid w:val="00A8343B"/>
    <w:rsid w:val="00A83850"/>
    <w:rsid w:val="00A8390C"/>
    <w:rsid w:val="00A83B55"/>
    <w:rsid w:val="00A83CFF"/>
    <w:rsid w:val="00A84246"/>
    <w:rsid w:val="00A84626"/>
    <w:rsid w:val="00A84726"/>
    <w:rsid w:val="00A84B4D"/>
    <w:rsid w:val="00A84C03"/>
    <w:rsid w:val="00A85016"/>
    <w:rsid w:val="00A85236"/>
    <w:rsid w:val="00A85761"/>
    <w:rsid w:val="00A85EF7"/>
    <w:rsid w:val="00A861DC"/>
    <w:rsid w:val="00A867EC"/>
    <w:rsid w:val="00A86D37"/>
    <w:rsid w:val="00A87295"/>
    <w:rsid w:val="00A87581"/>
    <w:rsid w:val="00A87CFB"/>
    <w:rsid w:val="00A87EEB"/>
    <w:rsid w:val="00A87F8B"/>
    <w:rsid w:val="00A903F2"/>
    <w:rsid w:val="00A91468"/>
    <w:rsid w:val="00A91B71"/>
    <w:rsid w:val="00A92284"/>
    <w:rsid w:val="00A922AD"/>
    <w:rsid w:val="00A930A8"/>
    <w:rsid w:val="00A93E99"/>
    <w:rsid w:val="00A9404D"/>
    <w:rsid w:val="00A944CE"/>
    <w:rsid w:val="00A945E0"/>
    <w:rsid w:val="00A94D90"/>
    <w:rsid w:val="00A94FEA"/>
    <w:rsid w:val="00A95169"/>
    <w:rsid w:val="00A9523D"/>
    <w:rsid w:val="00A95605"/>
    <w:rsid w:val="00A95768"/>
    <w:rsid w:val="00A95E6E"/>
    <w:rsid w:val="00A96319"/>
    <w:rsid w:val="00A96A46"/>
    <w:rsid w:val="00A96C97"/>
    <w:rsid w:val="00A96D2E"/>
    <w:rsid w:val="00A96FAA"/>
    <w:rsid w:val="00A9707E"/>
    <w:rsid w:val="00A9748B"/>
    <w:rsid w:val="00A974D0"/>
    <w:rsid w:val="00A976A7"/>
    <w:rsid w:val="00A97702"/>
    <w:rsid w:val="00A9790E"/>
    <w:rsid w:val="00A97B2C"/>
    <w:rsid w:val="00A97D98"/>
    <w:rsid w:val="00AA0694"/>
    <w:rsid w:val="00AA0CFA"/>
    <w:rsid w:val="00AA11F5"/>
    <w:rsid w:val="00AA12ED"/>
    <w:rsid w:val="00AA14CF"/>
    <w:rsid w:val="00AA19FE"/>
    <w:rsid w:val="00AA1D04"/>
    <w:rsid w:val="00AA1E60"/>
    <w:rsid w:val="00AA2152"/>
    <w:rsid w:val="00AA2529"/>
    <w:rsid w:val="00AA276E"/>
    <w:rsid w:val="00AA2993"/>
    <w:rsid w:val="00AA2B15"/>
    <w:rsid w:val="00AA2E94"/>
    <w:rsid w:val="00AA2ECE"/>
    <w:rsid w:val="00AA308F"/>
    <w:rsid w:val="00AA31BD"/>
    <w:rsid w:val="00AA33AF"/>
    <w:rsid w:val="00AA3659"/>
    <w:rsid w:val="00AA3724"/>
    <w:rsid w:val="00AA3B2D"/>
    <w:rsid w:val="00AA3D75"/>
    <w:rsid w:val="00AA4A96"/>
    <w:rsid w:val="00AA5241"/>
    <w:rsid w:val="00AA558E"/>
    <w:rsid w:val="00AA57FF"/>
    <w:rsid w:val="00AA5889"/>
    <w:rsid w:val="00AA5D4A"/>
    <w:rsid w:val="00AA5E9E"/>
    <w:rsid w:val="00AA68D5"/>
    <w:rsid w:val="00AA6A2C"/>
    <w:rsid w:val="00AA6A7C"/>
    <w:rsid w:val="00AA7A4F"/>
    <w:rsid w:val="00AB00D0"/>
    <w:rsid w:val="00AB00D9"/>
    <w:rsid w:val="00AB054C"/>
    <w:rsid w:val="00AB0B0F"/>
    <w:rsid w:val="00AB1044"/>
    <w:rsid w:val="00AB10EB"/>
    <w:rsid w:val="00AB149D"/>
    <w:rsid w:val="00AB1719"/>
    <w:rsid w:val="00AB2147"/>
    <w:rsid w:val="00AB238E"/>
    <w:rsid w:val="00AB2686"/>
    <w:rsid w:val="00AB2A6E"/>
    <w:rsid w:val="00AB32F0"/>
    <w:rsid w:val="00AB3395"/>
    <w:rsid w:val="00AB3510"/>
    <w:rsid w:val="00AB35E9"/>
    <w:rsid w:val="00AB3BEC"/>
    <w:rsid w:val="00AB3E3F"/>
    <w:rsid w:val="00AB448D"/>
    <w:rsid w:val="00AB4CD7"/>
    <w:rsid w:val="00AB57C2"/>
    <w:rsid w:val="00AB5A99"/>
    <w:rsid w:val="00AB5D55"/>
    <w:rsid w:val="00AB61E2"/>
    <w:rsid w:val="00AB652A"/>
    <w:rsid w:val="00AB71EC"/>
    <w:rsid w:val="00AB720F"/>
    <w:rsid w:val="00AB72FB"/>
    <w:rsid w:val="00AB74C0"/>
    <w:rsid w:val="00AB7A95"/>
    <w:rsid w:val="00AB7C2C"/>
    <w:rsid w:val="00AB7C6C"/>
    <w:rsid w:val="00AB7E91"/>
    <w:rsid w:val="00AC01D3"/>
    <w:rsid w:val="00AC0AF5"/>
    <w:rsid w:val="00AC0B36"/>
    <w:rsid w:val="00AC11F8"/>
    <w:rsid w:val="00AC1C4E"/>
    <w:rsid w:val="00AC1ECB"/>
    <w:rsid w:val="00AC1FF8"/>
    <w:rsid w:val="00AC21F7"/>
    <w:rsid w:val="00AC22FF"/>
    <w:rsid w:val="00AC25EC"/>
    <w:rsid w:val="00AC265E"/>
    <w:rsid w:val="00AC2A25"/>
    <w:rsid w:val="00AC348D"/>
    <w:rsid w:val="00AC36E9"/>
    <w:rsid w:val="00AC3936"/>
    <w:rsid w:val="00AC3962"/>
    <w:rsid w:val="00AC3CB4"/>
    <w:rsid w:val="00AC3CD2"/>
    <w:rsid w:val="00AC40B4"/>
    <w:rsid w:val="00AC477F"/>
    <w:rsid w:val="00AC4813"/>
    <w:rsid w:val="00AC49B7"/>
    <w:rsid w:val="00AC531A"/>
    <w:rsid w:val="00AC5D07"/>
    <w:rsid w:val="00AC61A4"/>
    <w:rsid w:val="00AC6341"/>
    <w:rsid w:val="00AC6503"/>
    <w:rsid w:val="00AC6C4A"/>
    <w:rsid w:val="00AC6DEB"/>
    <w:rsid w:val="00AC7A2D"/>
    <w:rsid w:val="00AD0EB7"/>
    <w:rsid w:val="00AD1A75"/>
    <w:rsid w:val="00AD2459"/>
    <w:rsid w:val="00AD2476"/>
    <w:rsid w:val="00AD2BC3"/>
    <w:rsid w:val="00AD302F"/>
    <w:rsid w:val="00AD3145"/>
    <w:rsid w:val="00AD3684"/>
    <w:rsid w:val="00AD3728"/>
    <w:rsid w:val="00AD3AB6"/>
    <w:rsid w:val="00AD40E9"/>
    <w:rsid w:val="00AD4279"/>
    <w:rsid w:val="00AD4435"/>
    <w:rsid w:val="00AD45F5"/>
    <w:rsid w:val="00AD4B11"/>
    <w:rsid w:val="00AD4E1B"/>
    <w:rsid w:val="00AD51F1"/>
    <w:rsid w:val="00AD58F6"/>
    <w:rsid w:val="00AD5E1A"/>
    <w:rsid w:val="00AD5FAC"/>
    <w:rsid w:val="00AD62F8"/>
    <w:rsid w:val="00AD65C6"/>
    <w:rsid w:val="00AD66E9"/>
    <w:rsid w:val="00AD68DF"/>
    <w:rsid w:val="00AD6A67"/>
    <w:rsid w:val="00AD6F50"/>
    <w:rsid w:val="00AD705A"/>
    <w:rsid w:val="00AD757E"/>
    <w:rsid w:val="00AD7EA6"/>
    <w:rsid w:val="00AE02CA"/>
    <w:rsid w:val="00AE0A90"/>
    <w:rsid w:val="00AE0AEB"/>
    <w:rsid w:val="00AE0BAC"/>
    <w:rsid w:val="00AE1E3B"/>
    <w:rsid w:val="00AE220D"/>
    <w:rsid w:val="00AE26CD"/>
    <w:rsid w:val="00AE2B82"/>
    <w:rsid w:val="00AE2F62"/>
    <w:rsid w:val="00AE2FB5"/>
    <w:rsid w:val="00AE3171"/>
    <w:rsid w:val="00AE3B70"/>
    <w:rsid w:val="00AE3FA9"/>
    <w:rsid w:val="00AE4100"/>
    <w:rsid w:val="00AE4330"/>
    <w:rsid w:val="00AE4C2C"/>
    <w:rsid w:val="00AE4C45"/>
    <w:rsid w:val="00AE503F"/>
    <w:rsid w:val="00AE57CC"/>
    <w:rsid w:val="00AE5D1A"/>
    <w:rsid w:val="00AE5E60"/>
    <w:rsid w:val="00AE6265"/>
    <w:rsid w:val="00AE6934"/>
    <w:rsid w:val="00AE6B52"/>
    <w:rsid w:val="00AE6C4C"/>
    <w:rsid w:val="00AE6E45"/>
    <w:rsid w:val="00AE6EBC"/>
    <w:rsid w:val="00AE75FC"/>
    <w:rsid w:val="00AE775F"/>
    <w:rsid w:val="00AE7B22"/>
    <w:rsid w:val="00AE7CB3"/>
    <w:rsid w:val="00AE7F53"/>
    <w:rsid w:val="00AE7F56"/>
    <w:rsid w:val="00AF018D"/>
    <w:rsid w:val="00AF0475"/>
    <w:rsid w:val="00AF0909"/>
    <w:rsid w:val="00AF0DCA"/>
    <w:rsid w:val="00AF1041"/>
    <w:rsid w:val="00AF14F6"/>
    <w:rsid w:val="00AF187D"/>
    <w:rsid w:val="00AF1F6D"/>
    <w:rsid w:val="00AF212E"/>
    <w:rsid w:val="00AF2596"/>
    <w:rsid w:val="00AF2AB7"/>
    <w:rsid w:val="00AF2EDD"/>
    <w:rsid w:val="00AF3270"/>
    <w:rsid w:val="00AF34D2"/>
    <w:rsid w:val="00AF3EE5"/>
    <w:rsid w:val="00AF426B"/>
    <w:rsid w:val="00AF4B50"/>
    <w:rsid w:val="00AF4BA3"/>
    <w:rsid w:val="00AF549A"/>
    <w:rsid w:val="00AF5757"/>
    <w:rsid w:val="00AF5CE1"/>
    <w:rsid w:val="00AF5DA0"/>
    <w:rsid w:val="00AF6267"/>
    <w:rsid w:val="00AF6450"/>
    <w:rsid w:val="00AF6A1C"/>
    <w:rsid w:val="00AF6AB1"/>
    <w:rsid w:val="00AF6ABD"/>
    <w:rsid w:val="00AF7059"/>
    <w:rsid w:val="00AF706D"/>
    <w:rsid w:val="00AF7594"/>
    <w:rsid w:val="00AF7619"/>
    <w:rsid w:val="00AF7693"/>
    <w:rsid w:val="00AF77E0"/>
    <w:rsid w:val="00B0060A"/>
    <w:rsid w:val="00B00CD4"/>
    <w:rsid w:val="00B018FD"/>
    <w:rsid w:val="00B023AD"/>
    <w:rsid w:val="00B024AA"/>
    <w:rsid w:val="00B02EE1"/>
    <w:rsid w:val="00B03C57"/>
    <w:rsid w:val="00B03EA8"/>
    <w:rsid w:val="00B04AA5"/>
    <w:rsid w:val="00B04DB4"/>
    <w:rsid w:val="00B04DE5"/>
    <w:rsid w:val="00B05226"/>
    <w:rsid w:val="00B05D27"/>
    <w:rsid w:val="00B05D7F"/>
    <w:rsid w:val="00B06673"/>
    <w:rsid w:val="00B0667C"/>
    <w:rsid w:val="00B06C98"/>
    <w:rsid w:val="00B07022"/>
    <w:rsid w:val="00B07031"/>
    <w:rsid w:val="00B0725B"/>
    <w:rsid w:val="00B072D6"/>
    <w:rsid w:val="00B0737E"/>
    <w:rsid w:val="00B07446"/>
    <w:rsid w:val="00B076CF"/>
    <w:rsid w:val="00B07841"/>
    <w:rsid w:val="00B07B44"/>
    <w:rsid w:val="00B07B7F"/>
    <w:rsid w:val="00B07D3C"/>
    <w:rsid w:val="00B07DD8"/>
    <w:rsid w:val="00B07EC6"/>
    <w:rsid w:val="00B07FD1"/>
    <w:rsid w:val="00B103CE"/>
    <w:rsid w:val="00B104F5"/>
    <w:rsid w:val="00B10982"/>
    <w:rsid w:val="00B10B67"/>
    <w:rsid w:val="00B10C50"/>
    <w:rsid w:val="00B10FA4"/>
    <w:rsid w:val="00B116BA"/>
    <w:rsid w:val="00B116F4"/>
    <w:rsid w:val="00B119E9"/>
    <w:rsid w:val="00B11EDF"/>
    <w:rsid w:val="00B123D8"/>
    <w:rsid w:val="00B12905"/>
    <w:rsid w:val="00B13E7D"/>
    <w:rsid w:val="00B14376"/>
    <w:rsid w:val="00B15BFF"/>
    <w:rsid w:val="00B15F49"/>
    <w:rsid w:val="00B161B2"/>
    <w:rsid w:val="00B1633C"/>
    <w:rsid w:val="00B16881"/>
    <w:rsid w:val="00B17479"/>
    <w:rsid w:val="00B17487"/>
    <w:rsid w:val="00B175BD"/>
    <w:rsid w:val="00B21111"/>
    <w:rsid w:val="00B21362"/>
    <w:rsid w:val="00B2197C"/>
    <w:rsid w:val="00B21DCB"/>
    <w:rsid w:val="00B220CE"/>
    <w:rsid w:val="00B224B6"/>
    <w:rsid w:val="00B225D5"/>
    <w:rsid w:val="00B22B87"/>
    <w:rsid w:val="00B230BD"/>
    <w:rsid w:val="00B24106"/>
    <w:rsid w:val="00B241B1"/>
    <w:rsid w:val="00B24285"/>
    <w:rsid w:val="00B24462"/>
    <w:rsid w:val="00B244DD"/>
    <w:rsid w:val="00B24519"/>
    <w:rsid w:val="00B24B41"/>
    <w:rsid w:val="00B257D0"/>
    <w:rsid w:val="00B25902"/>
    <w:rsid w:val="00B2655C"/>
    <w:rsid w:val="00B26B2E"/>
    <w:rsid w:val="00B27018"/>
    <w:rsid w:val="00B27042"/>
    <w:rsid w:val="00B270FE"/>
    <w:rsid w:val="00B2719B"/>
    <w:rsid w:val="00B276C9"/>
    <w:rsid w:val="00B27B0F"/>
    <w:rsid w:val="00B27BE8"/>
    <w:rsid w:val="00B27C30"/>
    <w:rsid w:val="00B27D93"/>
    <w:rsid w:val="00B27DFA"/>
    <w:rsid w:val="00B27EA0"/>
    <w:rsid w:val="00B301E5"/>
    <w:rsid w:val="00B302AD"/>
    <w:rsid w:val="00B3040C"/>
    <w:rsid w:val="00B304B6"/>
    <w:rsid w:val="00B30792"/>
    <w:rsid w:val="00B30E9C"/>
    <w:rsid w:val="00B31A55"/>
    <w:rsid w:val="00B31BDB"/>
    <w:rsid w:val="00B31E4E"/>
    <w:rsid w:val="00B32190"/>
    <w:rsid w:val="00B321F1"/>
    <w:rsid w:val="00B32559"/>
    <w:rsid w:val="00B325BB"/>
    <w:rsid w:val="00B32667"/>
    <w:rsid w:val="00B32F5F"/>
    <w:rsid w:val="00B338A2"/>
    <w:rsid w:val="00B33D75"/>
    <w:rsid w:val="00B341F1"/>
    <w:rsid w:val="00B34286"/>
    <w:rsid w:val="00B34325"/>
    <w:rsid w:val="00B34367"/>
    <w:rsid w:val="00B3466E"/>
    <w:rsid w:val="00B346EA"/>
    <w:rsid w:val="00B348FD"/>
    <w:rsid w:val="00B34A6A"/>
    <w:rsid w:val="00B34A86"/>
    <w:rsid w:val="00B34C40"/>
    <w:rsid w:val="00B3501B"/>
    <w:rsid w:val="00B3595D"/>
    <w:rsid w:val="00B36A3B"/>
    <w:rsid w:val="00B36A94"/>
    <w:rsid w:val="00B36B42"/>
    <w:rsid w:val="00B36BA6"/>
    <w:rsid w:val="00B36C91"/>
    <w:rsid w:val="00B36D47"/>
    <w:rsid w:val="00B374C8"/>
    <w:rsid w:val="00B37578"/>
    <w:rsid w:val="00B37878"/>
    <w:rsid w:val="00B37F00"/>
    <w:rsid w:val="00B37F40"/>
    <w:rsid w:val="00B400EC"/>
    <w:rsid w:val="00B4013F"/>
    <w:rsid w:val="00B40604"/>
    <w:rsid w:val="00B408FC"/>
    <w:rsid w:val="00B4092C"/>
    <w:rsid w:val="00B40B80"/>
    <w:rsid w:val="00B41617"/>
    <w:rsid w:val="00B41887"/>
    <w:rsid w:val="00B41B00"/>
    <w:rsid w:val="00B41E46"/>
    <w:rsid w:val="00B423AA"/>
    <w:rsid w:val="00B42C7C"/>
    <w:rsid w:val="00B42EB8"/>
    <w:rsid w:val="00B43205"/>
    <w:rsid w:val="00B43536"/>
    <w:rsid w:val="00B43BB3"/>
    <w:rsid w:val="00B44164"/>
    <w:rsid w:val="00B44730"/>
    <w:rsid w:val="00B44815"/>
    <w:rsid w:val="00B45479"/>
    <w:rsid w:val="00B454A7"/>
    <w:rsid w:val="00B45A26"/>
    <w:rsid w:val="00B45E5A"/>
    <w:rsid w:val="00B4626A"/>
    <w:rsid w:val="00B46378"/>
    <w:rsid w:val="00B465FF"/>
    <w:rsid w:val="00B466C9"/>
    <w:rsid w:val="00B4727E"/>
    <w:rsid w:val="00B47345"/>
    <w:rsid w:val="00B47464"/>
    <w:rsid w:val="00B47829"/>
    <w:rsid w:val="00B47A9F"/>
    <w:rsid w:val="00B50004"/>
    <w:rsid w:val="00B501BD"/>
    <w:rsid w:val="00B50BCE"/>
    <w:rsid w:val="00B5115D"/>
    <w:rsid w:val="00B511C4"/>
    <w:rsid w:val="00B51279"/>
    <w:rsid w:val="00B51BB4"/>
    <w:rsid w:val="00B526FF"/>
    <w:rsid w:val="00B52A55"/>
    <w:rsid w:val="00B52DF3"/>
    <w:rsid w:val="00B52EE5"/>
    <w:rsid w:val="00B53168"/>
    <w:rsid w:val="00B53621"/>
    <w:rsid w:val="00B547D7"/>
    <w:rsid w:val="00B548A3"/>
    <w:rsid w:val="00B54E3D"/>
    <w:rsid w:val="00B54F7A"/>
    <w:rsid w:val="00B555DD"/>
    <w:rsid w:val="00B556CF"/>
    <w:rsid w:val="00B56074"/>
    <w:rsid w:val="00B565B3"/>
    <w:rsid w:val="00B56A65"/>
    <w:rsid w:val="00B57FE1"/>
    <w:rsid w:val="00B60106"/>
    <w:rsid w:val="00B6011C"/>
    <w:rsid w:val="00B60295"/>
    <w:rsid w:val="00B60DA4"/>
    <w:rsid w:val="00B61881"/>
    <w:rsid w:val="00B61B16"/>
    <w:rsid w:val="00B61CB4"/>
    <w:rsid w:val="00B62234"/>
    <w:rsid w:val="00B624E2"/>
    <w:rsid w:val="00B6262F"/>
    <w:rsid w:val="00B62DCA"/>
    <w:rsid w:val="00B62E94"/>
    <w:rsid w:val="00B62F48"/>
    <w:rsid w:val="00B630EB"/>
    <w:rsid w:val="00B631D2"/>
    <w:rsid w:val="00B63B69"/>
    <w:rsid w:val="00B6450C"/>
    <w:rsid w:val="00B646F0"/>
    <w:rsid w:val="00B647C1"/>
    <w:rsid w:val="00B64A8F"/>
    <w:rsid w:val="00B65248"/>
    <w:rsid w:val="00B652CC"/>
    <w:rsid w:val="00B654C0"/>
    <w:rsid w:val="00B6553D"/>
    <w:rsid w:val="00B65850"/>
    <w:rsid w:val="00B65BEB"/>
    <w:rsid w:val="00B65FA6"/>
    <w:rsid w:val="00B66236"/>
    <w:rsid w:val="00B66F1B"/>
    <w:rsid w:val="00B67194"/>
    <w:rsid w:val="00B67899"/>
    <w:rsid w:val="00B679C0"/>
    <w:rsid w:val="00B67BA4"/>
    <w:rsid w:val="00B70382"/>
    <w:rsid w:val="00B703B7"/>
    <w:rsid w:val="00B706B2"/>
    <w:rsid w:val="00B7088D"/>
    <w:rsid w:val="00B70C7C"/>
    <w:rsid w:val="00B70F3B"/>
    <w:rsid w:val="00B71166"/>
    <w:rsid w:val="00B71F59"/>
    <w:rsid w:val="00B721BE"/>
    <w:rsid w:val="00B7256F"/>
    <w:rsid w:val="00B725C5"/>
    <w:rsid w:val="00B72E1F"/>
    <w:rsid w:val="00B72ED0"/>
    <w:rsid w:val="00B72F63"/>
    <w:rsid w:val="00B73D4F"/>
    <w:rsid w:val="00B73E89"/>
    <w:rsid w:val="00B73F35"/>
    <w:rsid w:val="00B74291"/>
    <w:rsid w:val="00B74583"/>
    <w:rsid w:val="00B74659"/>
    <w:rsid w:val="00B74ACB"/>
    <w:rsid w:val="00B74B8E"/>
    <w:rsid w:val="00B74C84"/>
    <w:rsid w:val="00B74F48"/>
    <w:rsid w:val="00B74FF8"/>
    <w:rsid w:val="00B7588A"/>
    <w:rsid w:val="00B75A94"/>
    <w:rsid w:val="00B75D4E"/>
    <w:rsid w:val="00B76A8C"/>
    <w:rsid w:val="00B779EB"/>
    <w:rsid w:val="00B77C51"/>
    <w:rsid w:val="00B77FB2"/>
    <w:rsid w:val="00B8030E"/>
    <w:rsid w:val="00B808CB"/>
    <w:rsid w:val="00B815A3"/>
    <w:rsid w:val="00B81800"/>
    <w:rsid w:val="00B81958"/>
    <w:rsid w:val="00B81D7B"/>
    <w:rsid w:val="00B8215A"/>
    <w:rsid w:val="00B823BA"/>
    <w:rsid w:val="00B8242F"/>
    <w:rsid w:val="00B82560"/>
    <w:rsid w:val="00B825F9"/>
    <w:rsid w:val="00B8262D"/>
    <w:rsid w:val="00B82E1A"/>
    <w:rsid w:val="00B8343E"/>
    <w:rsid w:val="00B83797"/>
    <w:rsid w:val="00B8382E"/>
    <w:rsid w:val="00B8387D"/>
    <w:rsid w:val="00B83918"/>
    <w:rsid w:val="00B83F3F"/>
    <w:rsid w:val="00B84290"/>
    <w:rsid w:val="00B8439E"/>
    <w:rsid w:val="00B848E9"/>
    <w:rsid w:val="00B84B1E"/>
    <w:rsid w:val="00B84BF0"/>
    <w:rsid w:val="00B84F21"/>
    <w:rsid w:val="00B85003"/>
    <w:rsid w:val="00B8507E"/>
    <w:rsid w:val="00B852F3"/>
    <w:rsid w:val="00B85445"/>
    <w:rsid w:val="00B855D9"/>
    <w:rsid w:val="00B85767"/>
    <w:rsid w:val="00B85A3F"/>
    <w:rsid w:val="00B85F2F"/>
    <w:rsid w:val="00B8627E"/>
    <w:rsid w:val="00B86480"/>
    <w:rsid w:val="00B86498"/>
    <w:rsid w:val="00B866BE"/>
    <w:rsid w:val="00B86A6F"/>
    <w:rsid w:val="00B86BE6"/>
    <w:rsid w:val="00B86D1B"/>
    <w:rsid w:val="00B86FAD"/>
    <w:rsid w:val="00B8718A"/>
    <w:rsid w:val="00B87A32"/>
    <w:rsid w:val="00B900E8"/>
    <w:rsid w:val="00B9018B"/>
    <w:rsid w:val="00B90210"/>
    <w:rsid w:val="00B90616"/>
    <w:rsid w:val="00B9073C"/>
    <w:rsid w:val="00B908AF"/>
    <w:rsid w:val="00B90E5F"/>
    <w:rsid w:val="00B90EA4"/>
    <w:rsid w:val="00B911CC"/>
    <w:rsid w:val="00B91559"/>
    <w:rsid w:val="00B91902"/>
    <w:rsid w:val="00B91DD3"/>
    <w:rsid w:val="00B91F2D"/>
    <w:rsid w:val="00B9215B"/>
    <w:rsid w:val="00B922BC"/>
    <w:rsid w:val="00B92550"/>
    <w:rsid w:val="00B92D81"/>
    <w:rsid w:val="00B92F1D"/>
    <w:rsid w:val="00B92FB3"/>
    <w:rsid w:val="00B9308F"/>
    <w:rsid w:val="00B936D9"/>
    <w:rsid w:val="00B93746"/>
    <w:rsid w:val="00B94DC4"/>
    <w:rsid w:val="00B95075"/>
    <w:rsid w:val="00B95493"/>
    <w:rsid w:val="00B965B5"/>
    <w:rsid w:val="00B96DE6"/>
    <w:rsid w:val="00B97777"/>
    <w:rsid w:val="00B97D3F"/>
    <w:rsid w:val="00BA01A0"/>
    <w:rsid w:val="00BA0454"/>
    <w:rsid w:val="00BA0615"/>
    <w:rsid w:val="00BA0977"/>
    <w:rsid w:val="00BA0B40"/>
    <w:rsid w:val="00BA0CAA"/>
    <w:rsid w:val="00BA1856"/>
    <w:rsid w:val="00BA1AA7"/>
    <w:rsid w:val="00BA1C05"/>
    <w:rsid w:val="00BA222F"/>
    <w:rsid w:val="00BA279C"/>
    <w:rsid w:val="00BA2D64"/>
    <w:rsid w:val="00BA2ED2"/>
    <w:rsid w:val="00BA3A1F"/>
    <w:rsid w:val="00BA3ADC"/>
    <w:rsid w:val="00BA3D71"/>
    <w:rsid w:val="00BA40C4"/>
    <w:rsid w:val="00BA40F1"/>
    <w:rsid w:val="00BA457F"/>
    <w:rsid w:val="00BA482E"/>
    <w:rsid w:val="00BA48C5"/>
    <w:rsid w:val="00BA49C3"/>
    <w:rsid w:val="00BA4C7A"/>
    <w:rsid w:val="00BA4DBB"/>
    <w:rsid w:val="00BA4DC1"/>
    <w:rsid w:val="00BA5559"/>
    <w:rsid w:val="00BA57B9"/>
    <w:rsid w:val="00BA5914"/>
    <w:rsid w:val="00BA5B32"/>
    <w:rsid w:val="00BA5BA3"/>
    <w:rsid w:val="00BA6244"/>
    <w:rsid w:val="00BA6371"/>
    <w:rsid w:val="00BA6E47"/>
    <w:rsid w:val="00BA73EE"/>
    <w:rsid w:val="00BA7744"/>
    <w:rsid w:val="00BA7747"/>
    <w:rsid w:val="00BA7754"/>
    <w:rsid w:val="00BA7CE9"/>
    <w:rsid w:val="00BA7E1F"/>
    <w:rsid w:val="00BB011B"/>
    <w:rsid w:val="00BB01EE"/>
    <w:rsid w:val="00BB03B4"/>
    <w:rsid w:val="00BB1279"/>
    <w:rsid w:val="00BB1314"/>
    <w:rsid w:val="00BB13DA"/>
    <w:rsid w:val="00BB17F7"/>
    <w:rsid w:val="00BB1B45"/>
    <w:rsid w:val="00BB1DC1"/>
    <w:rsid w:val="00BB2007"/>
    <w:rsid w:val="00BB200E"/>
    <w:rsid w:val="00BB2561"/>
    <w:rsid w:val="00BB272D"/>
    <w:rsid w:val="00BB2B62"/>
    <w:rsid w:val="00BB300C"/>
    <w:rsid w:val="00BB34F6"/>
    <w:rsid w:val="00BB40FE"/>
    <w:rsid w:val="00BB412E"/>
    <w:rsid w:val="00BB4463"/>
    <w:rsid w:val="00BB45BD"/>
    <w:rsid w:val="00BB4E09"/>
    <w:rsid w:val="00BB4E14"/>
    <w:rsid w:val="00BB4E73"/>
    <w:rsid w:val="00BB4EE4"/>
    <w:rsid w:val="00BB55B1"/>
    <w:rsid w:val="00BB59D2"/>
    <w:rsid w:val="00BB6307"/>
    <w:rsid w:val="00BB63AD"/>
    <w:rsid w:val="00BB6697"/>
    <w:rsid w:val="00BB67CC"/>
    <w:rsid w:val="00BB6A5A"/>
    <w:rsid w:val="00BC024C"/>
    <w:rsid w:val="00BC07BF"/>
    <w:rsid w:val="00BC0C4D"/>
    <w:rsid w:val="00BC113B"/>
    <w:rsid w:val="00BC126B"/>
    <w:rsid w:val="00BC16C4"/>
    <w:rsid w:val="00BC1C6D"/>
    <w:rsid w:val="00BC1F22"/>
    <w:rsid w:val="00BC203B"/>
    <w:rsid w:val="00BC2156"/>
    <w:rsid w:val="00BC217C"/>
    <w:rsid w:val="00BC2899"/>
    <w:rsid w:val="00BC28CC"/>
    <w:rsid w:val="00BC2A32"/>
    <w:rsid w:val="00BC376B"/>
    <w:rsid w:val="00BC3A32"/>
    <w:rsid w:val="00BC3B6B"/>
    <w:rsid w:val="00BC4C6C"/>
    <w:rsid w:val="00BC5517"/>
    <w:rsid w:val="00BC57D1"/>
    <w:rsid w:val="00BC58A9"/>
    <w:rsid w:val="00BC5A58"/>
    <w:rsid w:val="00BC5C90"/>
    <w:rsid w:val="00BC62BB"/>
    <w:rsid w:val="00BC6D30"/>
    <w:rsid w:val="00BC6ECA"/>
    <w:rsid w:val="00BC6F01"/>
    <w:rsid w:val="00BC74B4"/>
    <w:rsid w:val="00BC7502"/>
    <w:rsid w:val="00BC76B8"/>
    <w:rsid w:val="00BC778A"/>
    <w:rsid w:val="00BC7AF3"/>
    <w:rsid w:val="00BD04EA"/>
    <w:rsid w:val="00BD0557"/>
    <w:rsid w:val="00BD10A7"/>
    <w:rsid w:val="00BD1420"/>
    <w:rsid w:val="00BD1905"/>
    <w:rsid w:val="00BD1986"/>
    <w:rsid w:val="00BD1B32"/>
    <w:rsid w:val="00BD1D3E"/>
    <w:rsid w:val="00BD2E1A"/>
    <w:rsid w:val="00BD308F"/>
    <w:rsid w:val="00BD32D5"/>
    <w:rsid w:val="00BD44A1"/>
    <w:rsid w:val="00BD468D"/>
    <w:rsid w:val="00BD4C62"/>
    <w:rsid w:val="00BD4DA8"/>
    <w:rsid w:val="00BD4E32"/>
    <w:rsid w:val="00BD5283"/>
    <w:rsid w:val="00BD53E1"/>
    <w:rsid w:val="00BD5B2E"/>
    <w:rsid w:val="00BD5CBE"/>
    <w:rsid w:val="00BD5D13"/>
    <w:rsid w:val="00BD6177"/>
    <w:rsid w:val="00BD63B8"/>
    <w:rsid w:val="00BD65B9"/>
    <w:rsid w:val="00BD65EA"/>
    <w:rsid w:val="00BD66CF"/>
    <w:rsid w:val="00BD7420"/>
    <w:rsid w:val="00BD7B59"/>
    <w:rsid w:val="00BE00F1"/>
    <w:rsid w:val="00BE1331"/>
    <w:rsid w:val="00BE1418"/>
    <w:rsid w:val="00BE1491"/>
    <w:rsid w:val="00BE1522"/>
    <w:rsid w:val="00BE16B6"/>
    <w:rsid w:val="00BE1E0D"/>
    <w:rsid w:val="00BE289D"/>
    <w:rsid w:val="00BE2FB9"/>
    <w:rsid w:val="00BE3002"/>
    <w:rsid w:val="00BE37DC"/>
    <w:rsid w:val="00BE3A37"/>
    <w:rsid w:val="00BE3B79"/>
    <w:rsid w:val="00BE3EEF"/>
    <w:rsid w:val="00BE410D"/>
    <w:rsid w:val="00BE470F"/>
    <w:rsid w:val="00BE496A"/>
    <w:rsid w:val="00BE58C8"/>
    <w:rsid w:val="00BE61A5"/>
    <w:rsid w:val="00BE61DA"/>
    <w:rsid w:val="00BE684E"/>
    <w:rsid w:val="00BE7266"/>
    <w:rsid w:val="00BE7435"/>
    <w:rsid w:val="00BE7443"/>
    <w:rsid w:val="00BE76C6"/>
    <w:rsid w:val="00BE789F"/>
    <w:rsid w:val="00BE7D13"/>
    <w:rsid w:val="00BE7E97"/>
    <w:rsid w:val="00BF024D"/>
    <w:rsid w:val="00BF101F"/>
    <w:rsid w:val="00BF1948"/>
    <w:rsid w:val="00BF1BCA"/>
    <w:rsid w:val="00BF1DBC"/>
    <w:rsid w:val="00BF293B"/>
    <w:rsid w:val="00BF2ADD"/>
    <w:rsid w:val="00BF2F23"/>
    <w:rsid w:val="00BF313D"/>
    <w:rsid w:val="00BF363A"/>
    <w:rsid w:val="00BF41D7"/>
    <w:rsid w:val="00BF472A"/>
    <w:rsid w:val="00BF47C3"/>
    <w:rsid w:val="00BF4A01"/>
    <w:rsid w:val="00BF4C8E"/>
    <w:rsid w:val="00BF53F6"/>
    <w:rsid w:val="00BF5476"/>
    <w:rsid w:val="00BF5EB4"/>
    <w:rsid w:val="00BF608F"/>
    <w:rsid w:val="00BF60FD"/>
    <w:rsid w:val="00BF634C"/>
    <w:rsid w:val="00BF6D9E"/>
    <w:rsid w:val="00BF6FB0"/>
    <w:rsid w:val="00BF71C1"/>
    <w:rsid w:val="00BF735A"/>
    <w:rsid w:val="00C00C02"/>
    <w:rsid w:val="00C0104D"/>
    <w:rsid w:val="00C01079"/>
    <w:rsid w:val="00C01579"/>
    <w:rsid w:val="00C0199D"/>
    <w:rsid w:val="00C01E1A"/>
    <w:rsid w:val="00C0258C"/>
    <w:rsid w:val="00C03431"/>
    <w:rsid w:val="00C03642"/>
    <w:rsid w:val="00C03A14"/>
    <w:rsid w:val="00C03AB3"/>
    <w:rsid w:val="00C04DCF"/>
    <w:rsid w:val="00C04EDF"/>
    <w:rsid w:val="00C055AA"/>
    <w:rsid w:val="00C05920"/>
    <w:rsid w:val="00C059FD"/>
    <w:rsid w:val="00C05FE9"/>
    <w:rsid w:val="00C062DE"/>
    <w:rsid w:val="00C06660"/>
    <w:rsid w:val="00C0670D"/>
    <w:rsid w:val="00C067F2"/>
    <w:rsid w:val="00C06843"/>
    <w:rsid w:val="00C069A8"/>
    <w:rsid w:val="00C06F5B"/>
    <w:rsid w:val="00C07341"/>
    <w:rsid w:val="00C074BF"/>
    <w:rsid w:val="00C0754E"/>
    <w:rsid w:val="00C07C70"/>
    <w:rsid w:val="00C07E82"/>
    <w:rsid w:val="00C07F04"/>
    <w:rsid w:val="00C11704"/>
    <w:rsid w:val="00C1182C"/>
    <w:rsid w:val="00C11F11"/>
    <w:rsid w:val="00C12285"/>
    <w:rsid w:val="00C1262B"/>
    <w:rsid w:val="00C127BA"/>
    <w:rsid w:val="00C12F60"/>
    <w:rsid w:val="00C131B1"/>
    <w:rsid w:val="00C13212"/>
    <w:rsid w:val="00C13516"/>
    <w:rsid w:val="00C139D4"/>
    <w:rsid w:val="00C14243"/>
    <w:rsid w:val="00C1454C"/>
    <w:rsid w:val="00C14645"/>
    <w:rsid w:val="00C14E2C"/>
    <w:rsid w:val="00C1573F"/>
    <w:rsid w:val="00C15BC4"/>
    <w:rsid w:val="00C16FC2"/>
    <w:rsid w:val="00C17202"/>
    <w:rsid w:val="00C174C3"/>
    <w:rsid w:val="00C17BA5"/>
    <w:rsid w:val="00C2076C"/>
    <w:rsid w:val="00C207EC"/>
    <w:rsid w:val="00C20B86"/>
    <w:rsid w:val="00C20CEC"/>
    <w:rsid w:val="00C21442"/>
    <w:rsid w:val="00C217D3"/>
    <w:rsid w:val="00C21B6E"/>
    <w:rsid w:val="00C21F02"/>
    <w:rsid w:val="00C21F8E"/>
    <w:rsid w:val="00C22822"/>
    <w:rsid w:val="00C2305E"/>
    <w:rsid w:val="00C235F6"/>
    <w:rsid w:val="00C23608"/>
    <w:rsid w:val="00C2397A"/>
    <w:rsid w:val="00C23B34"/>
    <w:rsid w:val="00C23C15"/>
    <w:rsid w:val="00C23D75"/>
    <w:rsid w:val="00C23F4A"/>
    <w:rsid w:val="00C24854"/>
    <w:rsid w:val="00C24A34"/>
    <w:rsid w:val="00C24A70"/>
    <w:rsid w:val="00C2521E"/>
    <w:rsid w:val="00C256CB"/>
    <w:rsid w:val="00C2582B"/>
    <w:rsid w:val="00C25849"/>
    <w:rsid w:val="00C25DE7"/>
    <w:rsid w:val="00C26C64"/>
    <w:rsid w:val="00C2705A"/>
    <w:rsid w:val="00C27517"/>
    <w:rsid w:val="00C27DBA"/>
    <w:rsid w:val="00C3031B"/>
    <w:rsid w:val="00C30427"/>
    <w:rsid w:val="00C31394"/>
    <w:rsid w:val="00C315B2"/>
    <w:rsid w:val="00C316F5"/>
    <w:rsid w:val="00C31B3D"/>
    <w:rsid w:val="00C31FE5"/>
    <w:rsid w:val="00C32052"/>
    <w:rsid w:val="00C323A3"/>
    <w:rsid w:val="00C32DF9"/>
    <w:rsid w:val="00C32E69"/>
    <w:rsid w:val="00C33439"/>
    <w:rsid w:val="00C33B43"/>
    <w:rsid w:val="00C33BC0"/>
    <w:rsid w:val="00C34188"/>
    <w:rsid w:val="00C347BB"/>
    <w:rsid w:val="00C348B8"/>
    <w:rsid w:val="00C34BC6"/>
    <w:rsid w:val="00C34BDD"/>
    <w:rsid w:val="00C34D5B"/>
    <w:rsid w:val="00C34F75"/>
    <w:rsid w:val="00C35017"/>
    <w:rsid w:val="00C3545F"/>
    <w:rsid w:val="00C35747"/>
    <w:rsid w:val="00C35E94"/>
    <w:rsid w:val="00C360A6"/>
    <w:rsid w:val="00C3646A"/>
    <w:rsid w:val="00C364CF"/>
    <w:rsid w:val="00C3683E"/>
    <w:rsid w:val="00C3738C"/>
    <w:rsid w:val="00C3740E"/>
    <w:rsid w:val="00C40AFC"/>
    <w:rsid w:val="00C40B42"/>
    <w:rsid w:val="00C4121E"/>
    <w:rsid w:val="00C41481"/>
    <w:rsid w:val="00C41963"/>
    <w:rsid w:val="00C41A19"/>
    <w:rsid w:val="00C422EC"/>
    <w:rsid w:val="00C4294C"/>
    <w:rsid w:val="00C429E9"/>
    <w:rsid w:val="00C42ABA"/>
    <w:rsid w:val="00C43483"/>
    <w:rsid w:val="00C4358E"/>
    <w:rsid w:val="00C43C28"/>
    <w:rsid w:val="00C43F9A"/>
    <w:rsid w:val="00C441BB"/>
    <w:rsid w:val="00C444A1"/>
    <w:rsid w:val="00C44684"/>
    <w:rsid w:val="00C446E7"/>
    <w:rsid w:val="00C449C5"/>
    <w:rsid w:val="00C45328"/>
    <w:rsid w:val="00C45486"/>
    <w:rsid w:val="00C45775"/>
    <w:rsid w:val="00C4579C"/>
    <w:rsid w:val="00C45932"/>
    <w:rsid w:val="00C45D0F"/>
    <w:rsid w:val="00C462F6"/>
    <w:rsid w:val="00C46448"/>
    <w:rsid w:val="00C46B40"/>
    <w:rsid w:val="00C4748B"/>
    <w:rsid w:val="00C4758D"/>
    <w:rsid w:val="00C478A9"/>
    <w:rsid w:val="00C47DD3"/>
    <w:rsid w:val="00C47EA6"/>
    <w:rsid w:val="00C47FAC"/>
    <w:rsid w:val="00C501BB"/>
    <w:rsid w:val="00C50485"/>
    <w:rsid w:val="00C505FE"/>
    <w:rsid w:val="00C5062F"/>
    <w:rsid w:val="00C50642"/>
    <w:rsid w:val="00C50B3F"/>
    <w:rsid w:val="00C5124B"/>
    <w:rsid w:val="00C515C0"/>
    <w:rsid w:val="00C518C0"/>
    <w:rsid w:val="00C519C0"/>
    <w:rsid w:val="00C51EAD"/>
    <w:rsid w:val="00C5231B"/>
    <w:rsid w:val="00C524F1"/>
    <w:rsid w:val="00C52532"/>
    <w:rsid w:val="00C525C4"/>
    <w:rsid w:val="00C52798"/>
    <w:rsid w:val="00C52939"/>
    <w:rsid w:val="00C52AE9"/>
    <w:rsid w:val="00C52F36"/>
    <w:rsid w:val="00C52F89"/>
    <w:rsid w:val="00C5326B"/>
    <w:rsid w:val="00C532AF"/>
    <w:rsid w:val="00C53409"/>
    <w:rsid w:val="00C53532"/>
    <w:rsid w:val="00C53843"/>
    <w:rsid w:val="00C53C43"/>
    <w:rsid w:val="00C53C73"/>
    <w:rsid w:val="00C5482B"/>
    <w:rsid w:val="00C54C29"/>
    <w:rsid w:val="00C55420"/>
    <w:rsid w:val="00C55A34"/>
    <w:rsid w:val="00C55AD6"/>
    <w:rsid w:val="00C5608A"/>
    <w:rsid w:val="00C56145"/>
    <w:rsid w:val="00C56199"/>
    <w:rsid w:val="00C5654D"/>
    <w:rsid w:val="00C571C7"/>
    <w:rsid w:val="00C573EA"/>
    <w:rsid w:val="00C57A3F"/>
    <w:rsid w:val="00C57BD1"/>
    <w:rsid w:val="00C57CEE"/>
    <w:rsid w:val="00C57DC1"/>
    <w:rsid w:val="00C615BA"/>
    <w:rsid w:val="00C61F43"/>
    <w:rsid w:val="00C62ED1"/>
    <w:rsid w:val="00C62FCD"/>
    <w:rsid w:val="00C62FD9"/>
    <w:rsid w:val="00C63429"/>
    <w:rsid w:val="00C6347E"/>
    <w:rsid w:val="00C6351E"/>
    <w:rsid w:val="00C63723"/>
    <w:rsid w:val="00C63E2E"/>
    <w:rsid w:val="00C63E8C"/>
    <w:rsid w:val="00C64580"/>
    <w:rsid w:val="00C6469D"/>
    <w:rsid w:val="00C6479B"/>
    <w:rsid w:val="00C649B8"/>
    <w:rsid w:val="00C64A0B"/>
    <w:rsid w:val="00C64A62"/>
    <w:rsid w:val="00C64AB4"/>
    <w:rsid w:val="00C64EF1"/>
    <w:rsid w:val="00C654A5"/>
    <w:rsid w:val="00C65637"/>
    <w:rsid w:val="00C6603C"/>
    <w:rsid w:val="00C66044"/>
    <w:rsid w:val="00C66D62"/>
    <w:rsid w:val="00C6715E"/>
    <w:rsid w:val="00C67348"/>
    <w:rsid w:val="00C67B97"/>
    <w:rsid w:val="00C67F7B"/>
    <w:rsid w:val="00C703FC"/>
    <w:rsid w:val="00C705D1"/>
    <w:rsid w:val="00C706C4"/>
    <w:rsid w:val="00C70B17"/>
    <w:rsid w:val="00C71030"/>
    <w:rsid w:val="00C714DE"/>
    <w:rsid w:val="00C715DE"/>
    <w:rsid w:val="00C72093"/>
    <w:rsid w:val="00C721EC"/>
    <w:rsid w:val="00C7268C"/>
    <w:rsid w:val="00C7282C"/>
    <w:rsid w:val="00C72E4B"/>
    <w:rsid w:val="00C7336C"/>
    <w:rsid w:val="00C7399C"/>
    <w:rsid w:val="00C73DC1"/>
    <w:rsid w:val="00C746BE"/>
    <w:rsid w:val="00C748F0"/>
    <w:rsid w:val="00C74914"/>
    <w:rsid w:val="00C74D93"/>
    <w:rsid w:val="00C754FB"/>
    <w:rsid w:val="00C75EEB"/>
    <w:rsid w:val="00C75F71"/>
    <w:rsid w:val="00C75FBE"/>
    <w:rsid w:val="00C76066"/>
    <w:rsid w:val="00C760C3"/>
    <w:rsid w:val="00C7621E"/>
    <w:rsid w:val="00C76418"/>
    <w:rsid w:val="00C7650C"/>
    <w:rsid w:val="00C765E0"/>
    <w:rsid w:val="00C765F8"/>
    <w:rsid w:val="00C76D16"/>
    <w:rsid w:val="00C7736D"/>
    <w:rsid w:val="00C775E2"/>
    <w:rsid w:val="00C77772"/>
    <w:rsid w:val="00C777BE"/>
    <w:rsid w:val="00C77850"/>
    <w:rsid w:val="00C77987"/>
    <w:rsid w:val="00C801C0"/>
    <w:rsid w:val="00C8030F"/>
    <w:rsid w:val="00C80373"/>
    <w:rsid w:val="00C80829"/>
    <w:rsid w:val="00C808DB"/>
    <w:rsid w:val="00C80A96"/>
    <w:rsid w:val="00C80AE7"/>
    <w:rsid w:val="00C80C42"/>
    <w:rsid w:val="00C8109C"/>
    <w:rsid w:val="00C810A4"/>
    <w:rsid w:val="00C811AF"/>
    <w:rsid w:val="00C8187C"/>
    <w:rsid w:val="00C818F7"/>
    <w:rsid w:val="00C81BE7"/>
    <w:rsid w:val="00C82261"/>
    <w:rsid w:val="00C82C09"/>
    <w:rsid w:val="00C82D25"/>
    <w:rsid w:val="00C83068"/>
    <w:rsid w:val="00C830AE"/>
    <w:rsid w:val="00C8312D"/>
    <w:rsid w:val="00C83327"/>
    <w:rsid w:val="00C83657"/>
    <w:rsid w:val="00C83918"/>
    <w:rsid w:val="00C83F12"/>
    <w:rsid w:val="00C840EA"/>
    <w:rsid w:val="00C8422C"/>
    <w:rsid w:val="00C8453A"/>
    <w:rsid w:val="00C84B24"/>
    <w:rsid w:val="00C856D3"/>
    <w:rsid w:val="00C85766"/>
    <w:rsid w:val="00C8591C"/>
    <w:rsid w:val="00C85A69"/>
    <w:rsid w:val="00C85A89"/>
    <w:rsid w:val="00C85CBE"/>
    <w:rsid w:val="00C85E5E"/>
    <w:rsid w:val="00C86FE4"/>
    <w:rsid w:val="00C873D3"/>
    <w:rsid w:val="00C876AD"/>
    <w:rsid w:val="00C87F74"/>
    <w:rsid w:val="00C9050F"/>
    <w:rsid w:val="00C90D89"/>
    <w:rsid w:val="00C90DA2"/>
    <w:rsid w:val="00C90E5E"/>
    <w:rsid w:val="00C9154A"/>
    <w:rsid w:val="00C91C5C"/>
    <w:rsid w:val="00C922B6"/>
    <w:rsid w:val="00C92FFE"/>
    <w:rsid w:val="00C9318D"/>
    <w:rsid w:val="00C9348D"/>
    <w:rsid w:val="00C93A2F"/>
    <w:rsid w:val="00C93A9F"/>
    <w:rsid w:val="00C93C06"/>
    <w:rsid w:val="00C94078"/>
    <w:rsid w:val="00C942C8"/>
    <w:rsid w:val="00C94305"/>
    <w:rsid w:val="00C94889"/>
    <w:rsid w:val="00C95179"/>
    <w:rsid w:val="00C951C2"/>
    <w:rsid w:val="00C95339"/>
    <w:rsid w:val="00C95403"/>
    <w:rsid w:val="00C95AF3"/>
    <w:rsid w:val="00C973B5"/>
    <w:rsid w:val="00C9788F"/>
    <w:rsid w:val="00C9789B"/>
    <w:rsid w:val="00C97D18"/>
    <w:rsid w:val="00CA01E3"/>
    <w:rsid w:val="00CA08EA"/>
    <w:rsid w:val="00CA119F"/>
    <w:rsid w:val="00CA1377"/>
    <w:rsid w:val="00CA15CC"/>
    <w:rsid w:val="00CA1A00"/>
    <w:rsid w:val="00CA1B49"/>
    <w:rsid w:val="00CA1BC3"/>
    <w:rsid w:val="00CA1BED"/>
    <w:rsid w:val="00CA1CD1"/>
    <w:rsid w:val="00CA1F5D"/>
    <w:rsid w:val="00CA2AEC"/>
    <w:rsid w:val="00CA3B25"/>
    <w:rsid w:val="00CA3F79"/>
    <w:rsid w:val="00CA4688"/>
    <w:rsid w:val="00CA4C28"/>
    <w:rsid w:val="00CA559F"/>
    <w:rsid w:val="00CA5A78"/>
    <w:rsid w:val="00CA5EA6"/>
    <w:rsid w:val="00CA6237"/>
    <w:rsid w:val="00CA6D08"/>
    <w:rsid w:val="00CA70B9"/>
    <w:rsid w:val="00CA7125"/>
    <w:rsid w:val="00CA72BE"/>
    <w:rsid w:val="00CA744D"/>
    <w:rsid w:val="00CA75EC"/>
    <w:rsid w:val="00CA7D6E"/>
    <w:rsid w:val="00CA7EFA"/>
    <w:rsid w:val="00CB0469"/>
    <w:rsid w:val="00CB04A4"/>
    <w:rsid w:val="00CB052D"/>
    <w:rsid w:val="00CB0B81"/>
    <w:rsid w:val="00CB0CED"/>
    <w:rsid w:val="00CB0D13"/>
    <w:rsid w:val="00CB1006"/>
    <w:rsid w:val="00CB1BB5"/>
    <w:rsid w:val="00CB1CBA"/>
    <w:rsid w:val="00CB214B"/>
    <w:rsid w:val="00CB2496"/>
    <w:rsid w:val="00CB254C"/>
    <w:rsid w:val="00CB29F9"/>
    <w:rsid w:val="00CB2A1A"/>
    <w:rsid w:val="00CB2C44"/>
    <w:rsid w:val="00CB2E6E"/>
    <w:rsid w:val="00CB3486"/>
    <w:rsid w:val="00CB34B5"/>
    <w:rsid w:val="00CB3612"/>
    <w:rsid w:val="00CB3C40"/>
    <w:rsid w:val="00CB4523"/>
    <w:rsid w:val="00CB4D1B"/>
    <w:rsid w:val="00CB4DDC"/>
    <w:rsid w:val="00CB5043"/>
    <w:rsid w:val="00CB56AE"/>
    <w:rsid w:val="00CB65F2"/>
    <w:rsid w:val="00CB670F"/>
    <w:rsid w:val="00CB67AE"/>
    <w:rsid w:val="00CB6BD0"/>
    <w:rsid w:val="00CB7D12"/>
    <w:rsid w:val="00CC0344"/>
    <w:rsid w:val="00CC0515"/>
    <w:rsid w:val="00CC065B"/>
    <w:rsid w:val="00CC0AC3"/>
    <w:rsid w:val="00CC0BB8"/>
    <w:rsid w:val="00CC1003"/>
    <w:rsid w:val="00CC1952"/>
    <w:rsid w:val="00CC1C4F"/>
    <w:rsid w:val="00CC2324"/>
    <w:rsid w:val="00CC2998"/>
    <w:rsid w:val="00CC2D0B"/>
    <w:rsid w:val="00CC2E22"/>
    <w:rsid w:val="00CC2E3E"/>
    <w:rsid w:val="00CC3013"/>
    <w:rsid w:val="00CC3078"/>
    <w:rsid w:val="00CC3250"/>
    <w:rsid w:val="00CC38D5"/>
    <w:rsid w:val="00CC3C16"/>
    <w:rsid w:val="00CC3FDF"/>
    <w:rsid w:val="00CC403F"/>
    <w:rsid w:val="00CC5340"/>
    <w:rsid w:val="00CC5551"/>
    <w:rsid w:val="00CC5A15"/>
    <w:rsid w:val="00CC6021"/>
    <w:rsid w:val="00CC69DE"/>
    <w:rsid w:val="00CC6A82"/>
    <w:rsid w:val="00CC6B62"/>
    <w:rsid w:val="00CC6BFA"/>
    <w:rsid w:val="00CC6D1A"/>
    <w:rsid w:val="00CC72B9"/>
    <w:rsid w:val="00CC7993"/>
    <w:rsid w:val="00CC7A06"/>
    <w:rsid w:val="00CC7EEE"/>
    <w:rsid w:val="00CC7FD7"/>
    <w:rsid w:val="00CD0117"/>
    <w:rsid w:val="00CD01D0"/>
    <w:rsid w:val="00CD04ED"/>
    <w:rsid w:val="00CD04F4"/>
    <w:rsid w:val="00CD1A52"/>
    <w:rsid w:val="00CD1C29"/>
    <w:rsid w:val="00CD1DA8"/>
    <w:rsid w:val="00CD2127"/>
    <w:rsid w:val="00CD238E"/>
    <w:rsid w:val="00CD240C"/>
    <w:rsid w:val="00CD259D"/>
    <w:rsid w:val="00CD2D37"/>
    <w:rsid w:val="00CD2F02"/>
    <w:rsid w:val="00CD3004"/>
    <w:rsid w:val="00CD427B"/>
    <w:rsid w:val="00CD42F7"/>
    <w:rsid w:val="00CD4CA5"/>
    <w:rsid w:val="00CD559A"/>
    <w:rsid w:val="00CD55B9"/>
    <w:rsid w:val="00CD5697"/>
    <w:rsid w:val="00CD574A"/>
    <w:rsid w:val="00CD5AE0"/>
    <w:rsid w:val="00CD5B01"/>
    <w:rsid w:val="00CD61EC"/>
    <w:rsid w:val="00CD6459"/>
    <w:rsid w:val="00CD6618"/>
    <w:rsid w:val="00CD6AE0"/>
    <w:rsid w:val="00CD6FD9"/>
    <w:rsid w:val="00CD753C"/>
    <w:rsid w:val="00CD75BC"/>
    <w:rsid w:val="00CD75FC"/>
    <w:rsid w:val="00CD77CB"/>
    <w:rsid w:val="00CD7801"/>
    <w:rsid w:val="00CD789A"/>
    <w:rsid w:val="00CE032D"/>
    <w:rsid w:val="00CE0D66"/>
    <w:rsid w:val="00CE116C"/>
    <w:rsid w:val="00CE155B"/>
    <w:rsid w:val="00CE180F"/>
    <w:rsid w:val="00CE1A28"/>
    <w:rsid w:val="00CE2055"/>
    <w:rsid w:val="00CE2387"/>
    <w:rsid w:val="00CE244D"/>
    <w:rsid w:val="00CE2816"/>
    <w:rsid w:val="00CE2E30"/>
    <w:rsid w:val="00CE3103"/>
    <w:rsid w:val="00CE37BA"/>
    <w:rsid w:val="00CE3A77"/>
    <w:rsid w:val="00CE3C67"/>
    <w:rsid w:val="00CE3DC1"/>
    <w:rsid w:val="00CE4046"/>
    <w:rsid w:val="00CE41B9"/>
    <w:rsid w:val="00CE449D"/>
    <w:rsid w:val="00CE4FE4"/>
    <w:rsid w:val="00CE5AFB"/>
    <w:rsid w:val="00CE5FBD"/>
    <w:rsid w:val="00CE6468"/>
    <w:rsid w:val="00CE6A0D"/>
    <w:rsid w:val="00CE6AEC"/>
    <w:rsid w:val="00CE6CC2"/>
    <w:rsid w:val="00CE712D"/>
    <w:rsid w:val="00CE723D"/>
    <w:rsid w:val="00CE7322"/>
    <w:rsid w:val="00CE733B"/>
    <w:rsid w:val="00CE7645"/>
    <w:rsid w:val="00CE7687"/>
    <w:rsid w:val="00CF064D"/>
    <w:rsid w:val="00CF06CD"/>
    <w:rsid w:val="00CF0762"/>
    <w:rsid w:val="00CF0A9D"/>
    <w:rsid w:val="00CF0F41"/>
    <w:rsid w:val="00CF1152"/>
    <w:rsid w:val="00CF12C3"/>
    <w:rsid w:val="00CF16C8"/>
    <w:rsid w:val="00CF1DB8"/>
    <w:rsid w:val="00CF21FB"/>
    <w:rsid w:val="00CF24B9"/>
    <w:rsid w:val="00CF25C0"/>
    <w:rsid w:val="00CF2FC1"/>
    <w:rsid w:val="00CF3382"/>
    <w:rsid w:val="00CF34E3"/>
    <w:rsid w:val="00CF35E6"/>
    <w:rsid w:val="00CF372F"/>
    <w:rsid w:val="00CF381D"/>
    <w:rsid w:val="00CF3BA6"/>
    <w:rsid w:val="00CF3D9D"/>
    <w:rsid w:val="00CF45DF"/>
    <w:rsid w:val="00CF48A1"/>
    <w:rsid w:val="00CF5603"/>
    <w:rsid w:val="00CF5620"/>
    <w:rsid w:val="00CF5885"/>
    <w:rsid w:val="00CF5D47"/>
    <w:rsid w:val="00CF5E90"/>
    <w:rsid w:val="00CF652C"/>
    <w:rsid w:val="00CF6705"/>
    <w:rsid w:val="00CF6A93"/>
    <w:rsid w:val="00CF75E2"/>
    <w:rsid w:val="00CF76C5"/>
    <w:rsid w:val="00CF7818"/>
    <w:rsid w:val="00CF7C1B"/>
    <w:rsid w:val="00D000BB"/>
    <w:rsid w:val="00D00D0F"/>
    <w:rsid w:val="00D01075"/>
    <w:rsid w:val="00D01C3B"/>
    <w:rsid w:val="00D02343"/>
    <w:rsid w:val="00D023E3"/>
    <w:rsid w:val="00D02B36"/>
    <w:rsid w:val="00D02B3B"/>
    <w:rsid w:val="00D0339B"/>
    <w:rsid w:val="00D036F7"/>
    <w:rsid w:val="00D03A26"/>
    <w:rsid w:val="00D03FF1"/>
    <w:rsid w:val="00D0416C"/>
    <w:rsid w:val="00D05A78"/>
    <w:rsid w:val="00D064DB"/>
    <w:rsid w:val="00D06C5F"/>
    <w:rsid w:val="00D07275"/>
    <w:rsid w:val="00D074B3"/>
    <w:rsid w:val="00D07A5A"/>
    <w:rsid w:val="00D07D48"/>
    <w:rsid w:val="00D07D71"/>
    <w:rsid w:val="00D1009E"/>
    <w:rsid w:val="00D1038F"/>
    <w:rsid w:val="00D105D0"/>
    <w:rsid w:val="00D10748"/>
    <w:rsid w:val="00D10B4F"/>
    <w:rsid w:val="00D10E0E"/>
    <w:rsid w:val="00D1130D"/>
    <w:rsid w:val="00D1159C"/>
    <w:rsid w:val="00D11616"/>
    <w:rsid w:val="00D120AC"/>
    <w:rsid w:val="00D12210"/>
    <w:rsid w:val="00D122EF"/>
    <w:rsid w:val="00D125B1"/>
    <w:rsid w:val="00D128CA"/>
    <w:rsid w:val="00D12A4E"/>
    <w:rsid w:val="00D12B28"/>
    <w:rsid w:val="00D130A9"/>
    <w:rsid w:val="00D130C7"/>
    <w:rsid w:val="00D13121"/>
    <w:rsid w:val="00D14096"/>
    <w:rsid w:val="00D1435F"/>
    <w:rsid w:val="00D143A1"/>
    <w:rsid w:val="00D14578"/>
    <w:rsid w:val="00D14926"/>
    <w:rsid w:val="00D14ADE"/>
    <w:rsid w:val="00D15196"/>
    <w:rsid w:val="00D15244"/>
    <w:rsid w:val="00D15704"/>
    <w:rsid w:val="00D16591"/>
    <w:rsid w:val="00D16CC6"/>
    <w:rsid w:val="00D17439"/>
    <w:rsid w:val="00D20650"/>
    <w:rsid w:val="00D20C79"/>
    <w:rsid w:val="00D21420"/>
    <w:rsid w:val="00D214CE"/>
    <w:rsid w:val="00D21C53"/>
    <w:rsid w:val="00D22316"/>
    <w:rsid w:val="00D224C7"/>
    <w:rsid w:val="00D2290E"/>
    <w:rsid w:val="00D22E59"/>
    <w:rsid w:val="00D2373A"/>
    <w:rsid w:val="00D237B8"/>
    <w:rsid w:val="00D238FE"/>
    <w:rsid w:val="00D23A0D"/>
    <w:rsid w:val="00D24124"/>
    <w:rsid w:val="00D24545"/>
    <w:rsid w:val="00D249A9"/>
    <w:rsid w:val="00D24B5C"/>
    <w:rsid w:val="00D24BF0"/>
    <w:rsid w:val="00D25B69"/>
    <w:rsid w:val="00D25F20"/>
    <w:rsid w:val="00D26674"/>
    <w:rsid w:val="00D2678C"/>
    <w:rsid w:val="00D26CC7"/>
    <w:rsid w:val="00D26D57"/>
    <w:rsid w:val="00D26D71"/>
    <w:rsid w:val="00D27247"/>
    <w:rsid w:val="00D2736D"/>
    <w:rsid w:val="00D27699"/>
    <w:rsid w:val="00D27C90"/>
    <w:rsid w:val="00D3041E"/>
    <w:rsid w:val="00D305E1"/>
    <w:rsid w:val="00D30616"/>
    <w:rsid w:val="00D30B17"/>
    <w:rsid w:val="00D30B47"/>
    <w:rsid w:val="00D30D79"/>
    <w:rsid w:val="00D30FD0"/>
    <w:rsid w:val="00D3118F"/>
    <w:rsid w:val="00D3145E"/>
    <w:rsid w:val="00D31BC0"/>
    <w:rsid w:val="00D32619"/>
    <w:rsid w:val="00D3279D"/>
    <w:rsid w:val="00D32A31"/>
    <w:rsid w:val="00D32B23"/>
    <w:rsid w:val="00D32B9C"/>
    <w:rsid w:val="00D332A3"/>
    <w:rsid w:val="00D333AE"/>
    <w:rsid w:val="00D3351A"/>
    <w:rsid w:val="00D33524"/>
    <w:rsid w:val="00D339E6"/>
    <w:rsid w:val="00D33FA2"/>
    <w:rsid w:val="00D341F0"/>
    <w:rsid w:val="00D3479A"/>
    <w:rsid w:val="00D34833"/>
    <w:rsid w:val="00D34838"/>
    <w:rsid w:val="00D34F56"/>
    <w:rsid w:val="00D35510"/>
    <w:rsid w:val="00D35564"/>
    <w:rsid w:val="00D3565B"/>
    <w:rsid w:val="00D35874"/>
    <w:rsid w:val="00D363AA"/>
    <w:rsid w:val="00D3643D"/>
    <w:rsid w:val="00D364D0"/>
    <w:rsid w:val="00D369D7"/>
    <w:rsid w:val="00D36A6E"/>
    <w:rsid w:val="00D36E5A"/>
    <w:rsid w:val="00D36E79"/>
    <w:rsid w:val="00D36EAF"/>
    <w:rsid w:val="00D36F5A"/>
    <w:rsid w:val="00D37AAC"/>
    <w:rsid w:val="00D40052"/>
    <w:rsid w:val="00D40134"/>
    <w:rsid w:val="00D4014F"/>
    <w:rsid w:val="00D40455"/>
    <w:rsid w:val="00D4077A"/>
    <w:rsid w:val="00D40965"/>
    <w:rsid w:val="00D40ACF"/>
    <w:rsid w:val="00D40B9B"/>
    <w:rsid w:val="00D40C6C"/>
    <w:rsid w:val="00D40FE7"/>
    <w:rsid w:val="00D4148D"/>
    <w:rsid w:val="00D42051"/>
    <w:rsid w:val="00D42202"/>
    <w:rsid w:val="00D42DA0"/>
    <w:rsid w:val="00D434A8"/>
    <w:rsid w:val="00D438E5"/>
    <w:rsid w:val="00D43B92"/>
    <w:rsid w:val="00D43DFB"/>
    <w:rsid w:val="00D43E2B"/>
    <w:rsid w:val="00D441F9"/>
    <w:rsid w:val="00D443C5"/>
    <w:rsid w:val="00D44479"/>
    <w:rsid w:val="00D44613"/>
    <w:rsid w:val="00D44707"/>
    <w:rsid w:val="00D44C4E"/>
    <w:rsid w:val="00D450B7"/>
    <w:rsid w:val="00D45272"/>
    <w:rsid w:val="00D45338"/>
    <w:rsid w:val="00D4561C"/>
    <w:rsid w:val="00D456EE"/>
    <w:rsid w:val="00D45775"/>
    <w:rsid w:val="00D463DD"/>
    <w:rsid w:val="00D4662C"/>
    <w:rsid w:val="00D46CC9"/>
    <w:rsid w:val="00D46DD0"/>
    <w:rsid w:val="00D47616"/>
    <w:rsid w:val="00D502EE"/>
    <w:rsid w:val="00D50B8F"/>
    <w:rsid w:val="00D50D94"/>
    <w:rsid w:val="00D51143"/>
    <w:rsid w:val="00D511A9"/>
    <w:rsid w:val="00D51313"/>
    <w:rsid w:val="00D5133C"/>
    <w:rsid w:val="00D51B40"/>
    <w:rsid w:val="00D526EF"/>
    <w:rsid w:val="00D52759"/>
    <w:rsid w:val="00D5289F"/>
    <w:rsid w:val="00D52F13"/>
    <w:rsid w:val="00D53049"/>
    <w:rsid w:val="00D53083"/>
    <w:rsid w:val="00D5344B"/>
    <w:rsid w:val="00D53E35"/>
    <w:rsid w:val="00D540FC"/>
    <w:rsid w:val="00D54BA2"/>
    <w:rsid w:val="00D558B2"/>
    <w:rsid w:val="00D55C18"/>
    <w:rsid w:val="00D55C74"/>
    <w:rsid w:val="00D56203"/>
    <w:rsid w:val="00D56376"/>
    <w:rsid w:val="00D5650E"/>
    <w:rsid w:val="00D5678B"/>
    <w:rsid w:val="00D56ADD"/>
    <w:rsid w:val="00D570A6"/>
    <w:rsid w:val="00D5747F"/>
    <w:rsid w:val="00D5780F"/>
    <w:rsid w:val="00D57E00"/>
    <w:rsid w:val="00D57F32"/>
    <w:rsid w:val="00D606EE"/>
    <w:rsid w:val="00D608B3"/>
    <w:rsid w:val="00D609F1"/>
    <w:rsid w:val="00D60C0F"/>
    <w:rsid w:val="00D60D20"/>
    <w:rsid w:val="00D61A1C"/>
    <w:rsid w:val="00D61BD2"/>
    <w:rsid w:val="00D61D5A"/>
    <w:rsid w:val="00D62A1A"/>
    <w:rsid w:val="00D62AE0"/>
    <w:rsid w:val="00D62B9F"/>
    <w:rsid w:val="00D6302B"/>
    <w:rsid w:val="00D63229"/>
    <w:rsid w:val="00D63A54"/>
    <w:rsid w:val="00D6413C"/>
    <w:rsid w:val="00D6415C"/>
    <w:rsid w:val="00D64314"/>
    <w:rsid w:val="00D6435D"/>
    <w:rsid w:val="00D644E1"/>
    <w:rsid w:val="00D64C70"/>
    <w:rsid w:val="00D64E9D"/>
    <w:rsid w:val="00D64F28"/>
    <w:rsid w:val="00D64F51"/>
    <w:rsid w:val="00D65210"/>
    <w:rsid w:val="00D6579A"/>
    <w:rsid w:val="00D65976"/>
    <w:rsid w:val="00D65AC9"/>
    <w:rsid w:val="00D65BB4"/>
    <w:rsid w:val="00D65C04"/>
    <w:rsid w:val="00D66159"/>
    <w:rsid w:val="00D6633F"/>
    <w:rsid w:val="00D667F4"/>
    <w:rsid w:val="00D66B4D"/>
    <w:rsid w:val="00D6720D"/>
    <w:rsid w:val="00D672E7"/>
    <w:rsid w:val="00D678DF"/>
    <w:rsid w:val="00D67959"/>
    <w:rsid w:val="00D70014"/>
    <w:rsid w:val="00D70252"/>
    <w:rsid w:val="00D70735"/>
    <w:rsid w:val="00D708DB"/>
    <w:rsid w:val="00D71A4D"/>
    <w:rsid w:val="00D727D0"/>
    <w:rsid w:val="00D728D5"/>
    <w:rsid w:val="00D72D65"/>
    <w:rsid w:val="00D72EE6"/>
    <w:rsid w:val="00D7314A"/>
    <w:rsid w:val="00D73599"/>
    <w:rsid w:val="00D73BDA"/>
    <w:rsid w:val="00D73EB4"/>
    <w:rsid w:val="00D7488E"/>
    <w:rsid w:val="00D74BF1"/>
    <w:rsid w:val="00D75101"/>
    <w:rsid w:val="00D752A4"/>
    <w:rsid w:val="00D7550F"/>
    <w:rsid w:val="00D7569D"/>
    <w:rsid w:val="00D75DFE"/>
    <w:rsid w:val="00D763E8"/>
    <w:rsid w:val="00D76434"/>
    <w:rsid w:val="00D766AC"/>
    <w:rsid w:val="00D76CA4"/>
    <w:rsid w:val="00D76F0B"/>
    <w:rsid w:val="00D76F55"/>
    <w:rsid w:val="00D77961"/>
    <w:rsid w:val="00D77A7F"/>
    <w:rsid w:val="00D77AD5"/>
    <w:rsid w:val="00D77E46"/>
    <w:rsid w:val="00D80260"/>
    <w:rsid w:val="00D8066D"/>
    <w:rsid w:val="00D80927"/>
    <w:rsid w:val="00D80BDB"/>
    <w:rsid w:val="00D8101E"/>
    <w:rsid w:val="00D81D9D"/>
    <w:rsid w:val="00D82259"/>
    <w:rsid w:val="00D823CD"/>
    <w:rsid w:val="00D823F3"/>
    <w:rsid w:val="00D8296E"/>
    <w:rsid w:val="00D82EAA"/>
    <w:rsid w:val="00D83024"/>
    <w:rsid w:val="00D8380C"/>
    <w:rsid w:val="00D84182"/>
    <w:rsid w:val="00D842A8"/>
    <w:rsid w:val="00D843C5"/>
    <w:rsid w:val="00D84786"/>
    <w:rsid w:val="00D84C32"/>
    <w:rsid w:val="00D85045"/>
    <w:rsid w:val="00D85134"/>
    <w:rsid w:val="00D851B1"/>
    <w:rsid w:val="00D853EE"/>
    <w:rsid w:val="00D85790"/>
    <w:rsid w:val="00D859BE"/>
    <w:rsid w:val="00D860CB"/>
    <w:rsid w:val="00D8617E"/>
    <w:rsid w:val="00D863BF"/>
    <w:rsid w:val="00D86418"/>
    <w:rsid w:val="00D8686C"/>
    <w:rsid w:val="00D86D64"/>
    <w:rsid w:val="00D86DE7"/>
    <w:rsid w:val="00D87767"/>
    <w:rsid w:val="00D87906"/>
    <w:rsid w:val="00D87E92"/>
    <w:rsid w:val="00D87F37"/>
    <w:rsid w:val="00D901FB"/>
    <w:rsid w:val="00D90329"/>
    <w:rsid w:val="00D90574"/>
    <w:rsid w:val="00D911A6"/>
    <w:rsid w:val="00D91803"/>
    <w:rsid w:val="00D91880"/>
    <w:rsid w:val="00D91BFE"/>
    <w:rsid w:val="00D92822"/>
    <w:rsid w:val="00D928B1"/>
    <w:rsid w:val="00D933BA"/>
    <w:rsid w:val="00D9346A"/>
    <w:rsid w:val="00D934C3"/>
    <w:rsid w:val="00D93C74"/>
    <w:rsid w:val="00D93CDC"/>
    <w:rsid w:val="00D93DB0"/>
    <w:rsid w:val="00D94628"/>
    <w:rsid w:val="00D94A17"/>
    <w:rsid w:val="00D94B35"/>
    <w:rsid w:val="00D95583"/>
    <w:rsid w:val="00D955EA"/>
    <w:rsid w:val="00D958A6"/>
    <w:rsid w:val="00D95A47"/>
    <w:rsid w:val="00D960D8"/>
    <w:rsid w:val="00D962AD"/>
    <w:rsid w:val="00D96597"/>
    <w:rsid w:val="00D969B4"/>
    <w:rsid w:val="00D96EFE"/>
    <w:rsid w:val="00D96F6C"/>
    <w:rsid w:val="00D97036"/>
    <w:rsid w:val="00D97106"/>
    <w:rsid w:val="00D97538"/>
    <w:rsid w:val="00D975DF"/>
    <w:rsid w:val="00D978A8"/>
    <w:rsid w:val="00DA0230"/>
    <w:rsid w:val="00DA054D"/>
    <w:rsid w:val="00DA0A78"/>
    <w:rsid w:val="00DA228E"/>
    <w:rsid w:val="00DA234B"/>
    <w:rsid w:val="00DA2BB9"/>
    <w:rsid w:val="00DA3067"/>
    <w:rsid w:val="00DA3CE0"/>
    <w:rsid w:val="00DA3E2F"/>
    <w:rsid w:val="00DA4280"/>
    <w:rsid w:val="00DA44BA"/>
    <w:rsid w:val="00DA44BF"/>
    <w:rsid w:val="00DA4838"/>
    <w:rsid w:val="00DA4B7B"/>
    <w:rsid w:val="00DA513C"/>
    <w:rsid w:val="00DA51B8"/>
    <w:rsid w:val="00DA568C"/>
    <w:rsid w:val="00DA5B57"/>
    <w:rsid w:val="00DA5E50"/>
    <w:rsid w:val="00DA6042"/>
    <w:rsid w:val="00DA6250"/>
    <w:rsid w:val="00DA6327"/>
    <w:rsid w:val="00DA6EE0"/>
    <w:rsid w:val="00DA71A4"/>
    <w:rsid w:val="00DA73C3"/>
    <w:rsid w:val="00DA7F82"/>
    <w:rsid w:val="00DB01A5"/>
    <w:rsid w:val="00DB0729"/>
    <w:rsid w:val="00DB0BFB"/>
    <w:rsid w:val="00DB0C0B"/>
    <w:rsid w:val="00DB12E8"/>
    <w:rsid w:val="00DB1688"/>
    <w:rsid w:val="00DB195C"/>
    <w:rsid w:val="00DB1A54"/>
    <w:rsid w:val="00DB1C29"/>
    <w:rsid w:val="00DB21A4"/>
    <w:rsid w:val="00DB33FD"/>
    <w:rsid w:val="00DB3737"/>
    <w:rsid w:val="00DB38D3"/>
    <w:rsid w:val="00DB404D"/>
    <w:rsid w:val="00DB4347"/>
    <w:rsid w:val="00DB438C"/>
    <w:rsid w:val="00DB592A"/>
    <w:rsid w:val="00DB5EF4"/>
    <w:rsid w:val="00DB5FD5"/>
    <w:rsid w:val="00DB6389"/>
    <w:rsid w:val="00DB6776"/>
    <w:rsid w:val="00DB6EB3"/>
    <w:rsid w:val="00DB6F0A"/>
    <w:rsid w:val="00DB780E"/>
    <w:rsid w:val="00DB796B"/>
    <w:rsid w:val="00DB7990"/>
    <w:rsid w:val="00DB7B89"/>
    <w:rsid w:val="00DC013F"/>
    <w:rsid w:val="00DC04ED"/>
    <w:rsid w:val="00DC0C7A"/>
    <w:rsid w:val="00DC0D6D"/>
    <w:rsid w:val="00DC0EB4"/>
    <w:rsid w:val="00DC0FE5"/>
    <w:rsid w:val="00DC1066"/>
    <w:rsid w:val="00DC1335"/>
    <w:rsid w:val="00DC13D8"/>
    <w:rsid w:val="00DC1492"/>
    <w:rsid w:val="00DC1641"/>
    <w:rsid w:val="00DC1AD6"/>
    <w:rsid w:val="00DC24DC"/>
    <w:rsid w:val="00DC2687"/>
    <w:rsid w:val="00DC2C19"/>
    <w:rsid w:val="00DC2E5A"/>
    <w:rsid w:val="00DC36D9"/>
    <w:rsid w:val="00DC3A81"/>
    <w:rsid w:val="00DC3BBD"/>
    <w:rsid w:val="00DC3D07"/>
    <w:rsid w:val="00DC3E6D"/>
    <w:rsid w:val="00DC465F"/>
    <w:rsid w:val="00DC469F"/>
    <w:rsid w:val="00DC53C9"/>
    <w:rsid w:val="00DC5675"/>
    <w:rsid w:val="00DC69E2"/>
    <w:rsid w:val="00DC78A5"/>
    <w:rsid w:val="00DC78E0"/>
    <w:rsid w:val="00DC7F3F"/>
    <w:rsid w:val="00DD0097"/>
    <w:rsid w:val="00DD0319"/>
    <w:rsid w:val="00DD05FE"/>
    <w:rsid w:val="00DD0A89"/>
    <w:rsid w:val="00DD0E35"/>
    <w:rsid w:val="00DD1A5C"/>
    <w:rsid w:val="00DD1BC1"/>
    <w:rsid w:val="00DD219C"/>
    <w:rsid w:val="00DD2889"/>
    <w:rsid w:val="00DD2DE8"/>
    <w:rsid w:val="00DD328B"/>
    <w:rsid w:val="00DD497E"/>
    <w:rsid w:val="00DD49E1"/>
    <w:rsid w:val="00DD49F8"/>
    <w:rsid w:val="00DD4F0A"/>
    <w:rsid w:val="00DD538A"/>
    <w:rsid w:val="00DD5BB0"/>
    <w:rsid w:val="00DD5D71"/>
    <w:rsid w:val="00DD5E39"/>
    <w:rsid w:val="00DD6D2C"/>
    <w:rsid w:val="00DD6F79"/>
    <w:rsid w:val="00DD74B0"/>
    <w:rsid w:val="00DE1177"/>
    <w:rsid w:val="00DE141E"/>
    <w:rsid w:val="00DE14DB"/>
    <w:rsid w:val="00DE231C"/>
    <w:rsid w:val="00DE2D26"/>
    <w:rsid w:val="00DE2EC4"/>
    <w:rsid w:val="00DE2FBB"/>
    <w:rsid w:val="00DE304E"/>
    <w:rsid w:val="00DE3344"/>
    <w:rsid w:val="00DE3DC6"/>
    <w:rsid w:val="00DE41FA"/>
    <w:rsid w:val="00DE4A7A"/>
    <w:rsid w:val="00DE4B0E"/>
    <w:rsid w:val="00DE4E86"/>
    <w:rsid w:val="00DE4FB7"/>
    <w:rsid w:val="00DE554C"/>
    <w:rsid w:val="00DE5568"/>
    <w:rsid w:val="00DE5688"/>
    <w:rsid w:val="00DE5CBF"/>
    <w:rsid w:val="00DE620E"/>
    <w:rsid w:val="00DE632F"/>
    <w:rsid w:val="00DE6C10"/>
    <w:rsid w:val="00DE6D8F"/>
    <w:rsid w:val="00DE6DB8"/>
    <w:rsid w:val="00DE6EEA"/>
    <w:rsid w:val="00DE72E8"/>
    <w:rsid w:val="00DE7B58"/>
    <w:rsid w:val="00DE7C79"/>
    <w:rsid w:val="00DF023D"/>
    <w:rsid w:val="00DF0711"/>
    <w:rsid w:val="00DF090F"/>
    <w:rsid w:val="00DF0BDB"/>
    <w:rsid w:val="00DF0FC8"/>
    <w:rsid w:val="00DF1B68"/>
    <w:rsid w:val="00DF2C13"/>
    <w:rsid w:val="00DF3019"/>
    <w:rsid w:val="00DF327C"/>
    <w:rsid w:val="00DF38C9"/>
    <w:rsid w:val="00DF43A2"/>
    <w:rsid w:val="00DF4621"/>
    <w:rsid w:val="00DF47D3"/>
    <w:rsid w:val="00DF4AC8"/>
    <w:rsid w:val="00DF4B69"/>
    <w:rsid w:val="00DF53FA"/>
    <w:rsid w:val="00DF5965"/>
    <w:rsid w:val="00DF5EF3"/>
    <w:rsid w:val="00DF5F95"/>
    <w:rsid w:val="00DF60DD"/>
    <w:rsid w:val="00DF6263"/>
    <w:rsid w:val="00DF651A"/>
    <w:rsid w:val="00DF6534"/>
    <w:rsid w:val="00DF726B"/>
    <w:rsid w:val="00DF72EB"/>
    <w:rsid w:val="00DF7300"/>
    <w:rsid w:val="00DF740C"/>
    <w:rsid w:val="00DF7526"/>
    <w:rsid w:val="00DF778C"/>
    <w:rsid w:val="00DF7A34"/>
    <w:rsid w:val="00E0040E"/>
    <w:rsid w:val="00E005CA"/>
    <w:rsid w:val="00E00713"/>
    <w:rsid w:val="00E008EC"/>
    <w:rsid w:val="00E00B6A"/>
    <w:rsid w:val="00E00CAD"/>
    <w:rsid w:val="00E011B6"/>
    <w:rsid w:val="00E01399"/>
    <w:rsid w:val="00E0164A"/>
    <w:rsid w:val="00E01D98"/>
    <w:rsid w:val="00E0219C"/>
    <w:rsid w:val="00E025A0"/>
    <w:rsid w:val="00E026AD"/>
    <w:rsid w:val="00E0322C"/>
    <w:rsid w:val="00E0340E"/>
    <w:rsid w:val="00E0360F"/>
    <w:rsid w:val="00E03C6B"/>
    <w:rsid w:val="00E03DEB"/>
    <w:rsid w:val="00E03E3D"/>
    <w:rsid w:val="00E04410"/>
    <w:rsid w:val="00E0457C"/>
    <w:rsid w:val="00E04A90"/>
    <w:rsid w:val="00E04DCB"/>
    <w:rsid w:val="00E04ED4"/>
    <w:rsid w:val="00E05501"/>
    <w:rsid w:val="00E05709"/>
    <w:rsid w:val="00E05D62"/>
    <w:rsid w:val="00E05DF9"/>
    <w:rsid w:val="00E06042"/>
    <w:rsid w:val="00E060DA"/>
    <w:rsid w:val="00E065AD"/>
    <w:rsid w:val="00E06CC2"/>
    <w:rsid w:val="00E06E7C"/>
    <w:rsid w:val="00E07011"/>
    <w:rsid w:val="00E07074"/>
    <w:rsid w:val="00E072BE"/>
    <w:rsid w:val="00E0747A"/>
    <w:rsid w:val="00E0753C"/>
    <w:rsid w:val="00E075C5"/>
    <w:rsid w:val="00E0793E"/>
    <w:rsid w:val="00E07A8E"/>
    <w:rsid w:val="00E07F39"/>
    <w:rsid w:val="00E1037E"/>
    <w:rsid w:val="00E105DA"/>
    <w:rsid w:val="00E10704"/>
    <w:rsid w:val="00E1093E"/>
    <w:rsid w:val="00E10D07"/>
    <w:rsid w:val="00E10EC7"/>
    <w:rsid w:val="00E11F9F"/>
    <w:rsid w:val="00E120C5"/>
    <w:rsid w:val="00E124B9"/>
    <w:rsid w:val="00E12B39"/>
    <w:rsid w:val="00E12F8A"/>
    <w:rsid w:val="00E135A5"/>
    <w:rsid w:val="00E13A87"/>
    <w:rsid w:val="00E13E94"/>
    <w:rsid w:val="00E13FC6"/>
    <w:rsid w:val="00E141F3"/>
    <w:rsid w:val="00E148BA"/>
    <w:rsid w:val="00E14DF3"/>
    <w:rsid w:val="00E14E3F"/>
    <w:rsid w:val="00E14F45"/>
    <w:rsid w:val="00E15397"/>
    <w:rsid w:val="00E15B92"/>
    <w:rsid w:val="00E16F07"/>
    <w:rsid w:val="00E173E7"/>
    <w:rsid w:val="00E1779C"/>
    <w:rsid w:val="00E17D37"/>
    <w:rsid w:val="00E17E4B"/>
    <w:rsid w:val="00E17F27"/>
    <w:rsid w:val="00E2037B"/>
    <w:rsid w:val="00E20E8E"/>
    <w:rsid w:val="00E21016"/>
    <w:rsid w:val="00E2111C"/>
    <w:rsid w:val="00E21244"/>
    <w:rsid w:val="00E21437"/>
    <w:rsid w:val="00E220F2"/>
    <w:rsid w:val="00E226A8"/>
    <w:rsid w:val="00E2273C"/>
    <w:rsid w:val="00E22C18"/>
    <w:rsid w:val="00E22D7C"/>
    <w:rsid w:val="00E22DD7"/>
    <w:rsid w:val="00E22E66"/>
    <w:rsid w:val="00E2392E"/>
    <w:rsid w:val="00E23ACA"/>
    <w:rsid w:val="00E24061"/>
    <w:rsid w:val="00E2480C"/>
    <w:rsid w:val="00E24EF6"/>
    <w:rsid w:val="00E24F8A"/>
    <w:rsid w:val="00E2503F"/>
    <w:rsid w:val="00E257F4"/>
    <w:rsid w:val="00E25A71"/>
    <w:rsid w:val="00E2615C"/>
    <w:rsid w:val="00E26904"/>
    <w:rsid w:val="00E270D2"/>
    <w:rsid w:val="00E27349"/>
    <w:rsid w:val="00E273C5"/>
    <w:rsid w:val="00E273DB"/>
    <w:rsid w:val="00E27881"/>
    <w:rsid w:val="00E27D8C"/>
    <w:rsid w:val="00E27E58"/>
    <w:rsid w:val="00E27F70"/>
    <w:rsid w:val="00E305DD"/>
    <w:rsid w:val="00E30BF2"/>
    <w:rsid w:val="00E31A65"/>
    <w:rsid w:val="00E31C29"/>
    <w:rsid w:val="00E31CA7"/>
    <w:rsid w:val="00E32CAC"/>
    <w:rsid w:val="00E32D27"/>
    <w:rsid w:val="00E32EAA"/>
    <w:rsid w:val="00E33447"/>
    <w:rsid w:val="00E3389B"/>
    <w:rsid w:val="00E33B16"/>
    <w:rsid w:val="00E33C62"/>
    <w:rsid w:val="00E33CBC"/>
    <w:rsid w:val="00E33DD8"/>
    <w:rsid w:val="00E340F0"/>
    <w:rsid w:val="00E341EE"/>
    <w:rsid w:val="00E342B0"/>
    <w:rsid w:val="00E3492C"/>
    <w:rsid w:val="00E3493F"/>
    <w:rsid w:val="00E34B9D"/>
    <w:rsid w:val="00E34EF2"/>
    <w:rsid w:val="00E3562F"/>
    <w:rsid w:val="00E3570F"/>
    <w:rsid w:val="00E3588F"/>
    <w:rsid w:val="00E35F1C"/>
    <w:rsid w:val="00E367C6"/>
    <w:rsid w:val="00E36C93"/>
    <w:rsid w:val="00E36D2B"/>
    <w:rsid w:val="00E370EB"/>
    <w:rsid w:val="00E37103"/>
    <w:rsid w:val="00E37248"/>
    <w:rsid w:val="00E37821"/>
    <w:rsid w:val="00E37DE0"/>
    <w:rsid w:val="00E4008A"/>
    <w:rsid w:val="00E400A6"/>
    <w:rsid w:val="00E40D0C"/>
    <w:rsid w:val="00E40ECA"/>
    <w:rsid w:val="00E40F11"/>
    <w:rsid w:val="00E413F5"/>
    <w:rsid w:val="00E415B5"/>
    <w:rsid w:val="00E41706"/>
    <w:rsid w:val="00E41907"/>
    <w:rsid w:val="00E41AF8"/>
    <w:rsid w:val="00E41AFE"/>
    <w:rsid w:val="00E429BC"/>
    <w:rsid w:val="00E42AF8"/>
    <w:rsid w:val="00E42E0A"/>
    <w:rsid w:val="00E4321F"/>
    <w:rsid w:val="00E43A60"/>
    <w:rsid w:val="00E43FE5"/>
    <w:rsid w:val="00E44316"/>
    <w:rsid w:val="00E44D46"/>
    <w:rsid w:val="00E44E1D"/>
    <w:rsid w:val="00E451B6"/>
    <w:rsid w:val="00E451FD"/>
    <w:rsid w:val="00E45558"/>
    <w:rsid w:val="00E45CAD"/>
    <w:rsid w:val="00E4682E"/>
    <w:rsid w:val="00E47D21"/>
    <w:rsid w:val="00E50195"/>
    <w:rsid w:val="00E504A5"/>
    <w:rsid w:val="00E504AC"/>
    <w:rsid w:val="00E5097C"/>
    <w:rsid w:val="00E50B4E"/>
    <w:rsid w:val="00E515C6"/>
    <w:rsid w:val="00E51E22"/>
    <w:rsid w:val="00E51FB3"/>
    <w:rsid w:val="00E52220"/>
    <w:rsid w:val="00E53313"/>
    <w:rsid w:val="00E53C20"/>
    <w:rsid w:val="00E53EA2"/>
    <w:rsid w:val="00E5488C"/>
    <w:rsid w:val="00E548E7"/>
    <w:rsid w:val="00E55490"/>
    <w:rsid w:val="00E556FB"/>
    <w:rsid w:val="00E5583E"/>
    <w:rsid w:val="00E559C6"/>
    <w:rsid w:val="00E5697F"/>
    <w:rsid w:val="00E57208"/>
    <w:rsid w:val="00E5730E"/>
    <w:rsid w:val="00E57580"/>
    <w:rsid w:val="00E5774F"/>
    <w:rsid w:val="00E57CCE"/>
    <w:rsid w:val="00E57D2A"/>
    <w:rsid w:val="00E60EF2"/>
    <w:rsid w:val="00E61D0D"/>
    <w:rsid w:val="00E62618"/>
    <w:rsid w:val="00E62690"/>
    <w:rsid w:val="00E626AF"/>
    <w:rsid w:val="00E62961"/>
    <w:rsid w:val="00E62D66"/>
    <w:rsid w:val="00E635AD"/>
    <w:rsid w:val="00E6378E"/>
    <w:rsid w:val="00E637AC"/>
    <w:rsid w:val="00E63AED"/>
    <w:rsid w:val="00E63BB4"/>
    <w:rsid w:val="00E6444D"/>
    <w:rsid w:val="00E646AE"/>
    <w:rsid w:val="00E64BD6"/>
    <w:rsid w:val="00E65150"/>
    <w:rsid w:val="00E655B7"/>
    <w:rsid w:val="00E65B13"/>
    <w:rsid w:val="00E65EED"/>
    <w:rsid w:val="00E660A6"/>
    <w:rsid w:val="00E66187"/>
    <w:rsid w:val="00E66470"/>
    <w:rsid w:val="00E6683F"/>
    <w:rsid w:val="00E66B09"/>
    <w:rsid w:val="00E66EC0"/>
    <w:rsid w:val="00E67073"/>
    <w:rsid w:val="00E671B1"/>
    <w:rsid w:val="00E67289"/>
    <w:rsid w:val="00E6741E"/>
    <w:rsid w:val="00E675B9"/>
    <w:rsid w:val="00E6791D"/>
    <w:rsid w:val="00E67EDB"/>
    <w:rsid w:val="00E67F24"/>
    <w:rsid w:val="00E7013B"/>
    <w:rsid w:val="00E7093B"/>
    <w:rsid w:val="00E70F1F"/>
    <w:rsid w:val="00E71467"/>
    <w:rsid w:val="00E71E16"/>
    <w:rsid w:val="00E72356"/>
    <w:rsid w:val="00E723A8"/>
    <w:rsid w:val="00E73289"/>
    <w:rsid w:val="00E73DCE"/>
    <w:rsid w:val="00E73FFC"/>
    <w:rsid w:val="00E74125"/>
    <w:rsid w:val="00E74393"/>
    <w:rsid w:val="00E74B42"/>
    <w:rsid w:val="00E74BD9"/>
    <w:rsid w:val="00E74CD9"/>
    <w:rsid w:val="00E751A4"/>
    <w:rsid w:val="00E75329"/>
    <w:rsid w:val="00E753D5"/>
    <w:rsid w:val="00E75822"/>
    <w:rsid w:val="00E75C82"/>
    <w:rsid w:val="00E75E71"/>
    <w:rsid w:val="00E75F3F"/>
    <w:rsid w:val="00E76112"/>
    <w:rsid w:val="00E76116"/>
    <w:rsid w:val="00E7638E"/>
    <w:rsid w:val="00E76BE7"/>
    <w:rsid w:val="00E76CB9"/>
    <w:rsid w:val="00E76DE5"/>
    <w:rsid w:val="00E7758C"/>
    <w:rsid w:val="00E7793D"/>
    <w:rsid w:val="00E77CC4"/>
    <w:rsid w:val="00E80267"/>
    <w:rsid w:val="00E80A97"/>
    <w:rsid w:val="00E80CF8"/>
    <w:rsid w:val="00E81098"/>
    <w:rsid w:val="00E81F87"/>
    <w:rsid w:val="00E820D0"/>
    <w:rsid w:val="00E8210D"/>
    <w:rsid w:val="00E8230B"/>
    <w:rsid w:val="00E8238A"/>
    <w:rsid w:val="00E82524"/>
    <w:rsid w:val="00E825D8"/>
    <w:rsid w:val="00E8294E"/>
    <w:rsid w:val="00E82C86"/>
    <w:rsid w:val="00E839C0"/>
    <w:rsid w:val="00E83CFF"/>
    <w:rsid w:val="00E83D7D"/>
    <w:rsid w:val="00E84522"/>
    <w:rsid w:val="00E8490B"/>
    <w:rsid w:val="00E851C6"/>
    <w:rsid w:val="00E856B9"/>
    <w:rsid w:val="00E85891"/>
    <w:rsid w:val="00E85DB8"/>
    <w:rsid w:val="00E860D5"/>
    <w:rsid w:val="00E868F1"/>
    <w:rsid w:val="00E86919"/>
    <w:rsid w:val="00E86AEB"/>
    <w:rsid w:val="00E86BE7"/>
    <w:rsid w:val="00E86FFA"/>
    <w:rsid w:val="00E8700D"/>
    <w:rsid w:val="00E90830"/>
    <w:rsid w:val="00E90853"/>
    <w:rsid w:val="00E90CDD"/>
    <w:rsid w:val="00E90E3F"/>
    <w:rsid w:val="00E91155"/>
    <w:rsid w:val="00E917C5"/>
    <w:rsid w:val="00E9198B"/>
    <w:rsid w:val="00E91DC8"/>
    <w:rsid w:val="00E92FB3"/>
    <w:rsid w:val="00E931F2"/>
    <w:rsid w:val="00E939C5"/>
    <w:rsid w:val="00E93BBD"/>
    <w:rsid w:val="00E9443F"/>
    <w:rsid w:val="00E9469D"/>
    <w:rsid w:val="00E948AC"/>
    <w:rsid w:val="00E9490E"/>
    <w:rsid w:val="00E94A91"/>
    <w:rsid w:val="00E94E5C"/>
    <w:rsid w:val="00E94FB8"/>
    <w:rsid w:val="00E95016"/>
    <w:rsid w:val="00E95213"/>
    <w:rsid w:val="00E95228"/>
    <w:rsid w:val="00E952B4"/>
    <w:rsid w:val="00E952C6"/>
    <w:rsid w:val="00E95CC6"/>
    <w:rsid w:val="00E96208"/>
    <w:rsid w:val="00E96391"/>
    <w:rsid w:val="00E96B04"/>
    <w:rsid w:val="00E96B11"/>
    <w:rsid w:val="00E9707D"/>
    <w:rsid w:val="00E975A0"/>
    <w:rsid w:val="00E97715"/>
    <w:rsid w:val="00E97CD0"/>
    <w:rsid w:val="00E97EAA"/>
    <w:rsid w:val="00EA144B"/>
    <w:rsid w:val="00EA17A6"/>
    <w:rsid w:val="00EA1C6D"/>
    <w:rsid w:val="00EA1F11"/>
    <w:rsid w:val="00EA251B"/>
    <w:rsid w:val="00EA27ED"/>
    <w:rsid w:val="00EA28F9"/>
    <w:rsid w:val="00EA2A5E"/>
    <w:rsid w:val="00EA2EB5"/>
    <w:rsid w:val="00EA2F10"/>
    <w:rsid w:val="00EA2FB4"/>
    <w:rsid w:val="00EA3899"/>
    <w:rsid w:val="00EA3BA8"/>
    <w:rsid w:val="00EA3DBB"/>
    <w:rsid w:val="00EA3F59"/>
    <w:rsid w:val="00EA46EA"/>
    <w:rsid w:val="00EA4B91"/>
    <w:rsid w:val="00EA4E56"/>
    <w:rsid w:val="00EA5498"/>
    <w:rsid w:val="00EA5B21"/>
    <w:rsid w:val="00EA5CC7"/>
    <w:rsid w:val="00EA5E43"/>
    <w:rsid w:val="00EA5FBB"/>
    <w:rsid w:val="00EA66BC"/>
    <w:rsid w:val="00EA67E2"/>
    <w:rsid w:val="00EA6F55"/>
    <w:rsid w:val="00EA70A4"/>
    <w:rsid w:val="00EA74AA"/>
    <w:rsid w:val="00EA7700"/>
    <w:rsid w:val="00EA7835"/>
    <w:rsid w:val="00EA788A"/>
    <w:rsid w:val="00EA7930"/>
    <w:rsid w:val="00EB0480"/>
    <w:rsid w:val="00EB0620"/>
    <w:rsid w:val="00EB0754"/>
    <w:rsid w:val="00EB07DB"/>
    <w:rsid w:val="00EB08A2"/>
    <w:rsid w:val="00EB1156"/>
    <w:rsid w:val="00EB162C"/>
    <w:rsid w:val="00EB19F2"/>
    <w:rsid w:val="00EB1A8A"/>
    <w:rsid w:val="00EB2134"/>
    <w:rsid w:val="00EB22A7"/>
    <w:rsid w:val="00EB2536"/>
    <w:rsid w:val="00EB2537"/>
    <w:rsid w:val="00EB26CA"/>
    <w:rsid w:val="00EB2AC0"/>
    <w:rsid w:val="00EB3012"/>
    <w:rsid w:val="00EB3524"/>
    <w:rsid w:val="00EB4308"/>
    <w:rsid w:val="00EB44E1"/>
    <w:rsid w:val="00EB4524"/>
    <w:rsid w:val="00EB47DE"/>
    <w:rsid w:val="00EB4B13"/>
    <w:rsid w:val="00EB4D6A"/>
    <w:rsid w:val="00EB4E4F"/>
    <w:rsid w:val="00EB4ED8"/>
    <w:rsid w:val="00EB4F5F"/>
    <w:rsid w:val="00EB54DD"/>
    <w:rsid w:val="00EB615E"/>
    <w:rsid w:val="00EB6228"/>
    <w:rsid w:val="00EB649B"/>
    <w:rsid w:val="00EB65D5"/>
    <w:rsid w:val="00EB66A0"/>
    <w:rsid w:val="00EB68A5"/>
    <w:rsid w:val="00EB6FF0"/>
    <w:rsid w:val="00EB7A91"/>
    <w:rsid w:val="00EB7B53"/>
    <w:rsid w:val="00EB7D5F"/>
    <w:rsid w:val="00EC0557"/>
    <w:rsid w:val="00EC07BB"/>
    <w:rsid w:val="00EC08B1"/>
    <w:rsid w:val="00EC0C40"/>
    <w:rsid w:val="00EC1988"/>
    <w:rsid w:val="00EC1C1A"/>
    <w:rsid w:val="00EC1C68"/>
    <w:rsid w:val="00EC1C6F"/>
    <w:rsid w:val="00EC2860"/>
    <w:rsid w:val="00EC38B9"/>
    <w:rsid w:val="00EC39C8"/>
    <w:rsid w:val="00EC3A24"/>
    <w:rsid w:val="00EC4010"/>
    <w:rsid w:val="00EC4223"/>
    <w:rsid w:val="00EC45E1"/>
    <w:rsid w:val="00EC4B86"/>
    <w:rsid w:val="00EC4FBF"/>
    <w:rsid w:val="00EC55B7"/>
    <w:rsid w:val="00EC56AF"/>
    <w:rsid w:val="00EC5828"/>
    <w:rsid w:val="00EC5AD4"/>
    <w:rsid w:val="00EC5BA3"/>
    <w:rsid w:val="00EC5E32"/>
    <w:rsid w:val="00EC5F27"/>
    <w:rsid w:val="00EC6F56"/>
    <w:rsid w:val="00EC7046"/>
    <w:rsid w:val="00EC71C6"/>
    <w:rsid w:val="00EC763A"/>
    <w:rsid w:val="00EC7C33"/>
    <w:rsid w:val="00EC7F5C"/>
    <w:rsid w:val="00ED010E"/>
    <w:rsid w:val="00ED05C9"/>
    <w:rsid w:val="00ED0C2D"/>
    <w:rsid w:val="00ED0D80"/>
    <w:rsid w:val="00ED22BA"/>
    <w:rsid w:val="00ED23C6"/>
    <w:rsid w:val="00ED2B3E"/>
    <w:rsid w:val="00ED2D30"/>
    <w:rsid w:val="00ED3217"/>
    <w:rsid w:val="00ED32F5"/>
    <w:rsid w:val="00ED3B31"/>
    <w:rsid w:val="00ED3B49"/>
    <w:rsid w:val="00ED4140"/>
    <w:rsid w:val="00ED431F"/>
    <w:rsid w:val="00ED467A"/>
    <w:rsid w:val="00ED4DD1"/>
    <w:rsid w:val="00ED54C3"/>
    <w:rsid w:val="00ED54DC"/>
    <w:rsid w:val="00ED5762"/>
    <w:rsid w:val="00ED6647"/>
    <w:rsid w:val="00ED7099"/>
    <w:rsid w:val="00ED7EE4"/>
    <w:rsid w:val="00EE07CC"/>
    <w:rsid w:val="00EE0985"/>
    <w:rsid w:val="00EE102E"/>
    <w:rsid w:val="00EE1131"/>
    <w:rsid w:val="00EE115E"/>
    <w:rsid w:val="00EE2510"/>
    <w:rsid w:val="00EE2C74"/>
    <w:rsid w:val="00EE2E71"/>
    <w:rsid w:val="00EE367D"/>
    <w:rsid w:val="00EE3729"/>
    <w:rsid w:val="00EE3968"/>
    <w:rsid w:val="00EE46C8"/>
    <w:rsid w:val="00EE46CD"/>
    <w:rsid w:val="00EE4B58"/>
    <w:rsid w:val="00EE4E18"/>
    <w:rsid w:val="00EE51B2"/>
    <w:rsid w:val="00EE5E25"/>
    <w:rsid w:val="00EE5E60"/>
    <w:rsid w:val="00EE5EB9"/>
    <w:rsid w:val="00EE5F41"/>
    <w:rsid w:val="00EE61BE"/>
    <w:rsid w:val="00EE6933"/>
    <w:rsid w:val="00EE69A3"/>
    <w:rsid w:val="00EE7A11"/>
    <w:rsid w:val="00EE7D2E"/>
    <w:rsid w:val="00EF013B"/>
    <w:rsid w:val="00EF01B9"/>
    <w:rsid w:val="00EF0473"/>
    <w:rsid w:val="00EF0755"/>
    <w:rsid w:val="00EF0831"/>
    <w:rsid w:val="00EF0ECC"/>
    <w:rsid w:val="00EF1164"/>
    <w:rsid w:val="00EF1977"/>
    <w:rsid w:val="00EF1C4E"/>
    <w:rsid w:val="00EF1D4F"/>
    <w:rsid w:val="00EF21E6"/>
    <w:rsid w:val="00EF22E2"/>
    <w:rsid w:val="00EF315A"/>
    <w:rsid w:val="00EF3217"/>
    <w:rsid w:val="00EF3561"/>
    <w:rsid w:val="00EF35B4"/>
    <w:rsid w:val="00EF3D60"/>
    <w:rsid w:val="00EF43F7"/>
    <w:rsid w:val="00EF4E50"/>
    <w:rsid w:val="00EF524A"/>
    <w:rsid w:val="00EF53B5"/>
    <w:rsid w:val="00EF5777"/>
    <w:rsid w:val="00EF59F0"/>
    <w:rsid w:val="00EF5C1D"/>
    <w:rsid w:val="00EF5D70"/>
    <w:rsid w:val="00EF5EFE"/>
    <w:rsid w:val="00EF6AC2"/>
    <w:rsid w:val="00EF6DDC"/>
    <w:rsid w:val="00EF6E2B"/>
    <w:rsid w:val="00EF6E3B"/>
    <w:rsid w:val="00EF6FDC"/>
    <w:rsid w:val="00EF7148"/>
    <w:rsid w:val="00EF73C9"/>
    <w:rsid w:val="00EF7460"/>
    <w:rsid w:val="00EF7672"/>
    <w:rsid w:val="00EF7861"/>
    <w:rsid w:val="00F00271"/>
    <w:rsid w:val="00F00FDA"/>
    <w:rsid w:val="00F0156D"/>
    <w:rsid w:val="00F0161A"/>
    <w:rsid w:val="00F0181C"/>
    <w:rsid w:val="00F02049"/>
    <w:rsid w:val="00F02313"/>
    <w:rsid w:val="00F02409"/>
    <w:rsid w:val="00F03907"/>
    <w:rsid w:val="00F03BA3"/>
    <w:rsid w:val="00F03BE3"/>
    <w:rsid w:val="00F03C70"/>
    <w:rsid w:val="00F04629"/>
    <w:rsid w:val="00F051A9"/>
    <w:rsid w:val="00F0547D"/>
    <w:rsid w:val="00F0567D"/>
    <w:rsid w:val="00F0648C"/>
    <w:rsid w:val="00F064DF"/>
    <w:rsid w:val="00F0655C"/>
    <w:rsid w:val="00F06630"/>
    <w:rsid w:val="00F06F11"/>
    <w:rsid w:val="00F06F22"/>
    <w:rsid w:val="00F06F99"/>
    <w:rsid w:val="00F07042"/>
    <w:rsid w:val="00F07148"/>
    <w:rsid w:val="00F07484"/>
    <w:rsid w:val="00F07EDB"/>
    <w:rsid w:val="00F10962"/>
    <w:rsid w:val="00F10C00"/>
    <w:rsid w:val="00F119B2"/>
    <w:rsid w:val="00F12045"/>
    <w:rsid w:val="00F1235D"/>
    <w:rsid w:val="00F12A47"/>
    <w:rsid w:val="00F13327"/>
    <w:rsid w:val="00F13404"/>
    <w:rsid w:val="00F136A1"/>
    <w:rsid w:val="00F13ACD"/>
    <w:rsid w:val="00F13D40"/>
    <w:rsid w:val="00F13DA3"/>
    <w:rsid w:val="00F141B9"/>
    <w:rsid w:val="00F1447A"/>
    <w:rsid w:val="00F1474C"/>
    <w:rsid w:val="00F14CE0"/>
    <w:rsid w:val="00F14FEB"/>
    <w:rsid w:val="00F15A27"/>
    <w:rsid w:val="00F15AD2"/>
    <w:rsid w:val="00F15BC2"/>
    <w:rsid w:val="00F15C8D"/>
    <w:rsid w:val="00F15E0B"/>
    <w:rsid w:val="00F163C7"/>
    <w:rsid w:val="00F16434"/>
    <w:rsid w:val="00F165EC"/>
    <w:rsid w:val="00F16B38"/>
    <w:rsid w:val="00F179FD"/>
    <w:rsid w:val="00F17AA2"/>
    <w:rsid w:val="00F17F48"/>
    <w:rsid w:val="00F20405"/>
    <w:rsid w:val="00F2076E"/>
    <w:rsid w:val="00F20C75"/>
    <w:rsid w:val="00F20CA6"/>
    <w:rsid w:val="00F21153"/>
    <w:rsid w:val="00F21158"/>
    <w:rsid w:val="00F21415"/>
    <w:rsid w:val="00F21493"/>
    <w:rsid w:val="00F22015"/>
    <w:rsid w:val="00F22080"/>
    <w:rsid w:val="00F22A89"/>
    <w:rsid w:val="00F22F00"/>
    <w:rsid w:val="00F23204"/>
    <w:rsid w:val="00F23463"/>
    <w:rsid w:val="00F2347B"/>
    <w:rsid w:val="00F24AA3"/>
    <w:rsid w:val="00F253F4"/>
    <w:rsid w:val="00F25489"/>
    <w:rsid w:val="00F25B97"/>
    <w:rsid w:val="00F25ED4"/>
    <w:rsid w:val="00F26536"/>
    <w:rsid w:val="00F267C7"/>
    <w:rsid w:val="00F26ACE"/>
    <w:rsid w:val="00F26D09"/>
    <w:rsid w:val="00F273A0"/>
    <w:rsid w:val="00F276BD"/>
    <w:rsid w:val="00F279D5"/>
    <w:rsid w:val="00F27A15"/>
    <w:rsid w:val="00F27A5F"/>
    <w:rsid w:val="00F27A86"/>
    <w:rsid w:val="00F27BB2"/>
    <w:rsid w:val="00F308E9"/>
    <w:rsid w:val="00F30F09"/>
    <w:rsid w:val="00F30FE9"/>
    <w:rsid w:val="00F3145E"/>
    <w:rsid w:val="00F314AF"/>
    <w:rsid w:val="00F314B2"/>
    <w:rsid w:val="00F319B4"/>
    <w:rsid w:val="00F31ABD"/>
    <w:rsid w:val="00F31BB3"/>
    <w:rsid w:val="00F33389"/>
    <w:rsid w:val="00F33AFD"/>
    <w:rsid w:val="00F3429F"/>
    <w:rsid w:val="00F34869"/>
    <w:rsid w:val="00F34E99"/>
    <w:rsid w:val="00F354D0"/>
    <w:rsid w:val="00F357EF"/>
    <w:rsid w:val="00F362C3"/>
    <w:rsid w:val="00F36334"/>
    <w:rsid w:val="00F36661"/>
    <w:rsid w:val="00F3678D"/>
    <w:rsid w:val="00F369C9"/>
    <w:rsid w:val="00F36F32"/>
    <w:rsid w:val="00F371CF"/>
    <w:rsid w:val="00F373E6"/>
    <w:rsid w:val="00F37A02"/>
    <w:rsid w:val="00F37B3F"/>
    <w:rsid w:val="00F37BD3"/>
    <w:rsid w:val="00F404CA"/>
    <w:rsid w:val="00F4080D"/>
    <w:rsid w:val="00F40BAE"/>
    <w:rsid w:val="00F40C7B"/>
    <w:rsid w:val="00F40D55"/>
    <w:rsid w:val="00F40D95"/>
    <w:rsid w:val="00F40F6B"/>
    <w:rsid w:val="00F412B7"/>
    <w:rsid w:val="00F412BF"/>
    <w:rsid w:val="00F41353"/>
    <w:rsid w:val="00F4143F"/>
    <w:rsid w:val="00F415DC"/>
    <w:rsid w:val="00F416D7"/>
    <w:rsid w:val="00F418DC"/>
    <w:rsid w:val="00F41D1A"/>
    <w:rsid w:val="00F42309"/>
    <w:rsid w:val="00F42929"/>
    <w:rsid w:val="00F42D12"/>
    <w:rsid w:val="00F42EA7"/>
    <w:rsid w:val="00F435E9"/>
    <w:rsid w:val="00F436DB"/>
    <w:rsid w:val="00F43708"/>
    <w:rsid w:val="00F43884"/>
    <w:rsid w:val="00F43C72"/>
    <w:rsid w:val="00F44C83"/>
    <w:rsid w:val="00F44D2D"/>
    <w:rsid w:val="00F44F41"/>
    <w:rsid w:val="00F45249"/>
    <w:rsid w:val="00F453DD"/>
    <w:rsid w:val="00F45531"/>
    <w:rsid w:val="00F45BD3"/>
    <w:rsid w:val="00F461A9"/>
    <w:rsid w:val="00F4623F"/>
    <w:rsid w:val="00F463A1"/>
    <w:rsid w:val="00F464EC"/>
    <w:rsid w:val="00F4693D"/>
    <w:rsid w:val="00F4730B"/>
    <w:rsid w:val="00F473D1"/>
    <w:rsid w:val="00F475E8"/>
    <w:rsid w:val="00F477BD"/>
    <w:rsid w:val="00F47F3B"/>
    <w:rsid w:val="00F50328"/>
    <w:rsid w:val="00F5052E"/>
    <w:rsid w:val="00F509D9"/>
    <w:rsid w:val="00F511ED"/>
    <w:rsid w:val="00F51460"/>
    <w:rsid w:val="00F51543"/>
    <w:rsid w:val="00F518A6"/>
    <w:rsid w:val="00F5197B"/>
    <w:rsid w:val="00F51A8A"/>
    <w:rsid w:val="00F51E7F"/>
    <w:rsid w:val="00F52284"/>
    <w:rsid w:val="00F5239F"/>
    <w:rsid w:val="00F5288D"/>
    <w:rsid w:val="00F52AA8"/>
    <w:rsid w:val="00F52BF7"/>
    <w:rsid w:val="00F52D56"/>
    <w:rsid w:val="00F5339E"/>
    <w:rsid w:val="00F534A6"/>
    <w:rsid w:val="00F53502"/>
    <w:rsid w:val="00F53ACE"/>
    <w:rsid w:val="00F5408B"/>
    <w:rsid w:val="00F54252"/>
    <w:rsid w:val="00F54310"/>
    <w:rsid w:val="00F543A9"/>
    <w:rsid w:val="00F547C1"/>
    <w:rsid w:val="00F54D56"/>
    <w:rsid w:val="00F54F10"/>
    <w:rsid w:val="00F55032"/>
    <w:rsid w:val="00F550DD"/>
    <w:rsid w:val="00F55209"/>
    <w:rsid w:val="00F554DF"/>
    <w:rsid w:val="00F559C0"/>
    <w:rsid w:val="00F55B8A"/>
    <w:rsid w:val="00F55F33"/>
    <w:rsid w:val="00F56734"/>
    <w:rsid w:val="00F56BF6"/>
    <w:rsid w:val="00F56C51"/>
    <w:rsid w:val="00F56CBC"/>
    <w:rsid w:val="00F56EB5"/>
    <w:rsid w:val="00F57138"/>
    <w:rsid w:val="00F57182"/>
    <w:rsid w:val="00F5727C"/>
    <w:rsid w:val="00F57C41"/>
    <w:rsid w:val="00F57ED7"/>
    <w:rsid w:val="00F606D1"/>
    <w:rsid w:val="00F607D5"/>
    <w:rsid w:val="00F60B13"/>
    <w:rsid w:val="00F60B50"/>
    <w:rsid w:val="00F61169"/>
    <w:rsid w:val="00F6139B"/>
    <w:rsid w:val="00F618B4"/>
    <w:rsid w:val="00F61E0A"/>
    <w:rsid w:val="00F62F4E"/>
    <w:rsid w:val="00F632E9"/>
    <w:rsid w:val="00F63311"/>
    <w:rsid w:val="00F63322"/>
    <w:rsid w:val="00F6396C"/>
    <w:rsid w:val="00F63A81"/>
    <w:rsid w:val="00F641C8"/>
    <w:rsid w:val="00F6502B"/>
    <w:rsid w:val="00F65211"/>
    <w:rsid w:val="00F65483"/>
    <w:rsid w:val="00F657E4"/>
    <w:rsid w:val="00F65B2B"/>
    <w:rsid w:val="00F65C89"/>
    <w:rsid w:val="00F65EC5"/>
    <w:rsid w:val="00F6632A"/>
    <w:rsid w:val="00F666E0"/>
    <w:rsid w:val="00F66777"/>
    <w:rsid w:val="00F66F10"/>
    <w:rsid w:val="00F67975"/>
    <w:rsid w:val="00F679B7"/>
    <w:rsid w:val="00F67ABD"/>
    <w:rsid w:val="00F70511"/>
    <w:rsid w:val="00F709DE"/>
    <w:rsid w:val="00F70BA3"/>
    <w:rsid w:val="00F70D53"/>
    <w:rsid w:val="00F70D6D"/>
    <w:rsid w:val="00F70ED3"/>
    <w:rsid w:val="00F71136"/>
    <w:rsid w:val="00F71140"/>
    <w:rsid w:val="00F71643"/>
    <w:rsid w:val="00F71779"/>
    <w:rsid w:val="00F718C3"/>
    <w:rsid w:val="00F7220F"/>
    <w:rsid w:val="00F72A32"/>
    <w:rsid w:val="00F736FE"/>
    <w:rsid w:val="00F73B8E"/>
    <w:rsid w:val="00F73BB8"/>
    <w:rsid w:val="00F73C74"/>
    <w:rsid w:val="00F74987"/>
    <w:rsid w:val="00F74E74"/>
    <w:rsid w:val="00F75545"/>
    <w:rsid w:val="00F75C5D"/>
    <w:rsid w:val="00F76050"/>
    <w:rsid w:val="00F762C8"/>
    <w:rsid w:val="00F7643E"/>
    <w:rsid w:val="00F76868"/>
    <w:rsid w:val="00F777A9"/>
    <w:rsid w:val="00F777CA"/>
    <w:rsid w:val="00F77BEF"/>
    <w:rsid w:val="00F77D1F"/>
    <w:rsid w:val="00F77E69"/>
    <w:rsid w:val="00F80346"/>
    <w:rsid w:val="00F80350"/>
    <w:rsid w:val="00F805F6"/>
    <w:rsid w:val="00F80D33"/>
    <w:rsid w:val="00F8122B"/>
    <w:rsid w:val="00F817D2"/>
    <w:rsid w:val="00F818B2"/>
    <w:rsid w:val="00F82461"/>
    <w:rsid w:val="00F828DC"/>
    <w:rsid w:val="00F83001"/>
    <w:rsid w:val="00F831D4"/>
    <w:rsid w:val="00F832A2"/>
    <w:rsid w:val="00F83729"/>
    <w:rsid w:val="00F83FC3"/>
    <w:rsid w:val="00F84036"/>
    <w:rsid w:val="00F841D1"/>
    <w:rsid w:val="00F84709"/>
    <w:rsid w:val="00F847D3"/>
    <w:rsid w:val="00F85139"/>
    <w:rsid w:val="00F85225"/>
    <w:rsid w:val="00F85545"/>
    <w:rsid w:val="00F856CB"/>
    <w:rsid w:val="00F85885"/>
    <w:rsid w:val="00F85984"/>
    <w:rsid w:val="00F859AF"/>
    <w:rsid w:val="00F85CEC"/>
    <w:rsid w:val="00F862BB"/>
    <w:rsid w:val="00F866BA"/>
    <w:rsid w:val="00F873A4"/>
    <w:rsid w:val="00F87C95"/>
    <w:rsid w:val="00F90350"/>
    <w:rsid w:val="00F9036B"/>
    <w:rsid w:val="00F90CB0"/>
    <w:rsid w:val="00F90E0A"/>
    <w:rsid w:val="00F90FAC"/>
    <w:rsid w:val="00F910E1"/>
    <w:rsid w:val="00F912F1"/>
    <w:rsid w:val="00F91349"/>
    <w:rsid w:val="00F9138F"/>
    <w:rsid w:val="00F91E6D"/>
    <w:rsid w:val="00F92117"/>
    <w:rsid w:val="00F92143"/>
    <w:rsid w:val="00F924A8"/>
    <w:rsid w:val="00F92B98"/>
    <w:rsid w:val="00F92C15"/>
    <w:rsid w:val="00F93039"/>
    <w:rsid w:val="00F930C6"/>
    <w:rsid w:val="00F930FA"/>
    <w:rsid w:val="00F935C0"/>
    <w:rsid w:val="00F9375B"/>
    <w:rsid w:val="00F93F33"/>
    <w:rsid w:val="00F93F43"/>
    <w:rsid w:val="00F941DF"/>
    <w:rsid w:val="00F94287"/>
    <w:rsid w:val="00F94808"/>
    <w:rsid w:val="00F94C59"/>
    <w:rsid w:val="00F953AF"/>
    <w:rsid w:val="00F959C3"/>
    <w:rsid w:val="00F961E2"/>
    <w:rsid w:val="00F96BA7"/>
    <w:rsid w:val="00F97963"/>
    <w:rsid w:val="00F97977"/>
    <w:rsid w:val="00F97C6D"/>
    <w:rsid w:val="00FA04EB"/>
    <w:rsid w:val="00FA06B4"/>
    <w:rsid w:val="00FA0CC5"/>
    <w:rsid w:val="00FA0E17"/>
    <w:rsid w:val="00FA1054"/>
    <w:rsid w:val="00FA13DC"/>
    <w:rsid w:val="00FA1B45"/>
    <w:rsid w:val="00FA1B89"/>
    <w:rsid w:val="00FA26C3"/>
    <w:rsid w:val="00FA30C8"/>
    <w:rsid w:val="00FA33D0"/>
    <w:rsid w:val="00FA37A9"/>
    <w:rsid w:val="00FA4CD3"/>
    <w:rsid w:val="00FA4E3F"/>
    <w:rsid w:val="00FA53C7"/>
    <w:rsid w:val="00FA5851"/>
    <w:rsid w:val="00FA5C3A"/>
    <w:rsid w:val="00FA5C5C"/>
    <w:rsid w:val="00FA5CE3"/>
    <w:rsid w:val="00FA5D25"/>
    <w:rsid w:val="00FA6159"/>
    <w:rsid w:val="00FA643C"/>
    <w:rsid w:val="00FA6BFA"/>
    <w:rsid w:val="00FA6D11"/>
    <w:rsid w:val="00FA6FE4"/>
    <w:rsid w:val="00FA711A"/>
    <w:rsid w:val="00FA75D7"/>
    <w:rsid w:val="00FA7631"/>
    <w:rsid w:val="00FA7A28"/>
    <w:rsid w:val="00FA7F3C"/>
    <w:rsid w:val="00FA7FBC"/>
    <w:rsid w:val="00FB0FB5"/>
    <w:rsid w:val="00FB16CD"/>
    <w:rsid w:val="00FB1A2B"/>
    <w:rsid w:val="00FB1C5C"/>
    <w:rsid w:val="00FB2140"/>
    <w:rsid w:val="00FB2595"/>
    <w:rsid w:val="00FB25EA"/>
    <w:rsid w:val="00FB2711"/>
    <w:rsid w:val="00FB2722"/>
    <w:rsid w:val="00FB355E"/>
    <w:rsid w:val="00FB3FAC"/>
    <w:rsid w:val="00FB402D"/>
    <w:rsid w:val="00FB430C"/>
    <w:rsid w:val="00FB4324"/>
    <w:rsid w:val="00FB4413"/>
    <w:rsid w:val="00FB442C"/>
    <w:rsid w:val="00FB484F"/>
    <w:rsid w:val="00FB4BE3"/>
    <w:rsid w:val="00FB4C37"/>
    <w:rsid w:val="00FB4C49"/>
    <w:rsid w:val="00FB4D74"/>
    <w:rsid w:val="00FB4DB5"/>
    <w:rsid w:val="00FB4F86"/>
    <w:rsid w:val="00FB51BC"/>
    <w:rsid w:val="00FB543A"/>
    <w:rsid w:val="00FB5C48"/>
    <w:rsid w:val="00FB5CB1"/>
    <w:rsid w:val="00FB5E77"/>
    <w:rsid w:val="00FB5FBD"/>
    <w:rsid w:val="00FB640A"/>
    <w:rsid w:val="00FB6415"/>
    <w:rsid w:val="00FB66E2"/>
    <w:rsid w:val="00FB6A3C"/>
    <w:rsid w:val="00FB7784"/>
    <w:rsid w:val="00FB78FE"/>
    <w:rsid w:val="00FB7BAE"/>
    <w:rsid w:val="00FB7CBA"/>
    <w:rsid w:val="00FB7F83"/>
    <w:rsid w:val="00FB7FB2"/>
    <w:rsid w:val="00FC0AA4"/>
    <w:rsid w:val="00FC0F9B"/>
    <w:rsid w:val="00FC12AA"/>
    <w:rsid w:val="00FC12E5"/>
    <w:rsid w:val="00FC1F6A"/>
    <w:rsid w:val="00FC21DF"/>
    <w:rsid w:val="00FC2379"/>
    <w:rsid w:val="00FC2580"/>
    <w:rsid w:val="00FC2AAF"/>
    <w:rsid w:val="00FC36F5"/>
    <w:rsid w:val="00FC3C67"/>
    <w:rsid w:val="00FC3E65"/>
    <w:rsid w:val="00FC43BC"/>
    <w:rsid w:val="00FC48BD"/>
    <w:rsid w:val="00FC4BF1"/>
    <w:rsid w:val="00FC4D25"/>
    <w:rsid w:val="00FC4F27"/>
    <w:rsid w:val="00FC5105"/>
    <w:rsid w:val="00FC5DCE"/>
    <w:rsid w:val="00FC600B"/>
    <w:rsid w:val="00FC61C3"/>
    <w:rsid w:val="00FC625B"/>
    <w:rsid w:val="00FC625F"/>
    <w:rsid w:val="00FC63CF"/>
    <w:rsid w:val="00FC649D"/>
    <w:rsid w:val="00FC68E3"/>
    <w:rsid w:val="00FC69DF"/>
    <w:rsid w:val="00FC6D4E"/>
    <w:rsid w:val="00FC6E8A"/>
    <w:rsid w:val="00FC6F92"/>
    <w:rsid w:val="00FC70D8"/>
    <w:rsid w:val="00FC764A"/>
    <w:rsid w:val="00FC7751"/>
    <w:rsid w:val="00FC7808"/>
    <w:rsid w:val="00FC78C1"/>
    <w:rsid w:val="00FC79C9"/>
    <w:rsid w:val="00FC7CB0"/>
    <w:rsid w:val="00FD0393"/>
    <w:rsid w:val="00FD0800"/>
    <w:rsid w:val="00FD09D9"/>
    <w:rsid w:val="00FD0A14"/>
    <w:rsid w:val="00FD0B4B"/>
    <w:rsid w:val="00FD1798"/>
    <w:rsid w:val="00FD1DA8"/>
    <w:rsid w:val="00FD1E9F"/>
    <w:rsid w:val="00FD25FA"/>
    <w:rsid w:val="00FD26C3"/>
    <w:rsid w:val="00FD3473"/>
    <w:rsid w:val="00FD3E36"/>
    <w:rsid w:val="00FD4124"/>
    <w:rsid w:val="00FD41B3"/>
    <w:rsid w:val="00FD4BCA"/>
    <w:rsid w:val="00FD50C1"/>
    <w:rsid w:val="00FD59EA"/>
    <w:rsid w:val="00FD61AE"/>
    <w:rsid w:val="00FD6CBF"/>
    <w:rsid w:val="00FD6DA7"/>
    <w:rsid w:val="00FD6F56"/>
    <w:rsid w:val="00FD7529"/>
    <w:rsid w:val="00FD7AD7"/>
    <w:rsid w:val="00FD7C1C"/>
    <w:rsid w:val="00FD7CBA"/>
    <w:rsid w:val="00FE0732"/>
    <w:rsid w:val="00FE0777"/>
    <w:rsid w:val="00FE0BAE"/>
    <w:rsid w:val="00FE139D"/>
    <w:rsid w:val="00FE17C9"/>
    <w:rsid w:val="00FE1981"/>
    <w:rsid w:val="00FE19BA"/>
    <w:rsid w:val="00FE1A6A"/>
    <w:rsid w:val="00FE1BCE"/>
    <w:rsid w:val="00FE1D7B"/>
    <w:rsid w:val="00FE1E75"/>
    <w:rsid w:val="00FE257D"/>
    <w:rsid w:val="00FE2B26"/>
    <w:rsid w:val="00FE2B7E"/>
    <w:rsid w:val="00FE3635"/>
    <w:rsid w:val="00FE39A8"/>
    <w:rsid w:val="00FE3B94"/>
    <w:rsid w:val="00FE3CE6"/>
    <w:rsid w:val="00FE3E3D"/>
    <w:rsid w:val="00FE3F67"/>
    <w:rsid w:val="00FE4071"/>
    <w:rsid w:val="00FE4173"/>
    <w:rsid w:val="00FE4A15"/>
    <w:rsid w:val="00FE5696"/>
    <w:rsid w:val="00FE6215"/>
    <w:rsid w:val="00FE63F9"/>
    <w:rsid w:val="00FE66E9"/>
    <w:rsid w:val="00FE6B63"/>
    <w:rsid w:val="00FE7256"/>
    <w:rsid w:val="00FE7AE5"/>
    <w:rsid w:val="00FF0045"/>
    <w:rsid w:val="00FF0301"/>
    <w:rsid w:val="00FF039F"/>
    <w:rsid w:val="00FF05EA"/>
    <w:rsid w:val="00FF062A"/>
    <w:rsid w:val="00FF0940"/>
    <w:rsid w:val="00FF0AF2"/>
    <w:rsid w:val="00FF114A"/>
    <w:rsid w:val="00FF144F"/>
    <w:rsid w:val="00FF1ACB"/>
    <w:rsid w:val="00FF1EBA"/>
    <w:rsid w:val="00FF2908"/>
    <w:rsid w:val="00FF2A6E"/>
    <w:rsid w:val="00FF2B43"/>
    <w:rsid w:val="00FF2B68"/>
    <w:rsid w:val="00FF355E"/>
    <w:rsid w:val="00FF3707"/>
    <w:rsid w:val="00FF3BA0"/>
    <w:rsid w:val="00FF3D01"/>
    <w:rsid w:val="00FF3DB6"/>
    <w:rsid w:val="00FF41FC"/>
    <w:rsid w:val="00FF4502"/>
    <w:rsid w:val="00FF4634"/>
    <w:rsid w:val="00FF4C2C"/>
    <w:rsid w:val="00FF4F70"/>
    <w:rsid w:val="00FF4F83"/>
    <w:rsid w:val="00FF51E3"/>
    <w:rsid w:val="00FF5365"/>
    <w:rsid w:val="00FF578C"/>
    <w:rsid w:val="00FF598E"/>
    <w:rsid w:val="00FF602E"/>
    <w:rsid w:val="00FF6A81"/>
    <w:rsid w:val="00FF6D5E"/>
    <w:rsid w:val="00FF6DA7"/>
    <w:rsid w:val="00FF6DFD"/>
    <w:rsid w:val="00FF7201"/>
    <w:rsid w:val="00FF7406"/>
    <w:rsid w:val="00FF7E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AF289760-056E-4DD1-A964-CAF49C57F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1"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100A0B"/>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 Знак Знак Знак Знак Знак1,Заголовок 1 Знак Знак Знак Знак Знак Знак,БЛОК,новая страница,Заг 1,111"/>
    <w:basedOn w:val="a8"/>
    <w:next w:val="a9"/>
    <w:link w:val="12"/>
    <w:qFormat/>
    <w:rsid w:val="009842E5"/>
    <w:pPr>
      <w:keepNext/>
      <w:pageBreakBefore/>
      <w:numPr>
        <w:numId w:val="11"/>
      </w:numPr>
      <w:tabs>
        <w:tab w:val="left" w:pos="851"/>
      </w:tabs>
      <w:spacing w:before="240" w:after="120"/>
      <w:jc w:val="center"/>
      <w:outlineLvl w:val="0"/>
    </w:pPr>
    <w:rPr>
      <w:b/>
      <w:bCs/>
      <w:caps/>
      <w:kern w:val="32"/>
      <w:sz w:val="28"/>
      <w:szCs w:val="28"/>
    </w:rPr>
  </w:style>
  <w:style w:type="paragraph" w:styleId="2">
    <w:name w:val="heading 2"/>
    <w:aliases w:val="Знак2 Знак,Знак2,Знак2 Знак Знак Знак,Знак2 Знак1,ГЛАВА,Заголовок 2 Знак1,Заголовок 2 Знак Знак,Заголовок 21, Знак2, Знак2 Знак Знак Знак, Знак2 Знак1,Заголовок 2 Знак Знак Знак Знак,Заголовок 2 Знак Знак Знак Знак Знак Знак Знак Знак Знак"/>
    <w:basedOn w:val="a8"/>
    <w:next w:val="a9"/>
    <w:link w:val="20"/>
    <w:uiPriority w:val="1"/>
    <w:qFormat/>
    <w:rsid w:val="009842E5"/>
    <w:pPr>
      <w:keepNext/>
      <w:numPr>
        <w:ilvl w:val="1"/>
        <w:numId w:val="11"/>
      </w:numPr>
      <w:tabs>
        <w:tab w:val="left" w:pos="1134"/>
        <w:tab w:val="left" w:pos="1276"/>
      </w:tabs>
      <w:spacing w:before="180" w:after="60"/>
      <w:outlineLvl w:val="1"/>
    </w:pPr>
    <w:rPr>
      <w:b/>
      <w:bCs/>
      <w:iCs/>
      <w:sz w:val="28"/>
      <w:szCs w:val="28"/>
    </w:rPr>
  </w:style>
  <w:style w:type="paragraph" w:styleId="3">
    <w:name w:val="heading 3"/>
    <w:aliases w:val="Знак3 Знак,Знак3,Знак3 Знак Знак Знак,ПодЗаголовок,Заголовок 31,Знак14,footer,heading 3,Загол 1.1.1 ЯНАО,П2,3,римская нумерация"/>
    <w:basedOn w:val="a8"/>
    <w:next w:val="a9"/>
    <w:link w:val="31"/>
    <w:qFormat/>
    <w:rsid w:val="00032F42"/>
    <w:pPr>
      <w:keepNext/>
      <w:numPr>
        <w:ilvl w:val="2"/>
        <w:numId w:val="11"/>
      </w:numPr>
      <w:tabs>
        <w:tab w:val="left" w:pos="1276"/>
      </w:tabs>
      <w:spacing w:before="120" w:after="120"/>
      <w:ind w:left="0" w:firstLine="0"/>
      <w:outlineLvl w:val="2"/>
    </w:pPr>
    <w:rPr>
      <w:rFonts w:ascii="Tahoma" w:hAnsi="Tahoma" w:cs="Tahoma"/>
      <w:b/>
      <w:bCs/>
      <w:sz w:val="26"/>
      <w:szCs w:val="26"/>
    </w:rPr>
  </w:style>
  <w:style w:type="paragraph" w:styleId="4">
    <w:name w:val="heading 4"/>
    <w:aliases w:val="ПОДЗАГОЛОВКИ,Заг 4,H41,Подпункт,EIA H4,- 1.1.1.1,- 11,- 13,13,- 14,14,H411,Подпункт1,EIA H41,- 1.1.1.11,- 111,- 131,131,- 141,141,H412,Подпункт2,EIA H42,- 1.1.1.12,- 112,- 132,132,- 142,142,H4111,Подпункт11,EIA H411,- 1.1.1.111,- 1111,- 1311"/>
    <w:basedOn w:val="a8"/>
    <w:next w:val="a9"/>
    <w:link w:val="40"/>
    <w:uiPriority w:val="9"/>
    <w:qFormat/>
    <w:rsid w:val="00413756"/>
    <w:pPr>
      <w:keepNext/>
      <w:numPr>
        <w:ilvl w:val="3"/>
        <w:numId w:val="11"/>
      </w:numPr>
      <w:tabs>
        <w:tab w:val="left" w:pos="1418"/>
      </w:tabs>
      <w:spacing w:before="120" w:after="60"/>
      <w:outlineLvl w:val="3"/>
    </w:pPr>
    <w:rPr>
      <w:b/>
      <w:bCs/>
    </w:rPr>
  </w:style>
  <w:style w:type="paragraph" w:styleId="5">
    <w:name w:val="heading 5"/>
    <w:aliases w:val="H5,h5,h51,H51,h52,EIA H5,Underline,Bold,Bold Underline,- 2.1.1.1.1,обычный,Heading 5 NOT IN USE,H52,h53,h511,H511,h521,EIA H51,Underline1,Bold1,Bold Underline1,- 2.1.1.1.11,обычный1,Heading 5 NOT IN USE1,H53,h54,h512,H512,h522,EIA H52,Bold2"/>
    <w:basedOn w:val="a8"/>
    <w:next w:val="a8"/>
    <w:link w:val="50"/>
    <w:qFormat/>
    <w:rsid w:val="00035484"/>
    <w:pPr>
      <w:numPr>
        <w:ilvl w:val="4"/>
        <w:numId w:val="11"/>
      </w:numPr>
      <w:tabs>
        <w:tab w:val="left" w:pos="1701"/>
      </w:tabs>
      <w:spacing w:before="240" w:after="60"/>
      <w:outlineLvl w:val="4"/>
    </w:pPr>
    <w:rPr>
      <w:b/>
      <w:bCs/>
      <w:iCs/>
      <w:sz w:val="22"/>
      <w:szCs w:val="22"/>
    </w:rPr>
  </w:style>
  <w:style w:type="paragraph" w:styleId="6">
    <w:name w:val="heading 6"/>
    <w:aliases w:val="Legal Level 1.,Heading 6 Char,PIM 6"/>
    <w:basedOn w:val="a8"/>
    <w:next w:val="a8"/>
    <w:link w:val="60"/>
    <w:qFormat/>
    <w:rsid w:val="00035484"/>
    <w:pPr>
      <w:numPr>
        <w:ilvl w:val="5"/>
        <w:numId w:val="11"/>
      </w:numPr>
      <w:spacing w:before="240" w:after="60"/>
      <w:outlineLvl w:val="5"/>
    </w:pPr>
    <w:rPr>
      <w:b/>
      <w:bCs/>
      <w:sz w:val="22"/>
      <w:szCs w:val="22"/>
    </w:rPr>
  </w:style>
  <w:style w:type="paragraph" w:styleId="7">
    <w:name w:val="heading 7"/>
    <w:aliases w:val="Заголовок x.x,Appendix Header,Legal Level 1.1."/>
    <w:basedOn w:val="a8"/>
    <w:next w:val="a8"/>
    <w:link w:val="70"/>
    <w:qFormat/>
    <w:rsid w:val="00035484"/>
    <w:pPr>
      <w:numPr>
        <w:ilvl w:val="6"/>
        <w:numId w:val="11"/>
      </w:numPr>
      <w:spacing w:before="240" w:after="60"/>
      <w:outlineLvl w:val="6"/>
    </w:pPr>
  </w:style>
  <w:style w:type="paragraph" w:styleId="8">
    <w:name w:val="heading 8"/>
    <w:aliases w:val="Legal Level 1.1.1."/>
    <w:basedOn w:val="a8"/>
    <w:next w:val="a8"/>
    <w:link w:val="80"/>
    <w:qFormat/>
    <w:rsid w:val="00035484"/>
    <w:pPr>
      <w:numPr>
        <w:ilvl w:val="7"/>
        <w:numId w:val="11"/>
      </w:numPr>
      <w:spacing w:before="240" w:after="60"/>
      <w:outlineLvl w:val="7"/>
    </w:pPr>
    <w:rPr>
      <w:i/>
      <w:iCs/>
    </w:rPr>
  </w:style>
  <w:style w:type="paragraph" w:styleId="9">
    <w:name w:val="heading 9"/>
    <w:basedOn w:val="a8"/>
    <w:next w:val="a8"/>
    <w:link w:val="90"/>
    <w:qFormat/>
    <w:rsid w:val="00035484"/>
    <w:pPr>
      <w:numPr>
        <w:ilvl w:val="8"/>
        <w:numId w:val="11"/>
      </w:numPr>
      <w:spacing w:before="240" w:after="60"/>
      <w:outlineLvl w:val="8"/>
    </w:pPr>
    <w:rPr>
      <w:rFonts w:ascii="Arial" w:hAnsi="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a9">
    <w:name w:val="Абзац"/>
    <w:basedOn w:val="a8"/>
    <w:link w:val="ad"/>
    <w:qFormat/>
    <w:rsid w:val="00C52798"/>
    <w:pPr>
      <w:spacing w:before="120" w:after="60"/>
      <w:ind w:firstLine="567"/>
      <w:jc w:val="both"/>
    </w:pPr>
    <w:rPr>
      <w:rFonts w:ascii="Tahoma" w:hAnsi="Tahoma" w:cs="Tahoma"/>
    </w:rPr>
  </w:style>
  <w:style w:type="character" w:customStyle="1" w:styleId="ad">
    <w:name w:val="Абзац Знак"/>
    <w:link w:val="a9"/>
    <w:qFormat/>
    <w:rsid w:val="00C52798"/>
    <w:rPr>
      <w:rFonts w:ascii="Tahoma" w:hAnsi="Tahoma" w:cs="Tahoma"/>
      <w:sz w:val="24"/>
      <w:szCs w:val="24"/>
    </w:rPr>
  </w:style>
  <w:style w:type="paragraph" w:styleId="ae">
    <w:name w:val="List"/>
    <w:aliases w:val="Приложения,List Char"/>
    <w:basedOn w:val="a8"/>
    <w:link w:val="af"/>
    <w:qFormat/>
    <w:rsid w:val="001E2D5F"/>
    <w:pPr>
      <w:tabs>
        <w:tab w:val="left" w:pos="992"/>
      </w:tabs>
      <w:spacing w:after="60"/>
      <w:ind w:firstLine="567"/>
      <w:jc w:val="both"/>
    </w:pPr>
    <w:rPr>
      <w:rFonts w:ascii="Tahoma" w:hAnsi="Tahoma" w:cs="Tahoma"/>
    </w:rPr>
  </w:style>
  <w:style w:type="character" w:customStyle="1" w:styleId="af">
    <w:name w:val="Список Знак"/>
    <w:aliases w:val="Приложения Знак,List Char Знак"/>
    <w:link w:val="ae"/>
    <w:rsid w:val="001E2D5F"/>
    <w:rPr>
      <w:rFonts w:ascii="Tahoma" w:hAnsi="Tahoma" w:cs="Tahoma"/>
      <w:sz w:val="24"/>
      <w:szCs w:val="24"/>
    </w:rPr>
  </w:style>
  <w:style w:type="paragraph" w:styleId="32">
    <w:name w:val="toc 3"/>
    <w:basedOn w:val="a8"/>
    <w:next w:val="a8"/>
    <w:autoRedefine/>
    <w:uiPriority w:val="39"/>
    <w:qFormat/>
    <w:rsid w:val="00035484"/>
    <w:pPr>
      <w:ind w:left="480"/>
    </w:pPr>
    <w:rPr>
      <w:i/>
      <w:iCs/>
      <w:sz w:val="20"/>
      <w:szCs w:val="20"/>
    </w:rPr>
  </w:style>
  <w:style w:type="paragraph" w:customStyle="1" w:styleId="a0">
    <w:name w:val="Список нумерованный"/>
    <w:basedOn w:val="a8"/>
    <w:link w:val="af0"/>
    <w:qFormat/>
    <w:rsid w:val="0054040A"/>
    <w:pPr>
      <w:numPr>
        <w:numId w:val="3"/>
      </w:numPr>
      <w:spacing w:before="120"/>
      <w:jc w:val="both"/>
    </w:pPr>
  </w:style>
  <w:style w:type="paragraph" w:customStyle="1" w:styleId="af1">
    <w:name w:val="Табличный"/>
    <w:basedOn w:val="a8"/>
    <w:qFormat/>
    <w:rsid w:val="00035484"/>
    <w:pPr>
      <w:keepNext/>
      <w:widowControl w:val="0"/>
      <w:spacing w:before="60" w:after="60"/>
      <w:jc w:val="center"/>
    </w:pPr>
    <w:rPr>
      <w:b/>
      <w:sz w:val="22"/>
      <w:szCs w:val="20"/>
    </w:rPr>
  </w:style>
  <w:style w:type="paragraph" w:customStyle="1" w:styleId="af2">
    <w:name w:val="Содержание"/>
    <w:basedOn w:val="a8"/>
    <w:qFormat/>
    <w:rsid w:val="00035484"/>
    <w:pPr>
      <w:widowControl w:val="0"/>
      <w:spacing w:before="240" w:after="240"/>
      <w:jc w:val="center"/>
    </w:pPr>
    <w:rPr>
      <w:b/>
      <w:caps/>
      <w:szCs w:val="20"/>
    </w:rPr>
  </w:style>
  <w:style w:type="paragraph" w:styleId="af3">
    <w:name w:val="Balloon Text"/>
    <w:aliases w:val=" Знак5,Знак5"/>
    <w:basedOn w:val="a8"/>
    <w:link w:val="af4"/>
    <w:uiPriority w:val="99"/>
    <w:qFormat/>
    <w:rsid w:val="00035484"/>
    <w:pPr>
      <w:widowControl w:val="0"/>
      <w:suppressAutoHyphens/>
      <w:jc w:val="both"/>
    </w:pPr>
    <w:rPr>
      <w:rFonts w:ascii="Tahoma" w:hAnsi="Tahoma"/>
      <w:sz w:val="16"/>
      <w:szCs w:val="16"/>
    </w:rPr>
  </w:style>
  <w:style w:type="paragraph" w:styleId="13">
    <w:name w:val="toc 1"/>
    <w:aliases w:val="ОГЛАВЛЕНИЕ"/>
    <w:basedOn w:val="a8"/>
    <w:next w:val="a8"/>
    <w:link w:val="14"/>
    <w:uiPriority w:val="39"/>
    <w:qFormat/>
    <w:rsid w:val="00035484"/>
    <w:pPr>
      <w:spacing w:before="120" w:after="120"/>
    </w:pPr>
    <w:rPr>
      <w:b/>
      <w:bCs/>
      <w:caps/>
      <w:sz w:val="20"/>
      <w:szCs w:val="20"/>
    </w:rPr>
  </w:style>
  <w:style w:type="paragraph" w:styleId="21">
    <w:name w:val="toc 2"/>
    <w:basedOn w:val="a8"/>
    <w:next w:val="a8"/>
    <w:autoRedefine/>
    <w:uiPriority w:val="39"/>
    <w:qFormat/>
    <w:rsid w:val="00035484"/>
    <w:pPr>
      <w:ind w:left="240"/>
    </w:pPr>
    <w:rPr>
      <w:smallCaps/>
      <w:sz w:val="20"/>
      <w:szCs w:val="20"/>
    </w:rPr>
  </w:style>
  <w:style w:type="paragraph" w:styleId="a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neu1"/>
    <w:basedOn w:val="a8"/>
    <w:next w:val="a8"/>
    <w:link w:val="22"/>
    <w:qFormat/>
    <w:rsid w:val="00A974D0"/>
    <w:pPr>
      <w:spacing w:before="120" w:after="120"/>
      <w:jc w:val="center"/>
    </w:pPr>
    <w:rPr>
      <w:rFonts w:ascii="Tahoma" w:hAnsi="Tahoma" w:cs="Tahoma"/>
      <w:b/>
      <w:bCs/>
      <w:sz w:val="22"/>
      <w:szCs w:val="20"/>
    </w:rPr>
  </w:style>
  <w:style w:type="paragraph" w:customStyle="1" w:styleId="af6">
    <w:name w:val="Название таблицы"/>
    <w:basedOn w:val="af5"/>
    <w:link w:val="af7"/>
    <w:qFormat/>
    <w:rsid w:val="00BC62BB"/>
    <w:pPr>
      <w:keepNext/>
      <w:spacing w:after="0"/>
      <w:jc w:val="left"/>
    </w:pPr>
    <w:rPr>
      <w:szCs w:val="22"/>
    </w:rPr>
  </w:style>
  <w:style w:type="paragraph" w:customStyle="1" w:styleId="af8">
    <w:name w:val="Табличный_заголовки"/>
    <w:basedOn w:val="a8"/>
    <w:qFormat/>
    <w:rsid w:val="00C52798"/>
    <w:pPr>
      <w:keepNext/>
      <w:keepLines/>
      <w:suppressAutoHyphens/>
      <w:jc w:val="both"/>
    </w:pPr>
    <w:rPr>
      <w:rFonts w:ascii="Tahoma" w:hAnsi="Tahoma"/>
      <w:b/>
      <w:sz w:val="22"/>
      <w:szCs w:val="22"/>
    </w:rPr>
  </w:style>
  <w:style w:type="paragraph" w:customStyle="1" w:styleId="af9">
    <w:name w:val="Табличный_центр"/>
    <w:basedOn w:val="a8"/>
    <w:qFormat/>
    <w:rsid w:val="00035484"/>
    <w:pPr>
      <w:jc w:val="center"/>
    </w:pPr>
    <w:rPr>
      <w:sz w:val="22"/>
      <w:szCs w:val="22"/>
    </w:rPr>
  </w:style>
  <w:style w:type="paragraph" w:customStyle="1" w:styleId="15">
    <w:name w:val="Список 1)"/>
    <w:basedOn w:val="a8"/>
    <w:qFormat/>
    <w:rsid w:val="00E072BE"/>
    <w:pPr>
      <w:spacing w:after="60"/>
      <w:jc w:val="both"/>
    </w:pPr>
  </w:style>
  <w:style w:type="paragraph" w:customStyle="1" w:styleId="a2">
    <w:name w:val="Табличный_нумерованный"/>
    <w:basedOn w:val="a8"/>
    <w:link w:val="afa"/>
    <w:qFormat/>
    <w:rsid w:val="00301DFE"/>
    <w:pPr>
      <w:numPr>
        <w:numId w:val="2"/>
      </w:numPr>
    </w:pPr>
    <w:rPr>
      <w:sz w:val="22"/>
      <w:szCs w:val="22"/>
    </w:rPr>
  </w:style>
  <w:style w:type="character" w:customStyle="1" w:styleId="afa">
    <w:name w:val="Табличный_нумерованный Знак"/>
    <w:link w:val="a2"/>
    <w:rsid w:val="00F5339E"/>
    <w:rPr>
      <w:sz w:val="22"/>
      <w:szCs w:val="22"/>
    </w:rPr>
  </w:style>
  <w:style w:type="paragraph" w:styleId="41">
    <w:name w:val="toc 4"/>
    <w:basedOn w:val="a8"/>
    <w:next w:val="a8"/>
    <w:autoRedefine/>
    <w:uiPriority w:val="39"/>
    <w:qFormat/>
    <w:rsid w:val="00035484"/>
    <w:pPr>
      <w:ind w:left="720"/>
    </w:pPr>
    <w:rPr>
      <w:sz w:val="18"/>
      <w:szCs w:val="18"/>
    </w:rPr>
  </w:style>
  <w:style w:type="paragraph" w:styleId="51">
    <w:name w:val="toc 5"/>
    <w:basedOn w:val="a8"/>
    <w:next w:val="a8"/>
    <w:autoRedefine/>
    <w:uiPriority w:val="39"/>
    <w:rsid w:val="00035484"/>
    <w:pPr>
      <w:ind w:left="960"/>
    </w:pPr>
    <w:rPr>
      <w:sz w:val="18"/>
      <w:szCs w:val="18"/>
    </w:rPr>
  </w:style>
  <w:style w:type="paragraph" w:styleId="61">
    <w:name w:val="toc 6"/>
    <w:basedOn w:val="a8"/>
    <w:next w:val="a8"/>
    <w:autoRedefine/>
    <w:uiPriority w:val="39"/>
    <w:rsid w:val="00035484"/>
    <w:pPr>
      <w:ind w:left="1200"/>
    </w:pPr>
    <w:rPr>
      <w:sz w:val="18"/>
      <w:szCs w:val="18"/>
    </w:rPr>
  </w:style>
  <w:style w:type="paragraph" w:styleId="71">
    <w:name w:val="toc 7"/>
    <w:basedOn w:val="a8"/>
    <w:next w:val="a8"/>
    <w:autoRedefine/>
    <w:uiPriority w:val="39"/>
    <w:rsid w:val="00035484"/>
    <w:pPr>
      <w:ind w:left="1440"/>
    </w:pPr>
    <w:rPr>
      <w:sz w:val="18"/>
      <w:szCs w:val="18"/>
    </w:rPr>
  </w:style>
  <w:style w:type="paragraph" w:styleId="81">
    <w:name w:val="toc 8"/>
    <w:basedOn w:val="a8"/>
    <w:next w:val="a8"/>
    <w:autoRedefine/>
    <w:uiPriority w:val="39"/>
    <w:rsid w:val="00035484"/>
    <w:pPr>
      <w:ind w:left="1680"/>
    </w:pPr>
    <w:rPr>
      <w:sz w:val="18"/>
      <w:szCs w:val="18"/>
    </w:rPr>
  </w:style>
  <w:style w:type="paragraph" w:styleId="91">
    <w:name w:val="toc 9"/>
    <w:basedOn w:val="a8"/>
    <w:next w:val="a8"/>
    <w:autoRedefine/>
    <w:uiPriority w:val="39"/>
    <w:rsid w:val="00035484"/>
    <w:pPr>
      <w:ind w:left="1920"/>
    </w:pPr>
    <w:rPr>
      <w:sz w:val="18"/>
      <w:szCs w:val="18"/>
    </w:rPr>
  </w:style>
  <w:style w:type="paragraph" w:styleId="afb">
    <w:name w:val="toa heading"/>
    <w:basedOn w:val="a8"/>
    <w:next w:val="a8"/>
    <w:semiHidden/>
    <w:rsid w:val="00035484"/>
    <w:pPr>
      <w:spacing w:before="40" w:after="20"/>
      <w:jc w:val="center"/>
    </w:pPr>
    <w:rPr>
      <w:b/>
      <w:sz w:val="22"/>
      <w:szCs w:val="20"/>
    </w:rPr>
  </w:style>
  <w:style w:type="paragraph" w:styleId="afc">
    <w:name w:val="annotation text"/>
    <w:basedOn w:val="a8"/>
    <w:link w:val="afd"/>
    <w:uiPriority w:val="99"/>
    <w:rsid w:val="00035484"/>
    <w:rPr>
      <w:sz w:val="20"/>
      <w:szCs w:val="20"/>
    </w:rPr>
  </w:style>
  <w:style w:type="paragraph" w:styleId="afe">
    <w:name w:val="annotation subject"/>
    <w:basedOn w:val="afc"/>
    <w:next w:val="afc"/>
    <w:link w:val="aff"/>
    <w:uiPriority w:val="99"/>
    <w:rsid w:val="00035484"/>
    <w:pPr>
      <w:ind w:firstLine="284"/>
      <w:jc w:val="both"/>
    </w:pPr>
    <w:rPr>
      <w:b/>
      <w:bCs/>
    </w:rPr>
  </w:style>
  <w:style w:type="paragraph" w:customStyle="1" w:styleId="aff0">
    <w:name w:val="Требования"/>
    <w:basedOn w:val="a8"/>
    <w:qFormat/>
    <w:rsid w:val="008E6F78"/>
    <w:pPr>
      <w:spacing w:before="120" w:after="60"/>
      <w:ind w:firstLine="567"/>
      <w:jc w:val="both"/>
      <w:outlineLvl w:val="1"/>
    </w:pPr>
    <w:rPr>
      <w:bCs/>
      <w:i/>
      <w:iCs/>
    </w:rPr>
  </w:style>
  <w:style w:type="paragraph" w:customStyle="1" w:styleId="a1">
    <w:name w:val="Список а)"/>
    <w:basedOn w:val="ae"/>
    <w:qFormat/>
    <w:rsid w:val="0054040A"/>
    <w:pPr>
      <w:numPr>
        <w:numId w:val="1"/>
      </w:numPr>
    </w:pPr>
  </w:style>
  <w:style w:type="paragraph" w:styleId="aff1">
    <w:name w:val="Document Map"/>
    <w:basedOn w:val="a8"/>
    <w:link w:val="aff2"/>
    <w:uiPriority w:val="99"/>
    <w:rsid w:val="00035484"/>
    <w:pPr>
      <w:widowControl w:val="0"/>
      <w:shd w:val="clear" w:color="auto" w:fill="000080"/>
      <w:suppressAutoHyphens/>
      <w:jc w:val="both"/>
    </w:pPr>
    <w:rPr>
      <w:rFonts w:ascii="Tahoma" w:hAnsi="Tahoma"/>
      <w:szCs w:val="20"/>
    </w:rPr>
  </w:style>
  <w:style w:type="character" w:styleId="aff3">
    <w:name w:val="annotation reference"/>
    <w:uiPriority w:val="99"/>
    <w:rsid w:val="00035484"/>
    <w:rPr>
      <w:sz w:val="16"/>
      <w:szCs w:val="16"/>
    </w:rPr>
  </w:style>
  <w:style w:type="paragraph" w:customStyle="1" w:styleId="aff4">
    <w:name w:val="Табличный_слева"/>
    <w:basedOn w:val="a8"/>
    <w:qFormat/>
    <w:rsid w:val="00301DFE"/>
    <w:rPr>
      <w:sz w:val="22"/>
      <w:szCs w:val="22"/>
    </w:rPr>
  </w:style>
  <w:style w:type="paragraph" w:customStyle="1" w:styleId="16">
    <w:name w:val="Обычный 1"/>
    <w:basedOn w:val="a8"/>
    <w:next w:val="a8"/>
    <w:semiHidden/>
    <w:qFormat/>
    <w:rsid w:val="00035484"/>
    <w:pPr>
      <w:tabs>
        <w:tab w:val="num" w:pos="360"/>
      </w:tabs>
      <w:spacing w:before="120"/>
      <w:ind w:left="360" w:hanging="360"/>
      <w:jc w:val="both"/>
    </w:pPr>
    <w:rPr>
      <w:szCs w:val="20"/>
    </w:rPr>
  </w:style>
  <w:style w:type="table" w:styleId="aff5">
    <w:name w:val="Table Grid"/>
    <w:aliases w:val="Table Grid Report,Tab Border,Сетка таблицы ВК,12"/>
    <w:basedOn w:val="ab"/>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6">
    <w:name w:val="Обычный влево"/>
    <w:basedOn w:val="16"/>
    <w:qFormat/>
    <w:rsid w:val="0084131A"/>
    <w:pPr>
      <w:tabs>
        <w:tab w:val="clear" w:pos="360"/>
      </w:tabs>
      <w:spacing w:before="0"/>
      <w:ind w:left="0" w:firstLine="0"/>
      <w:jc w:val="left"/>
    </w:pPr>
  </w:style>
  <w:style w:type="paragraph" w:customStyle="1" w:styleId="aff7">
    <w:name w:val="Табличный_по ширине"/>
    <w:basedOn w:val="aff4"/>
    <w:qFormat/>
    <w:rsid w:val="009A4AC0"/>
    <w:pPr>
      <w:jc w:val="both"/>
    </w:pPr>
  </w:style>
  <w:style w:type="paragraph" w:customStyle="1" w:styleId="100">
    <w:name w:val="Табличный_центр_10"/>
    <w:basedOn w:val="a8"/>
    <w:qFormat/>
    <w:rsid w:val="00947735"/>
    <w:pPr>
      <w:jc w:val="center"/>
    </w:pPr>
    <w:rPr>
      <w:sz w:val="20"/>
    </w:rPr>
  </w:style>
  <w:style w:type="paragraph" w:customStyle="1" w:styleId="101">
    <w:name w:val="Табличный_слева_10"/>
    <w:basedOn w:val="a8"/>
    <w:qFormat/>
    <w:rsid w:val="00947735"/>
    <w:rPr>
      <w:sz w:val="20"/>
    </w:rPr>
  </w:style>
  <w:style w:type="paragraph" w:customStyle="1" w:styleId="102">
    <w:name w:val="Табличный_по ширине_10"/>
    <w:basedOn w:val="a8"/>
    <w:uiPriority w:val="99"/>
    <w:qFormat/>
    <w:rsid w:val="00947735"/>
    <w:pPr>
      <w:jc w:val="both"/>
    </w:pPr>
    <w:rPr>
      <w:sz w:val="20"/>
    </w:rPr>
  </w:style>
  <w:style w:type="paragraph" w:customStyle="1" w:styleId="10">
    <w:name w:val="Табличный_нумерованный_10"/>
    <w:basedOn w:val="a8"/>
    <w:qFormat/>
    <w:rsid w:val="00947735"/>
    <w:pPr>
      <w:numPr>
        <w:numId w:val="4"/>
      </w:numPr>
    </w:pPr>
    <w:rPr>
      <w:sz w:val="20"/>
    </w:rPr>
  </w:style>
  <w:style w:type="paragraph" w:customStyle="1" w:styleId="103">
    <w:name w:val="Табличный_заголовки_10"/>
    <w:basedOn w:val="a9"/>
    <w:qFormat/>
    <w:rsid w:val="00947735"/>
    <w:pPr>
      <w:jc w:val="center"/>
    </w:pPr>
    <w:rPr>
      <w:b/>
      <w:sz w:val="20"/>
    </w:rPr>
  </w:style>
  <w:style w:type="paragraph" w:styleId="aff8">
    <w:name w:val="List Paragraph"/>
    <w:aliases w:val="Абзац списка ЯНАО-19,Cписок ЯНАО-19,Use Case List Paragraph,ТЗ список,Абзац списка литеральный,List Paragraph,Bullet List,FooterText,numbered,Bullet 1,it_List1,асз.Списка,Абзац основного текста,Абзац списка нумерованный,Второй абзац списка"/>
    <w:basedOn w:val="a8"/>
    <w:link w:val="aff9"/>
    <w:uiPriority w:val="34"/>
    <w:qFormat/>
    <w:rsid w:val="007C0B22"/>
    <w:pPr>
      <w:spacing w:line="360" w:lineRule="auto"/>
      <w:ind w:left="708" w:firstLine="680"/>
      <w:jc w:val="both"/>
    </w:pPr>
  </w:style>
  <w:style w:type="paragraph" w:styleId="affa">
    <w:name w:val="Title"/>
    <w:basedOn w:val="a8"/>
    <w:next w:val="a8"/>
    <w:link w:val="affb"/>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b">
    <w:name w:val="Название Знак"/>
    <w:link w:val="affa"/>
    <w:rsid w:val="00C45328"/>
    <w:rPr>
      <w:rFonts w:ascii="Cambria" w:hAnsi="Cambria"/>
      <w:i/>
      <w:iCs/>
      <w:color w:val="243F60"/>
      <w:sz w:val="60"/>
      <w:szCs w:val="60"/>
    </w:rPr>
  </w:style>
  <w:style w:type="paragraph" w:styleId="affc">
    <w:name w:val="Subtitle"/>
    <w:aliases w:val="заголовок 2"/>
    <w:basedOn w:val="a8"/>
    <w:next w:val="a8"/>
    <w:link w:val="affd"/>
    <w:qFormat/>
    <w:rsid w:val="00C45328"/>
    <w:pPr>
      <w:spacing w:before="200" w:after="900" w:line="360" w:lineRule="auto"/>
      <w:ind w:firstLine="680"/>
      <w:jc w:val="right"/>
    </w:pPr>
    <w:rPr>
      <w:i/>
      <w:iCs/>
    </w:rPr>
  </w:style>
  <w:style w:type="character" w:customStyle="1" w:styleId="affd">
    <w:name w:val="Подзаголовок Знак"/>
    <w:aliases w:val="заголовок 2 Знак"/>
    <w:link w:val="affc"/>
    <w:rsid w:val="00C45328"/>
    <w:rPr>
      <w:i/>
      <w:iCs/>
      <w:sz w:val="24"/>
      <w:szCs w:val="24"/>
    </w:rPr>
  </w:style>
  <w:style w:type="character" w:styleId="affe">
    <w:name w:val="Strong"/>
    <w:uiPriority w:val="22"/>
    <w:qFormat/>
    <w:rsid w:val="00C45328"/>
    <w:rPr>
      <w:b/>
      <w:bCs/>
      <w:spacing w:val="0"/>
    </w:rPr>
  </w:style>
  <w:style w:type="character" w:styleId="afff">
    <w:name w:val="Emphasis"/>
    <w:qFormat/>
    <w:rsid w:val="00C765F8"/>
    <w:rPr>
      <w:b/>
      <w:bCs/>
      <w:i/>
      <w:iCs/>
      <w:color w:val="5A5A5A"/>
    </w:rPr>
  </w:style>
  <w:style w:type="paragraph" w:styleId="afff0">
    <w:name w:val="No Spacing"/>
    <w:aliases w:val="письмо"/>
    <w:basedOn w:val="a8"/>
    <w:link w:val="afff1"/>
    <w:uiPriority w:val="1"/>
    <w:qFormat/>
    <w:rsid w:val="00C45328"/>
    <w:pPr>
      <w:spacing w:line="360" w:lineRule="auto"/>
      <w:ind w:firstLine="680"/>
      <w:jc w:val="both"/>
    </w:pPr>
  </w:style>
  <w:style w:type="paragraph" w:styleId="23">
    <w:name w:val="Quote"/>
    <w:basedOn w:val="a8"/>
    <w:next w:val="a8"/>
    <w:link w:val="24"/>
    <w:qFormat/>
    <w:rsid w:val="00C45328"/>
    <w:pPr>
      <w:spacing w:line="360" w:lineRule="auto"/>
      <w:ind w:firstLine="680"/>
      <w:jc w:val="both"/>
    </w:pPr>
    <w:rPr>
      <w:rFonts w:ascii="Cambria" w:hAnsi="Cambria"/>
      <w:i/>
      <w:iCs/>
      <w:color w:val="5A5A5A"/>
    </w:rPr>
  </w:style>
  <w:style w:type="character" w:customStyle="1" w:styleId="24">
    <w:name w:val="Цитата 2 Знак"/>
    <w:link w:val="23"/>
    <w:rsid w:val="00C45328"/>
    <w:rPr>
      <w:rFonts w:ascii="Cambria" w:hAnsi="Cambria"/>
      <w:i/>
      <w:iCs/>
      <w:color w:val="5A5A5A"/>
      <w:sz w:val="24"/>
      <w:szCs w:val="24"/>
    </w:rPr>
  </w:style>
  <w:style w:type="paragraph" w:styleId="afff2">
    <w:name w:val="Intense Quote"/>
    <w:basedOn w:val="a8"/>
    <w:next w:val="a8"/>
    <w:link w:val="afff3"/>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rPr>
  </w:style>
  <w:style w:type="character" w:customStyle="1" w:styleId="afff3">
    <w:name w:val="Выделенная цитата Знак"/>
    <w:link w:val="afff2"/>
    <w:rsid w:val="00C45328"/>
    <w:rPr>
      <w:rFonts w:ascii="Cambria" w:hAnsi="Cambria"/>
      <w:i/>
      <w:iCs/>
      <w:color w:val="F4F4F4"/>
      <w:sz w:val="24"/>
      <w:szCs w:val="24"/>
      <w:shd w:val="clear" w:color="auto" w:fill="4F81BD"/>
    </w:rPr>
  </w:style>
  <w:style w:type="character" w:styleId="afff4">
    <w:name w:val="Subtle Emphasis"/>
    <w:qFormat/>
    <w:rsid w:val="00C45328"/>
    <w:rPr>
      <w:i/>
      <w:iCs/>
      <w:color w:val="5A5A5A"/>
    </w:rPr>
  </w:style>
  <w:style w:type="character" w:styleId="afff5">
    <w:name w:val="Intense Emphasis"/>
    <w:qFormat/>
    <w:rsid w:val="00A87CFB"/>
    <w:rPr>
      <w:rFonts w:ascii="Times New Roman" w:hAnsi="Times New Roman"/>
      <w:b/>
      <w:bCs/>
      <w:i w:val="0"/>
      <w:iCs/>
      <w:color w:val="auto"/>
      <w:sz w:val="24"/>
      <w:szCs w:val="22"/>
    </w:rPr>
  </w:style>
  <w:style w:type="character" w:styleId="afff6">
    <w:name w:val="Subtle Reference"/>
    <w:qFormat/>
    <w:rsid w:val="00C45328"/>
    <w:rPr>
      <w:color w:val="auto"/>
      <w:u w:val="single" w:color="9BBB59"/>
    </w:rPr>
  </w:style>
  <w:style w:type="character" w:styleId="afff7">
    <w:name w:val="Intense Reference"/>
    <w:qFormat/>
    <w:rsid w:val="00C45328"/>
    <w:rPr>
      <w:b/>
      <w:bCs/>
      <w:color w:val="76923C"/>
      <w:u w:val="single" w:color="9BBB59"/>
    </w:rPr>
  </w:style>
  <w:style w:type="character" w:styleId="afff8">
    <w:name w:val="Book Title"/>
    <w:qFormat/>
    <w:rsid w:val="00C45328"/>
    <w:rPr>
      <w:rFonts w:ascii="Cambria" w:eastAsia="Times New Roman" w:hAnsi="Cambria" w:cs="Times New Roman"/>
      <w:b/>
      <w:bCs/>
      <w:i/>
      <w:iCs/>
      <w:color w:val="auto"/>
    </w:rPr>
  </w:style>
  <w:style w:type="paragraph" w:styleId="afff9">
    <w:name w:val="header"/>
    <w:aliases w:val=" Знак4,Знак4, Знак8,ВерхКолонтитул,Знак8,Верхний колонтитул Знак Знак,Titul,Heder,Header Char Char Char Char Char Char Char Char,I.L.T.,Aa?oiee eieiioeooe1,Верхний колонтитул11,Верхний колонтитул111,??????? ??????????,HeaderPort"/>
    <w:basedOn w:val="a8"/>
    <w:link w:val="afffa"/>
    <w:uiPriority w:val="99"/>
    <w:unhideWhenUsed/>
    <w:qFormat/>
    <w:rsid w:val="00C45328"/>
    <w:pPr>
      <w:tabs>
        <w:tab w:val="center" w:pos="4677"/>
        <w:tab w:val="right" w:pos="9355"/>
      </w:tabs>
      <w:ind w:firstLine="680"/>
      <w:jc w:val="both"/>
    </w:pPr>
  </w:style>
  <w:style w:type="character" w:customStyle="1" w:styleId="afffa">
    <w:name w:val="Верхний колонтитул Знак"/>
    <w:aliases w:val=" Знак4 Знак,Знак4 Знак, Знак8 Знак,ВерхКолонтитул Знак,Знак8 Знак,Верхний колонтитул Знак Знак Знак,Titul Знак,Heder Знак,Header Char Char Char Char Char Char Char Char Знак,I.L.T. Знак,Aa?oiee eieiioeooe1 Знак,HeaderPort Знак"/>
    <w:link w:val="afff9"/>
    <w:uiPriority w:val="99"/>
    <w:rsid w:val="00C45328"/>
    <w:rPr>
      <w:sz w:val="24"/>
      <w:szCs w:val="24"/>
    </w:rPr>
  </w:style>
  <w:style w:type="paragraph" w:styleId="afffb">
    <w:name w:val="footer"/>
    <w:aliases w:val=" Знак, Знак6,Знак,Знак6, Знак14,имя файла"/>
    <w:basedOn w:val="a8"/>
    <w:link w:val="afffc"/>
    <w:uiPriority w:val="99"/>
    <w:unhideWhenUsed/>
    <w:rsid w:val="00C45328"/>
    <w:pPr>
      <w:tabs>
        <w:tab w:val="center" w:pos="4677"/>
        <w:tab w:val="right" w:pos="9355"/>
      </w:tabs>
      <w:ind w:firstLine="680"/>
      <w:jc w:val="both"/>
    </w:pPr>
  </w:style>
  <w:style w:type="character" w:customStyle="1" w:styleId="afffc">
    <w:name w:val="Нижний колонтитул Знак"/>
    <w:aliases w:val=" Знак Знак, Знак6 Знак,Знак Знак,Знак6 Знак, Знак14 Знак,имя файла Знак"/>
    <w:link w:val="afffb"/>
    <w:uiPriority w:val="99"/>
    <w:rsid w:val="00C45328"/>
    <w:rPr>
      <w:sz w:val="24"/>
      <w:szCs w:val="24"/>
    </w:rPr>
  </w:style>
  <w:style w:type="paragraph" w:styleId="afffd">
    <w:name w:val="List Bullet"/>
    <w:basedOn w:val="a8"/>
    <w:link w:val="afffe"/>
    <w:unhideWhenUsed/>
    <w:qFormat/>
    <w:rsid w:val="00C45328"/>
    <w:pPr>
      <w:spacing w:line="360" w:lineRule="auto"/>
      <w:ind w:left="1571" w:hanging="360"/>
      <w:contextualSpacing/>
      <w:jc w:val="both"/>
    </w:pPr>
  </w:style>
  <w:style w:type="character" w:styleId="affff">
    <w:name w:val="FollowedHyperlink"/>
    <w:uiPriority w:val="99"/>
    <w:unhideWhenUsed/>
    <w:rsid w:val="00C45328"/>
    <w:rPr>
      <w:color w:val="800080"/>
      <w:u w:val="single"/>
    </w:rPr>
  </w:style>
  <w:style w:type="paragraph" w:styleId="affff0">
    <w:name w:val="TOC Heading"/>
    <w:basedOn w:val="1"/>
    <w:next w:val="a8"/>
    <w:uiPriority w:val="39"/>
    <w:unhideWhenUsed/>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f1">
    <w:name w:val="Body Text"/>
    <w:aliases w:val=" Знак1 Знак Знак Знак Знак, Знак1 Знак Знак Знак, Знак1 Знак,Знак1 Знак Знак Знак Знак,Знак1 Знак Знак Знак,bt Знак,Основной текст Знак Знак,bt,Îñíîâíîé òåêñò Çíàê Çíàê,Iniiaiie oaeno Ciae Ciae,Body Text Char,Òàáë òåêñò"/>
    <w:basedOn w:val="a8"/>
    <w:link w:val="affff2"/>
    <w:unhideWhenUsed/>
    <w:qFormat/>
    <w:rsid w:val="00C45328"/>
    <w:pPr>
      <w:spacing w:after="120" w:line="360" w:lineRule="auto"/>
      <w:ind w:firstLine="709"/>
      <w:jc w:val="both"/>
    </w:pPr>
  </w:style>
  <w:style w:type="character" w:customStyle="1" w:styleId="affff2">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bt Знак Знак,Основной текст Знак Знак Знак,bt Знак1,Îñíîâíîé òåêñò Çíàê Çíàê Знак,Òàáë òåêñò Знак"/>
    <w:link w:val="affff1"/>
    <w:rsid w:val="00C45328"/>
    <w:rPr>
      <w:sz w:val="24"/>
      <w:szCs w:val="24"/>
    </w:rPr>
  </w:style>
  <w:style w:type="character" w:styleId="affff3">
    <w:name w:val="Hyperlink"/>
    <w:uiPriority w:val="99"/>
    <w:unhideWhenUsed/>
    <w:rsid w:val="00C45328"/>
    <w:rPr>
      <w:color w:val="0000FF"/>
      <w:u w:val="single"/>
    </w:rPr>
  </w:style>
  <w:style w:type="paragraph" w:styleId="affff4">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Table_Footnote_last Знак Знак Знак,single spa"/>
    <w:basedOn w:val="a8"/>
    <w:link w:val="affff5"/>
    <w:uiPriority w:val="99"/>
    <w:qFormat/>
    <w:rsid w:val="00C45328"/>
    <w:pPr>
      <w:spacing w:before="120" w:after="120" w:line="360" w:lineRule="auto"/>
      <w:jc w:val="both"/>
    </w:pPr>
    <w:rPr>
      <w:rFonts w:ascii="Arial" w:hAnsi="Arial"/>
      <w:sz w:val="20"/>
      <w:szCs w:val="20"/>
    </w:rPr>
  </w:style>
  <w:style w:type="character" w:customStyle="1" w:styleId="affff5">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f4"/>
    <w:uiPriority w:val="99"/>
    <w:rsid w:val="00C45328"/>
    <w:rPr>
      <w:rFonts w:ascii="Arial" w:hAnsi="Arial"/>
    </w:rPr>
  </w:style>
  <w:style w:type="character" w:styleId="affff6">
    <w:name w:val="footnote reference"/>
    <w:aliases w:val="Знак сноски-FN,Знак сноски 1,Ciae niinee-FN,Referencia nota al pie,Ссылка на сноску 45,Appel note de bas de page,SUPERS,SUPERS1,SUPERS2"/>
    <w:uiPriority w:val="99"/>
    <w:rsid w:val="00C45328"/>
    <w:rPr>
      <w:vertAlign w:val="superscript"/>
    </w:rPr>
  </w:style>
  <w:style w:type="paragraph" w:styleId="affff7">
    <w:name w:val="Normal (Web)"/>
    <w:aliases w:val="Обычный (Web)1,Обычный (веб)1,Обычный (веб) Знак,Обычный (веб) Знак1,Обычный (веб) Знак Знак,Обычный (Web),Обычный (Web)11,Обычный (веб) Знак Знак Знак Знак,Знак4 Зна,Обычный (веб) Знак Знак Знак Знак Знак Знак Знак"/>
    <w:basedOn w:val="a8"/>
    <w:link w:val="25"/>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8">
    <w:name w:val="Body Text Indent"/>
    <w:aliases w:val="Основной текст 1,Основной текст 11,Мой Заголовок 1,Нумерованный список !!,Надин стиль,Основной текст с отступом Знак1 Знак,Основной текст с отступом Знак Знак Знак,Основной текст с отступом Знак1 Знак Знак Знак"/>
    <w:basedOn w:val="a8"/>
    <w:link w:val="affff9"/>
    <w:qFormat/>
    <w:rsid w:val="00CB3486"/>
    <w:pPr>
      <w:spacing w:line="360" w:lineRule="auto"/>
      <w:ind w:firstLine="708"/>
      <w:jc w:val="both"/>
    </w:pPr>
  </w:style>
  <w:style w:type="character" w:customStyle="1" w:styleId="affff9">
    <w:name w:val="Основной текст с отступом Знак"/>
    <w:aliases w:val="Основной текст 1 Знак,Основной текст 11 Знак,Мой Заголовок 1 Знак,Нумерованный список !! Знак,Надин стиль Знак,Основной текст с отступом Знак1 Знак Знак,Основной текст с отступом Знак Знак Знак Знак"/>
    <w:link w:val="affff8"/>
    <w:rsid w:val="00CB3486"/>
    <w:rPr>
      <w:sz w:val="24"/>
      <w:szCs w:val="24"/>
    </w:rPr>
  </w:style>
  <w:style w:type="paragraph" w:styleId="26">
    <w:name w:val="Body Text 2"/>
    <w:aliases w:val=" Знак1,Знак1"/>
    <w:basedOn w:val="a8"/>
    <w:link w:val="27"/>
    <w:rsid w:val="00CB3486"/>
    <w:pPr>
      <w:spacing w:line="360" w:lineRule="auto"/>
      <w:ind w:firstLine="680"/>
      <w:jc w:val="center"/>
    </w:pPr>
    <w:rPr>
      <w:b/>
      <w:bCs/>
      <w:caps/>
    </w:rPr>
  </w:style>
  <w:style w:type="character" w:customStyle="1" w:styleId="27">
    <w:name w:val="Основной текст 2 Знак"/>
    <w:aliases w:val=" Знак1 Знак1,Знак1 Знак"/>
    <w:link w:val="26"/>
    <w:rsid w:val="00CB3486"/>
    <w:rPr>
      <w:b/>
      <w:bCs/>
      <w:caps/>
      <w:sz w:val="24"/>
      <w:szCs w:val="24"/>
    </w:rPr>
  </w:style>
  <w:style w:type="numbering" w:styleId="111111">
    <w:name w:val="Outline List 2"/>
    <w:basedOn w:val="ac"/>
    <w:rsid w:val="00CB3486"/>
    <w:pPr>
      <w:numPr>
        <w:numId w:val="5"/>
      </w:numPr>
    </w:pPr>
  </w:style>
  <w:style w:type="character" w:styleId="affffa">
    <w:name w:val="page number"/>
    <w:basedOn w:val="aa"/>
    <w:rsid w:val="00CB3486"/>
  </w:style>
  <w:style w:type="paragraph" w:styleId="28">
    <w:name w:val="Body Text Indent 2"/>
    <w:aliases w:val=" Знак Знак Знак Знак Знак, Знак Знак Знак Знак Знак Знак,МОЙ стиль,Знак Знак Знак Знак Знак"/>
    <w:basedOn w:val="a8"/>
    <w:link w:val="29"/>
    <w:qFormat/>
    <w:rsid w:val="00CB3486"/>
    <w:pPr>
      <w:spacing w:after="120" w:line="480" w:lineRule="auto"/>
      <w:ind w:left="283" w:firstLine="680"/>
      <w:jc w:val="both"/>
    </w:pPr>
  </w:style>
  <w:style w:type="character" w:customStyle="1" w:styleId="29">
    <w:name w:val="Основной текст с отступом 2 Знак"/>
    <w:aliases w:val=" Знак Знак Знак Знак Знак Знак1, Знак Знак Знак Знак Знак Знак Знак,МОЙ стиль Знак,Знак Знак Знак Знак Знак Знак3"/>
    <w:link w:val="28"/>
    <w:rsid w:val="00CB3486"/>
    <w:rPr>
      <w:sz w:val="24"/>
      <w:szCs w:val="24"/>
    </w:rPr>
  </w:style>
  <w:style w:type="numbering" w:styleId="1ai">
    <w:name w:val="Outline List 1"/>
    <w:basedOn w:val="ac"/>
    <w:rsid w:val="00CB3486"/>
    <w:pPr>
      <w:numPr>
        <w:numId w:val="6"/>
      </w:numPr>
    </w:pPr>
  </w:style>
  <w:style w:type="paragraph" w:styleId="33">
    <w:name w:val="Body Text 3"/>
    <w:basedOn w:val="a8"/>
    <w:link w:val="34"/>
    <w:rsid w:val="00CB3486"/>
    <w:pPr>
      <w:spacing w:after="120" w:line="360" w:lineRule="auto"/>
      <w:ind w:firstLine="680"/>
      <w:jc w:val="both"/>
    </w:pPr>
    <w:rPr>
      <w:sz w:val="16"/>
      <w:szCs w:val="16"/>
    </w:rPr>
  </w:style>
  <w:style w:type="character" w:customStyle="1" w:styleId="34">
    <w:name w:val="Основной текст 3 Знак"/>
    <w:link w:val="33"/>
    <w:rsid w:val="00CB3486"/>
    <w:rPr>
      <w:sz w:val="16"/>
      <w:szCs w:val="16"/>
    </w:rPr>
  </w:style>
  <w:style w:type="paragraph" w:styleId="35">
    <w:name w:val="Body Text Indent 3"/>
    <w:aliases w:val=" Знак Знак Знак,Знак Знак Знак"/>
    <w:basedOn w:val="a8"/>
    <w:link w:val="36"/>
    <w:qFormat/>
    <w:rsid w:val="00CB3486"/>
    <w:pPr>
      <w:spacing w:line="360" w:lineRule="auto"/>
      <w:ind w:left="708" w:firstLine="709"/>
      <w:jc w:val="both"/>
    </w:pPr>
    <w:rPr>
      <w:sz w:val="28"/>
      <w:szCs w:val="28"/>
    </w:rPr>
  </w:style>
  <w:style w:type="character" w:customStyle="1" w:styleId="36">
    <w:name w:val="Основной текст с отступом 3 Знак"/>
    <w:aliases w:val=" Знак Знак Знак Знак,Знак Знак Знак Знак1"/>
    <w:link w:val="35"/>
    <w:rsid w:val="00CB3486"/>
    <w:rPr>
      <w:sz w:val="28"/>
      <w:szCs w:val="28"/>
    </w:rPr>
  </w:style>
  <w:style w:type="paragraph" w:styleId="affffb">
    <w:name w:val="Block Text"/>
    <w:basedOn w:val="a8"/>
    <w:rsid w:val="00CB3486"/>
    <w:pPr>
      <w:spacing w:line="360" w:lineRule="auto"/>
      <w:ind w:left="526" w:right="43" w:firstLine="709"/>
      <w:jc w:val="both"/>
    </w:pPr>
    <w:rPr>
      <w:sz w:val="28"/>
      <w:szCs w:val="28"/>
    </w:rPr>
  </w:style>
  <w:style w:type="character" w:styleId="affffc">
    <w:name w:val="line number"/>
    <w:rsid w:val="00CB3486"/>
    <w:rPr>
      <w:sz w:val="18"/>
      <w:szCs w:val="18"/>
    </w:rPr>
  </w:style>
  <w:style w:type="paragraph" w:styleId="2a">
    <w:name w:val="List 2"/>
    <w:basedOn w:val="ae"/>
    <w:rsid w:val="00CB3486"/>
    <w:pPr>
      <w:spacing w:after="240" w:line="240" w:lineRule="atLeast"/>
      <w:ind w:left="1800"/>
    </w:pPr>
    <w:rPr>
      <w:rFonts w:ascii="Arial" w:hAnsi="Arial" w:cs="Arial"/>
      <w:snapToGrid w:val="0"/>
      <w:spacing w:val="-5"/>
      <w:sz w:val="20"/>
      <w:szCs w:val="20"/>
      <w:lang w:eastAsia="en-US"/>
    </w:rPr>
  </w:style>
  <w:style w:type="paragraph" w:styleId="37">
    <w:name w:val="List 3"/>
    <w:basedOn w:val="ae"/>
    <w:rsid w:val="00CB3486"/>
    <w:pPr>
      <w:spacing w:after="240" w:line="240" w:lineRule="atLeast"/>
      <w:ind w:left="2160"/>
    </w:pPr>
    <w:rPr>
      <w:rFonts w:ascii="Arial" w:hAnsi="Arial" w:cs="Arial"/>
      <w:snapToGrid w:val="0"/>
      <w:spacing w:val="-5"/>
      <w:sz w:val="20"/>
      <w:szCs w:val="20"/>
      <w:lang w:eastAsia="en-US"/>
    </w:rPr>
  </w:style>
  <w:style w:type="paragraph" w:styleId="42">
    <w:name w:val="List 4"/>
    <w:basedOn w:val="ae"/>
    <w:rsid w:val="00CB3486"/>
    <w:pPr>
      <w:spacing w:after="240" w:line="240" w:lineRule="atLeast"/>
      <w:ind w:left="2520"/>
    </w:pPr>
    <w:rPr>
      <w:rFonts w:ascii="Arial" w:hAnsi="Arial" w:cs="Arial"/>
      <w:snapToGrid w:val="0"/>
      <w:spacing w:val="-5"/>
      <w:sz w:val="20"/>
      <w:szCs w:val="20"/>
      <w:lang w:eastAsia="en-US"/>
    </w:rPr>
  </w:style>
  <w:style w:type="paragraph" w:styleId="52">
    <w:name w:val="List 5"/>
    <w:basedOn w:val="ae"/>
    <w:rsid w:val="00CB3486"/>
    <w:pPr>
      <w:spacing w:after="240" w:line="240" w:lineRule="atLeast"/>
      <w:ind w:left="2880"/>
    </w:pPr>
    <w:rPr>
      <w:rFonts w:ascii="Arial" w:hAnsi="Arial" w:cs="Arial"/>
      <w:snapToGrid w:val="0"/>
      <w:spacing w:val="-5"/>
      <w:sz w:val="20"/>
      <w:szCs w:val="20"/>
      <w:lang w:eastAsia="en-US"/>
    </w:rPr>
  </w:style>
  <w:style w:type="paragraph" w:styleId="2b">
    <w:name w:val="List Bullet 2"/>
    <w:basedOn w:val="afffd"/>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8">
    <w:name w:val="List Bullet 3"/>
    <w:basedOn w:val="afffd"/>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d"/>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d"/>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d">
    <w:name w:val="List Continue"/>
    <w:basedOn w:val="ae"/>
    <w:rsid w:val="00CB3486"/>
    <w:pPr>
      <w:spacing w:after="240" w:line="240" w:lineRule="atLeast"/>
      <w:ind w:left="1440"/>
    </w:pPr>
    <w:rPr>
      <w:rFonts w:ascii="Arial" w:hAnsi="Arial" w:cs="Arial"/>
      <w:snapToGrid w:val="0"/>
      <w:spacing w:val="-5"/>
      <w:sz w:val="20"/>
      <w:szCs w:val="20"/>
      <w:lang w:eastAsia="en-US"/>
    </w:rPr>
  </w:style>
  <w:style w:type="paragraph" w:styleId="2c">
    <w:name w:val="List Continue 2"/>
    <w:basedOn w:val="affffd"/>
    <w:rsid w:val="00CB3486"/>
    <w:pPr>
      <w:ind w:left="2160"/>
    </w:pPr>
  </w:style>
  <w:style w:type="paragraph" w:styleId="39">
    <w:name w:val="List Continue 3"/>
    <w:basedOn w:val="affffd"/>
    <w:rsid w:val="00CB3486"/>
    <w:pPr>
      <w:ind w:left="2520"/>
    </w:pPr>
  </w:style>
  <w:style w:type="paragraph" w:styleId="44">
    <w:name w:val="List Continue 4"/>
    <w:basedOn w:val="affffd"/>
    <w:rsid w:val="00CB3486"/>
    <w:pPr>
      <w:ind w:left="2880"/>
    </w:pPr>
  </w:style>
  <w:style w:type="paragraph" w:styleId="54">
    <w:name w:val="List Continue 5"/>
    <w:basedOn w:val="affffd"/>
    <w:rsid w:val="00CB3486"/>
    <w:pPr>
      <w:ind w:left="3240"/>
    </w:pPr>
  </w:style>
  <w:style w:type="paragraph" w:styleId="affffe">
    <w:name w:val="List Number"/>
    <w:aliases w:val="Нумерованный список-1"/>
    <w:basedOn w:val="a8"/>
    <w:rsid w:val="00CB3486"/>
    <w:pPr>
      <w:spacing w:before="100" w:beforeAutospacing="1" w:after="100" w:afterAutospacing="1" w:line="360" w:lineRule="auto"/>
      <w:ind w:firstLine="709"/>
      <w:jc w:val="both"/>
    </w:pPr>
    <w:rPr>
      <w:sz w:val="28"/>
      <w:szCs w:val="28"/>
    </w:rPr>
  </w:style>
  <w:style w:type="paragraph" w:styleId="2d">
    <w:name w:val="List Number 2"/>
    <w:basedOn w:val="affffe"/>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e"/>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ffffe"/>
    <w:qFormat/>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e"/>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
    <w:name w:val="Message Header"/>
    <w:basedOn w:val="affff1"/>
    <w:link w:val="afffff0"/>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f0">
    <w:name w:val="Шапка Знак"/>
    <w:link w:val="afffff"/>
    <w:rsid w:val="00CB3486"/>
    <w:rPr>
      <w:rFonts w:ascii="Arial" w:hAnsi="Arial" w:cs="Arial"/>
      <w:sz w:val="22"/>
      <w:szCs w:val="22"/>
      <w:lang w:eastAsia="en-US"/>
    </w:rPr>
  </w:style>
  <w:style w:type="paragraph" w:styleId="afffff1">
    <w:name w:val="Normal Indent"/>
    <w:basedOn w:val="a8"/>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8"/>
    <w:link w:val="HTML0"/>
    <w:rsid w:val="00CB3486"/>
    <w:pPr>
      <w:spacing w:line="360" w:lineRule="auto"/>
      <w:ind w:left="1080" w:firstLine="709"/>
      <w:jc w:val="both"/>
    </w:pPr>
    <w:rPr>
      <w:rFonts w:ascii="Arial" w:hAnsi="Arial"/>
      <w:i/>
      <w:iCs/>
      <w:spacing w:val="-5"/>
      <w:sz w:val="20"/>
      <w:szCs w:val="20"/>
      <w:lang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f2">
    <w:name w:val="envelope address"/>
    <w:basedOn w:val="a8"/>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f3">
    <w:name w:val="Date"/>
    <w:basedOn w:val="a8"/>
    <w:next w:val="a8"/>
    <w:link w:val="afffff4"/>
    <w:rsid w:val="00CB3486"/>
    <w:pPr>
      <w:spacing w:line="360" w:lineRule="auto"/>
      <w:ind w:left="1080" w:firstLine="709"/>
      <w:jc w:val="both"/>
    </w:pPr>
    <w:rPr>
      <w:rFonts w:ascii="Arial" w:hAnsi="Arial"/>
      <w:spacing w:val="-5"/>
      <w:sz w:val="20"/>
      <w:szCs w:val="20"/>
      <w:lang w:eastAsia="en-US"/>
    </w:rPr>
  </w:style>
  <w:style w:type="character" w:customStyle="1" w:styleId="afffff4">
    <w:name w:val="Дата Знак"/>
    <w:link w:val="afffff3"/>
    <w:rsid w:val="00CB3486"/>
    <w:rPr>
      <w:rFonts w:ascii="Arial" w:hAnsi="Arial" w:cs="Arial"/>
      <w:spacing w:val="-5"/>
      <w:lang w:eastAsia="en-US"/>
    </w:rPr>
  </w:style>
  <w:style w:type="paragraph" w:styleId="afffff5">
    <w:name w:val="Note Heading"/>
    <w:basedOn w:val="a8"/>
    <w:next w:val="a8"/>
    <w:link w:val="afffff6"/>
    <w:rsid w:val="00CB3486"/>
    <w:pPr>
      <w:spacing w:line="360" w:lineRule="auto"/>
      <w:ind w:left="1080" w:firstLine="709"/>
      <w:jc w:val="both"/>
    </w:pPr>
    <w:rPr>
      <w:rFonts w:ascii="Arial" w:hAnsi="Arial"/>
      <w:spacing w:val="-5"/>
      <w:sz w:val="20"/>
      <w:szCs w:val="20"/>
      <w:lang w:eastAsia="en-US"/>
    </w:rPr>
  </w:style>
  <w:style w:type="character" w:customStyle="1" w:styleId="afffff6">
    <w:name w:val="Заголовок записки Знак"/>
    <w:link w:val="afffff5"/>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7">
    <w:name w:val="Body Text First Indent"/>
    <w:basedOn w:val="affff1"/>
    <w:link w:val="afffff8"/>
    <w:rsid w:val="00CB3486"/>
    <w:pPr>
      <w:ind w:left="1080" w:firstLine="210"/>
    </w:pPr>
    <w:rPr>
      <w:rFonts w:ascii="Arial" w:hAnsi="Arial"/>
      <w:spacing w:val="-5"/>
      <w:lang w:eastAsia="en-US"/>
    </w:rPr>
  </w:style>
  <w:style w:type="character" w:customStyle="1" w:styleId="afffff8">
    <w:name w:val="Красная строка Знак"/>
    <w:link w:val="afffff7"/>
    <w:rsid w:val="00CB3486"/>
    <w:rPr>
      <w:rFonts w:ascii="Arial" w:hAnsi="Arial" w:cs="Arial"/>
      <w:spacing w:val="-5"/>
      <w:sz w:val="24"/>
      <w:szCs w:val="24"/>
      <w:lang w:eastAsia="en-US"/>
    </w:rPr>
  </w:style>
  <w:style w:type="paragraph" w:styleId="2e">
    <w:name w:val="Body Text First Indent 2"/>
    <w:basedOn w:val="affff8"/>
    <w:link w:val="2f"/>
    <w:rsid w:val="00CB3486"/>
    <w:pPr>
      <w:spacing w:after="120"/>
      <w:ind w:left="283" w:firstLine="210"/>
      <w:jc w:val="left"/>
    </w:pPr>
    <w:rPr>
      <w:rFonts w:ascii="Arial" w:hAnsi="Arial"/>
      <w:spacing w:val="-5"/>
      <w:lang w:eastAsia="en-US"/>
    </w:rPr>
  </w:style>
  <w:style w:type="character" w:customStyle="1" w:styleId="2f">
    <w:name w:val="Красная строка 2 Знак"/>
    <w:link w:val="2e"/>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0">
    <w:name w:val="envelope return"/>
    <w:basedOn w:val="a8"/>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9">
    <w:name w:val="Signature"/>
    <w:basedOn w:val="a8"/>
    <w:link w:val="afffffa"/>
    <w:rsid w:val="00CB3486"/>
    <w:pPr>
      <w:spacing w:line="360" w:lineRule="auto"/>
      <w:ind w:left="4252" w:firstLine="709"/>
      <w:jc w:val="both"/>
    </w:pPr>
    <w:rPr>
      <w:rFonts w:ascii="Arial" w:hAnsi="Arial"/>
      <w:spacing w:val="-5"/>
      <w:sz w:val="20"/>
      <w:szCs w:val="20"/>
      <w:lang w:eastAsia="en-US"/>
    </w:rPr>
  </w:style>
  <w:style w:type="character" w:customStyle="1" w:styleId="afffffa">
    <w:name w:val="Подпись Знак"/>
    <w:link w:val="afffff9"/>
    <w:rsid w:val="00CB3486"/>
    <w:rPr>
      <w:rFonts w:ascii="Arial" w:hAnsi="Arial" w:cs="Arial"/>
      <w:spacing w:val="-5"/>
      <w:lang w:eastAsia="en-US"/>
    </w:rPr>
  </w:style>
  <w:style w:type="paragraph" w:styleId="afffffb">
    <w:name w:val="Salutation"/>
    <w:basedOn w:val="a8"/>
    <w:next w:val="a8"/>
    <w:link w:val="afffffc"/>
    <w:rsid w:val="00CB3486"/>
    <w:pPr>
      <w:spacing w:line="360" w:lineRule="auto"/>
      <w:ind w:left="1080" w:firstLine="709"/>
      <w:jc w:val="both"/>
    </w:pPr>
    <w:rPr>
      <w:rFonts w:ascii="Arial" w:hAnsi="Arial"/>
      <w:spacing w:val="-5"/>
      <w:sz w:val="20"/>
      <w:szCs w:val="20"/>
      <w:lang w:eastAsia="en-US"/>
    </w:rPr>
  </w:style>
  <w:style w:type="character" w:customStyle="1" w:styleId="afffffc">
    <w:name w:val="Приветствие Знак"/>
    <w:link w:val="afffffb"/>
    <w:rsid w:val="00CB3486"/>
    <w:rPr>
      <w:rFonts w:ascii="Arial" w:hAnsi="Arial" w:cs="Arial"/>
      <w:spacing w:val="-5"/>
      <w:lang w:eastAsia="en-US"/>
    </w:rPr>
  </w:style>
  <w:style w:type="paragraph" w:styleId="afffffd">
    <w:name w:val="Closing"/>
    <w:basedOn w:val="a8"/>
    <w:link w:val="afffffe"/>
    <w:rsid w:val="00CB3486"/>
    <w:pPr>
      <w:spacing w:line="360" w:lineRule="auto"/>
      <w:ind w:left="4252" w:firstLine="709"/>
      <w:jc w:val="both"/>
    </w:pPr>
    <w:rPr>
      <w:rFonts w:ascii="Arial" w:hAnsi="Arial"/>
      <w:spacing w:val="-5"/>
      <w:sz w:val="20"/>
      <w:szCs w:val="20"/>
      <w:lang w:eastAsia="en-US"/>
    </w:rPr>
  </w:style>
  <w:style w:type="character" w:customStyle="1" w:styleId="afffffe">
    <w:name w:val="Прощание Знак"/>
    <w:link w:val="afffffd"/>
    <w:rsid w:val="00CB3486"/>
    <w:rPr>
      <w:rFonts w:ascii="Arial" w:hAnsi="Arial" w:cs="Arial"/>
      <w:spacing w:val="-5"/>
      <w:lang w:eastAsia="en-US"/>
    </w:rPr>
  </w:style>
  <w:style w:type="paragraph" w:styleId="HTML8">
    <w:name w:val="HTML Preformatted"/>
    <w:basedOn w:val="a8"/>
    <w:link w:val="HTML9"/>
    <w:rsid w:val="00CB3486"/>
    <w:pPr>
      <w:spacing w:line="360" w:lineRule="auto"/>
      <w:ind w:left="1080" w:firstLine="709"/>
      <w:jc w:val="both"/>
    </w:pPr>
    <w:rPr>
      <w:rFonts w:ascii="Courier New" w:hAnsi="Courier New"/>
      <w:spacing w:val="-5"/>
      <w:sz w:val="20"/>
      <w:szCs w:val="20"/>
      <w:lang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f">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8"/>
    <w:link w:val="affffff0"/>
    <w:qFormat/>
    <w:rsid w:val="00CB3486"/>
    <w:pPr>
      <w:spacing w:line="360" w:lineRule="auto"/>
      <w:ind w:left="1080" w:firstLine="709"/>
      <w:jc w:val="both"/>
    </w:pPr>
    <w:rPr>
      <w:rFonts w:ascii="Courier New" w:hAnsi="Courier New"/>
      <w:spacing w:val="-5"/>
      <w:sz w:val="20"/>
      <w:szCs w:val="20"/>
      <w:lang w:eastAsia="en-US"/>
    </w:rPr>
  </w:style>
  <w:style w:type="character" w:customStyle="1" w:styleId="affffff0">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fff"/>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f1">
    <w:name w:val="E-mail Signature"/>
    <w:basedOn w:val="a8"/>
    <w:link w:val="affffff2"/>
    <w:rsid w:val="00CB3486"/>
    <w:pPr>
      <w:spacing w:line="360" w:lineRule="auto"/>
      <w:ind w:left="1080" w:firstLine="709"/>
      <w:jc w:val="both"/>
    </w:pPr>
    <w:rPr>
      <w:rFonts w:ascii="Arial" w:hAnsi="Arial"/>
      <w:spacing w:val="-5"/>
      <w:sz w:val="20"/>
      <w:szCs w:val="20"/>
      <w:lang w:eastAsia="en-US"/>
    </w:rPr>
  </w:style>
  <w:style w:type="character" w:customStyle="1" w:styleId="affffff2">
    <w:name w:val="Электронная подпись Знак"/>
    <w:link w:val="affffff1"/>
    <w:rsid w:val="00CB3486"/>
    <w:rPr>
      <w:rFonts w:ascii="Arial" w:hAnsi="Arial" w:cs="Arial"/>
      <w:spacing w:val="-5"/>
      <w:lang w:eastAsia="en-US"/>
    </w:rPr>
  </w:style>
  <w:style w:type="table" w:styleId="-1">
    <w:name w:val="Table Web 1"/>
    <w:basedOn w:val="ab"/>
    <w:rsid w:val="00CB348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b"/>
    <w:rsid w:val="00CB348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b"/>
    <w:rsid w:val="00CB348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b"/>
    <w:rsid w:val="00CB348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b"/>
    <w:rsid w:val="00CB348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b"/>
    <w:rsid w:val="00CB348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Classic 1"/>
    <w:basedOn w:val="ab"/>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b"/>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b"/>
    <w:rsid w:val="00CB348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b"/>
    <w:rsid w:val="00CB348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9">
    <w:name w:val="Table 3D effects 1"/>
    <w:basedOn w:val="ab"/>
    <w:rsid w:val="00CB348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b"/>
    <w:rsid w:val="00CB348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b"/>
    <w:rsid w:val="00CB348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a">
    <w:name w:val="Table Simple 1"/>
    <w:basedOn w:val="ab"/>
    <w:rsid w:val="00CB348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b"/>
    <w:rsid w:val="00CB348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b"/>
    <w:rsid w:val="00CB348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Grid 1"/>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b"/>
    <w:rsid w:val="00CB348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b"/>
    <w:rsid w:val="00CB348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b"/>
    <w:rsid w:val="00CB348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b"/>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b"/>
    <w:rsid w:val="00CB348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b"/>
    <w:rsid w:val="00CB348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b"/>
    <w:rsid w:val="00CB348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b"/>
    <w:rsid w:val="00CB348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5">
    <w:name w:val="Table Professional"/>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6">
    <w:name w:val="Outline List 3"/>
    <w:basedOn w:val="ac"/>
    <w:rsid w:val="00CB3486"/>
  </w:style>
  <w:style w:type="table" w:styleId="1c">
    <w:name w:val="Table Columns 1"/>
    <w:basedOn w:val="ab"/>
    <w:rsid w:val="00CB348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b"/>
    <w:rsid w:val="00CB348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b"/>
    <w:rsid w:val="00CB348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b"/>
    <w:rsid w:val="00CB348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b"/>
    <w:rsid w:val="00CB348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b"/>
    <w:rsid w:val="00CB348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b"/>
    <w:rsid w:val="00CB348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b"/>
    <w:rsid w:val="00CB348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b"/>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b"/>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b"/>
    <w:rsid w:val="00CB348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b"/>
    <w:rsid w:val="00CB348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b"/>
    <w:rsid w:val="00CB348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7">
    <w:name w:val="Table Theme"/>
    <w:basedOn w:val="ab"/>
    <w:rsid w:val="00CB3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d">
    <w:name w:val="Table Colorful 1"/>
    <w:basedOn w:val="ab"/>
    <w:rsid w:val="00CB348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b"/>
    <w:rsid w:val="00CB348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b"/>
    <w:rsid w:val="00CB348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8">
    <w:name w:val="endnote text"/>
    <w:basedOn w:val="a8"/>
    <w:link w:val="affffff9"/>
    <w:rsid w:val="00CB3486"/>
    <w:pPr>
      <w:spacing w:line="360" w:lineRule="auto"/>
      <w:ind w:firstLine="680"/>
      <w:jc w:val="both"/>
    </w:pPr>
    <w:rPr>
      <w:sz w:val="20"/>
      <w:szCs w:val="20"/>
    </w:rPr>
  </w:style>
  <w:style w:type="character" w:customStyle="1" w:styleId="affffff9">
    <w:name w:val="Текст концевой сноски Знак"/>
    <w:basedOn w:val="aa"/>
    <w:link w:val="affffff8"/>
    <w:rsid w:val="00CB3486"/>
  </w:style>
  <w:style w:type="character" w:styleId="affffffa">
    <w:name w:val="endnote reference"/>
    <w:rsid w:val="00CB3486"/>
    <w:rPr>
      <w:vertAlign w:val="superscript"/>
    </w:rPr>
  </w:style>
  <w:style w:type="table" w:styleId="2-5">
    <w:name w:val="Medium Shading 2 Accent 5"/>
    <w:basedOn w:val="ab"/>
    <w:uiPriority w:val="64"/>
    <w:rsid w:val="00CB348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2">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БЛОК Знак"/>
    <w:link w:val="1"/>
    <w:rsid w:val="009842E5"/>
    <w:rPr>
      <w:b/>
      <w:bCs/>
      <w:caps/>
      <w:kern w:val="32"/>
      <w:sz w:val="28"/>
      <w:szCs w:val="28"/>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Знак2 Знак, Знак2 Знак Знак Знак Знак, Знак2 Знак1 Знак"/>
    <w:link w:val="2"/>
    <w:uiPriority w:val="1"/>
    <w:rsid w:val="009842E5"/>
    <w:rPr>
      <w:b/>
      <w:bCs/>
      <w:iCs/>
      <w:sz w:val="28"/>
      <w:szCs w:val="28"/>
    </w:rPr>
  </w:style>
  <w:style w:type="character" w:customStyle="1" w:styleId="31">
    <w:name w:val="Заголовок 3 Знак"/>
    <w:aliases w:val="Знак3 Знак Знак,Знак3 Знак1,Знак3 Знак Знак Знак Знак,ПодЗаголовок Знак,Заголовок 31 Знак,Знак14 Знак,footer Знак,heading 3 Знак,Загол 1.1.1 ЯНАО Знак,П2 Знак,3 Знак,римская нумерация Знак"/>
    <w:link w:val="3"/>
    <w:rsid w:val="0040114E"/>
    <w:rPr>
      <w:rFonts w:ascii="Tahoma" w:hAnsi="Tahoma" w:cs="Tahoma"/>
      <w:b/>
      <w:bCs/>
      <w:sz w:val="26"/>
      <w:szCs w:val="26"/>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A01E86"/>
    <w:rPr>
      <w:b/>
      <w:bCs/>
      <w:iCs/>
      <w:sz w:val="22"/>
      <w:szCs w:val="22"/>
    </w:rPr>
  </w:style>
  <w:style w:type="character" w:customStyle="1" w:styleId="af4">
    <w:name w:val="Текст выноски Знак"/>
    <w:aliases w:val=" Знак5 Знак,Знак5 Знак"/>
    <w:link w:val="af3"/>
    <w:uiPriority w:val="99"/>
    <w:rsid w:val="00A01E86"/>
    <w:rPr>
      <w:rFonts w:ascii="Tahoma" w:hAnsi="Tahoma" w:cs="Courier New"/>
      <w:sz w:val="16"/>
      <w:szCs w:val="16"/>
    </w:rPr>
  </w:style>
  <w:style w:type="paragraph" w:customStyle="1" w:styleId="affffffb">
    <w:name w:val="Îáû÷íûé"/>
    <w:qFormat/>
    <w:rsid w:val="00A01E86"/>
    <w:rPr>
      <w:sz w:val="28"/>
    </w:rPr>
  </w:style>
  <w:style w:type="paragraph" w:customStyle="1" w:styleId="S">
    <w:name w:val="S_Обычный"/>
    <w:basedOn w:val="a8"/>
    <w:link w:val="S0"/>
    <w:qFormat/>
    <w:rsid w:val="0078428F"/>
    <w:pPr>
      <w:spacing w:before="120" w:after="60"/>
      <w:ind w:firstLine="567"/>
      <w:jc w:val="both"/>
    </w:pPr>
    <w:rPr>
      <w:lang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8"/>
    <w:qFormat/>
    <w:rsid w:val="00060D76"/>
    <w:pPr>
      <w:spacing w:line="360" w:lineRule="auto"/>
      <w:ind w:left="3240"/>
      <w:jc w:val="right"/>
    </w:pPr>
    <w:rPr>
      <w:b/>
      <w:sz w:val="32"/>
      <w:szCs w:val="32"/>
    </w:rPr>
  </w:style>
  <w:style w:type="paragraph" w:customStyle="1" w:styleId="affffffc">
    <w:name w:val="ТЕКСТ ГРАД"/>
    <w:basedOn w:val="a8"/>
    <w:link w:val="affffffd"/>
    <w:qFormat/>
    <w:rsid w:val="00060D76"/>
    <w:pPr>
      <w:spacing w:line="360" w:lineRule="auto"/>
      <w:ind w:firstLine="709"/>
      <w:jc w:val="both"/>
    </w:pPr>
  </w:style>
  <w:style w:type="character" w:customStyle="1" w:styleId="affffffd">
    <w:name w:val="ТЕКСТ ГРАД Знак"/>
    <w:link w:val="affffffc"/>
    <w:rsid w:val="00060D76"/>
    <w:rPr>
      <w:sz w:val="24"/>
      <w:szCs w:val="24"/>
    </w:rPr>
  </w:style>
  <w:style w:type="paragraph" w:customStyle="1" w:styleId="affffffe">
    <w:name w:val="ООО  «Институт Территориального Планирования"/>
    <w:basedOn w:val="a8"/>
    <w:link w:val="afffffff"/>
    <w:qFormat/>
    <w:rsid w:val="00060D76"/>
    <w:pPr>
      <w:spacing w:line="360" w:lineRule="auto"/>
      <w:ind w:left="709"/>
      <w:jc w:val="right"/>
    </w:pPr>
  </w:style>
  <w:style w:type="character" w:customStyle="1" w:styleId="afffffff">
    <w:name w:val="ООО  «Институт Территориального Планирования Знак"/>
    <w:link w:val="affffffe"/>
    <w:rsid w:val="00060D76"/>
    <w:rPr>
      <w:sz w:val="24"/>
      <w:szCs w:val="24"/>
    </w:rPr>
  </w:style>
  <w:style w:type="paragraph" w:customStyle="1" w:styleId="S3">
    <w:name w:val="S_Обычный в таблице"/>
    <w:basedOn w:val="a8"/>
    <w:link w:val="S4"/>
    <w:qFormat/>
    <w:rsid w:val="00060D76"/>
    <w:pPr>
      <w:spacing w:line="360" w:lineRule="auto"/>
      <w:jc w:val="center"/>
    </w:pPr>
  </w:style>
  <w:style w:type="character" w:customStyle="1" w:styleId="S4">
    <w:name w:val="S_Обычный в таблице Знак"/>
    <w:link w:val="S3"/>
    <w:rsid w:val="00060D76"/>
    <w:rPr>
      <w:sz w:val="24"/>
      <w:szCs w:val="24"/>
    </w:rPr>
  </w:style>
  <w:style w:type="character" w:customStyle="1" w:styleId="afd">
    <w:name w:val="Текст примечания Знак"/>
    <w:basedOn w:val="aa"/>
    <w:link w:val="afc"/>
    <w:uiPriority w:val="99"/>
    <w:qFormat/>
    <w:rsid w:val="00F24AA3"/>
  </w:style>
  <w:style w:type="character" w:styleId="afffffff0">
    <w:name w:val="Placeholder Text"/>
    <w:uiPriority w:val="99"/>
    <w:semiHidden/>
    <w:rsid w:val="002D2CBA"/>
    <w:rPr>
      <w:color w:val="808080"/>
    </w:rPr>
  </w:style>
  <w:style w:type="paragraph" w:styleId="afffffff1">
    <w:name w:val="Revision"/>
    <w:hidden/>
    <w:uiPriority w:val="99"/>
    <w:rsid w:val="002D2CBA"/>
    <w:rPr>
      <w:sz w:val="24"/>
      <w:szCs w:val="24"/>
    </w:rPr>
  </w:style>
  <w:style w:type="character" w:customStyle="1" w:styleId="40">
    <w:name w:val="Заголовок 4 Знак"/>
    <w:aliases w:val="ПОДЗАГОЛОВКИ Знак,Заг 4 Знак,H41 Знак,Подпункт Знак,EIA H4 Знак,- 1.1.1.1 Знак,- 11 Знак,- 13 Знак,13 Знак,- 14 Знак,14 Знак,H411 Знак,Подпункт1 Знак,EIA H41 Знак,- 1.1.1.11 Знак,- 111 Знак,- 131 Знак,131 Знак,- 141 Знак,141 Знак"/>
    <w:link w:val="4"/>
    <w:uiPriority w:val="9"/>
    <w:rsid w:val="00413756"/>
    <w:rPr>
      <w:b/>
      <w:bCs/>
      <w:sz w:val="24"/>
      <w:szCs w:val="24"/>
    </w:rPr>
  </w:style>
  <w:style w:type="character" w:customStyle="1" w:styleId="60">
    <w:name w:val="Заголовок 6 Знак"/>
    <w:aliases w:val="Legal Level 1. Знак,Heading 6 Char Знак,PIM 6 Знак"/>
    <w:link w:val="6"/>
    <w:rsid w:val="00592EAC"/>
    <w:rPr>
      <w:b/>
      <w:bCs/>
      <w:sz w:val="22"/>
      <w:szCs w:val="22"/>
    </w:rPr>
  </w:style>
  <w:style w:type="character" w:customStyle="1" w:styleId="70">
    <w:name w:val="Заголовок 7 Знак"/>
    <w:aliases w:val="Заголовок x.x Знак1,Appendix Header Знак,Legal Level 1.1. Знак"/>
    <w:link w:val="7"/>
    <w:rsid w:val="00592EAC"/>
    <w:rPr>
      <w:sz w:val="24"/>
      <w:szCs w:val="24"/>
    </w:rPr>
  </w:style>
  <w:style w:type="character" w:customStyle="1" w:styleId="80">
    <w:name w:val="Заголовок 8 Знак"/>
    <w:aliases w:val="Legal Level 1.1.1. Знак"/>
    <w:link w:val="8"/>
    <w:rsid w:val="00592EAC"/>
    <w:rPr>
      <w:i/>
      <w:iCs/>
      <w:sz w:val="24"/>
      <w:szCs w:val="24"/>
    </w:rPr>
  </w:style>
  <w:style w:type="character" w:customStyle="1" w:styleId="90">
    <w:name w:val="Заголовок 9 Знак"/>
    <w:link w:val="9"/>
    <w:rsid w:val="00592EAC"/>
    <w:rPr>
      <w:rFonts w:ascii="Arial" w:hAnsi="Arial"/>
      <w:sz w:val="22"/>
      <w:szCs w:val="22"/>
    </w:rPr>
  </w:style>
  <w:style w:type="character" w:customStyle="1" w:styleId="aff">
    <w:name w:val="Тема примечания Знак"/>
    <w:link w:val="afe"/>
    <w:uiPriority w:val="99"/>
    <w:rsid w:val="00592EAC"/>
    <w:rPr>
      <w:b/>
      <w:bCs/>
    </w:rPr>
  </w:style>
  <w:style w:type="character" w:customStyle="1" w:styleId="aff2">
    <w:name w:val="Схема документа Знак"/>
    <w:link w:val="aff1"/>
    <w:uiPriority w:val="99"/>
    <w:rsid w:val="00592EAC"/>
    <w:rPr>
      <w:rFonts w:ascii="Tahoma" w:hAnsi="Tahoma"/>
      <w:sz w:val="24"/>
      <w:shd w:val="clear" w:color="auto" w:fill="000080"/>
    </w:rPr>
  </w:style>
  <w:style w:type="paragraph" w:customStyle="1" w:styleId="ConsPlusTitle">
    <w:name w:val="ConsPlusTitle"/>
    <w:uiPriority w:val="99"/>
    <w:qFormat/>
    <w:rsid w:val="00592EAC"/>
    <w:pPr>
      <w:widowControl w:val="0"/>
      <w:autoSpaceDE w:val="0"/>
      <w:autoSpaceDN w:val="0"/>
      <w:adjustRightInd w:val="0"/>
    </w:pPr>
    <w:rPr>
      <w:rFonts w:ascii="Arial" w:hAnsi="Arial" w:cs="Arial"/>
      <w:b/>
      <w:bCs/>
    </w:rPr>
  </w:style>
  <w:style w:type="paragraph" w:customStyle="1" w:styleId="FooterOdd">
    <w:name w:val="Footer Odd"/>
    <w:basedOn w:val="a8"/>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f0"/>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5">
    <w:name w:val="S_Обычный Знак Знак"/>
    <w:basedOn w:val="a8"/>
    <w:link w:val="S6"/>
    <w:locked/>
    <w:rsid w:val="00C760C3"/>
    <w:pPr>
      <w:spacing w:line="360" w:lineRule="auto"/>
      <w:ind w:firstLine="709"/>
      <w:jc w:val="both"/>
    </w:pPr>
  </w:style>
  <w:style w:type="character" w:customStyle="1" w:styleId="S6">
    <w:name w:val="S_Обычный Знак Знак Знак"/>
    <w:link w:val="S5"/>
    <w:rsid w:val="00C760C3"/>
    <w:rPr>
      <w:sz w:val="24"/>
      <w:szCs w:val="24"/>
    </w:rPr>
  </w:style>
  <w:style w:type="character" w:customStyle="1" w:styleId="S7">
    <w:name w:val="S_Заголовок таблицы Знак"/>
    <w:link w:val="S8"/>
    <w:rsid w:val="00C760C3"/>
    <w:rPr>
      <w:sz w:val="24"/>
      <w:szCs w:val="24"/>
      <w:u w:val="single"/>
      <w:lang w:eastAsia="ar-SA"/>
    </w:rPr>
  </w:style>
  <w:style w:type="paragraph" w:customStyle="1" w:styleId="S8">
    <w:name w:val="S_Заголовок таблицы"/>
    <w:basedOn w:val="S"/>
    <w:link w:val="S7"/>
    <w:qFormat/>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8"/>
    <w:autoRedefine/>
    <w:qFormat/>
    <w:rsid w:val="00C760C3"/>
    <w:pPr>
      <w:numPr>
        <w:numId w:val="7"/>
      </w:numPr>
      <w:tabs>
        <w:tab w:val="left" w:pos="851"/>
        <w:tab w:val="left" w:pos="1276"/>
      </w:tabs>
      <w:jc w:val="both"/>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qFormat/>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rsid w:val="003E5C33"/>
    <w:rPr>
      <w:rFonts w:ascii="Cambria" w:eastAsia="Times New Roman" w:hAnsi="Cambria" w:cs="Times New Roman"/>
      <w:i/>
      <w:iCs/>
      <w:color w:val="404040"/>
      <w:sz w:val="24"/>
      <w:szCs w:val="24"/>
    </w:rPr>
  </w:style>
  <w:style w:type="character" w:customStyle="1" w:styleId="1e">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basedOn w:val="aa"/>
    <w:rsid w:val="003E5C33"/>
  </w:style>
  <w:style w:type="character" w:customStyle="1" w:styleId="1f">
    <w:name w:val="Верхний колонтитул Знак1"/>
    <w:aliases w:val="Знак4 Знак1,Знак8 Знак1,ВерхКолонтитул Знак1,Верхний колонтитул Знак Знак Знак1"/>
    <w:uiPriority w:val="99"/>
    <w:rsid w:val="003E5C33"/>
    <w:rPr>
      <w:sz w:val="24"/>
      <w:szCs w:val="24"/>
    </w:rPr>
  </w:style>
  <w:style w:type="character" w:customStyle="1" w:styleId="1f0">
    <w:name w:val="Нижний колонтитул Знак1"/>
    <w:aliases w:val="Знак Знак2,Знак6 Знак1,Знак Знак1,Знак14 Знак1"/>
    <w:rsid w:val="003E5C33"/>
    <w:rPr>
      <w:sz w:val="24"/>
      <w:szCs w:val="24"/>
    </w:rPr>
  </w:style>
  <w:style w:type="character" w:customStyle="1" w:styleId="1f1">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uiPriority w:val="99"/>
    <w:rsid w:val="003E5C33"/>
    <w:rPr>
      <w:sz w:val="24"/>
      <w:szCs w:val="24"/>
    </w:rPr>
  </w:style>
  <w:style w:type="character" w:customStyle="1" w:styleId="210">
    <w:name w:val="Основной текст 2 Знак1"/>
    <w:aliases w:val="Знак1 Знак1,Основной шрифт абзаца211 Знак"/>
    <w:uiPriority w:val="99"/>
    <w:rsid w:val="003E5C33"/>
    <w:rPr>
      <w:sz w:val="24"/>
      <w:szCs w:val="24"/>
    </w:rPr>
  </w:style>
  <w:style w:type="character" w:customStyle="1" w:styleId="1f2">
    <w:name w:val="Текст выноски Знак1"/>
    <w:aliases w:val="Знак5 Знак1"/>
    <w:uiPriority w:val="99"/>
    <w:semiHidden/>
    <w:rsid w:val="003E5C33"/>
    <w:rPr>
      <w:rFonts w:ascii="Tahoma" w:hAnsi="Tahoma" w:cs="Tahoma"/>
      <w:sz w:val="16"/>
      <w:szCs w:val="16"/>
    </w:rPr>
  </w:style>
  <w:style w:type="paragraph" w:customStyle="1" w:styleId="afffffff2">
    <w:name w:val="ГРАД Основной текст"/>
    <w:basedOn w:val="a8"/>
    <w:link w:val="afffffff3"/>
    <w:qFormat/>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1">
    <w:name w:val="S_Заголовок 1"/>
    <w:basedOn w:val="a8"/>
    <w:qFormat/>
    <w:rsid w:val="003C6297"/>
    <w:pPr>
      <w:ind w:left="567"/>
      <w:jc w:val="both"/>
    </w:pPr>
    <w:rPr>
      <w:rFonts w:ascii="Tahoma" w:hAnsi="Tahoma" w:cs="Tahoma"/>
      <w:b/>
      <w:sz w:val="22"/>
    </w:rPr>
  </w:style>
  <w:style w:type="paragraph" w:customStyle="1" w:styleId="S2">
    <w:name w:val="S_Заголовок 2"/>
    <w:basedOn w:val="2"/>
    <w:qFormat/>
    <w:rsid w:val="003979BF"/>
    <w:pPr>
      <w:keepNext w:val="0"/>
      <w:keepLines/>
      <w:numPr>
        <w:numId w:val="9"/>
      </w:numPr>
      <w:tabs>
        <w:tab w:val="clear" w:pos="1134"/>
        <w:tab w:val="clear" w:pos="1276"/>
      </w:tabs>
      <w:spacing w:before="0" w:after="0" w:line="360" w:lineRule="auto"/>
      <w:jc w:val="both"/>
    </w:pPr>
    <w:rPr>
      <w:bCs w:val="0"/>
      <w:iCs w:val="0"/>
      <w:sz w:val="24"/>
      <w:szCs w:val="24"/>
    </w:rPr>
  </w:style>
  <w:style w:type="paragraph" w:customStyle="1" w:styleId="S30">
    <w:name w:val="S_Заголовок 3"/>
    <w:basedOn w:val="3"/>
    <w:qFormat/>
    <w:rsid w:val="003979BF"/>
    <w:pPr>
      <w:keepNext w:val="0"/>
      <w:keepLines/>
      <w:tabs>
        <w:tab w:val="clear" w:pos="1276"/>
      </w:tabs>
      <w:spacing w:before="0" w:after="0"/>
      <w:jc w:val="both"/>
    </w:pPr>
    <w:rPr>
      <w:b w:val="0"/>
      <w:bCs w:val="0"/>
      <w:sz w:val="20"/>
      <w:szCs w:val="24"/>
    </w:rPr>
  </w:style>
  <w:style w:type="paragraph" w:customStyle="1" w:styleId="S40">
    <w:name w:val="S_Заголовок 4"/>
    <w:basedOn w:val="4"/>
    <w:link w:val="S41"/>
    <w:qFormat/>
    <w:rsid w:val="003979BF"/>
    <w:pPr>
      <w:keepNext w:val="0"/>
      <w:tabs>
        <w:tab w:val="clear" w:pos="1418"/>
        <w:tab w:val="num" w:pos="360"/>
      </w:tabs>
      <w:spacing w:before="0" w:after="0"/>
      <w:ind w:left="360" w:hanging="360"/>
      <w:jc w:val="both"/>
    </w:pPr>
    <w:rPr>
      <w:b w:val="0"/>
      <w:bCs w:val="0"/>
      <w:i/>
    </w:rPr>
  </w:style>
  <w:style w:type="numbering" w:customStyle="1" w:styleId="1ai11">
    <w:name w:val="1 / a / i11"/>
    <w:basedOn w:val="ac"/>
    <w:next w:val="1ai"/>
    <w:rsid w:val="003979BF"/>
    <w:pPr>
      <w:numPr>
        <w:numId w:val="8"/>
      </w:numPr>
    </w:pPr>
  </w:style>
  <w:style w:type="numbering" w:customStyle="1" w:styleId="1ai111">
    <w:name w:val="1 / a / i111"/>
    <w:basedOn w:val="ac"/>
    <w:next w:val="1ai"/>
    <w:rsid w:val="00F276BD"/>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5"/>
    <w:locked/>
    <w:rsid w:val="006470E3"/>
    <w:rPr>
      <w:rFonts w:ascii="Tahoma" w:hAnsi="Tahoma" w:cs="Tahoma"/>
      <w:b/>
      <w:bCs/>
      <w:sz w:val="22"/>
    </w:rPr>
  </w:style>
  <w:style w:type="numbering" w:customStyle="1" w:styleId="1111111">
    <w:name w:val="1 / 1.1 / 1.1.11"/>
    <w:rsid w:val="00FB5CB1"/>
  </w:style>
  <w:style w:type="numbering" w:customStyle="1" w:styleId="11111117">
    <w:name w:val="1 / 1.1 / 1.1.117"/>
    <w:basedOn w:val="ac"/>
    <w:next w:val="111111"/>
    <w:rsid w:val="00405DF3"/>
  </w:style>
  <w:style w:type="numbering" w:customStyle="1" w:styleId="1ai1">
    <w:name w:val="1 / a / i1"/>
    <w:basedOn w:val="ac"/>
    <w:next w:val="1ai"/>
    <w:rsid w:val="003B4FAF"/>
    <w:pPr>
      <w:numPr>
        <w:numId w:val="32"/>
      </w:numPr>
    </w:pPr>
  </w:style>
  <w:style w:type="character" w:customStyle="1" w:styleId="aff9">
    <w:name w:val="Абзац списка Знак"/>
    <w:aliases w:val="Абзац списка ЯНАО-19 Знак,Cписок ЯНАО-19 Знак,Use Case List Paragraph Знак,ТЗ список Знак,Абзац списка литеральный Знак,List Paragraph Знак,Bullet List Знак,FooterText Знак,numbered Знак,Bullet 1 Знак,it_List1 Знак,асз.Списка Знак"/>
    <w:link w:val="aff8"/>
    <w:uiPriority w:val="34"/>
    <w:qFormat/>
    <w:rsid w:val="00C40B42"/>
    <w:rPr>
      <w:sz w:val="24"/>
      <w:szCs w:val="24"/>
    </w:rPr>
  </w:style>
  <w:style w:type="paragraph" w:customStyle="1" w:styleId="-19">
    <w:name w:val="Абзац ЯНАО-19"/>
    <w:basedOn w:val="a8"/>
    <w:link w:val="-190"/>
    <w:qFormat/>
    <w:rsid w:val="005C074E"/>
    <w:pPr>
      <w:spacing w:before="120" w:after="60"/>
      <w:ind w:firstLine="567"/>
      <w:jc w:val="both"/>
    </w:pPr>
    <w:rPr>
      <w:rFonts w:ascii="Tahoma" w:hAnsi="Tahoma" w:cs="Tahoma"/>
    </w:rPr>
  </w:style>
  <w:style w:type="character" w:customStyle="1" w:styleId="-190">
    <w:name w:val="Абзац ЯНАО-19 Знак"/>
    <w:link w:val="-19"/>
    <w:rsid w:val="005C074E"/>
    <w:rPr>
      <w:rFonts w:ascii="Tahoma" w:hAnsi="Tahoma" w:cs="Tahoma"/>
      <w:sz w:val="24"/>
      <w:szCs w:val="24"/>
    </w:rPr>
  </w:style>
  <w:style w:type="paragraph" w:customStyle="1" w:styleId="afffffff4">
    <w:name w:val="Таб наз"/>
    <w:basedOn w:val="af5"/>
    <w:qFormat/>
    <w:rsid w:val="005C074E"/>
    <w:pPr>
      <w:jc w:val="left"/>
    </w:pPr>
    <w:rPr>
      <w:szCs w:val="22"/>
    </w:rPr>
  </w:style>
  <w:style w:type="paragraph" w:customStyle="1" w:styleId="ConsPlusCell">
    <w:name w:val="ConsPlusCell"/>
    <w:qFormat/>
    <w:rsid w:val="008419F6"/>
    <w:pPr>
      <w:keepNext/>
      <w:shd w:val="clear" w:color="auto" w:fill="FFFFFF"/>
      <w:suppressAutoHyphens/>
      <w:textAlignment w:val="baseline"/>
    </w:pPr>
    <w:rPr>
      <w:sz w:val="24"/>
      <w:szCs w:val="24"/>
      <w:lang w:eastAsia="zh-CN"/>
    </w:rPr>
  </w:style>
  <w:style w:type="paragraph" w:customStyle="1" w:styleId="1f3">
    <w:name w:val="Обычный1"/>
    <w:link w:val="Normal"/>
    <w:qFormat/>
    <w:rsid w:val="008419F6"/>
    <w:pPr>
      <w:keepNext/>
      <w:shd w:val="clear" w:color="auto" w:fill="FFFFFF"/>
      <w:suppressAutoHyphens/>
      <w:textAlignment w:val="baseline"/>
    </w:pPr>
    <w:rPr>
      <w:sz w:val="24"/>
      <w:szCs w:val="24"/>
      <w:lang w:eastAsia="zh-CN"/>
    </w:rPr>
  </w:style>
  <w:style w:type="paragraph" w:customStyle="1" w:styleId="Standard">
    <w:name w:val="Standard"/>
    <w:qFormat/>
    <w:rsid w:val="008419F6"/>
    <w:pPr>
      <w:keepNext/>
      <w:shd w:val="clear" w:color="auto" w:fill="FFFFFF"/>
      <w:suppressAutoHyphens/>
      <w:textAlignment w:val="baseline"/>
    </w:pPr>
    <w:rPr>
      <w:color w:val="00000A"/>
      <w:sz w:val="24"/>
      <w:szCs w:val="24"/>
      <w:lang w:eastAsia="zh-CN"/>
    </w:rPr>
  </w:style>
  <w:style w:type="character" w:customStyle="1" w:styleId="apple-converted-space">
    <w:name w:val="apple-converted-space"/>
    <w:basedOn w:val="aa"/>
    <w:rsid w:val="00BA5BA3"/>
  </w:style>
  <w:style w:type="paragraph" w:customStyle="1" w:styleId="afffffff5">
    <w:name w:val="Содержимое врезки"/>
    <w:basedOn w:val="a8"/>
    <w:qFormat/>
    <w:rsid w:val="00722A17"/>
    <w:pPr>
      <w:suppressAutoHyphens/>
    </w:pPr>
    <w:rPr>
      <w:sz w:val="20"/>
      <w:szCs w:val="20"/>
    </w:rPr>
  </w:style>
  <w:style w:type="paragraph" w:customStyle="1" w:styleId="afffffff6">
    <w:name w:val="список –"/>
    <w:basedOn w:val="ae"/>
    <w:autoRedefine/>
    <w:qFormat/>
    <w:rsid w:val="003C6297"/>
    <w:pPr>
      <w:suppressAutoHyphens/>
      <w:spacing w:before="120" w:after="120"/>
      <w:ind w:firstLine="0"/>
    </w:pPr>
    <w:rPr>
      <w:snapToGrid w:val="0"/>
    </w:rPr>
  </w:style>
  <w:style w:type="numbering" w:customStyle="1" w:styleId="30">
    <w:name w:val="Статья / Раздел3"/>
    <w:basedOn w:val="ac"/>
    <w:next w:val="affffff6"/>
    <w:rsid w:val="00F03BA3"/>
    <w:pPr>
      <w:numPr>
        <w:numId w:val="15"/>
      </w:numPr>
    </w:pPr>
  </w:style>
  <w:style w:type="paragraph" w:customStyle="1" w:styleId="G">
    <w:name w:val="G_Маркированый список"/>
    <w:basedOn w:val="a8"/>
    <w:link w:val="G0"/>
    <w:qFormat/>
    <w:rsid w:val="00A02A32"/>
    <w:pPr>
      <w:numPr>
        <w:numId w:val="15"/>
      </w:numPr>
      <w:tabs>
        <w:tab w:val="left" w:pos="993"/>
      </w:tabs>
      <w:spacing w:before="80" w:after="60"/>
      <w:jc w:val="both"/>
    </w:pPr>
    <w:rPr>
      <w:rFonts w:ascii="Calibri" w:hAnsi="Calibri"/>
      <w:lang w:eastAsia="en-US" w:bidi="en-US"/>
    </w:rPr>
  </w:style>
  <w:style w:type="character" w:customStyle="1" w:styleId="G0">
    <w:name w:val="G_Маркированый список Знак"/>
    <w:link w:val="G"/>
    <w:rsid w:val="00A02A32"/>
    <w:rPr>
      <w:rFonts w:ascii="Calibri" w:hAnsi="Calibri"/>
      <w:sz w:val="24"/>
      <w:szCs w:val="24"/>
      <w:lang w:eastAsia="en-US" w:bidi="en-US"/>
    </w:rPr>
  </w:style>
  <w:style w:type="paragraph" w:customStyle="1" w:styleId="G1">
    <w:name w:val="G_Обычный текст"/>
    <w:basedOn w:val="a9"/>
    <w:link w:val="G2"/>
    <w:qFormat/>
    <w:rsid w:val="00A02A32"/>
    <w:rPr>
      <w:rFonts w:ascii="Calibri" w:hAnsi="Calibri" w:cs="Times New Roman"/>
      <w:lang w:eastAsia="ar-SA" w:bidi="en-US"/>
    </w:rPr>
  </w:style>
  <w:style w:type="character" w:customStyle="1" w:styleId="G2">
    <w:name w:val="G_Обычный текст Знак"/>
    <w:link w:val="G1"/>
    <w:rsid w:val="00A02A32"/>
    <w:rPr>
      <w:rFonts w:ascii="Calibri" w:hAnsi="Calibri"/>
      <w:sz w:val="24"/>
      <w:szCs w:val="24"/>
      <w:lang w:eastAsia="ar-SA" w:bidi="en-US"/>
    </w:rPr>
  </w:style>
  <w:style w:type="paragraph" w:customStyle="1" w:styleId="S9">
    <w:name w:val="S_Обложка_проект"/>
    <w:basedOn w:val="a8"/>
    <w:qFormat/>
    <w:rsid w:val="006104B4"/>
    <w:pPr>
      <w:spacing w:line="360" w:lineRule="auto"/>
      <w:ind w:left="3240"/>
      <w:jc w:val="right"/>
    </w:pPr>
    <w:rPr>
      <w:caps/>
    </w:rPr>
  </w:style>
  <w:style w:type="paragraph" w:customStyle="1" w:styleId="S20">
    <w:name w:val="S_Титульный 2"/>
    <w:basedOn w:val="a8"/>
    <w:qFormat/>
    <w:rsid w:val="006104B4"/>
    <w:pPr>
      <w:shd w:val="clear" w:color="auto" w:fill="FFFFFF"/>
      <w:snapToGrid w:val="0"/>
      <w:jc w:val="center"/>
    </w:pPr>
    <w:rPr>
      <w:rFonts w:eastAsia="Calibri"/>
      <w:lang w:eastAsia="ar-SA"/>
    </w:rPr>
  </w:style>
  <w:style w:type="paragraph" w:customStyle="1" w:styleId="ConsCell">
    <w:name w:val="ConsCell"/>
    <w:qFormat/>
    <w:rsid w:val="006104B4"/>
    <w:pPr>
      <w:widowControl w:val="0"/>
      <w:autoSpaceDE w:val="0"/>
      <w:autoSpaceDN w:val="0"/>
      <w:adjustRightInd w:val="0"/>
      <w:ind w:right="19772"/>
    </w:pPr>
    <w:rPr>
      <w:rFonts w:ascii="Arial" w:hAnsi="Arial" w:cs="Arial"/>
    </w:rPr>
  </w:style>
  <w:style w:type="paragraph" w:customStyle="1" w:styleId="afffffff7">
    <w:name w:val="Текст отчета"/>
    <w:basedOn w:val="a8"/>
    <w:qFormat/>
    <w:rsid w:val="006104B4"/>
    <w:pPr>
      <w:spacing w:line="360" w:lineRule="auto"/>
      <w:ind w:firstLine="709"/>
    </w:pPr>
    <w:rPr>
      <w:szCs w:val="22"/>
    </w:rPr>
  </w:style>
  <w:style w:type="paragraph" w:customStyle="1" w:styleId="1f4">
    <w:name w:val="Стиль1"/>
    <w:basedOn w:val="a8"/>
    <w:link w:val="1f5"/>
    <w:autoRedefine/>
    <w:uiPriority w:val="99"/>
    <w:qFormat/>
    <w:rsid w:val="006104B4"/>
    <w:pPr>
      <w:ind w:firstLine="709"/>
      <w:jc w:val="both"/>
    </w:pPr>
    <w:rPr>
      <w:rFonts w:ascii="Arial" w:hAnsi="Arial"/>
    </w:rPr>
  </w:style>
  <w:style w:type="paragraph" w:customStyle="1" w:styleId="xl64">
    <w:name w:val="xl64"/>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5">
    <w:name w:val="xl65"/>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6">
    <w:name w:val="xl66"/>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7">
    <w:name w:val="xl67"/>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68">
    <w:name w:val="xl68"/>
    <w:basedOn w:val="a8"/>
    <w:qFormat/>
    <w:rsid w:val="006104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9">
    <w:name w:val="xl69"/>
    <w:basedOn w:val="a8"/>
    <w:qFormat/>
    <w:rsid w:val="006104B4"/>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0">
    <w:name w:val="xl70"/>
    <w:basedOn w:val="a8"/>
    <w:qFormat/>
    <w:rsid w:val="006104B4"/>
    <w:pPr>
      <w:pBdr>
        <w:top w:val="single" w:sz="4" w:space="0" w:color="auto"/>
        <w:left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1">
    <w:name w:val="xl71"/>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72">
    <w:name w:val="xl72"/>
    <w:basedOn w:val="a8"/>
    <w:qFormat/>
    <w:rsid w:val="006104B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73">
    <w:name w:val="xl7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4">
    <w:name w:val="xl7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5">
    <w:name w:val="xl7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6">
    <w:name w:val="xl76"/>
    <w:basedOn w:val="a8"/>
    <w:qFormat/>
    <w:rsid w:val="006104B4"/>
    <w:pPr>
      <w:pBdr>
        <w:top w:val="single" w:sz="4" w:space="0" w:color="auto"/>
        <w:left w:val="single" w:sz="4" w:space="0" w:color="auto"/>
        <w:right w:val="single" w:sz="4" w:space="0" w:color="auto"/>
      </w:pBdr>
      <w:spacing w:before="100" w:beforeAutospacing="1" w:after="100" w:afterAutospacing="1"/>
    </w:pPr>
    <w:rPr>
      <w:sz w:val="18"/>
      <w:szCs w:val="18"/>
    </w:rPr>
  </w:style>
  <w:style w:type="paragraph" w:customStyle="1" w:styleId="xl77">
    <w:name w:val="xl7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8">
    <w:name w:val="xl7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a">
    <w:name w:val="S_Отступ"/>
    <w:basedOn w:val="a8"/>
    <w:qFormat/>
    <w:rsid w:val="006104B4"/>
    <w:pPr>
      <w:spacing w:line="360" w:lineRule="auto"/>
    </w:pPr>
    <w:rPr>
      <w:rFonts w:eastAsia="Calibri"/>
      <w:lang w:eastAsia="ar-SA"/>
    </w:rPr>
  </w:style>
  <w:style w:type="character" w:customStyle="1" w:styleId="afffffff3">
    <w:name w:val="ГРАД Основной текст Знак Знак"/>
    <w:link w:val="afffffff2"/>
    <w:rsid w:val="006104B4"/>
    <w:rPr>
      <w:rFonts w:eastAsia="Calibri"/>
      <w:bCs/>
      <w:color w:val="000000"/>
      <w:spacing w:val="4"/>
      <w:sz w:val="24"/>
      <w:szCs w:val="28"/>
      <w:lang w:eastAsia="ar-SA"/>
    </w:rPr>
  </w:style>
  <w:style w:type="paragraph" w:customStyle="1" w:styleId="Sb">
    <w:name w:val="S_рисунок"/>
    <w:basedOn w:val="a8"/>
    <w:autoRedefine/>
    <w:qFormat/>
    <w:rsid w:val="006104B4"/>
    <w:pPr>
      <w:suppressAutoHyphens/>
      <w:ind w:left="357" w:hanging="357"/>
      <w:jc w:val="center"/>
    </w:pPr>
    <w:rPr>
      <w:rFonts w:eastAsia="Calibri"/>
      <w:color w:val="00B0F0"/>
      <w:lang w:eastAsia="ar-SA"/>
    </w:rPr>
  </w:style>
  <w:style w:type="paragraph" w:customStyle="1" w:styleId="xl63">
    <w:name w:val="xl6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afffffff8">
    <w:name w:val="Таблица текст"/>
    <w:basedOn w:val="a8"/>
    <w:qFormat/>
    <w:rsid w:val="006104B4"/>
    <w:pPr>
      <w:spacing w:before="20" w:after="20" w:line="216" w:lineRule="auto"/>
    </w:pPr>
    <w:rPr>
      <w:sz w:val="20"/>
      <w:szCs w:val="20"/>
    </w:rPr>
  </w:style>
  <w:style w:type="character" w:customStyle="1" w:styleId="49">
    <w:name w:val="Основной текст (4)_"/>
    <w:link w:val="4a"/>
    <w:rsid w:val="006104B4"/>
    <w:rPr>
      <w:spacing w:val="7"/>
      <w:shd w:val="clear" w:color="auto" w:fill="FFFFFF"/>
    </w:rPr>
  </w:style>
  <w:style w:type="character" w:customStyle="1" w:styleId="4b">
    <w:name w:val="Основной текст (4) + Не полужирный"/>
    <w:rsid w:val="006104B4"/>
    <w:rPr>
      <w:b/>
      <w:bCs/>
      <w:spacing w:val="2"/>
      <w:shd w:val="clear" w:color="auto" w:fill="FFFFFF"/>
    </w:rPr>
  </w:style>
  <w:style w:type="character" w:customStyle="1" w:styleId="2f8">
    <w:name w:val="Основной текст (2)_"/>
    <w:rsid w:val="006104B4"/>
    <w:rPr>
      <w:rFonts w:ascii="Times New Roman" w:eastAsia="Times New Roman" w:hAnsi="Times New Roman" w:cs="Times New Roman"/>
      <w:b w:val="0"/>
      <w:bCs w:val="0"/>
      <w:i w:val="0"/>
      <w:iCs w:val="0"/>
      <w:smallCaps w:val="0"/>
      <w:strike w:val="0"/>
      <w:spacing w:val="2"/>
      <w:sz w:val="20"/>
      <w:szCs w:val="20"/>
    </w:rPr>
  </w:style>
  <w:style w:type="character" w:customStyle="1" w:styleId="afffffff9">
    <w:name w:val="Основной текст_"/>
    <w:link w:val="2f9"/>
    <w:rsid w:val="006104B4"/>
    <w:rPr>
      <w:spacing w:val="9"/>
      <w:shd w:val="clear" w:color="auto" w:fill="FFFFFF"/>
    </w:rPr>
  </w:style>
  <w:style w:type="character" w:customStyle="1" w:styleId="1f6">
    <w:name w:val="Основной текст1"/>
    <w:rsid w:val="006104B4"/>
    <w:rPr>
      <w:spacing w:val="2"/>
      <w:shd w:val="clear" w:color="auto" w:fill="FFFFFF"/>
    </w:rPr>
  </w:style>
  <w:style w:type="character" w:customStyle="1" w:styleId="2fa">
    <w:name w:val="Основной текст (2)"/>
    <w:rsid w:val="006104B4"/>
    <w:rPr>
      <w:rFonts w:ascii="Times New Roman" w:eastAsia="Times New Roman" w:hAnsi="Times New Roman" w:cs="Times New Roman"/>
      <w:b w:val="0"/>
      <w:bCs w:val="0"/>
      <w:i w:val="0"/>
      <w:iCs w:val="0"/>
      <w:smallCaps w:val="0"/>
      <w:strike w:val="0"/>
      <w:spacing w:val="9"/>
      <w:sz w:val="20"/>
      <w:szCs w:val="20"/>
    </w:rPr>
  </w:style>
  <w:style w:type="character" w:customStyle="1" w:styleId="58">
    <w:name w:val="Основной текст (5)_"/>
    <w:link w:val="59"/>
    <w:rsid w:val="006104B4"/>
    <w:rPr>
      <w:spacing w:val="21"/>
      <w:sz w:val="11"/>
      <w:szCs w:val="11"/>
      <w:shd w:val="clear" w:color="auto" w:fill="FFFFFF"/>
    </w:rPr>
  </w:style>
  <w:style w:type="paragraph" w:customStyle="1" w:styleId="4a">
    <w:name w:val="Основной текст (4)"/>
    <w:basedOn w:val="a8"/>
    <w:link w:val="49"/>
    <w:qFormat/>
    <w:rsid w:val="006104B4"/>
    <w:pPr>
      <w:shd w:val="clear" w:color="auto" w:fill="FFFFFF"/>
      <w:spacing w:line="0" w:lineRule="atLeast"/>
      <w:jc w:val="right"/>
    </w:pPr>
    <w:rPr>
      <w:spacing w:val="7"/>
      <w:sz w:val="20"/>
      <w:szCs w:val="20"/>
    </w:rPr>
  </w:style>
  <w:style w:type="paragraph" w:customStyle="1" w:styleId="2f9">
    <w:name w:val="Основной текст2"/>
    <w:basedOn w:val="a8"/>
    <w:link w:val="afffffff9"/>
    <w:qFormat/>
    <w:rsid w:val="006104B4"/>
    <w:pPr>
      <w:shd w:val="clear" w:color="auto" w:fill="FFFFFF"/>
      <w:spacing w:line="0" w:lineRule="atLeast"/>
      <w:jc w:val="right"/>
    </w:pPr>
    <w:rPr>
      <w:spacing w:val="9"/>
      <w:sz w:val="20"/>
      <w:szCs w:val="20"/>
    </w:rPr>
  </w:style>
  <w:style w:type="paragraph" w:customStyle="1" w:styleId="59">
    <w:name w:val="Основной текст (5)"/>
    <w:basedOn w:val="a8"/>
    <w:link w:val="58"/>
    <w:qFormat/>
    <w:rsid w:val="006104B4"/>
    <w:pPr>
      <w:shd w:val="clear" w:color="auto" w:fill="FFFFFF"/>
      <w:spacing w:line="0" w:lineRule="atLeast"/>
    </w:pPr>
    <w:rPr>
      <w:spacing w:val="21"/>
      <w:sz w:val="11"/>
      <w:szCs w:val="11"/>
    </w:rPr>
  </w:style>
  <w:style w:type="paragraph" w:customStyle="1" w:styleId="Default">
    <w:name w:val="Default"/>
    <w:qFormat/>
    <w:rsid w:val="006104B4"/>
    <w:pPr>
      <w:autoSpaceDE w:val="0"/>
      <w:autoSpaceDN w:val="0"/>
      <w:adjustRightInd w:val="0"/>
    </w:pPr>
    <w:rPr>
      <w:color w:val="000000"/>
      <w:sz w:val="24"/>
      <w:szCs w:val="24"/>
      <w:lang w:eastAsia="en-US"/>
    </w:rPr>
  </w:style>
  <w:style w:type="paragraph" w:customStyle="1" w:styleId="arttx">
    <w:name w:val="arttx"/>
    <w:basedOn w:val="a8"/>
    <w:qFormat/>
    <w:rsid w:val="006104B4"/>
    <w:pPr>
      <w:spacing w:after="60"/>
    </w:pPr>
    <w:rPr>
      <w:sz w:val="22"/>
      <w:szCs w:val="22"/>
    </w:rPr>
  </w:style>
  <w:style w:type="paragraph" w:customStyle="1" w:styleId="xl79">
    <w:name w:val="xl79"/>
    <w:basedOn w:val="a8"/>
    <w:qFormat/>
    <w:rsid w:val="006104B4"/>
    <w:pPr>
      <w:pBdr>
        <w:top w:val="single" w:sz="8" w:space="0" w:color="auto"/>
        <w:bottom w:val="single" w:sz="8" w:space="0" w:color="auto"/>
      </w:pBdr>
      <w:spacing w:before="100" w:beforeAutospacing="1" w:after="100" w:afterAutospacing="1"/>
      <w:jc w:val="center"/>
    </w:pPr>
    <w:rPr>
      <w:sz w:val="20"/>
      <w:szCs w:val="20"/>
    </w:rPr>
  </w:style>
  <w:style w:type="paragraph" w:customStyle="1" w:styleId="xl80">
    <w:name w:val="xl80"/>
    <w:basedOn w:val="a8"/>
    <w:qFormat/>
    <w:rsid w:val="006104B4"/>
    <w:pPr>
      <w:pBdr>
        <w:top w:val="single" w:sz="8"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81">
    <w:name w:val="xl81"/>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xl82">
    <w:name w:val="xl82"/>
    <w:basedOn w:val="a8"/>
    <w:qFormat/>
    <w:rsid w:val="006104B4"/>
    <w:pPr>
      <w:pBdr>
        <w:top w:val="single" w:sz="8" w:space="0" w:color="auto"/>
        <w:left w:val="single" w:sz="8" w:space="0" w:color="auto"/>
        <w:right w:val="single" w:sz="8" w:space="0" w:color="auto"/>
      </w:pBdr>
      <w:spacing w:before="100" w:beforeAutospacing="1" w:after="100" w:afterAutospacing="1"/>
    </w:pPr>
    <w:rPr>
      <w:sz w:val="20"/>
      <w:szCs w:val="20"/>
    </w:rPr>
  </w:style>
  <w:style w:type="paragraph" w:customStyle="1" w:styleId="xl83">
    <w:name w:val="xl83"/>
    <w:basedOn w:val="a8"/>
    <w:qFormat/>
    <w:rsid w:val="006104B4"/>
    <w:pPr>
      <w:pBdr>
        <w:left w:val="single" w:sz="8" w:space="0" w:color="auto"/>
        <w:bottom w:val="single" w:sz="8" w:space="0" w:color="auto"/>
        <w:right w:val="single" w:sz="8" w:space="0" w:color="auto"/>
      </w:pBdr>
      <w:spacing w:before="100" w:beforeAutospacing="1" w:after="100" w:afterAutospacing="1"/>
    </w:pPr>
    <w:rPr>
      <w:sz w:val="20"/>
      <w:szCs w:val="20"/>
    </w:rPr>
  </w:style>
  <w:style w:type="paragraph" w:customStyle="1" w:styleId="xl84">
    <w:name w:val="xl84"/>
    <w:basedOn w:val="a8"/>
    <w:qFormat/>
    <w:rsid w:val="006104B4"/>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8"/>
    <w:qFormat/>
    <w:rsid w:val="006104B4"/>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8"/>
    <w:qFormat/>
    <w:rsid w:val="006104B4"/>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8"/>
    <w:qFormat/>
    <w:rsid w:val="006104B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8"/>
    <w:qFormat/>
    <w:rsid w:val="006104B4"/>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8"/>
    <w:qFormat/>
    <w:rsid w:val="006104B4"/>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8"/>
    <w:qFormat/>
    <w:rsid w:val="006104B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Style5">
    <w:name w:val="Style5"/>
    <w:basedOn w:val="a8"/>
    <w:qFormat/>
    <w:rsid w:val="006104B4"/>
    <w:pPr>
      <w:widowControl w:val="0"/>
      <w:autoSpaceDE w:val="0"/>
      <w:autoSpaceDN w:val="0"/>
      <w:adjustRightInd w:val="0"/>
      <w:spacing w:line="317" w:lineRule="exact"/>
      <w:ind w:firstLine="485"/>
      <w:jc w:val="both"/>
    </w:pPr>
    <w:rPr>
      <w:rFonts w:ascii="Arial" w:hAnsi="Arial" w:cs="Arial"/>
    </w:rPr>
  </w:style>
  <w:style w:type="table" w:customStyle="1" w:styleId="1f7">
    <w:name w:val="Сетка таблицы1"/>
    <w:basedOn w:val="ab"/>
    <w:next w:val="aff5"/>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a">
    <w:name w:val="Стандарт"/>
    <w:basedOn w:val="a8"/>
    <w:link w:val="afffffffb"/>
    <w:qFormat/>
    <w:rsid w:val="006104B4"/>
    <w:pPr>
      <w:spacing w:after="160" w:line="259" w:lineRule="auto"/>
      <w:jc w:val="both"/>
    </w:pPr>
    <w:rPr>
      <w:rFonts w:eastAsia="Calibri"/>
      <w:szCs w:val="22"/>
      <w:lang w:eastAsia="en-US"/>
    </w:rPr>
  </w:style>
  <w:style w:type="character" w:customStyle="1" w:styleId="afffffffb">
    <w:name w:val="Стандарт Знак"/>
    <w:link w:val="afffffffa"/>
    <w:rsid w:val="006104B4"/>
    <w:rPr>
      <w:rFonts w:eastAsia="Calibri"/>
      <w:sz w:val="24"/>
      <w:szCs w:val="22"/>
      <w:lang w:eastAsia="en-US"/>
    </w:rPr>
  </w:style>
  <w:style w:type="table" w:customStyle="1" w:styleId="2fb">
    <w:name w:val="Сетка таблицы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c">
    <w:name w:val="Обычный (паспорт)"/>
    <w:basedOn w:val="a8"/>
    <w:qFormat/>
    <w:rsid w:val="006104B4"/>
    <w:pPr>
      <w:suppressAutoHyphens/>
      <w:autoSpaceDN w:val="0"/>
      <w:textAlignment w:val="baseline"/>
    </w:pPr>
    <w:rPr>
      <w:sz w:val="28"/>
      <w:szCs w:val="28"/>
      <w:lang w:eastAsia="ar-SA"/>
    </w:rPr>
  </w:style>
  <w:style w:type="table" w:customStyle="1" w:styleId="3f1">
    <w:name w:val="Сетка таблицы3"/>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8">
    <w:name w:val="Body text (8)_"/>
    <w:basedOn w:val="aa"/>
    <w:link w:val="Bodytext81"/>
    <w:uiPriority w:val="99"/>
    <w:locked/>
    <w:rsid w:val="006104B4"/>
    <w:rPr>
      <w:sz w:val="23"/>
      <w:szCs w:val="23"/>
      <w:shd w:val="clear" w:color="auto" w:fill="FFFFFF"/>
    </w:rPr>
  </w:style>
  <w:style w:type="character" w:customStyle="1" w:styleId="Bodytext80">
    <w:name w:val="Body text (8)"/>
    <w:basedOn w:val="Bodytext8"/>
    <w:uiPriority w:val="99"/>
    <w:rsid w:val="006104B4"/>
    <w:rPr>
      <w:sz w:val="23"/>
      <w:szCs w:val="23"/>
      <w:shd w:val="clear" w:color="auto" w:fill="FFFFFF"/>
    </w:rPr>
  </w:style>
  <w:style w:type="paragraph" w:customStyle="1" w:styleId="Bodytext81">
    <w:name w:val="Body text (8)1"/>
    <w:basedOn w:val="a8"/>
    <w:link w:val="Bodytext8"/>
    <w:uiPriority w:val="99"/>
    <w:qFormat/>
    <w:rsid w:val="006104B4"/>
    <w:pPr>
      <w:shd w:val="clear" w:color="auto" w:fill="FFFFFF"/>
      <w:spacing w:line="240" w:lineRule="atLeast"/>
    </w:pPr>
    <w:rPr>
      <w:sz w:val="23"/>
      <w:szCs w:val="23"/>
    </w:rPr>
  </w:style>
  <w:style w:type="character" w:customStyle="1" w:styleId="Bodytext812">
    <w:name w:val="Body text (8)12"/>
    <w:basedOn w:val="Bodytext8"/>
    <w:uiPriority w:val="99"/>
    <w:rsid w:val="006104B4"/>
    <w:rPr>
      <w:spacing w:val="0"/>
      <w:sz w:val="23"/>
      <w:szCs w:val="23"/>
      <w:shd w:val="clear" w:color="auto" w:fill="FFFFFF"/>
    </w:rPr>
  </w:style>
  <w:style w:type="character" w:customStyle="1" w:styleId="Headerorfooter">
    <w:name w:val="Header or footer_"/>
    <w:basedOn w:val="aa"/>
    <w:link w:val="Headerorfooter0"/>
    <w:uiPriority w:val="99"/>
    <w:locked/>
    <w:rsid w:val="006104B4"/>
    <w:rPr>
      <w:shd w:val="clear" w:color="auto" w:fill="FFFFFF"/>
    </w:rPr>
  </w:style>
  <w:style w:type="paragraph" w:customStyle="1" w:styleId="Headerorfooter0">
    <w:name w:val="Header or footer"/>
    <w:basedOn w:val="a8"/>
    <w:link w:val="Headerorfooter"/>
    <w:uiPriority w:val="99"/>
    <w:qFormat/>
    <w:rsid w:val="006104B4"/>
    <w:pPr>
      <w:shd w:val="clear" w:color="auto" w:fill="FFFFFF"/>
    </w:pPr>
    <w:rPr>
      <w:sz w:val="20"/>
      <w:szCs w:val="20"/>
    </w:rPr>
  </w:style>
  <w:style w:type="character" w:customStyle="1" w:styleId="Bodytext811">
    <w:name w:val="Body text (8)11"/>
    <w:basedOn w:val="Bodytext8"/>
    <w:uiPriority w:val="99"/>
    <w:rsid w:val="006104B4"/>
    <w:rPr>
      <w:spacing w:val="0"/>
      <w:sz w:val="23"/>
      <w:szCs w:val="23"/>
      <w:shd w:val="clear" w:color="auto" w:fill="FFFFFF"/>
    </w:rPr>
  </w:style>
  <w:style w:type="character" w:customStyle="1" w:styleId="Bodytext10">
    <w:name w:val="Body text (10)_"/>
    <w:basedOn w:val="aa"/>
    <w:link w:val="Bodytext101"/>
    <w:uiPriority w:val="99"/>
    <w:locked/>
    <w:rsid w:val="006104B4"/>
    <w:rPr>
      <w:sz w:val="19"/>
      <w:szCs w:val="19"/>
      <w:shd w:val="clear" w:color="auto" w:fill="FFFFFF"/>
    </w:rPr>
  </w:style>
  <w:style w:type="paragraph" w:customStyle="1" w:styleId="Bodytext101">
    <w:name w:val="Body text (10)1"/>
    <w:basedOn w:val="a8"/>
    <w:link w:val="Bodytext10"/>
    <w:uiPriority w:val="99"/>
    <w:qFormat/>
    <w:rsid w:val="006104B4"/>
    <w:pPr>
      <w:shd w:val="clear" w:color="auto" w:fill="FFFFFF"/>
      <w:spacing w:line="240" w:lineRule="atLeast"/>
    </w:pPr>
    <w:rPr>
      <w:sz w:val="19"/>
      <w:szCs w:val="19"/>
    </w:rPr>
  </w:style>
  <w:style w:type="paragraph" w:customStyle="1" w:styleId="rtejustify">
    <w:name w:val="rtejustify"/>
    <w:basedOn w:val="a8"/>
    <w:uiPriority w:val="99"/>
    <w:qFormat/>
    <w:rsid w:val="006104B4"/>
    <w:pPr>
      <w:spacing w:before="100" w:beforeAutospacing="1" w:after="100" w:afterAutospacing="1"/>
    </w:pPr>
  </w:style>
  <w:style w:type="paragraph" w:customStyle="1" w:styleId="140">
    <w:name w:val="Основной текст 14"/>
    <w:basedOn w:val="affff1"/>
    <w:link w:val="141"/>
    <w:qFormat/>
    <w:rsid w:val="006104B4"/>
    <w:pPr>
      <w:spacing w:after="0"/>
    </w:pPr>
    <w:rPr>
      <w:sz w:val="28"/>
    </w:rPr>
  </w:style>
  <w:style w:type="character" w:customStyle="1" w:styleId="Heading5Char">
    <w:name w:val="Heading 5 Char"/>
    <w:semiHidden/>
    <w:rsid w:val="006104B4"/>
    <w:rPr>
      <w:rFonts w:ascii="Calibri" w:hAnsi="Calibri"/>
      <w:b/>
      <w:i/>
      <w:sz w:val="26"/>
    </w:rPr>
  </w:style>
  <w:style w:type="character" w:customStyle="1" w:styleId="Heading4Char">
    <w:name w:val="Heading 4 Char"/>
    <w:rsid w:val="006104B4"/>
    <w:rPr>
      <w:rFonts w:ascii="Arial" w:hAnsi="Arial"/>
      <w:b/>
      <w:i/>
      <w:sz w:val="22"/>
      <w:lang w:val="ru-RU" w:eastAsia="ru-RU"/>
    </w:rPr>
  </w:style>
  <w:style w:type="character" w:customStyle="1" w:styleId="Heading2Char">
    <w:name w:val="Heading 2 Char"/>
    <w:locked/>
    <w:rsid w:val="006104B4"/>
    <w:rPr>
      <w:rFonts w:ascii="Cambria" w:hAnsi="Cambria"/>
      <w:b/>
      <w:i/>
      <w:sz w:val="28"/>
    </w:rPr>
  </w:style>
  <w:style w:type="paragraph" w:customStyle="1" w:styleId="afffffffd">
    <w:name w:val="Примечание"/>
    <w:basedOn w:val="a8"/>
    <w:link w:val="afffffffe"/>
    <w:qFormat/>
    <w:rsid w:val="006104B4"/>
    <w:pPr>
      <w:jc w:val="both"/>
    </w:pPr>
    <w:rPr>
      <w:sz w:val="20"/>
      <w:szCs w:val="20"/>
    </w:rPr>
  </w:style>
  <w:style w:type="numbering" w:customStyle="1" w:styleId="Arial92">
    <w:name w:val="Стиль нумерованный Arial 9 пт2"/>
    <w:basedOn w:val="ac"/>
    <w:rsid w:val="006104B4"/>
  </w:style>
  <w:style w:type="character" w:customStyle="1" w:styleId="141">
    <w:name w:val="Основной текст 14 Знак"/>
    <w:link w:val="140"/>
    <w:locked/>
    <w:rsid w:val="006104B4"/>
    <w:rPr>
      <w:sz w:val="28"/>
      <w:szCs w:val="24"/>
    </w:rPr>
  </w:style>
  <w:style w:type="table" w:customStyle="1" w:styleId="-11">
    <w:name w:val="Светлый список - Акцент 11"/>
    <w:basedOn w:val="ab"/>
    <w:uiPriority w:val="61"/>
    <w:rsid w:val="006104B4"/>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1f8">
    <w:name w:val="Текст примечания Знак1"/>
    <w:basedOn w:val="aa"/>
    <w:rsid w:val="006104B4"/>
  </w:style>
  <w:style w:type="character" w:customStyle="1" w:styleId="410">
    <w:name w:val="Заголовок 4 Знак1"/>
    <w:aliases w:val="Заг 4 Знак1,H41 Знак1,Подпункт Знак1,EIA H4 Знак1,- 1.1.1.1 Знак1,- 11 Знак1,- 13 Знак1,13 Знак1,- 14 Знак1,14 Знак1,H411 Знак1,Подпункт1 Знак1,EIA H41 Знак1,- 1.1.1.11 Знак1,- 111 Знак1,- 131 Знак1,131 Знак1,- 141 Знак1,141 Знак1"/>
    <w:uiPriority w:val="9"/>
    <w:rsid w:val="006104B4"/>
    <w:rPr>
      <w:rFonts w:ascii="Times New Roman" w:eastAsia="Times New Roman" w:hAnsi="Times New Roman" w:cs="Times New Roman"/>
      <w:b/>
      <w:bCs/>
      <w:i/>
      <w:sz w:val="28"/>
      <w:szCs w:val="28"/>
      <w:lang w:eastAsia="ru-RU"/>
    </w:rPr>
  </w:style>
  <w:style w:type="paragraph" w:customStyle="1" w:styleId="1f9">
    <w:name w:val="Заголовок 1 БН слева"/>
    <w:basedOn w:val="a8"/>
    <w:next w:val="a8"/>
    <w:rsid w:val="006104B4"/>
    <w:pPr>
      <w:pageBreakBefore/>
      <w:suppressLineNumbers/>
      <w:spacing w:after="60"/>
      <w:jc w:val="center"/>
    </w:pPr>
    <w:rPr>
      <w:rFonts w:ascii="Arial" w:hAnsi="Arial"/>
      <w:b/>
      <w:bCs/>
      <w:caps/>
      <w:kern w:val="32"/>
      <w:sz w:val="30"/>
      <w:szCs w:val="20"/>
    </w:rPr>
  </w:style>
  <w:style w:type="paragraph" w:customStyle="1" w:styleId="1fa">
    <w:name w:val="Заголовок 1 БН"/>
    <w:basedOn w:val="1"/>
    <w:next w:val="a8"/>
    <w:rsid w:val="006104B4"/>
    <w:pPr>
      <w:keepNext w:val="0"/>
      <w:suppressLineNumbers/>
      <w:spacing w:before="0" w:after="60"/>
      <w:ind w:left="0" w:firstLine="0"/>
      <w:jc w:val="left"/>
    </w:pPr>
    <w:rPr>
      <w:rFonts w:ascii="Arial" w:hAnsi="Arial" w:cs="Tahoma"/>
      <w:caps w:val="0"/>
      <w:sz w:val="30"/>
      <w:szCs w:val="20"/>
    </w:rPr>
  </w:style>
  <w:style w:type="paragraph" w:customStyle="1" w:styleId="affffffff">
    <w:name w:val="Картинка"/>
    <w:basedOn w:val="a8"/>
    <w:link w:val="affffffff0"/>
    <w:rsid w:val="006104B4"/>
    <w:pPr>
      <w:keepNext/>
      <w:spacing w:before="120" w:after="60"/>
      <w:ind w:left="-101" w:right="-101"/>
      <w:jc w:val="center"/>
    </w:pPr>
    <w:rPr>
      <w:spacing w:val="6"/>
      <w:sz w:val="27"/>
      <w:szCs w:val="27"/>
    </w:rPr>
  </w:style>
  <w:style w:type="character" w:customStyle="1" w:styleId="affffffff0">
    <w:name w:val="Картинка Знак"/>
    <w:link w:val="affffffff"/>
    <w:rsid w:val="006104B4"/>
    <w:rPr>
      <w:spacing w:val="6"/>
      <w:sz w:val="27"/>
      <w:szCs w:val="27"/>
    </w:rPr>
  </w:style>
  <w:style w:type="character" w:customStyle="1" w:styleId="neu1">
    <w:name w:val="neu Знак1"/>
    <w:aliases w:val="neu1 Знак1,neu2 Знак1,neu3 Знак1,neu4 Знак1,neu5 Знак1,neu6 Знак1,neu7 Знак1,neu8 Знак1,neu9 Знак1,neu10 Знак1,neu11 Знак1,neu12 Знак1,neu13 Знак1,neu14 Знак1,neu15 Знак1,neu16 Знак1,neu17 Знак1,neu18 Знак1,neu19 Знак1"/>
    <w:rsid w:val="006104B4"/>
    <w:rPr>
      <w:b/>
      <w:bCs/>
      <w:sz w:val="22"/>
      <w:szCs w:val="22"/>
      <w:shd w:val="clear" w:color="auto" w:fill="F2F2F2"/>
    </w:rPr>
  </w:style>
  <w:style w:type="paragraph" w:customStyle="1" w:styleId="affffffff1">
    <w:name w:val="яТитул_Осн"/>
    <w:link w:val="affffffff2"/>
    <w:semiHidden/>
    <w:rsid w:val="006104B4"/>
    <w:pPr>
      <w:jc w:val="center"/>
    </w:pPr>
    <w:rPr>
      <w:b/>
      <w:caps/>
      <w:sz w:val="26"/>
    </w:rPr>
  </w:style>
  <w:style w:type="character" w:customStyle="1" w:styleId="affffffff2">
    <w:name w:val="яТитул_Осн Знак"/>
    <w:link w:val="affffffff1"/>
    <w:semiHidden/>
    <w:rsid w:val="006104B4"/>
    <w:rPr>
      <w:b/>
      <w:caps/>
      <w:sz w:val="26"/>
    </w:rPr>
  </w:style>
  <w:style w:type="paragraph" w:customStyle="1" w:styleId="142">
    <w:name w:val="яТитул_Осн 14 пт неполужирн По лев"/>
    <w:basedOn w:val="affffffff1"/>
    <w:link w:val="143"/>
    <w:semiHidden/>
    <w:rsid w:val="006104B4"/>
    <w:pPr>
      <w:jc w:val="left"/>
    </w:pPr>
    <w:rPr>
      <w:sz w:val="28"/>
    </w:rPr>
  </w:style>
  <w:style w:type="character" w:customStyle="1" w:styleId="143">
    <w:name w:val="яТитул_Осн 14 пт неполужирн По лев Знак"/>
    <w:link w:val="142"/>
    <w:semiHidden/>
    <w:rsid w:val="006104B4"/>
    <w:rPr>
      <w:b/>
      <w:caps/>
      <w:sz w:val="28"/>
    </w:rPr>
  </w:style>
  <w:style w:type="paragraph" w:customStyle="1" w:styleId="144">
    <w:name w:val="яТитул_Осн 14 пт неполужирн По лев + полужирный"/>
    <w:basedOn w:val="142"/>
    <w:link w:val="145"/>
    <w:semiHidden/>
    <w:rsid w:val="006104B4"/>
    <w:rPr>
      <w:bCs/>
    </w:rPr>
  </w:style>
  <w:style w:type="character" w:customStyle="1" w:styleId="145">
    <w:name w:val="яТитул_Осн 14 пт неполужирн По лев + полужирный Знак"/>
    <w:link w:val="144"/>
    <w:semiHidden/>
    <w:rsid w:val="006104B4"/>
    <w:rPr>
      <w:b/>
      <w:bCs/>
      <w:caps/>
      <w:sz w:val="28"/>
    </w:rPr>
  </w:style>
  <w:style w:type="paragraph" w:customStyle="1" w:styleId="affffffff3">
    <w:name w:val="маркир"/>
    <w:rsid w:val="006104B4"/>
    <w:pPr>
      <w:tabs>
        <w:tab w:val="num" w:pos="720"/>
      </w:tabs>
      <w:spacing w:line="360" w:lineRule="auto"/>
      <w:ind w:left="720" w:hanging="360"/>
      <w:jc w:val="both"/>
    </w:pPr>
    <w:rPr>
      <w:sz w:val="26"/>
      <w:szCs w:val="24"/>
    </w:rPr>
  </w:style>
  <w:style w:type="paragraph" w:customStyle="1" w:styleId="affffffff4">
    <w:name w:val="Пояснение"/>
    <w:basedOn w:val="a8"/>
    <w:next w:val="a8"/>
    <w:autoRedefine/>
    <w:rsid w:val="006104B4"/>
    <w:pPr>
      <w:spacing w:before="60" w:line="312" w:lineRule="auto"/>
      <w:ind w:firstLine="567"/>
      <w:jc w:val="both"/>
    </w:pPr>
    <w:rPr>
      <w:spacing w:val="6"/>
      <w:sz w:val="22"/>
      <w:szCs w:val="27"/>
    </w:rPr>
  </w:style>
  <w:style w:type="paragraph" w:styleId="a4">
    <w:name w:val="Bibliography"/>
    <w:basedOn w:val="a8"/>
    <w:link w:val="affffffff5"/>
    <w:autoRedefine/>
    <w:rsid w:val="006104B4"/>
    <w:pPr>
      <w:widowControl w:val="0"/>
      <w:numPr>
        <w:numId w:val="18"/>
      </w:numPr>
      <w:ind w:right="-278"/>
      <w:jc w:val="both"/>
    </w:pPr>
    <w:rPr>
      <w:spacing w:val="6"/>
      <w:sz w:val="28"/>
      <w:szCs w:val="28"/>
    </w:rPr>
  </w:style>
  <w:style w:type="character" w:customStyle="1" w:styleId="affffffff5">
    <w:name w:val="Список литературы Знак"/>
    <w:link w:val="a4"/>
    <w:rsid w:val="006104B4"/>
    <w:rPr>
      <w:spacing w:val="6"/>
      <w:sz w:val="28"/>
      <w:szCs w:val="28"/>
    </w:rPr>
  </w:style>
  <w:style w:type="paragraph" w:customStyle="1" w:styleId="affffffff6">
    <w:name w:val="Стиль Название объекта + по центру"/>
    <w:basedOn w:val="af5"/>
    <w:uiPriority w:val="99"/>
    <w:qFormat/>
    <w:rsid w:val="006104B4"/>
    <w:pPr>
      <w:shd w:val="clear" w:color="auto" w:fill="F2F2F2"/>
      <w:suppressAutoHyphens/>
      <w:spacing w:before="0"/>
    </w:pPr>
    <w:rPr>
      <w:szCs w:val="22"/>
    </w:rPr>
  </w:style>
  <w:style w:type="paragraph" w:customStyle="1" w:styleId="affffffff7">
    <w:name w:val="кому"/>
    <w:basedOn w:val="a8"/>
    <w:rsid w:val="006104B4"/>
    <w:pPr>
      <w:widowControl w:val="0"/>
      <w:outlineLvl w:val="0"/>
    </w:pPr>
    <w:rPr>
      <w:b/>
      <w:i/>
      <w:iCs/>
      <w:spacing w:val="40"/>
      <w:sz w:val="28"/>
      <w:szCs w:val="20"/>
    </w:rPr>
  </w:style>
  <w:style w:type="paragraph" w:customStyle="1" w:styleId="104">
    <w:name w:val="Стиль Заголовок 1 + Перед:  0 пт"/>
    <w:basedOn w:val="1"/>
    <w:rsid w:val="006104B4"/>
    <w:pPr>
      <w:spacing w:before="0" w:after="60"/>
      <w:ind w:left="0" w:firstLine="0"/>
      <w:jc w:val="left"/>
    </w:pPr>
    <w:rPr>
      <w:rFonts w:ascii="Arial" w:hAnsi="Arial" w:cs="Tahoma"/>
      <w:sz w:val="32"/>
      <w:szCs w:val="20"/>
    </w:rPr>
  </w:style>
  <w:style w:type="paragraph" w:customStyle="1" w:styleId="affffffff8">
    <w:name w:val="Маркированный"/>
    <w:rsid w:val="006104B4"/>
    <w:pPr>
      <w:tabs>
        <w:tab w:val="num" w:pos="1287"/>
      </w:tabs>
      <w:spacing w:line="360" w:lineRule="auto"/>
      <w:ind w:left="1287" w:hanging="360"/>
      <w:jc w:val="both"/>
    </w:pPr>
    <w:rPr>
      <w:sz w:val="26"/>
    </w:rPr>
  </w:style>
  <w:style w:type="paragraph" w:customStyle="1" w:styleId="affffffff9">
    <w:name w:val="СТ"/>
    <w:basedOn w:val="a8"/>
    <w:rsid w:val="006104B4"/>
    <w:pPr>
      <w:spacing w:line="360" w:lineRule="auto"/>
      <w:ind w:firstLine="360"/>
      <w:jc w:val="both"/>
    </w:pPr>
    <w:rPr>
      <w:szCs w:val="20"/>
    </w:rPr>
  </w:style>
  <w:style w:type="character" w:customStyle="1" w:styleId="neu">
    <w:name w:val="neu Знак"/>
    <w:aliases w:val="neu1 Знак,neu2 Знак,neu3 Знак,neu4 Знак,neu5 Знак,neu6 Знак,neu7 Знак,neu8 Знак,neu9 Знак,neu10 Знак,neu11 Знак,neu12 Знак,neu13 Знак,neu14 Знак,neu15 Знак,neu16 Знак,neu17 Знак,neu18 Знак,neu19 Знак,neu21 Знак,neu31 Знак"/>
    <w:rsid w:val="006104B4"/>
    <w:rPr>
      <w:b/>
      <w:bCs/>
      <w:sz w:val="22"/>
      <w:szCs w:val="22"/>
      <w:lang w:val="ru-RU" w:eastAsia="ru-RU" w:bidi="ar-SA"/>
    </w:rPr>
  </w:style>
  <w:style w:type="paragraph" w:customStyle="1" w:styleId="affffffffa">
    <w:name w:val="Название объекта + По левому краю"/>
    <w:basedOn w:val="af5"/>
    <w:rsid w:val="006104B4"/>
    <w:pPr>
      <w:keepLines/>
      <w:shd w:val="clear" w:color="auto" w:fill="F2F2F2"/>
      <w:tabs>
        <w:tab w:val="left" w:pos="1134"/>
      </w:tabs>
      <w:suppressAutoHyphens/>
      <w:spacing w:before="0" w:after="240"/>
      <w:jc w:val="left"/>
    </w:pPr>
    <w:rPr>
      <w:szCs w:val="22"/>
    </w:rPr>
  </w:style>
  <w:style w:type="paragraph" w:customStyle="1" w:styleId="0">
    <w:name w:val="Список литературы + Слева:  0 см"/>
    <w:basedOn w:val="a4"/>
    <w:rsid w:val="006104B4"/>
    <w:pPr>
      <w:numPr>
        <w:numId w:val="0"/>
      </w:numPr>
    </w:pPr>
  </w:style>
  <w:style w:type="paragraph" w:customStyle="1" w:styleId="120">
    <w:name w:val="Список литературы + 12 пт"/>
    <w:aliases w:val="Слева:  0 см"/>
    <w:basedOn w:val="a4"/>
    <w:rsid w:val="006104B4"/>
    <w:pPr>
      <w:numPr>
        <w:numId w:val="0"/>
      </w:numPr>
    </w:pPr>
  </w:style>
  <w:style w:type="character" w:customStyle="1" w:styleId="83">
    <w:name w:val="Знак Знак8"/>
    <w:rsid w:val="006104B4"/>
    <w:rPr>
      <w:b/>
      <w:bCs/>
      <w:sz w:val="22"/>
      <w:szCs w:val="22"/>
      <w:lang w:val="ru-RU" w:eastAsia="ru-RU" w:bidi="ar-SA"/>
    </w:rPr>
  </w:style>
  <w:style w:type="character" w:customStyle="1" w:styleId="92">
    <w:name w:val="Знак Знак9"/>
    <w:rsid w:val="006104B4"/>
    <w:rPr>
      <w:b/>
      <w:bCs/>
      <w:sz w:val="22"/>
      <w:szCs w:val="22"/>
      <w:lang w:val="ru-RU" w:eastAsia="ru-RU" w:bidi="ar-SA"/>
    </w:rPr>
  </w:style>
  <w:style w:type="paragraph" w:customStyle="1" w:styleId="affffffffb">
    <w:name w:val="Название основное а) б)"/>
    <w:basedOn w:val="af5"/>
    <w:next w:val="af5"/>
    <w:qFormat/>
    <w:rsid w:val="006104B4"/>
    <w:pPr>
      <w:keepLines/>
      <w:shd w:val="clear" w:color="auto" w:fill="F2F2F2"/>
      <w:tabs>
        <w:tab w:val="left" w:pos="1134"/>
      </w:tabs>
      <w:suppressAutoHyphens/>
      <w:spacing w:before="0" w:after="0"/>
    </w:pPr>
    <w:rPr>
      <w:szCs w:val="22"/>
    </w:rPr>
  </w:style>
  <w:style w:type="paragraph" w:customStyle="1" w:styleId="affffffffc">
    <w:name w:val="Исполнители"/>
    <w:basedOn w:val="a8"/>
    <w:rsid w:val="006104B4"/>
    <w:pPr>
      <w:spacing w:before="60" w:line="312" w:lineRule="auto"/>
    </w:pPr>
    <w:rPr>
      <w:spacing w:val="6"/>
      <w:sz w:val="27"/>
      <w:szCs w:val="20"/>
    </w:rPr>
  </w:style>
  <w:style w:type="paragraph" w:customStyle="1" w:styleId="affffffffd">
    <w:name w:val="Название объекта а) б)"/>
    <w:basedOn w:val="af5"/>
    <w:next w:val="af5"/>
    <w:qFormat/>
    <w:rsid w:val="006104B4"/>
    <w:pPr>
      <w:keepLines/>
      <w:shd w:val="clear" w:color="auto" w:fill="F2F2F2"/>
      <w:tabs>
        <w:tab w:val="left" w:pos="1134"/>
      </w:tabs>
      <w:suppressAutoHyphens/>
      <w:spacing w:before="0" w:after="0"/>
    </w:pPr>
    <w:rPr>
      <w:szCs w:val="22"/>
    </w:rPr>
  </w:style>
  <w:style w:type="paragraph" w:customStyle="1" w:styleId="affffffffe">
    <w:name w:val="Название объекта а) б) ячейка"/>
    <w:basedOn w:val="af5"/>
    <w:qFormat/>
    <w:rsid w:val="006104B4"/>
    <w:pPr>
      <w:keepLines/>
      <w:shd w:val="clear" w:color="auto" w:fill="F2F2F2"/>
      <w:tabs>
        <w:tab w:val="left" w:pos="0"/>
      </w:tabs>
      <w:suppressAutoHyphens/>
      <w:spacing w:before="0" w:after="240"/>
      <w:jc w:val="left"/>
    </w:pPr>
    <w:rPr>
      <w:i/>
      <w:szCs w:val="22"/>
    </w:rPr>
  </w:style>
  <w:style w:type="character" w:customStyle="1" w:styleId="2fc">
    <w:name w:val="Основной текст (2) + Полужирный"/>
    <w:uiPriority w:val="99"/>
    <w:rsid w:val="006104B4"/>
    <w:rPr>
      <w:rFonts w:ascii="Consolas" w:hAnsi="Consolas" w:cs="Consolas"/>
      <w:b/>
      <w:bCs/>
      <w:spacing w:val="-20"/>
      <w:w w:val="100"/>
      <w:sz w:val="29"/>
      <w:szCs w:val="29"/>
    </w:rPr>
  </w:style>
  <w:style w:type="character" w:customStyle="1" w:styleId="146">
    <w:name w:val="Основной текст + 14"/>
    <w:aliases w:val="5 pt,Основной текст + Arial,9,5 pt3,Полужирный4,Малые прописные1,Основной текст + 5,Колонтитул + Tahoma,Основной текст + Consolas,8,Не полужирный,Интервал 0 pt,Основной текст + 6,Основной текст (2) + Tahoma1,Основной текст (6) + 4 pt"/>
    <w:rsid w:val="006104B4"/>
    <w:rPr>
      <w:rFonts w:ascii="Consolas" w:hAnsi="Consolas" w:cs="Consolas"/>
      <w:spacing w:val="-20"/>
      <w:w w:val="100"/>
      <w:sz w:val="29"/>
      <w:szCs w:val="29"/>
    </w:rPr>
  </w:style>
  <w:style w:type="character" w:customStyle="1" w:styleId="1410">
    <w:name w:val="Основной текст + 141"/>
    <w:aliases w:val="5 pt1,Основной текст + 121,Основной текст + 4"/>
    <w:uiPriority w:val="99"/>
    <w:rsid w:val="006104B4"/>
    <w:rPr>
      <w:rFonts w:ascii="Consolas" w:hAnsi="Consolas" w:cs="Consolas"/>
      <w:spacing w:val="-20"/>
      <w:w w:val="100"/>
      <w:sz w:val="29"/>
      <w:szCs w:val="29"/>
    </w:rPr>
  </w:style>
  <w:style w:type="character" w:customStyle="1" w:styleId="230">
    <w:name w:val="Основной текст (2)3"/>
    <w:uiPriority w:val="99"/>
    <w:rsid w:val="006104B4"/>
  </w:style>
  <w:style w:type="character" w:customStyle="1" w:styleId="2-1pt">
    <w:name w:val="Основной текст (2) + Интервал -1 pt"/>
    <w:uiPriority w:val="99"/>
    <w:rsid w:val="006104B4"/>
    <w:rPr>
      <w:rFonts w:ascii="Consolas" w:hAnsi="Consolas" w:cs="Consolas"/>
      <w:spacing w:val="-30"/>
      <w:w w:val="100"/>
      <w:sz w:val="29"/>
      <w:szCs w:val="29"/>
    </w:rPr>
  </w:style>
  <w:style w:type="character" w:customStyle="1" w:styleId="220">
    <w:name w:val="Основной текст (2)2"/>
    <w:uiPriority w:val="99"/>
    <w:rsid w:val="006104B4"/>
  </w:style>
  <w:style w:type="character" w:customStyle="1" w:styleId="20pt">
    <w:name w:val="Основной текст (2) + Интервал 0 pt"/>
    <w:uiPriority w:val="99"/>
    <w:rsid w:val="006104B4"/>
    <w:rPr>
      <w:rFonts w:ascii="Consolas" w:hAnsi="Consolas" w:cs="Consolas"/>
      <w:spacing w:val="0"/>
      <w:w w:val="100"/>
      <w:sz w:val="29"/>
      <w:szCs w:val="29"/>
    </w:rPr>
  </w:style>
  <w:style w:type="paragraph" w:customStyle="1" w:styleId="-21">
    <w:name w:val="НИЛ-2"/>
    <w:basedOn w:val="a8"/>
    <w:rsid w:val="006104B4"/>
    <w:pPr>
      <w:ind w:firstLine="284"/>
      <w:jc w:val="both"/>
    </w:pPr>
    <w:rPr>
      <w:szCs w:val="20"/>
    </w:rPr>
  </w:style>
  <w:style w:type="paragraph" w:styleId="afffffffff">
    <w:name w:val="table of figures"/>
    <w:basedOn w:val="a8"/>
    <w:next w:val="a8"/>
    <w:rsid w:val="006104B4"/>
  </w:style>
  <w:style w:type="paragraph" w:customStyle="1" w:styleId="afffffffff0">
    <w:name w:val="яТитул_Отчет"/>
    <w:semiHidden/>
    <w:rsid w:val="006104B4"/>
    <w:pPr>
      <w:jc w:val="center"/>
    </w:pPr>
    <w:rPr>
      <w:rFonts w:ascii="Arial" w:hAnsi="Arial"/>
      <w:i/>
      <w:iCs/>
      <w:sz w:val="28"/>
      <w:szCs w:val="28"/>
    </w:rPr>
  </w:style>
  <w:style w:type="paragraph" w:customStyle="1" w:styleId="afffffffff1">
    <w:name w:val="яТитул_Осн + не все прописные"/>
    <w:basedOn w:val="affffffff1"/>
    <w:semiHidden/>
    <w:rsid w:val="006104B4"/>
    <w:rPr>
      <w:bCs/>
      <w:caps w:val="0"/>
    </w:rPr>
  </w:style>
  <w:style w:type="character" w:customStyle="1" w:styleId="afffffffff2">
    <w:name w:val="Краюхина Мария Владимировна"/>
    <w:semiHidden/>
    <w:rsid w:val="006104B4"/>
    <w:rPr>
      <w:rFonts w:ascii="Arial" w:hAnsi="Arial" w:cs="Arial"/>
      <w:color w:val="auto"/>
      <w:sz w:val="20"/>
      <w:szCs w:val="20"/>
    </w:rPr>
  </w:style>
  <w:style w:type="table" w:styleId="1-3">
    <w:name w:val="Medium Shading 1 Accent 3"/>
    <w:aliases w:val="Зеленая"/>
    <w:basedOn w:val="ab"/>
    <w:uiPriority w:val="63"/>
    <w:rsid w:val="006104B4"/>
    <w:pPr>
      <w:jc w:val="center"/>
    </w:pPr>
    <w:rPr>
      <w:sz w:val="22"/>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4" w:space="0" w:color="C2D69B"/>
      </w:tblBorders>
      <w:tblCellMar>
        <w:top w:w="0" w:type="dxa"/>
        <w:left w:w="108" w:type="dxa"/>
        <w:bottom w:w="0" w:type="dxa"/>
        <w:right w:w="108" w:type="dxa"/>
      </w:tblCellMar>
    </w:tblPr>
    <w:tcPr>
      <w:shd w:val="clear" w:color="auto" w:fill="FFFFFF"/>
      <w:vAlign w:val="center"/>
    </w:tc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shd w:val="clear" w:color="auto" w:fill="FFFFFF"/>
      </w:tcPr>
    </w:tblStylePr>
  </w:style>
  <w:style w:type="table" w:styleId="1-6">
    <w:name w:val="Medium Shading 1 Accent 6"/>
    <w:aliases w:val="Красная"/>
    <w:basedOn w:val="ab"/>
    <w:uiPriority w:val="63"/>
    <w:rsid w:val="006104B4"/>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30">
    <w:name w:val="Medium Grid 1 Accent 3"/>
    <w:basedOn w:val="ab"/>
    <w:uiPriority w:val="67"/>
    <w:rsid w:val="006104B4"/>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31">
    <w:name w:val="Light Grid Accent 3"/>
    <w:basedOn w:val="ab"/>
    <w:uiPriority w:val="62"/>
    <w:rsid w:val="006104B4"/>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TimesNewRomanPSMT;Times New Rom" w:eastAsia="Times New Roman" w:hAnsi="TimesNewRomanPSMT;Times New Rom"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TimesNewRomanPSMT;Times New Rom" w:eastAsia="Times New Roman" w:hAnsi="TimesNewRomanPSMT;Times New Rom"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TimesNewRomanPSMT;Times New Rom" w:eastAsia="Times New Roman" w:hAnsi="TimesNewRomanPSMT;Times New Rom" w:cs="Times New Roman"/>
        <w:b/>
        <w:bCs/>
      </w:rPr>
    </w:tblStylePr>
    <w:tblStylePr w:type="lastCol">
      <w:rPr>
        <w:rFonts w:ascii="TimesNewRomanPSMT;Times New Rom" w:eastAsia="Times New Roman" w:hAnsi="TimesNewRomanPSMT;Times New Rom"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810">
    <w:name w:val="Знак Знак81"/>
    <w:uiPriority w:val="99"/>
    <w:rsid w:val="006104B4"/>
    <w:rPr>
      <w:b/>
      <w:bCs/>
      <w:sz w:val="22"/>
      <w:szCs w:val="22"/>
      <w:lang w:val="ru-RU" w:eastAsia="ru-RU" w:bidi="ar-SA"/>
    </w:rPr>
  </w:style>
  <w:style w:type="character" w:customStyle="1" w:styleId="910">
    <w:name w:val="Знак Знак91"/>
    <w:rsid w:val="006104B4"/>
    <w:rPr>
      <w:b/>
      <w:bCs/>
      <w:sz w:val="22"/>
      <w:szCs w:val="22"/>
      <w:lang w:val="ru-RU" w:eastAsia="ru-RU" w:bidi="ar-SA"/>
    </w:rPr>
  </w:style>
  <w:style w:type="table" w:styleId="1-1">
    <w:name w:val="Medium Grid 1 Accent 1"/>
    <w:basedOn w:val="ab"/>
    <w:uiPriority w:val="67"/>
    <w:rsid w:val="006104B4"/>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2">
    <w:name w:val="Medium Grid 1 Accent 2"/>
    <w:basedOn w:val="ab"/>
    <w:uiPriority w:val="67"/>
    <w:rsid w:val="006104B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3-1">
    <w:name w:val="Medium Grid 3 Accent 1"/>
    <w:basedOn w:val="ab"/>
    <w:uiPriority w:val="69"/>
    <w:rsid w:val="006104B4"/>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numbering" w:customStyle="1" w:styleId="1fb">
    <w:name w:val="Нет списка1"/>
    <w:next w:val="ac"/>
    <w:uiPriority w:val="99"/>
    <w:semiHidden/>
    <w:unhideWhenUsed/>
    <w:rsid w:val="006104B4"/>
  </w:style>
  <w:style w:type="paragraph" w:customStyle="1" w:styleId="73">
    <w:name w:val="Обычный7"/>
    <w:rsid w:val="006104B4"/>
    <w:rPr>
      <w:sz w:val="24"/>
    </w:rPr>
  </w:style>
  <w:style w:type="character" w:customStyle="1" w:styleId="147">
    <w:name w:val="Основной стиль 14 Знак"/>
    <w:link w:val="148"/>
    <w:locked/>
    <w:rsid w:val="006104B4"/>
    <w:rPr>
      <w:noProof/>
      <w:sz w:val="28"/>
      <w:szCs w:val="24"/>
    </w:rPr>
  </w:style>
  <w:style w:type="paragraph" w:customStyle="1" w:styleId="148">
    <w:name w:val="Основной стиль 14"/>
    <w:basedOn w:val="affff1"/>
    <w:link w:val="147"/>
    <w:rsid w:val="006104B4"/>
    <w:pPr>
      <w:spacing w:after="0"/>
    </w:pPr>
    <w:rPr>
      <w:noProof/>
      <w:sz w:val="28"/>
    </w:rPr>
  </w:style>
  <w:style w:type="paragraph" w:customStyle="1" w:styleId="149">
    <w:name w:val="#Суб+ФО_Основной текст 14 пт"/>
    <w:basedOn w:val="a8"/>
    <w:link w:val="14a"/>
    <w:qFormat/>
    <w:rsid w:val="006104B4"/>
    <w:pPr>
      <w:spacing w:line="360" w:lineRule="auto"/>
      <w:ind w:firstLine="709"/>
      <w:jc w:val="both"/>
    </w:pPr>
    <w:rPr>
      <w:rFonts w:eastAsia="Calibri"/>
      <w:sz w:val="28"/>
    </w:rPr>
  </w:style>
  <w:style w:type="character" w:customStyle="1" w:styleId="14a">
    <w:name w:val="#Суб+ФО_Основной текст 14 пт Знак"/>
    <w:link w:val="149"/>
    <w:locked/>
    <w:rsid w:val="006104B4"/>
    <w:rPr>
      <w:rFonts w:eastAsia="Calibri"/>
      <w:sz w:val="28"/>
      <w:szCs w:val="24"/>
    </w:rPr>
  </w:style>
  <w:style w:type="paragraph" w:customStyle="1" w:styleId="12v2">
    <w:name w:val="#ОЭЭ_Основной текст 12 пт v.2"/>
    <w:basedOn w:val="affff1"/>
    <w:rsid w:val="006104B4"/>
    <w:pPr>
      <w:spacing w:after="0" w:line="240" w:lineRule="auto"/>
      <w:ind w:firstLine="0"/>
    </w:pPr>
    <w:rPr>
      <w:rFonts w:eastAsia="Calibri"/>
    </w:rPr>
  </w:style>
  <w:style w:type="paragraph" w:customStyle="1" w:styleId="-114">
    <w:name w:val="#Суб+ФО_Список марк_ур-1 14 пт"/>
    <w:basedOn w:val="149"/>
    <w:qFormat/>
    <w:rsid w:val="006104B4"/>
    <w:pPr>
      <w:numPr>
        <w:numId w:val="20"/>
      </w:numPr>
      <w:tabs>
        <w:tab w:val="num" w:pos="0"/>
        <w:tab w:val="num" w:pos="2448"/>
      </w:tabs>
    </w:pPr>
  </w:style>
  <w:style w:type="paragraph" w:customStyle="1" w:styleId="1411">
    <w:name w:val="Список маркированный 14 пт Уровень 1"/>
    <w:basedOn w:val="a8"/>
    <w:qFormat/>
    <w:rsid w:val="006104B4"/>
    <w:pPr>
      <w:tabs>
        <w:tab w:val="num" w:pos="720"/>
      </w:tabs>
      <w:spacing w:line="360" w:lineRule="auto"/>
      <w:ind w:left="720" w:hanging="360"/>
      <w:jc w:val="both"/>
    </w:pPr>
    <w:rPr>
      <w:sz w:val="28"/>
      <w:szCs w:val="28"/>
    </w:rPr>
  </w:style>
  <w:style w:type="numbering" w:customStyle="1" w:styleId="SymbolSymbol2051131">
    <w:name w:val="Стиль маркированный Symbol (Symbol) Слева:  2 см Выступ:  05 см1131"/>
    <w:basedOn w:val="ac"/>
    <w:rsid w:val="006104B4"/>
  </w:style>
  <w:style w:type="paragraph" w:customStyle="1" w:styleId="-0">
    <w:name w:val="СТП-Э Позиция"/>
    <w:basedOn w:val="a8"/>
    <w:qFormat/>
    <w:rsid w:val="006104B4"/>
    <w:rPr>
      <w:szCs w:val="22"/>
    </w:rPr>
  </w:style>
  <w:style w:type="paragraph" w:customStyle="1" w:styleId="afffffffff3">
    <w:name w:val="ГРАД Список маркированный"/>
    <w:basedOn w:val="afffd"/>
    <w:autoRedefine/>
    <w:qFormat/>
    <w:rsid w:val="006104B4"/>
    <w:pPr>
      <w:tabs>
        <w:tab w:val="left" w:pos="142"/>
        <w:tab w:val="left" w:pos="709"/>
      </w:tabs>
      <w:spacing w:line="240" w:lineRule="auto"/>
      <w:ind w:left="0" w:firstLine="709"/>
      <w:contextualSpacing w:val="0"/>
    </w:pPr>
    <w:rPr>
      <w:color w:val="000000"/>
      <w:spacing w:val="-1"/>
    </w:rPr>
  </w:style>
  <w:style w:type="paragraph" w:customStyle="1" w:styleId="usual">
    <w:name w:val="usual"/>
    <w:basedOn w:val="a8"/>
    <w:uiPriority w:val="99"/>
    <w:qFormat/>
    <w:rsid w:val="006104B4"/>
    <w:pPr>
      <w:spacing w:before="100" w:beforeAutospacing="1" w:after="100" w:afterAutospacing="1"/>
    </w:pPr>
    <w:rPr>
      <w:rFonts w:ascii="Helvetica" w:hAnsi="Helvetica"/>
      <w:color w:val="000000"/>
      <w:sz w:val="18"/>
      <w:szCs w:val="18"/>
    </w:rPr>
  </w:style>
  <w:style w:type="paragraph" w:customStyle="1" w:styleId="ConsNormal">
    <w:name w:val="ConsNormal"/>
    <w:link w:val="ConsNormal0"/>
    <w:qFormat/>
    <w:rsid w:val="006104B4"/>
    <w:pPr>
      <w:widowControl w:val="0"/>
      <w:autoSpaceDE w:val="0"/>
      <w:autoSpaceDN w:val="0"/>
      <w:adjustRightInd w:val="0"/>
      <w:ind w:firstLine="720"/>
    </w:pPr>
    <w:rPr>
      <w:rFonts w:ascii="Arial" w:hAnsi="Arial" w:cs="Arial"/>
    </w:rPr>
  </w:style>
  <w:style w:type="character" w:customStyle="1" w:styleId="noprint">
    <w:name w:val="noprint"/>
    <w:basedOn w:val="aa"/>
    <w:rsid w:val="006104B4"/>
  </w:style>
  <w:style w:type="paragraph" w:customStyle="1" w:styleId="textobi4">
    <w:name w:val="text_obi4"/>
    <w:basedOn w:val="a8"/>
    <w:qFormat/>
    <w:rsid w:val="006104B4"/>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6104B4"/>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5 pt21,Основной текст + 91"/>
    <w:uiPriority w:val="99"/>
    <w:rsid w:val="006104B4"/>
    <w:rPr>
      <w:rFonts w:ascii="Times New Roman" w:hAnsi="Times New Roman" w:cs="Times New Roman"/>
      <w:spacing w:val="0"/>
      <w:sz w:val="21"/>
      <w:szCs w:val="21"/>
    </w:rPr>
  </w:style>
  <w:style w:type="character" w:customStyle="1" w:styleId="413pt">
    <w:name w:val="Основной текст (4) + 13 pt"/>
    <w:uiPriority w:val="99"/>
    <w:rsid w:val="006104B4"/>
    <w:rPr>
      <w:spacing w:val="7"/>
      <w:sz w:val="26"/>
      <w:szCs w:val="26"/>
      <w:shd w:val="clear" w:color="auto" w:fill="FFFFFF"/>
    </w:rPr>
  </w:style>
  <w:style w:type="character" w:customStyle="1" w:styleId="-1pt">
    <w:name w:val="Основной текст + Интервал -1 pt"/>
    <w:uiPriority w:val="99"/>
    <w:rsid w:val="006104B4"/>
    <w:rPr>
      <w:rFonts w:ascii="Times New Roman" w:hAnsi="Times New Roman" w:cs="Times New Roman"/>
      <w:spacing w:val="-30"/>
      <w:sz w:val="26"/>
      <w:szCs w:val="26"/>
    </w:rPr>
  </w:style>
  <w:style w:type="character" w:customStyle="1" w:styleId="413pt2">
    <w:name w:val="Основной текст (4) + 13 pt2"/>
    <w:uiPriority w:val="99"/>
    <w:rsid w:val="006104B4"/>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6104B4"/>
    <w:rPr>
      <w:rFonts w:ascii="Times New Roman" w:hAnsi="Times New Roman" w:cs="Times New Roman"/>
      <w:spacing w:val="0"/>
      <w:sz w:val="26"/>
      <w:szCs w:val="26"/>
      <w:shd w:val="clear" w:color="auto" w:fill="FFFFFF"/>
    </w:rPr>
  </w:style>
  <w:style w:type="character" w:customStyle="1" w:styleId="12pt2">
    <w:name w:val="Основной текст + 12 pt2"/>
    <w:uiPriority w:val="99"/>
    <w:rsid w:val="006104B4"/>
    <w:rPr>
      <w:rFonts w:ascii="Times New Roman" w:hAnsi="Times New Roman" w:cs="Times New Roman"/>
      <w:spacing w:val="0"/>
      <w:sz w:val="24"/>
      <w:szCs w:val="24"/>
    </w:rPr>
  </w:style>
  <w:style w:type="character" w:customStyle="1" w:styleId="12pt1">
    <w:name w:val="Основной текст + 12 pt1"/>
    <w:uiPriority w:val="99"/>
    <w:rsid w:val="006104B4"/>
    <w:rPr>
      <w:rFonts w:ascii="Times New Roman" w:hAnsi="Times New Roman" w:cs="Times New Roman"/>
      <w:spacing w:val="0"/>
      <w:sz w:val="24"/>
      <w:szCs w:val="24"/>
    </w:rPr>
  </w:style>
  <w:style w:type="character" w:customStyle="1" w:styleId="123">
    <w:name w:val="Основной текст + 123"/>
    <w:aliases w:val="5 pt6,Основной текст + Calibri2,72,Полужирный,Основной текст (2) + 10 pt,Основной текст + Trebuchet MS,Не полужирный1,Не курсив1,Основной текст (2) + 5 pt"/>
    <w:rsid w:val="006104B4"/>
    <w:rPr>
      <w:rFonts w:ascii="Times New Roman" w:hAnsi="Times New Roman" w:cs="Times New Roman"/>
      <w:spacing w:val="0"/>
      <w:sz w:val="25"/>
      <w:szCs w:val="25"/>
    </w:rPr>
  </w:style>
  <w:style w:type="character" w:customStyle="1" w:styleId="513pt">
    <w:name w:val="Основной текст (5) + 13 pt"/>
    <w:uiPriority w:val="99"/>
    <w:rsid w:val="006104B4"/>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Основной текст + 11 pt4,Основной текст (2) + 9,5 pt22"/>
    <w:uiPriority w:val="99"/>
    <w:rsid w:val="006104B4"/>
    <w:rPr>
      <w:rFonts w:ascii="Arial Narrow" w:hAnsi="Arial Narrow" w:cs="Arial Narrow"/>
      <w:i/>
      <w:iCs/>
      <w:spacing w:val="20"/>
      <w:sz w:val="24"/>
      <w:szCs w:val="24"/>
    </w:rPr>
  </w:style>
  <w:style w:type="character" w:customStyle="1" w:styleId="12pt">
    <w:name w:val="Основной текст + 12 pt"/>
    <w:aliases w:val="Полужирный7"/>
    <w:uiPriority w:val="99"/>
    <w:rsid w:val="006104B4"/>
    <w:rPr>
      <w:rFonts w:ascii="Times New Roman" w:hAnsi="Times New Roman" w:cs="Times New Roman"/>
      <w:spacing w:val="0"/>
      <w:sz w:val="24"/>
      <w:szCs w:val="24"/>
    </w:rPr>
  </w:style>
  <w:style w:type="paragraph" w:customStyle="1" w:styleId="112">
    <w:name w:val="Знак Знак11 Знак Знак Знак Знак"/>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text">
    <w:name w:val="text"/>
    <w:qFormat/>
    <w:rsid w:val="006104B4"/>
    <w:pPr>
      <w:autoSpaceDE w:val="0"/>
      <w:autoSpaceDN w:val="0"/>
      <w:adjustRightInd w:val="0"/>
      <w:spacing w:line="234" w:lineRule="atLeast"/>
      <w:ind w:firstLine="283"/>
      <w:jc w:val="both"/>
    </w:pPr>
    <w:rPr>
      <w:rFonts w:ascii="Arial" w:hAnsi="Arial" w:cs="Arial"/>
      <w:color w:val="000000"/>
      <w:sz w:val="22"/>
      <w:szCs w:val="22"/>
    </w:rPr>
  </w:style>
  <w:style w:type="paragraph" w:customStyle="1" w:styleId="1110">
    <w:name w:val="Знак Знак11 Знак Знак Знак Знак1"/>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20">
    <w:name w:val="Знак Знак11 Знак Знак Знак Знак2"/>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3">
    <w:name w:val="Знак Знак11 Знак Знак Знак Знак3"/>
    <w:basedOn w:val="a8"/>
    <w:uiPriority w:val="99"/>
    <w:qFormat/>
    <w:rsid w:val="006104B4"/>
    <w:pPr>
      <w:spacing w:before="100" w:beforeAutospacing="1" w:after="100" w:afterAutospacing="1"/>
    </w:pPr>
    <w:rPr>
      <w:rFonts w:ascii="Tahoma" w:hAnsi="Tahoma" w:cs="Tahoma"/>
      <w:sz w:val="20"/>
      <w:szCs w:val="20"/>
      <w:lang w:val="en-US" w:eastAsia="en-US"/>
    </w:rPr>
  </w:style>
  <w:style w:type="character" w:customStyle="1" w:styleId="apple-style-span">
    <w:name w:val="apple-style-span"/>
    <w:rsid w:val="006104B4"/>
    <w:rPr>
      <w:rFonts w:cs="Times New Roman"/>
    </w:rPr>
  </w:style>
  <w:style w:type="paragraph" w:customStyle="1" w:styleId="ConsNonformat">
    <w:name w:val="ConsNonformat"/>
    <w:qFormat/>
    <w:rsid w:val="006104B4"/>
    <w:pPr>
      <w:widowControl w:val="0"/>
      <w:autoSpaceDE w:val="0"/>
      <w:autoSpaceDN w:val="0"/>
      <w:adjustRightInd w:val="0"/>
    </w:pPr>
    <w:rPr>
      <w:rFonts w:ascii="Courier New" w:hAnsi="Courier New" w:cs="Courier New"/>
    </w:rPr>
  </w:style>
  <w:style w:type="paragraph" w:customStyle="1" w:styleId="114">
    <w:name w:val="Знак Знак11 Знак Знак Знак Знак4"/>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115">
    <w:name w:val="Знак Знак11 Знак Знак Знак Знак5"/>
    <w:basedOn w:val="a8"/>
    <w:uiPriority w:val="99"/>
    <w:qFormat/>
    <w:rsid w:val="006104B4"/>
    <w:pPr>
      <w:spacing w:before="100" w:beforeAutospacing="1" w:after="100" w:afterAutospacing="1"/>
    </w:pPr>
    <w:rPr>
      <w:rFonts w:ascii="Tahoma" w:hAnsi="Tahoma" w:cs="Tahoma"/>
      <w:sz w:val="20"/>
      <w:szCs w:val="20"/>
      <w:lang w:val="en-US" w:eastAsia="en-US"/>
    </w:rPr>
  </w:style>
  <w:style w:type="paragraph" w:customStyle="1" w:styleId="afffffffff4">
    <w:name w:val="НашаШапка"/>
    <w:basedOn w:val="a8"/>
    <w:uiPriority w:val="99"/>
    <w:qFormat/>
    <w:rsid w:val="006104B4"/>
    <w:pPr>
      <w:jc w:val="center"/>
    </w:pPr>
    <w:rPr>
      <w:b/>
      <w:szCs w:val="20"/>
    </w:rPr>
  </w:style>
  <w:style w:type="paragraph" w:customStyle="1" w:styleId="afffffffff5">
    <w:name w:val="Таблица"/>
    <w:link w:val="afffffffff6"/>
    <w:qFormat/>
    <w:rsid w:val="006104B4"/>
    <w:pPr>
      <w:spacing w:before="120" w:line="204" w:lineRule="auto"/>
    </w:pPr>
    <w:rPr>
      <w:rFonts w:ascii="Arial" w:hAnsi="Arial"/>
    </w:rPr>
  </w:style>
  <w:style w:type="paragraph" w:customStyle="1" w:styleId="afffffffff7">
    <w:name w:val="Таблотст"/>
    <w:basedOn w:val="afffffffff5"/>
    <w:link w:val="afffffffff8"/>
    <w:qFormat/>
    <w:rsid w:val="006104B4"/>
    <w:pPr>
      <w:ind w:left="85"/>
    </w:pPr>
  </w:style>
  <w:style w:type="character" w:customStyle="1" w:styleId="afffffffff6">
    <w:name w:val="Таблица Знак"/>
    <w:link w:val="afffffffff5"/>
    <w:locked/>
    <w:rsid w:val="006104B4"/>
    <w:rPr>
      <w:rFonts w:ascii="Arial" w:hAnsi="Arial"/>
    </w:rPr>
  </w:style>
  <w:style w:type="character" w:customStyle="1" w:styleId="afffffffff8">
    <w:name w:val="Таблотст Знак"/>
    <w:link w:val="afffffffff7"/>
    <w:locked/>
    <w:rsid w:val="006104B4"/>
    <w:rPr>
      <w:rFonts w:ascii="Arial" w:hAnsi="Arial"/>
    </w:rPr>
  </w:style>
  <w:style w:type="paragraph" w:customStyle="1" w:styleId="afffffffff9">
    <w:name w:val="цифры таблицы"/>
    <w:uiPriority w:val="99"/>
    <w:qFormat/>
    <w:rsid w:val="006104B4"/>
    <w:pPr>
      <w:snapToGrid w:val="0"/>
      <w:jc w:val="right"/>
    </w:pPr>
    <w:rPr>
      <w:noProof/>
      <w:color w:val="000000"/>
      <w:sz w:val="26"/>
    </w:rPr>
  </w:style>
  <w:style w:type="paragraph" w:customStyle="1" w:styleId="afffffffffa">
    <w:name w:val="единицы"/>
    <w:uiPriority w:val="99"/>
    <w:qFormat/>
    <w:rsid w:val="006104B4"/>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character" w:customStyle="1" w:styleId="FontStyle11">
    <w:name w:val="Font Style11"/>
    <w:rsid w:val="006104B4"/>
    <w:rPr>
      <w:rFonts w:ascii="Times New Roman" w:hAnsi="Times New Roman" w:cs="Times New Roman"/>
      <w:b/>
      <w:bCs/>
      <w:sz w:val="24"/>
      <w:szCs w:val="24"/>
    </w:rPr>
  </w:style>
  <w:style w:type="paragraph" w:customStyle="1" w:styleId="afffffffffb">
    <w:name w:val="Единицы измерения"/>
    <w:uiPriority w:val="99"/>
    <w:qFormat/>
    <w:rsid w:val="006104B4"/>
    <w:pPr>
      <w:keepNext/>
      <w:ind w:right="-170"/>
      <w:jc w:val="right"/>
    </w:pPr>
    <w:rPr>
      <w:sz w:val="24"/>
    </w:rPr>
  </w:style>
  <w:style w:type="paragraph" w:customStyle="1" w:styleId="afffffffffc">
    <w:name w:val="Левая колонка"/>
    <w:uiPriority w:val="99"/>
    <w:qFormat/>
    <w:rsid w:val="006104B4"/>
    <w:pPr>
      <w:spacing w:before="120" w:line="204" w:lineRule="auto"/>
    </w:pPr>
    <w:rPr>
      <w:noProof/>
      <w:sz w:val="24"/>
    </w:rPr>
  </w:style>
  <w:style w:type="paragraph" w:customStyle="1" w:styleId="afffffffffd">
    <w:name w:val="Цифры таблицы"/>
    <w:uiPriority w:val="99"/>
    <w:qFormat/>
    <w:rsid w:val="006104B4"/>
    <w:pPr>
      <w:jc w:val="right"/>
    </w:pPr>
    <w:rPr>
      <w:noProof/>
      <w:sz w:val="26"/>
    </w:rPr>
  </w:style>
  <w:style w:type="paragraph" w:customStyle="1" w:styleId="afffffffffe">
    <w:name w:val="Единицы"/>
    <w:basedOn w:val="a8"/>
    <w:uiPriority w:val="99"/>
    <w:qFormat/>
    <w:rsid w:val="006104B4"/>
    <w:pPr>
      <w:keepNext/>
      <w:jc w:val="center"/>
    </w:pPr>
    <w:rPr>
      <w:rFonts w:ascii="Arial" w:hAnsi="Arial"/>
      <w:sz w:val="22"/>
      <w:szCs w:val="20"/>
    </w:rPr>
  </w:style>
  <w:style w:type="paragraph" w:customStyle="1" w:styleId="2fd">
    <w:name w:val="Таблотст2"/>
    <w:basedOn w:val="afffffffff5"/>
    <w:uiPriority w:val="99"/>
    <w:qFormat/>
    <w:rsid w:val="006104B4"/>
    <w:pPr>
      <w:ind w:left="170"/>
    </w:pPr>
    <w:rPr>
      <w:noProof/>
    </w:rPr>
  </w:style>
  <w:style w:type="character" w:customStyle="1" w:styleId="FontStyle26">
    <w:name w:val="Font Style26"/>
    <w:rsid w:val="006104B4"/>
    <w:rPr>
      <w:rFonts w:ascii="Verdana" w:hAnsi="Verdana" w:cs="Verdana"/>
      <w:sz w:val="14"/>
      <w:szCs w:val="14"/>
    </w:rPr>
  </w:style>
  <w:style w:type="character" w:customStyle="1" w:styleId="FontStyle25">
    <w:name w:val="Font Style25"/>
    <w:rsid w:val="006104B4"/>
    <w:rPr>
      <w:rFonts w:ascii="Times New Roman" w:hAnsi="Times New Roman" w:cs="Times New Roman"/>
      <w:b/>
      <w:bCs/>
      <w:i/>
      <w:iCs/>
      <w:sz w:val="14"/>
      <w:szCs w:val="14"/>
    </w:rPr>
  </w:style>
  <w:style w:type="character" w:customStyle="1" w:styleId="FontStyle27">
    <w:name w:val="Font Style27"/>
    <w:rsid w:val="006104B4"/>
    <w:rPr>
      <w:rFonts w:ascii="Book Antiqua" w:hAnsi="Book Antiqua" w:cs="Book Antiqua"/>
      <w:i/>
      <w:iCs/>
      <w:sz w:val="14"/>
      <w:szCs w:val="14"/>
    </w:rPr>
  </w:style>
  <w:style w:type="character" w:customStyle="1" w:styleId="FontStyle21">
    <w:name w:val="Font Style21"/>
    <w:rsid w:val="006104B4"/>
    <w:rPr>
      <w:rFonts w:ascii="Times New Roman" w:hAnsi="Times New Roman" w:cs="Times New Roman"/>
      <w:sz w:val="14"/>
      <w:szCs w:val="14"/>
    </w:rPr>
  </w:style>
  <w:style w:type="paragraph" w:customStyle="1" w:styleId="Style15">
    <w:name w:val="Style15"/>
    <w:basedOn w:val="a8"/>
    <w:uiPriority w:val="99"/>
    <w:qFormat/>
    <w:rsid w:val="006104B4"/>
    <w:pPr>
      <w:suppressAutoHyphens/>
      <w:spacing w:line="202" w:lineRule="exact"/>
      <w:jc w:val="center"/>
    </w:pPr>
    <w:rPr>
      <w:lang w:eastAsia="ar-SA"/>
    </w:rPr>
  </w:style>
  <w:style w:type="paragraph" w:customStyle="1" w:styleId="Style16">
    <w:name w:val="Style16"/>
    <w:basedOn w:val="a8"/>
    <w:uiPriority w:val="99"/>
    <w:qFormat/>
    <w:rsid w:val="006104B4"/>
    <w:pPr>
      <w:suppressAutoHyphens/>
      <w:spacing w:line="192" w:lineRule="exact"/>
    </w:pPr>
    <w:rPr>
      <w:lang w:eastAsia="ar-SA"/>
    </w:rPr>
  </w:style>
  <w:style w:type="paragraph" w:customStyle="1" w:styleId="Style17">
    <w:name w:val="Style17"/>
    <w:basedOn w:val="a8"/>
    <w:uiPriority w:val="99"/>
    <w:qFormat/>
    <w:rsid w:val="006104B4"/>
    <w:pPr>
      <w:suppressAutoHyphens/>
    </w:pPr>
    <w:rPr>
      <w:lang w:eastAsia="ar-SA"/>
    </w:rPr>
  </w:style>
  <w:style w:type="paragraph" w:customStyle="1" w:styleId="1fc">
    <w:name w:val="Абзац списка1"/>
    <w:basedOn w:val="a8"/>
    <w:link w:val="ListParagraphChar"/>
    <w:uiPriority w:val="34"/>
    <w:qFormat/>
    <w:rsid w:val="006104B4"/>
    <w:pPr>
      <w:ind w:left="720"/>
      <w:contextualSpacing/>
    </w:pPr>
    <w:rPr>
      <w:rFonts w:eastAsia="Calibri"/>
    </w:rPr>
  </w:style>
  <w:style w:type="paragraph" w:customStyle="1" w:styleId="Style13">
    <w:name w:val="Style13"/>
    <w:basedOn w:val="a8"/>
    <w:qFormat/>
    <w:rsid w:val="006104B4"/>
    <w:pPr>
      <w:widowControl w:val="0"/>
      <w:autoSpaceDE w:val="0"/>
      <w:autoSpaceDN w:val="0"/>
      <w:adjustRightInd w:val="0"/>
      <w:spacing w:line="302" w:lineRule="atLeast"/>
      <w:ind w:firstLine="552"/>
      <w:jc w:val="both"/>
    </w:pPr>
  </w:style>
  <w:style w:type="character" w:customStyle="1" w:styleId="FontStyle20">
    <w:name w:val="Font Style20"/>
    <w:rsid w:val="006104B4"/>
    <w:rPr>
      <w:rFonts w:ascii="Times New Roman" w:hAnsi="Times New Roman" w:cs="Times New Roman"/>
      <w:sz w:val="22"/>
      <w:szCs w:val="22"/>
    </w:rPr>
  </w:style>
  <w:style w:type="paragraph" w:customStyle="1" w:styleId="affffffffff">
    <w:name w:val="Основной текст доклад"/>
    <w:uiPriority w:val="99"/>
    <w:qFormat/>
    <w:rsid w:val="006104B4"/>
    <w:pPr>
      <w:spacing w:before="120"/>
      <w:ind w:firstLine="720"/>
      <w:jc w:val="both"/>
    </w:pPr>
    <w:rPr>
      <w:rFonts w:ascii="Arial" w:hAnsi="Arial"/>
      <w:sz w:val="22"/>
    </w:rPr>
  </w:style>
  <w:style w:type="paragraph" w:customStyle="1" w:styleId="txt">
    <w:name w:val="txt"/>
    <w:basedOn w:val="a8"/>
    <w:uiPriority w:val="99"/>
    <w:qFormat/>
    <w:rsid w:val="006104B4"/>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8"/>
    <w:uiPriority w:val="99"/>
    <w:qFormat/>
    <w:rsid w:val="006104B4"/>
    <w:pPr>
      <w:spacing w:before="100" w:beforeAutospacing="1" w:after="100" w:afterAutospacing="1"/>
    </w:pPr>
  </w:style>
  <w:style w:type="paragraph" w:customStyle="1" w:styleId="affffffffff0">
    <w:name w:val="ГРАД Табличный текст (центр)"/>
    <w:basedOn w:val="a8"/>
    <w:autoRedefine/>
    <w:qFormat/>
    <w:rsid w:val="006104B4"/>
    <w:rPr>
      <w:rFonts w:eastAsia="Calibri"/>
      <w:bCs/>
      <w:spacing w:val="4"/>
      <w:sz w:val="20"/>
      <w:szCs w:val="20"/>
      <w:lang w:val="en-US" w:eastAsia="en-US"/>
    </w:rPr>
  </w:style>
  <w:style w:type="paragraph" w:customStyle="1" w:styleId="BodyTextKeep">
    <w:name w:val="Body Text Keep"/>
    <w:basedOn w:val="affff1"/>
    <w:uiPriority w:val="99"/>
    <w:qFormat/>
    <w:rsid w:val="006104B4"/>
    <w:pPr>
      <w:spacing w:before="120" w:line="240" w:lineRule="auto"/>
      <w:ind w:left="567" w:firstLine="0"/>
    </w:pPr>
    <w:rPr>
      <w:rFonts w:ascii="Calibri" w:hAnsi="Calibri"/>
      <w:spacing w:val="-5"/>
      <w:lang w:eastAsia="en-US"/>
    </w:rPr>
  </w:style>
  <w:style w:type="character" w:customStyle="1" w:styleId="itemauthor1">
    <w:name w:val="itemauthor1"/>
    <w:rsid w:val="006104B4"/>
    <w:rPr>
      <w:rFonts w:ascii="Tahoma" w:hAnsi="Tahoma" w:cs="Tahoma" w:hint="default"/>
      <w:vanish w:val="0"/>
      <w:webHidden w:val="0"/>
      <w:specVanish w:val="0"/>
    </w:rPr>
  </w:style>
  <w:style w:type="character" w:customStyle="1" w:styleId="itemtextresizertitle">
    <w:name w:val="itemtextresizertitle"/>
    <w:rsid w:val="006104B4"/>
    <w:rPr>
      <w:rFonts w:ascii="Tahoma" w:hAnsi="Tahoma" w:cs="Tahoma" w:hint="default"/>
    </w:rPr>
  </w:style>
  <w:style w:type="paragraph" w:customStyle="1" w:styleId="affffffffff1">
    <w:name w:val="Рабочий"/>
    <w:basedOn w:val="a8"/>
    <w:uiPriority w:val="99"/>
    <w:qFormat/>
    <w:rsid w:val="006104B4"/>
    <w:pPr>
      <w:spacing w:line="360" w:lineRule="auto"/>
      <w:ind w:firstLine="720"/>
      <w:jc w:val="both"/>
    </w:pPr>
    <w:rPr>
      <w:szCs w:val="20"/>
    </w:rPr>
  </w:style>
  <w:style w:type="paragraph" w:customStyle="1" w:styleId="EUMAintext">
    <w:name w:val="EU MAintext"/>
    <w:basedOn w:val="a8"/>
    <w:uiPriority w:val="99"/>
    <w:qFormat/>
    <w:rsid w:val="006104B4"/>
    <w:pPr>
      <w:spacing w:after="200"/>
      <w:jc w:val="both"/>
    </w:pPr>
    <w:rPr>
      <w:rFonts w:ascii="Arial" w:hAnsi="Arial" w:cs="Arial"/>
      <w:sz w:val="22"/>
      <w:szCs w:val="20"/>
      <w:lang w:eastAsia="en-US"/>
    </w:rPr>
  </w:style>
  <w:style w:type="paragraph" w:customStyle="1" w:styleId="affffffffff2">
    <w:name w:val="шапка"/>
    <w:uiPriority w:val="99"/>
    <w:qFormat/>
    <w:rsid w:val="006104B4"/>
    <w:pPr>
      <w:jc w:val="center"/>
    </w:pPr>
    <w:rPr>
      <w:b/>
      <w:noProof/>
      <w:sz w:val="24"/>
    </w:rPr>
  </w:style>
  <w:style w:type="paragraph" w:customStyle="1" w:styleId="affffffffff3">
    <w:name w:val="заг. указ. литературы"/>
    <w:basedOn w:val="a8"/>
    <w:uiPriority w:val="99"/>
    <w:qFormat/>
    <w:rsid w:val="006104B4"/>
    <w:pPr>
      <w:tabs>
        <w:tab w:val="left" w:pos="9000"/>
        <w:tab w:val="right" w:pos="9360"/>
      </w:tabs>
      <w:suppressAutoHyphens/>
    </w:pPr>
    <w:rPr>
      <w:rFonts w:ascii="Times New Roman CYR" w:hAnsi="Times New Roman CYR"/>
      <w:sz w:val="26"/>
      <w:szCs w:val="20"/>
      <w:lang w:val="en-US"/>
    </w:rPr>
  </w:style>
  <w:style w:type="paragraph" w:customStyle="1" w:styleId="affffffffff4">
    <w:name w:val="единицы измерения"/>
    <w:uiPriority w:val="99"/>
    <w:qFormat/>
    <w:rsid w:val="006104B4"/>
    <w:pPr>
      <w:jc w:val="right"/>
    </w:pPr>
    <w:rPr>
      <w:noProof/>
      <w:sz w:val="24"/>
    </w:rPr>
  </w:style>
  <w:style w:type="paragraph" w:customStyle="1" w:styleId="5d">
    <w:name w:val="Обыч5d"/>
    <w:uiPriority w:val="99"/>
    <w:qFormat/>
    <w:rsid w:val="006104B4"/>
    <w:pPr>
      <w:widowControl w:val="0"/>
    </w:pPr>
    <w:rPr>
      <w:sz w:val="24"/>
    </w:rPr>
  </w:style>
  <w:style w:type="paragraph" w:customStyle="1" w:styleId="b74">
    <w:name w:val="оb7аголовок 4"/>
    <w:basedOn w:val="a8"/>
    <w:next w:val="a8"/>
    <w:uiPriority w:val="99"/>
    <w:qFormat/>
    <w:rsid w:val="006104B4"/>
    <w:pPr>
      <w:keepNext/>
      <w:widowControl w:val="0"/>
      <w:suppressAutoHyphens/>
      <w:jc w:val="center"/>
    </w:pPr>
    <w:rPr>
      <w:b/>
    </w:rPr>
  </w:style>
  <w:style w:type="paragraph" w:customStyle="1" w:styleId="74">
    <w:name w:val="оглавление 7"/>
    <w:basedOn w:val="a8"/>
    <w:uiPriority w:val="99"/>
    <w:qFormat/>
    <w:rsid w:val="006104B4"/>
    <w:pPr>
      <w:suppressAutoHyphens/>
      <w:ind w:left="720" w:hanging="720"/>
    </w:pPr>
    <w:rPr>
      <w:rFonts w:ascii="Times New Roman CYR" w:hAnsi="Times New Roman CYR"/>
      <w:lang w:val="en-US"/>
    </w:rPr>
  </w:style>
  <w:style w:type="character" w:customStyle="1" w:styleId="st1">
    <w:name w:val="st1"/>
    <w:basedOn w:val="aa"/>
    <w:rsid w:val="006104B4"/>
  </w:style>
  <w:style w:type="paragraph" w:customStyle="1" w:styleId="affffffffff5">
    <w:name w:val="Ст. без интервала"/>
    <w:basedOn w:val="a8"/>
    <w:link w:val="affffffffff6"/>
    <w:qFormat/>
    <w:rsid w:val="006104B4"/>
    <w:pPr>
      <w:ind w:firstLine="709"/>
      <w:jc w:val="both"/>
    </w:pPr>
    <w:rPr>
      <w:rFonts w:eastAsia="Calibri"/>
      <w:sz w:val="28"/>
      <w:szCs w:val="28"/>
    </w:rPr>
  </w:style>
  <w:style w:type="character" w:customStyle="1" w:styleId="affffffffff6">
    <w:name w:val="Ст. без интервала Знак"/>
    <w:link w:val="affffffffff5"/>
    <w:rsid w:val="006104B4"/>
    <w:rPr>
      <w:rFonts w:eastAsia="Calibri"/>
      <w:sz w:val="28"/>
      <w:szCs w:val="28"/>
    </w:rPr>
  </w:style>
  <w:style w:type="paragraph" w:customStyle="1" w:styleId="1fd">
    <w:name w:val="Таблица 1"/>
    <w:basedOn w:val="a8"/>
    <w:autoRedefine/>
    <w:qFormat/>
    <w:rsid w:val="006104B4"/>
    <w:pPr>
      <w:tabs>
        <w:tab w:val="num" w:pos="567"/>
        <w:tab w:val="num" w:pos="1247"/>
      </w:tabs>
      <w:spacing w:line="360" w:lineRule="auto"/>
      <w:ind w:left="680" w:firstLine="170"/>
      <w:jc w:val="both"/>
    </w:pPr>
  </w:style>
  <w:style w:type="character" w:customStyle="1" w:styleId="310">
    <w:name w:val="Основной текст с отступом 3 Знак1"/>
    <w:aliases w:val="Знак Знак Знак Знак,Знак Знак Знак Знак2"/>
    <w:semiHidden/>
    <w:rsid w:val="006104B4"/>
    <w:rPr>
      <w:sz w:val="16"/>
      <w:szCs w:val="16"/>
    </w:rPr>
  </w:style>
  <w:style w:type="paragraph" w:customStyle="1" w:styleId="font5">
    <w:name w:val="font5"/>
    <w:basedOn w:val="a8"/>
    <w:link w:val="font50"/>
    <w:qFormat/>
    <w:rsid w:val="006104B4"/>
    <w:pPr>
      <w:tabs>
        <w:tab w:val="left" w:pos="708"/>
      </w:tabs>
      <w:spacing w:before="100" w:beforeAutospacing="1" w:after="100" w:afterAutospacing="1"/>
    </w:pPr>
    <w:rPr>
      <w:color w:val="FF0000"/>
      <w:sz w:val="22"/>
      <w:szCs w:val="22"/>
    </w:rPr>
  </w:style>
  <w:style w:type="paragraph" w:customStyle="1" w:styleId="font6">
    <w:name w:val="font6"/>
    <w:basedOn w:val="a8"/>
    <w:qFormat/>
    <w:rsid w:val="006104B4"/>
    <w:pPr>
      <w:spacing w:before="100" w:beforeAutospacing="1" w:after="100" w:afterAutospacing="1"/>
    </w:pPr>
    <w:rPr>
      <w:rFonts w:ascii="Tahoma" w:hAnsi="Tahoma" w:cs="Tahoma"/>
      <w:b/>
      <w:bCs/>
      <w:color w:val="000000"/>
      <w:sz w:val="16"/>
      <w:szCs w:val="16"/>
    </w:rPr>
  </w:style>
  <w:style w:type="paragraph" w:customStyle="1" w:styleId="font7">
    <w:name w:val="font7"/>
    <w:basedOn w:val="a8"/>
    <w:uiPriority w:val="99"/>
    <w:qFormat/>
    <w:rsid w:val="006104B4"/>
    <w:pPr>
      <w:spacing w:before="100" w:beforeAutospacing="1" w:after="100" w:afterAutospacing="1"/>
    </w:pPr>
    <w:rPr>
      <w:rFonts w:ascii="Tahoma" w:hAnsi="Tahoma" w:cs="Tahoma"/>
      <w:color w:val="000000"/>
      <w:sz w:val="16"/>
      <w:szCs w:val="16"/>
    </w:rPr>
  </w:style>
  <w:style w:type="paragraph" w:customStyle="1" w:styleId="font8">
    <w:name w:val="font8"/>
    <w:basedOn w:val="a8"/>
    <w:uiPriority w:val="99"/>
    <w:qFormat/>
    <w:rsid w:val="006104B4"/>
    <w:pPr>
      <w:spacing w:before="100" w:beforeAutospacing="1" w:after="100" w:afterAutospacing="1"/>
    </w:pPr>
    <w:rPr>
      <w:rFonts w:ascii="Tahoma" w:hAnsi="Tahoma" w:cs="Tahoma"/>
      <w:b/>
      <w:bCs/>
      <w:color w:val="000000"/>
      <w:sz w:val="16"/>
      <w:szCs w:val="16"/>
    </w:rPr>
  </w:style>
  <w:style w:type="paragraph" w:customStyle="1" w:styleId="font9">
    <w:name w:val="font9"/>
    <w:basedOn w:val="a8"/>
    <w:qFormat/>
    <w:rsid w:val="006104B4"/>
    <w:pPr>
      <w:spacing w:before="100" w:beforeAutospacing="1" w:after="100" w:afterAutospacing="1"/>
    </w:pPr>
    <w:rPr>
      <w:rFonts w:ascii="Tahoma" w:hAnsi="Tahoma" w:cs="Tahoma"/>
      <w:color w:val="000000"/>
      <w:sz w:val="16"/>
      <w:szCs w:val="16"/>
    </w:rPr>
  </w:style>
  <w:style w:type="paragraph" w:customStyle="1" w:styleId="font10">
    <w:name w:val="font10"/>
    <w:basedOn w:val="a8"/>
    <w:qFormat/>
    <w:rsid w:val="006104B4"/>
    <w:pPr>
      <w:spacing w:before="100" w:beforeAutospacing="1" w:after="100" w:afterAutospacing="1"/>
    </w:pPr>
    <w:rPr>
      <w:rFonts w:ascii="Tahoma" w:hAnsi="Tahoma" w:cs="Tahoma"/>
      <w:b/>
      <w:bCs/>
      <w:color w:val="000000"/>
      <w:sz w:val="16"/>
      <w:szCs w:val="16"/>
    </w:rPr>
  </w:style>
  <w:style w:type="paragraph" w:customStyle="1" w:styleId="font11">
    <w:name w:val="font11"/>
    <w:basedOn w:val="a8"/>
    <w:uiPriority w:val="99"/>
    <w:qFormat/>
    <w:rsid w:val="006104B4"/>
    <w:pPr>
      <w:spacing w:before="100" w:beforeAutospacing="1" w:after="100" w:afterAutospacing="1"/>
    </w:pPr>
    <w:rPr>
      <w:rFonts w:ascii="Tahoma" w:hAnsi="Tahoma" w:cs="Tahoma"/>
      <w:color w:val="000000"/>
      <w:sz w:val="18"/>
      <w:szCs w:val="18"/>
    </w:rPr>
  </w:style>
  <w:style w:type="paragraph" w:customStyle="1" w:styleId="font12">
    <w:name w:val="font12"/>
    <w:basedOn w:val="a8"/>
    <w:qFormat/>
    <w:rsid w:val="006104B4"/>
    <w:pPr>
      <w:spacing w:before="100" w:beforeAutospacing="1" w:after="100" w:afterAutospacing="1"/>
    </w:pPr>
    <w:rPr>
      <w:rFonts w:ascii="Tahoma" w:hAnsi="Tahoma" w:cs="Tahoma"/>
      <w:b/>
      <w:bCs/>
      <w:color w:val="000000"/>
      <w:sz w:val="18"/>
      <w:szCs w:val="18"/>
    </w:rPr>
  </w:style>
  <w:style w:type="paragraph" w:customStyle="1" w:styleId="font13">
    <w:name w:val="font13"/>
    <w:basedOn w:val="a8"/>
    <w:qFormat/>
    <w:rsid w:val="006104B4"/>
    <w:pPr>
      <w:spacing w:before="100" w:beforeAutospacing="1" w:after="100" w:afterAutospacing="1"/>
    </w:pPr>
    <w:rPr>
      <w:color w:val="000000"/>
      <w:sz w:val="16"/>
      <w:szCs w:val="16"/>
    </w:rPr>
  </w:style>
  <w:style w:type="paragraph" w:customStyle="1" w:styleId="font14">
    <w:name w:val="font14"/>
    <w:basedOn w:val="a8"/>
    <w:qFormat/>
    <w:rsid w:val="006104B4"/>
    <w:pPr>
      <w:spacing w:before="100" w:beforeAutospacing="1" w:after="100" w:afterAutospacing="1"/>
    </w:pPr>
    <w:rPr>
      <w:color w:val="000000"/>
      <w:sz w:val="16"/>
      <w:szCs w:val="16"/>
      <w:u w:val="single"/>
    </w:rPr>
  </w:style>
  <w:style w:type="paragraph" w:customStyle="1" w:styleId="font15">
    <w:name w:val="font15"/>
    <w:basedOn w:val="a8"/>
    <w:qFormat/>
    <w:rsid w:val="006104B4"/>
    <w:pPr>
      <w:spacing w:before="100" w:beforeAutospacing="1" w:after="100" w:afterAutospacing="1"/>
    </w:pPr>
    <w:rPr>
      <w:sz w:val="16"/>
      <w:szCs w:val="16"/>
    </w:rPr>
  </w:style>
  <w:style w:type="paragraph" w:customStyle="1" w:styleId="affffffffff7">
    <w:name w:val="Дистиль"/>
    <w:basedOn w:val="a8"/>
    <w:rsid w:val="006104B4"/>
    <w:rPr>
      <w:sz w:val="28"/>
      <w:szCs w:val="20"/>
    </w:rPr>
  </w:style>
  <w:style w:type="character" w:customStyle="1" w:styleId="font0">
    <w:name w:val="font0"/>
    <w:basedOn w:val="aa"/>
    <w:rsid w:val="006104B4"/>
  </w:style>
  <w:style w:type="paragraph" w:customStyle="1" w:styleId="xl92">
    <w:name w:val="xl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e">
    <w:name w:val="Основной текст с отступом.Основной текст 1.Нумерованный список !!.Основной текст с отступом Знак.Надин стиль.Основной текст без отступа"/>
    <w:basedOn w:val="a8"/>
    <w:rsid w:val="006104B4"/>
    <w:pPr>
      <w:spacing w:line="360" w:lineRule="auto"/>
      <w:ind w:firstLine="709"/>
      <w:jc w:val="both"/>
    </w:pPr>
    <w:rPr>
      <w:sz w:val="26"/>
      <w:szCs w:val="20"/>
    </w:rPr>
  </w:style>
  <w:style w:type="paragraph" w:customStyle="1" w:styleId="5b">
    <w:name w:val="заголовок 5"/>
    <w:basedOn w:val="a8"/>
    <w:next w:val="a8"/>
    <w:rsid w:val="006104B4"/>
    <w:pPr>
      <w:keepNext/>
      <w:jc w:val="center"/>
      <w:outlineLvl w:val="4"/>
    </w:pPr>
    <w:rPr>
      <w:b/>
      <w:sz w:val="18"/>
      <w:szCs w:val="20"/>
      <w:lang w:val="en-US"/>
    </w:rPr>
  </w:style>
  <w:style w:type="paragraph" w:customStyle="1" w:styleId="affffffffff8">
    <w:name w:val="Текст таблицы"/>
    <w:basedOn w:val="a8"/>
    <w:qFormat/>
    <w:rsid w:val="006104B4"/>
    <w:pPr>
      <w:widowControl w:val="0"/>
      <w:autoSpaceDE w:val="0"/>
      <w:autoSpaceDN w:val="0"/>
      <w:adjustRightInd w:val="0"/>
      <w:jc w:val="both"/>
    </w:pPr>
    <w:rPr>
      <w:rFonts w:eastAsia="Calibri"/>
      <w:lang w:eastAsia="en-US"/>
    </w:rPr>
  </w:style>
  <w:style w:type="paragraph" w:customStyle="1" w:styleId="OTCHET00">
    <w:name w:val="OTCHET_00"/>
    <w:basedOn w:val="2d"/>
    <w:qFormat/>
    <w:rsid w:val="006104B4"/>
    <w:pPr>
      <w:tabs>
        <w:tab w:val="left" w:pos="720"/>
        <w:tab w:val="num" w:pos="1287"/>
        <w:tab w:val="left" w:pos="3402"/>
      </w:tabs>
      <w:spacing w:after="0" w:line="360" w:lineRule="auto"/>
      <w:ind w:left="0" w:firstLine="0"/>
    </w:pPr>
    <w:rPr>
      <w:rFonts w:ascii="NTTimes/Cyrillic" w:hAnsi="NTTimes/Cyrillic" w:cs="Times New Roman"/>
      <w:spacing w:val="0"/>
      <w:sz w:val="24"/>
      <w:lang w:eastAsia="ru-RU"/>
    </w:rPr>
  </w:style>
  <w:style w:type="character" w:customStyle="1" w:styleId="afff1">
    <w:name w:val="Без интервала Знак"/>
    <w:aliases w:val="письмо Знак"/>
    <w:link w:val="afff0"/>
    <w:uiPriority w:val="1"/>
    <w:locked/>
    <w:rsid w:val="006104B4"/>
    <w:rPr>
      <w:sz w:val="24"/>
      <w:szCs w:val="24"/>
    </w:rPr>
  </w:style>
  <w:style w:type="paragraph" w:customStyle="1" w:styleId="xl93">
    <w:name w:val="xl93"/>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8"/>
    <w:qFormat/>
    <w:rsid w:val="006104B4"/>
    <w:pPr>
      <w:shd w:val="clear" w:color="000000" w:fill="DA9694"/>
      <w:spacing w:before="100" w:beforeAutospacing="1" w:after="100" w:afterAutospacing="1"/>
    </w:pPr>
  </w:style>
  <w:style w:type="paragraph" w:customStyle="1" w:styleId="xl95">
    <w:name w:val="xl95"/>
    <w:basedOn w:val="a8"/>
    <w:qFormat/>
    <w:rsid w:val="006104B4"/>
    <w:pPr>
      <w:shd w:val="clear" w:color="000000" w:fill="DA9694"/>
      <w:spacing w:before="100" w:beforeAutospacing="1" w:after="100" w:afterAutospacing="1"/>
    </w:pPr>
  </w:style>
  <w:style w:type="paragraph" w:customStyle="1" w:styleId="xl96">
    <w:name w:val="xl96"/>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97">
    <w:name w:val="xl9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98">
    <w:name w:val="xl9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8"/>
    <w:qFormat/>
    <w:rsid w:val="006104B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8"/>
    <w:qFormat/>
    <w:rsid w:val="006104B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8"/>
    <w:qFormat/>
    <w:rsid w:val="006104B4"/>
    <w:pPr>
      <w:spacing w:before="100" w:beforeAutospacing="1" w:after="100" w:afterAutospacing="1"/>
    </w:pPr>
  </w:style>
  <w:style w:type="paragraph" w:customStyle="1" w:styleId="xl115">
    <w:name w:val="xl11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8"/>
    <w:qFormat/>
    <w:rsid w:val="006104B4"/>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8"/>
    <w:qFormat/>
    <w:rsid w:val="006104B4"/>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4">
    <w:name w:val="xl124"/>
    <w:basedOn w:val="a8"/>
    <w:qFormat/>
    <w:rsid w:val="006104B4"/>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8"/>
    <w:qFormat/>
    <w:rsid w:val="006104B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8"/>
    <w:qFormat/>
    <w:rsid w:val="006104B4"/>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8"/>
    <w:qFormat/>
    <w:rsid w:val="006104B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8"/>
    <w:qFormat/>
    <w:rsid w:val="006104B4"/>
    <w:pPr>
      <w:shd w:val="clear" w:color="000000" w:fill="DA9694"/>
      <w:spacing w:before="100" w:beforeAutospacing="1" w:after="100" w:afterAutospacing="1"/>
    </w:pPr>
  </w:style>
  <w:style w:type="paragraph" w:customStyle="1" w:styleId="xl134">
    <w:name w:val="xl134"/>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8"/>
    <w:qFormat/>
    <w:rsid w:val="006104B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39">
    <w:name w:val="xl139"/>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0">
    <w:name w:val="xl140"/>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8"/>
    <w:qFormat/>
    <w:rsid w:val="006104B4"/>
    <w:pPr>
      <w:shd w:val="clear" w:color="000000" w:fill="DA9694"/>
      <w:spacing w:before="100" w:beforeAutospacing="1" w:after="100" w:afterAutospacing="1"/>
    </w:pPr>
  </w:style>
  <w:style w:type="paragraph" w:customStyle="1" w:styleId="xl142">
    <w:name w:val="xl142"/>
    <w:basedOn w:val="a8"/>
    <w:qFormat/>
    <w:rsid w:val="006104B4"/>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8"/>
    <w:qFormat/>
    <w:rsid w:val="006104B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8"/>
    <w:qFormat/>
    <w:rsid w:val="006104B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8"/>
    <w:qFormat/>
    <w:rsid w:val="006104B4"/>
    <w:pPr>
      <w:shd w:val="clear" w:color="000000" w:fill="DA9694"/>
      <w:spacing w:before="100" w:beforeAutospacing="1" w:after="100" w:afterAutospacing="1"/>
    </w:pPr>
  </w:style>
  <w:style w:type="paragraph" w:customStyle="1" w:styleId="xl152">
    <w:name w:val="xl1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8"/>
    <w:qFormat/>
    <w:rsid w:val="006104B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8"/>
    <w:qFormat/>
    <w:rsid w:val="006104B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8"/>
    <w:qFormat/>
    <w:rsid w:val="006104B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8"/>
    <w:qFormat/>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8"/>
    <w:qFormat/>
    <w:rsid w:val="006104B4"/>
    <w:pPr>
      <w:shd w:val="clear" w:color="000000" w:fill="DA9694"/>
      <w:spacing w:before="100" w:beforeAutospacing="1" w:after="100" w:afterAutospacing="1"/>
    </w:pPr>
    <w:rPr>
      <w:b/>
      <w:bCs/>
    </w:rPr>
  </w:style>
  <w:style w:type="paragraph" w:customStyle="1" w:styleId="xl175">
    <w:name w:val="xl17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8"/>
    <w:qFormat/>
    <w:rsid w:val="006104B4"/>
    <w:pPr>
      <w:spacing w:before="100" w:beforeAutospacing="1" w:after="100" w:afterAutospacing="1"/>
    </w:pPr>
    <w:rPr>
      <w:b/>
      <w:bCs/>
    </w:rPr>
  </w:style>
  <w:style w:type="paragraph" w:customStyle="1" w:styleId="xl177">
    <w:name w:val="xl177"/>
    <w:basedOn w:val="a8"/>
    <w:qFormat/>
    <w:rsid w:val="006104B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8"/>
    <w:qFormat/>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numbering" w:customStyle="1" w:styleId="WWNum2">
    <w:name w:val="WWNum2"/>
    <w:basedOn w:val="ac"/>
    <w:rsid w:val="006104B4"/>
  </w:style>
  <w:style w:type="numbering" w:customStyle="1" w:styleId="WWNum4">
    <w:name w:val="WWNum4"/>
    <w:basedOn w:val="ac"/>
    <w:rsid w:val="006104B4"/>
    <w:pPr>
      <w:numPr>
        <w:numId w:val="18"/>
      </w:numPr>
    </w:pPr>
  </w:style>
  <w:style w:type="paragraph" w:customStyle="1" w:styleId="Style2">
    <w:name w:val="Style2"/>
    <w:basedOn w:val="a8"/>
    <w:qFormat/>
    <w:rsid w:val="006104B4"/>
    <w:pPr>
      <w:widowControl w:val="0"/>
      <w:autoSpaceDE w:val="0"/>
      <w:autoSpaceDN w:val="0"/>
      <w:adjustRightInd w:val="0"/>
      <w:spacing w:line="334" w:lineRule="exact"/>
      <w:ind w:firstLine="701"/>
      <w:jc w:val="both"/>
    </w:pPr>
  </w:style>
  <w:style w:type="paragraph" w:customStyle="1" w:styleId="ConsPlusTitlePage">
    <w:name w:val="ConsPlusTitlePage"/>
    <w:uiPriority w:val="99"/>
    <w:qFormat/>
    <w:rsid w:val="006104B4"/>
    <w:pPr>
      <w:widowControl w:val="0"/>
      <w:autoSpaceDE w:val="0"/>
      <w:autoSpaceDN w:val="0"/>
    </w:pPr>
    <w:rPr>
      <w:rFonts w:ascii="Tahoma" w:hAnsi="Tahoma" w:cs="Tahoma"/>
    </w:rPr>
  </w:style>
  <w:style w:type="paragraph" w:customStyle="1" w:styleId="xl133">
    <w:name w:val="xl133"/>
    <w:basedOn w:val="a8"/>
    <w:qFormat/>
    <w:rsid w:val="006104B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8"/>
    <w:qFormat/>
    <w:rsid w:val="006104B4"/>
    <w:pPr>
      <w:shd w:val="clear" w:color="000000" w:fill="FCD5B4"/>
      <w:spacing w:before="100" w:beforeAutospacing="1" w:after="100" w:afterAutospacing="1"/>
    </w:pPr>
  </w:style>
  <w:style w:type="paragraph" w:customStyle="1" w:styleId="xl180">
    <w:name w:val="xl18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8"/>
    <w:qFormat/>
    <w:rsid w:val="006104B4"/>
    <w:pPr>
      <w:spacing w:before="100" w:beforeAutospacing="1" w:after="100" w:afterAutospacing="1"/>
    </w:pPr>
  </w:style>
  <w:style w:type="paragraph" w:customStyle="1" w:styleId="xl183">
    <w:name w:val="xl183"/>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8"/>
    <w:qFormat/>
    <w:rsid w:val="006104B4"/>
    <w:pPr>
      <w:shd w:val="clear" w:color="000000" w:fill="FCD5B4"/>
      <w:spacing w:before="100" w:beforeAutospacing="1" w:after="100" w:afterAutospacing="1"/>
    </w:pPr>
  </w:style>
  <w:style w:type="paragraph" w:customStyle="1" w:styleId="xl190">
    <w:name w:val="xl190"/>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8"/>
    <w:qFormat/>
    <w:rsid w:val="006104B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8"/>
    <w:qFormat/>
    <w:rsid w:val="006104B4"/>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8"/>
    <w:qFormat/>
    <w:rsid w:val="006104B4"/>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8"/>
    <w:qFormat/>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8"/>
    <w:qFormat/>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8"/>
    <w:rsid w:val="006104B4"/>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8"/>
    <w:rsid w:val="006104B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8"/>
    <w:rsid w:val="006104B4"/>
    <w:pPr>
      <w:shd w:val="clear" w:color="000000" w:fill="B7DEE8"/>
      <w:spacing w:before="100" w:beforeAutospacing="1" w:after="100" w:afterAutospacing="1"/>
      <w:jc w:val="center"/>
    </w:pPr>
  </w:style>
  <w:style w:type="paragraph" w:customStyle="1" w:styleId="xl220">
    <w:name w:val="xl220"/>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8"/>
    <w:rsid w:val="006104B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8"/>
    <w:rsid w:val="006104B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8"/>
    <w:rsid w:val="006104B4"/>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8"/>
    <w:rsid w:val="006104B4"/>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8"/>
    <w:rsid w:val="006104B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8"/>
    <w:rsid w:val="006104B4"/>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numbering" w:customStyle="1" w:styleId="116">
    <w:name w:val="Нет списка11"/>
    <w:next w:val="ac"/>
    <w:uiPriority w:val="99"/>
    <w:semiHidden/>
    <w:rsid w:val="006104B4"/>
  </w:style>
  <w:style w:type="paragraph" w:customStyle="1" w:styleId="-110">
    <w:name w:val="Цветной список - Акцент 11"/>
    <w:basedOn w:val="a8"/>
    <w:uiPriority w:val="34"/>
    <w:qFormat/>
    <w:rsid w:val="006104B4"/>
    <w:pPr>
      <w:spacing w:after="200" w:line="276" w:lineRule="auto"/>
      <w:ind w:left="720"/>
      <w:contextualSpacing/>
    </w:pPr>
    <w:rPr>
      <w:rFonts w:ascii="Calibri" w:hAnsi="Calibri"/>
      <w:sz w:val="22"/>
      <w:szCs w:val="22"/>
    </w:rPr>
  </w:style>
  <w:style w:type="character" w:customStyle="1" w:styleId="Bodytext4">
    <w:name w:val="Body text (4)_"/>
    <w:link w:val="Bodytext41"/>
    <w:uiPriority w:val="99"/>
    <w:rsid w:val="006104B4"/>
    <w:rPr>
      <w:b/>
      <w:bCs/>
      <w:i/>
      <w:iCs/>
      <w:sz w:val="25"/>
      <w:szCs w:val="25"/>
      <w:shd w:val="clear" w:color="auto" w:fill="FFFFFF"/>
    </w:rPr>
  </w:style>
  <w:style w:type="paragraph" w:customStyle="1" w:styleId="Bodytext41">
    <w:name w:val="Body text (4)1"/>
    <w:basedOn w:val="a8"/>
    <w:link w:val="Bodytext4"/>
    <w:uiPriority w:val="99"/>
    <w:rsid w:val="006104B4"/>
    <w:pPr>
      <w:shd w:val="clear" w:color="auto" w:fill="FFFFFF"/>
      <w:spacing w:line="302" w:lineRule="exact"/>
      <w:jc w:val="both"/>
    </w:pPr>
    <w:rPr>
      <w:b/>
      <w:bCs/>
      <w:i/>
      <w:iCs/>
      <w:sz w:val="25"/>
      <w:szCs w:val="25"/>
    </w:rPr>
  </w:style>
  <w:style w:type="character" w:customStyle="1" w:styleId="Bodytext6">
    <w:name w:val="Body text (6)_"/>
    <w:link w:val="Bodytext61"/>
    <w:uiPriority w:val="99"/>
    <w:rsid w:val="006104B4"/>
    <w:rPr>
      <w:sz w:val="21"/>
      <w:szCs w:val="21"/>
      <w:shd w:val="clear" w:color="auto" w:fill="FFFFFF"/>
    </w:rPr>
  </w:style>
  <w:style w:type="paragraph" w:customStyle="1" w:styleId="western">
    <w:name w:val="western"/>
    <w:basedOn w:val="a8"/>
    <w:qFormat/>
    <w:rsid w:val="006104B4"/>
    <w:pPr>
      <w:spacing w:before="100" w:beforeAutospacing="1" w:after="100" w:afterAutospacing="1"/>
    </w:pPr>
  </w:style>
  <w:style w:type="character" w:customStyle="1" w:styleId="highlighthighlightactive">
    <w:name w:val="highlight highlight_active"/>
    <w:rsid w:val="006104B4"/>
  </w:style>
  <w:style w:type="paragraph" w:customStyle="1" w:styleId="5c">
    <w:name w:val="Знак Знак5 Знак Знак"/>
    <w:basedOn w:val="a8"/>
    <w:rsid w:val="006104B4"/>
    <w:pPr>
      <w:widowControl w:val="0"/>
      <w:adjustRightInd w:val="0"/>
      <w:spacing w:after="160" w:line="240" w:lineRule="exact"/>
      <w:jc w:val="right"/>
    </w:pPr>
    <w:rPr>
      <w:sz w:val="20"/>
      <w:szCs w:val="20"/>
      <w:lang w:val="en-GB" w:eastAsia="en-US"/>
    </w:rPr>
  </w:style>
  <w:style w:type="paragraph" w:customStyle="1" w:styleId="affffffffff9">
    <w:name w:val="Знак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character" w:customStyle="1" w:styleId="ConsPlusNormal0">
    <w:name w:val="ConsPlusNormal Знак"/>
    <w:link w:val="ConsPlusNormal"/>
    <w:locked/>
    <w:rsid w:val="006104B4"/>
    <w:rPr>
      <w:rFonts w:ascii="Arial" w:hAnsi="Arial" w:cs="Arial"/>
    </w:rPr>
  </w:style>
  <w:style w:type="paragraph" w:customStyle="1" w:styleId="2fe">
    <w:name w:val="Знак2 Знак Знак Знак Знак Знак Знак Знак Знак Знак Знак Знак Знак Знак Знак Знак"/>
    <w:basedOn w:val="a8"/>
    <w:rsid w:val="006104B4"/>
    <w:pPr>
      <w:spacing w:before="100" w:beforeAutospacing="1" w:after="100" w:afterAutospacing="1"/>
    </w:pPr>
    <w:rPr>
      <w:rFonts w:ascii="Tahoma" w:hAnsi="Tahoma"/>
      <w:sz w:val="20"/>
      <w:szCs w:val="20"/>
      <w:lang w:val="en-US" w:eastAsia="en-US"/>
    </w:rPr>
  </w:style>
  <w:style w:type="character" w:customStyle="1" w:styleId="affffffffffa">
    <w:name w:val="Гипертекстовая ссылка"/>
    <w:rsid w:val="006104B4"/>
    <w:rPr>
      <w:rFonts w:cs="Times New Roman"/>
      <w:b w:val="0"/>
      <w:color w:val="106BBE"/>
    </w:rPr>
  </w:style>
  <w:style w:type="paragraph" w:customStyle="1" w:styleId="Style6">
    <w:name w:val="Style6"/>
    <w:basedOn w:val="a8"/>
    <w:qFormat/>
    <w:rsid w:val="006104B4"/>
    <w:pPr>
      <w:widowControl w:val="0"/>
      <w:autoSpaceDE w:val="0"/>
      <w:autoSpaceDN w:val="0"/>
      <w:adjustRightInd w:val="0"/>
      <w:spacing w:line="322" w:lineRule="exact"/>
      <w:jc w:val="center"/>
    </w:pPr>
  </w:style>
  <w:style w:type="paragraph" w:customStyle="1" w:styleId="FR1">
    <w:name w:val="FR1"/>
    <w:link w:val="FR10"/>
    <w:qFormat/>
    <w:rsid w:val="006104B4"/>
    <w:pPr>
      <w:widowControl w:val="0"/>
      <w:spacing w:before="640"/>
      <w:jc w:val="center"/>
    </w:pPr>
    <w:rPr>
      <w:rFonts w:ascii="Arial" w:hAnsi="Arial" w:cs="Arial"/>
      <w:b/>
      <w:bCs/>
      <w:sz w:val="44"/>
      <w:szCs w:val="44"/>
    </w:rPr>
  </w:style>
  <w:style w:type="numbering" w:customStyle="1" w:styleId="2ff">
    <w:name w:val="Нет списка2"/>
    <w:next w:val="ac"/>
    <w:uiPriority w:val="99"/>
    <w:semiHidden/>
    <w:unhideWhenUsed/>
    <w:rsid w:val="006104B4"/>
  </w:style>
  <w:style w:type="paragraph" w:customStyle="1" w:styleId="Bodytext61">
    <w:name w:val="Body text (6)1"/>
    <w:basedOn w:val="a8"/>
    <w:link w:val="Bodytext6"/>
    <w:uiPriority w:val="99"/>
    <w:rsid w:val="006104B4"/>
    <w:pPr>
      <w:shd w:val="clear" w:color="auto" w:fill="FFFFFF"/>
      <w:spacing w:line="240" w:lineRule="atLeast"/>
    </w:pPr>
    <w:rPr>
      <w:sz w:val="21"/>
      <w:szCs w:val="21"/>
    </w:rPr>
  </w:style>
  <w:style w:type="paragraph" w:customStyle="1" w:styleId="stylet1">
    <w:name w:val="stylet1"/>
    <w:basedOn w:val="a8"/>
    <w:rsid w:val="006104B4"/>
    <w:pPr>
      <w:spacing w:before="100" w:beforeAutospacing="1" w:after="100" w:afterAutospacing="1"/>
    </w:pPr>
  </w:style>
  <w:style w:type="character" w:customStyle="1" w:styleId="Bodytext5">
    <w:name w:val="Body text (5)_"/>
    <w:link w:val="Bodytext50"/>
    <w:uiPriority w:val="99"/>
    <w:rsid w:val="006104B4"/>
    <w:rPr>
      <w:sz w:val="19"/>
      <w:szCs w:val="19"/>
      <w:shd w:val="clear" w:color="auto" w:fill="FFFFFF"/>
    </w:rPr>
  </w:style>
  <w:style w:type="paragraph" w:customStyle="1" w:styleId="Bodytext50">
    <w:name w:val="Body text (5)"/>
    <w:basedOn w:val="a8"/>
    <w:link w:val="Bodytext5"/>
    <w:uiPriority w:val="99"/>
    <w:rsid w:val="006104B4"/>
    <w:pPr>
      <w:shd w:val="clear" w:color="auto" w:fill="FFFFFF"/>
      <w:spacing w:line="240" w:lineRule="atLeast"/>
    </w:pPr>
    <w:rPr>
      <w:sz w:val="19"/>
      <w:szCs w:val="19"/>
    </w:rPr>
  </w:style>
  <w:style w:type="character" w:customStyle="1" w:styleId="Tablecaption3">
    <w:name w:val="Table caption (3)_"/>
    <w:link w:val="Tablecaption31"/>
    <w:uiPriority w:val="99"/>
    <w:rsid w:val="006104B4"/>
    <w:rPr>
      <w:sz w:val="21"/>
      <w:szCs w:val="21"/>
      <w:shd w:val="clear" w:color="auto" w:fill="FFFFFF"/>
    </w:rPr>
  </w:style>
  <w:style w:type="character" w:customStyle="1" w:styleId="Bodytext17">
    <w:name w:val="Body text (17)_"/>
    <w:link w:val="Bodytext171"/>
    <w:uiPriority w:val="99"/>
    <w:rsid w:val="006104B4"/>
    <w:rPr>
      <w:sz w:val="15"/>
      <w:szCs w:val="15"/>
      <w:shd w:val="clear" w:color="auto" w:fill="FFFFFF"/>
    </w:rPr>
  </w:style>
  <w:style w:type="paragraph" w:customStyle="1" w:styleId="Tablecaption31">
    <w:name w:val="Table caption (3)1"/>
    <w:basedOn w:val="a8"/>
    <w:link w:val="Tablecaption3"/>
    <w:uiPriority w:val="99"/>
    <w:rsid w:val="006104B4"/>
    <w:pPr>
      <w:shd w:val="clear" w:color="auto" w:fill="FFFFFF"/>
      <w:spacing w:line="240" w:lineRule="atLeast"/>
      <w:ind w:hanging="720"/>
    </w:pPr>
    <w:rPr>
      <w:sz w:val="21"/>
      <w:szCs w:val="21"/>
    </w:rPr>
  </w:style>
  <w:style w:type="paragraph" w:customStyle="1" w:styleId="Bodytext171">
    <w:name w:val="Body text (17)1"/>
    <w:basedOn w:val="a8"/>
    <w:link w:val="Bodytext17"/>
    <w:uiPriority w:val="99"/>
    <w:rsid w:val="006104B4"/>
    <w:pPr>
      <w:shd w:val="clear" w:color="auto" w:fill="FFFFFF"/>
      <w:spacing w:line="240" w:lineRule="atLeast"/>
      <w:jc w:val="both"/>
    </w:pPr>
    <w:rPr>
      <w:sz w:val="15"/>
      <w:szCs w:val="15"/>
    </w:rPr>
  </w:style>
  <w:style w:type="character" w:customStyle="1" w:styleId="Headerorfooter12pt">
    <w:name w:val="Header or footer + 12 pt"/>
    <w:uiPriority w:val="99"/>
    <w:rsid w:val="006104B4"/>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6104B4"/>
    <w:rPr>
      <w:rFonts w:ascii="Times New Roman" w:hAnsi="Times New Roman" w:cs="Times New Roman"/>
      <w:i/>
      <w:iCs/>
      <w:spacing w:val="0"/>
      <w:sz w:val="24"/>
      <w:szCs w:val="24"/>
      <w:shd w:val="clear" w:color="auto" w:fill="FFFFFF"/>
    </w:rPr>
  </w:style>
  <w:style w:type="character" w:customStyle="1" w:styleId="Tablecaption4">
    <w:name w:val="Table caption (4)_"/>
    <w:link w:val="Tablecaption40"/>
    <w:uiPriority w:val="99"/>
    <w:rsid w:val="006104B4"/>
    <w:rPr>
      <w:sz w:val="25"/>
      <w:szCs w:val="25"/>
      <w:shd w:val="clear" w:color="auto" w:fill="FFFFFF"/>
    </w:rPr>
  </w:style>
  <w:style w:type="paragraph" w:customStyle="1" w:styleId="Tablecaption40">
    <w:name w:val="Table caption (4)"/>
    <w:basedOn w:val="a8"/>
    <w:link w:val="Tablecaption4"/>
    <w:uiPriority w:val="99"/>
    <w:rsid w:val="006104B4"/>
    <w:pPr>
      <w:shd w:val="clear" w:color="auto" w:fill="FFFFFF"/>
      <w:spacing w:line="298" w:lineRule="exact"/>
    </w:pPr>
    <w:rPr>
      <w:sz w:val="25"/>
      <w:szCs w:val="25"/>
    </w:rPr>
  </w:style>
  <w:style w:type="character" w:customStyle="1" w:styleId="Bodytext62">
    <w:name w:val="Body text (6)2"/>
    <w:uiPriority w:val="99"/>
    <w:rsid w:val="006104B4"/>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6104B4"/>
    <w:rPr>
      <w:b/>
      <w:bCs/>
      <w:sz w:val="23"/>
      <w:szCs w:val="23"/>
      <w:shd w:val="clear" w:color="auto" w:fill="FFFFFF"/>
    </w:rPr>
  </w:style>
  <w:style w:type="paragraph" w:customStyle="1" w:styleId="Tablecaption0">
    <w:name w:val="Table caption"/>
    <w:basedOn w:val="a8"/>
    <w:link w:val="Tablecaption"/>
    <w:uiPriority w:val="99"/>
    <w:rsid w:val="006104B4"/>
    <w:pPr>
      <w:shd w:val="clear" w:color="auto" w:fill="FFFFFF"/>
      <w:spacing w:line="240" w:lineRule="atLeast"/>
    </w:pPr>
    <w:rPr>
      <w:b/>
      <w:bCs/>
      <w:sz w:val="23"/>
      <w:szCs w:val="23"/>
    </w:rPr>
  </w:style>
  <w:style w:type="character" w:customStyle="1" w:styleId="Bodytext65">
    <w:name w:val="Body text (6)5"/>
    <w:uiPriority w:val="99"/>
    <w:rsid w:val="006104B4"/>
    <w:rPr>
      <w:rFonts w:ascii="Times New Roman" w:hAnsi="Times New Roman" w:cs="Times New Roman"/>
      <w:spacing w:val="0"/>
      <w:sz w:val="21"/>
      <w:szCs w:val="21"/>
      <w:shd w:val="clear" w:color="auto" w:fill="FFFFFF"/>
    </w:rPr>
  </w:style>
  <w:style w:type="character" w:customStyle="1" w:styleId="Bodytext63">
    <w:name w:val="Body text (6)3"/>
    <w:uiPriority w:val="99"/>
    <w:rsid w:val="006104B4"/>
    <w:rPr>
      <w:rFonts w:ascii="Times New Roman" w:hAnsi="Times New Roman" w:cs="Times New Roman"/>
      <w:spacing w:val="0"/>
      <w:sz w:val="21"/>
      <w:szCs w:val="21"/>
      <w:shd w:val="clear" w:color="auto" w:fill="FFFFFF"/>
    </w:rPr>
  </w:style>
  <w:style w:type="paragraph" w:customStyle="1" w:styleId="-9">
    <w:name w:val="Нумерация-Тире"/>
    <w:basedOn w:val="a8"/>
    <w:qFormat/>
    <w:rsid w:val="006104B4"/>
    <w:pPr>
      <w:tabs>
        <w:tab w:val="left" w:pos="1134"/>
        <w:tab w:val="left" w:pos="1418"/>
      </w:tabs>
      <w:ind w:left="928" w:hanging="360"/>
      <w:jc w:val="both"/>
    </w:pPr>
    <w:rPr>
      <w:rFonts w:eastAsia="Calibri"/>
      <w:lang w:eastAsia="en-US"/>
    </w:rPr>
  </w:style>
  <w:style w:type="table" w:customStyle="1" w:styleId="-310">
    <w:name w:val="Таблица-список 31"/>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
    <w:name w:val="Нет списка111"/>
    <w:next w:val="ac"/>
    <w:uiPriority w:val="99"/>
    <w:semiHidden/>
    <w:unhideWhenUsed/>
    <w:rsid w:val="006104B4"/>
  </w:style>
  <w:style w:type="numbering" w:customStyle="1" w:styleId="211">
    <w:name w:val="Нет списка21"/>
    <w:next w:val="ac"/>
    <w:uiPriority w:val="99"/>
    <w:semiHidden/>
    <w:unhideWhenUsed/>
    <w:rsid w:val="006104B4"/>
  </w:style>
  <w:style w:type="numbering" w:customStyle="1" w:styleId="122">
    <w:name w:val="Нет списка12"/>
    <w:next w:val="ac"/>
    <w:uiPriority w:val="99"/>
    <w:semiHidden/>
    <w:unhideWhenUsed/>
    <w:rsid w:val="006104B4"/>
  </w:style>
  <w:style w:type="numbering" w:customStyle="1" w:styleId="3f2">
    <w:name w:val="Нет списка3"/>
    <w:next w:val="ac"/>
    <w:uiPriority w:val="99"/>
    <w:semiHidden/>
    <w:unhideWhenUsed/>
    <w:rsid w:val="006104B4"/>
  </w:style>
  <w:style w:type="numbering" w:customStyle="1" w:styleId="130">
    <w:name w:val="Нет списка13"/>
    <w:next w:val="ac"/>
    <w:semiHidden/>
    <w:unhideWhenUsed/>
    <w:rsid w:val="006104B4"/>
  </w:style>
  <w:style w:type="numbering" w:customStyle="1" w:styleId="4d">
    <w:name w:val="Нет списка4"/>
    <w:next w:val="ac"/>
    <w:uiPriority w:val="99"/>
    <w:semiHidden/>
    <w:unhideWhenUsed/>
    <w:rsid w:val="006104B4"/>
  </w:style>
  <w:style w:type="numbering" w:customStyle="1" w:styleId="14b">
    <w:name w:val="Нет списка14"/>
    <w:next w:val="ac"/>
    <w:uiPriority w:val="99"/>
    <w:semiHidden/>
    <w:unhideWhenUsed/>
    <w:rsid w:val="006104B4"/>
  </w:style>
  <w:style w:type="numbering" w:customStyle="1" w:styleId="5e">
    <w:name w:val="Нет списка5"/>
    <w:next w:val="ac"/>
    <w:uiPriority w:val="99"/>
    <w:semiHidden/>
    <w:unhideWhenUsed/>
    <w:rsid w:val="006104B4"/>
  </w:style>
  <w:style w:type="numbering" w:customStyle="1" w:styleId="150">
    <w:name w:val="Нет списка15"/>
    <w:next w:val="ac"/>
    <w:semiHidden/>
    <w:unhideWhenUsed/>
    <w:rsid w:val="006104B4"/>
  </w:style>
  <w:style w:type="table" w:customStyle="1" w:styleId="-32">
    <w:name w:val="Таблица-список 32"/>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
    <w:name w:val="Нет списка112"/>
    <w:next w:val="ac"/>
    <w:uiPriority w:val="99"/>
    <w:semiHidden/>
    <w:unhideWhenUsed/>
    <w:rsid w:val="006104B4"/>
  </w:style>
  <w:style w:type="numbering" w:customStyle="1" w:styleId="221">
    <w:name w:val="Нет списка22"/>
    <w:next w:val="ac"/>
    <w:uiPriority w:val="99"/>
    <w:semiHidden/>
    <w:unhideWhenUsed/>
    <w:rsid w:val="006104B4"/>
  </w:style>
  <w:style w:type="numbering" w:customStyle="1" w:styleId="1210">
    <w:name w:val="Нет списка121"/>
    <w:next w:val="ac"/>
    <w:uiPriority w:val="99"/>
    <w:semiHidden/>
    <w:unhideWhenUsed/>
    <w:rsid w:val="006104B4"/>
  </w:style>
  <w:style w:type="numbering" w:customStyle="1" w:styleId="311">
    <w:name w:val="Нет списка31"/>
    <w:next w:val="ac"/>
    <w:uiPriority w:val="99"/>
    <w:semiHidden/>
    <w:unhideWhenUsed/>
    <w:rsid w:val="006104B4"/>
  </w:style>
  <w:style w:type="numbering" w:customStyle="1" w:styleId="131">
    <w:name w:val="Нет списка131"/>
    <w:next w:val="ac"/>
    <w:uiPriority w:val="99"/>
    <w:semiHidden/>
    <w:unhideWhenUsed/>
    <w:rsid w:val="006104B4"/>
  </w:style>
  <w:style w:type="numbering" w:customStyle="1" w:styleId="411">
    <w:name w:val="Нет списка41"/>
    <w:next w:val="ac"/>
    <w:uiPriority w:val="99"/>
    <w:semiHidden/>
    <w:unhideWhenUsed/>
    <w:rsid w:val="006104B4"/>
  </w:style>
  <w:style w:type="numbering" w:customStyle="1" w:styleId="1412">
    <w:name w:val="Нет списка141"/>
    <w:next w:val="ac"/>
    <w:uiPriority w:val="99"/>
    <w:semiHidden/>
    <w:unhideWhenUsed/>
    <w:rsid w:val="006104B4"/>
  </w:style>
  <w:style w:type="numbering" w:customStyle="1" w:styleId="63">
    <w:name w:val="Нет списка6"/>
    <w:next w:val="ac"/>
    <w:uiPriority w:val="99"/>
    <w:semiHidden/>
    <w:unhideWhenUsed/>
    <w:rsid w:val="006104B4"/>
  </w:style>
  <w:style w:type="numbering" w:customStyle="1" w:styleId="160">
    <w:name w:val="Нет списка16"/>
    <w:next w:val="ac"/>
    <w:uiPriority w:val="99"/>
    <w:semiHidden/>
    <w:unhideWhenUsed/>
    <w:rsid w:val="006104B4"/>
  </w:style>
  <w:style w:type="table" w:customStyle="1" w:styleId="-33">
    <w:name w:val="Таблица-список 33"/>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0">
    <w:name w:val="Нет списка113"/>
    <w:next w:val="ac"/>
    <w:uiPriority w:val="99"/>
    <w:semiHidden/>
    <w:unhideWhenUsed/>
    <w:rsid w:val="006104B4"/>
  </w:style>
  <w:style w:type="numbering" w:customStyle="1" w:styleId="231">
    <w:name w:val="Нет списка23"/>
    <w:next w:val="ac"/>
    <w:uiPriority w:val="99"/>
    <w:semiHidden/>
    <w:unhideWhenUsed/>
    <w:rsid w:val="006104B4"/>
  </w:style>
  <w:style w:type="numbering" w:customStyle="1" w:styleId="1220">
    <w:name w:val="Нет списка122"/>
    <w:next w:val="ac"/>
    <w:uiPriority w:val="99"/>
    <w:semiHidden/>
    <w:unhideWhenUsed/>
    <w:rsid w:val="006104B4"/>
  </w:style>
  <w:style w:type="numbering" w:customStyle="1" w:styleId="320">
    <w:name w:val="Нет списка32"/>
    <w:next w:val="ac"/>
    <w:uiPriority w:val="99"/>
    <w:semiHidden/>
    <w:unhideWhenUsed/>
    <w:rsid w:val="006104B4"/>
  </w:style>
  <w:style w:type="numbering" w:customStyle="1" w:styleId="132">
    <w:name w:val="Нет списка132"/>
    <w:next w:val="ac"/>
    <w:uiPriority w:val="99"/>
    <w:semiHidden/>
    <w:unhideWhenUsed/>
    <w:rsid w:val="006104B4"/>
  </w:style>
  <w:style w:type="numbering" w:customStyle="1" w:styleId="420">
    <w:name w:val="Нет списка42"/>
    <w:next w:val="ac"/>
    <w:uiPriority w:val="99"/>
    <w:semiHidden/>
    <w:unhideWhenUsed/>
    <w:rsid w:val="006104B4"/>
  </w:style>
  <w:style w:type="numbering" w:customStyle="1" w:styleId="1420">
    <w:name w:val="Нет списка142"/>
    <w:next w:val="ac"/>
    <w:uiPriority w:val="99"/>
    <w:semiHidden/>
    <w:unhideWhenUsed/>
    <w:rsid w:val="006104B4"/>
  </w:style>
  <w:style w:type="numbering" w:customStyle="1" w:styleId="75">
    <w:name w:val="Нет списка7"/>
    <w:next w:val="ac"/>
    <w:uiPriority w:val="99"/>
    <w:semiHidden/>
    <w:unhideWhenUsed/>
    <w:rsid w:val="006104B4"/>
  </w:style>
  <w:style w:type="numbering" w:customStyle="1" w:styleId="170">
    <w:name w:val="Нет списка17"/>
    <w:next w:val="ac"/>
    <w:uiPriority w:val="99"/>
    <w:semiHidden/>
    <w:unhideWhenUsed/>
    <w:rsid w:val="006104B4"/>
  </w:style>
  <w:style w:type="table" w:customStyle="1" w:styleId="-34">
    <w:name w:val="Таблица-список 34"/>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0">
    <w:name w:val="Нет списка114"/>
    <w:next w:val="ac"/>
    <w:uiPriority w:val="99"/>
    <w:semiHidden/>
    <w:unhideWhenUsed/>
    <w:rsid w:val="006104B4"/>
  </w:style>
  <w:style w:type="numbering" w:customStyle="1" w:styleId="240">
    <w:name w:val="Нет списка24"/>
    <w:next w:val="ac"/>
    <w:uiPriority w:val="99"/>
    <w:semiHidden/>
    <w:unhideWhenUsed/>
    <w:rsid w:val="006104B4"/>
  </w:style>
  <w:style w:type="numbering" w:customStyle="1" w:styleId="1230">
    <w:name w:val="Нет списка123"/>
    <w:next w:val="ac"/>
    <w:uiPriority w:val="99"/>
    <w:semiHidden/>
    <w:unhideWhenUsed/>
    <w:rsid w:val="006104B4"/>
  </w:style>
  <w:style w:type="numbering" w:customStyle="1" w:styleId="330">
    <w:name w:val="Нет списка33"/>
    <w:next w:val="ac"/>
    <w:uiPriority w:val="99"/>
    <w:semiHidden/>
    <w:unhideWhenUsed/>
    <w:rsid w:val="006104B4"/>
  </w:style>
  <w:style w:type="numbering" w:customStyle="1" w:styleId="133">
    <w:name w:val="Нет списка133"/>
    <w:next w:val="ac"/>
    <w:uiPriority w:val="99"/>
    <w:semiHidden/>
    <w:unhideWhenUsed/>
    <w:rsid w:val="006104B4"/>
  </w:style>
  <w:style w:type="numbering" w:customStyle="1" w:styleId="430">
    <w:name w:val="Нет списка43"/>
    <w:next w:val="ac"/>
    <w:uiPriority w:val="99"/>
    <w:semiHidden/>
    <w:unhideWhenUsed/>
    <w:rsid w:val="006104B4"/>
  </w:style>
  <w:style w:type="numbering" w:customStyle="1" w:styleId="1430">
    <w:name w:val="Нет списка143"/>
    <w:next w:val="ac"/>
    <w:uiPriority w:val="99"/>
    <w:semiHidden/>
    <w:unhideWhenUsed/>
    <w:rsid w:val="006104B4"/>
  </w:style>
  <w:style w:type="numbering" w:customStyle="1" w:styleId="84">
    <w:name w:val="Нет списка8"/>
    <w:next w:val="ac"/>
    <w:uiPriority w:val="99"/>
    <w:semiHidden/>
    <w:unhideWhenUsed/>
    <w:rsid w:val="006104B4"/>
  </w:style>
  <w:style w:type="numbering" w:customStyle="1" w:styleId="180">
    <w:name w:val="Нет списка18"/>
    <w:next w:val="ac"/>
    <w:uiPriority w:val="99"/>
    <w:semiHidden/>
    <w:unhideWhenUsed/>
    <w:rsid w:val="006104B4"/>
  </w:style>
  <w:style w:type="table" w:customStyle="1" w:styleId="-35">
    <w:name w:val="Таблица-список 35"/>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0">
    <w:name w:val="Нет списка115"/>
    <w:next w:val="ac"/>
    <w:uiPriority w:val="99"/>
    <w:semiHidden/>
    <w:unhideWhenUsed/>
    <w:rsid w:val="006104B4"/>
  </w:style>
  <w:style w:type="numbering" w:customStyle="1" w:styleId="250">
    <w:name w:val="Нет списка25"/>
    <w:next w:val="ac"/>
    <w:uiPriority w:val="99"/>
    <w:semiHidden/>
    <w:unhideWhenUsed/>
    <w:rsid w:val="006104B4"/>
  </w:style>
  <w:style w:type="numbering" w:customStyle="1" w:styleId="124">
    <w:name w:val="Нет списка124"/>
    <w:next w:val="ac"/>
    <w:uiPriority w:val="99"/>
    <w:semiHidden/>
    <w:unhideWhenUsed/>
    <w:rsid w:val="006104B4"/>
  </w:style>
  <w:style w:type="numbering" w:customStyle="1" w:styleId="340">
    <w:name w:val="Нет списка34"/>
    <w:next w:val="ac"/>
    <w:uiPriority w:val="99"/>
    <w:semiHidden/>
    <w:unhideWhenUsed/>
    <w:rsid w:val="006104B4"/>
  </w:style>
  <w:style w:type="numbering" w:customStyle="1" w:styleId="134">
    <w:name w:val="Нет списка134"/>
    <w:next w:val="ac"/>
    <w:uiPriority w:val="99"/>
    <w:semiHidden/>
    <w:unhideWhenUsed/>
    <w:rsid w:val="006104B4"/>
  </w:style>
  <w:style w:type="numbering" w:customStyle="1" w:styleId="440">
    <w:name w:val="Нет списка44"/>
    <w:next w:val="ac"/>
    <w:uiPriority w:val="99"/>
    <w:semiHidden/>
    <w:unhideWhenUsed/>
    <w:rsid w:val="006104B4"/>
  </w:style>
  <w:style w:type="numbering" w:customStyle="1" w:styleId="1440">
    <w:name w:val="Нет списка144"/>
    <w:next w:val="ac"/>
    <w:uiPriority w:val="99"/>
    <w:semiHidden/>
    <w:unhideWhenUsed/>
    <w:rsid w:val="006104B4"/>
  </w:style>
  <w:style w:type="numbering" w:customStyle="1" w:styleId="93">
    <w:name w:val="Нет списка9"/>
    <w:next w:val="ac"/>
    <w:uiPriority w:val="99"/>
    <w:semiHidden/>
    <w:unhideWhenUsed/>
    <w:rsid w:val="006104B4"/>
  </w:style>
  <w:style w:type="numbering" w:customStyle="1" w:styleId="190">
    <w:name w:val="Нет списка19"/>
    <w:next w:val="ac"/>
    <w:uiPriority w:val="99"/>
    <w:semiHidden/>
    <w:unhideWhenUsed/>
    <w:rsid w:val="006104B4"/>
  </w:style>
  <w:style w:type="table" w:customStyle="1" w:styleId="-36">
    <w:name w:val="Таблица-список 36"/>
    <w:basedOn w:val="ab"/>
    <w:next w:val="-30"/>
    <w:rsid w:val="006104B4"/>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c"/>
    <w:uiPriority w:val="99"/>
    <w:semiHidden/>
    <w:unhideWhenUsed/>
    <w:rsid w:val="006104B4"/>
  </w:style>
  <w:style w:type="numbering" w:customStyle="1" w:styleId="260">
    <w:name w:val="Нет списка26"/>
    <w:next w:val="ac"/>
    <w:uiPriority w:val="99"/>
    <w:semiHidden/>
    <w:unhideWhenUsed/>
    <w:rsid w:val="006104B4"/>
  </w:style>
  <w:style w:type="numbering" w:customStyle="1" w:styleId="125">
    <w:name w:val="Нет списка125"/>
    <w:next w:val="ac"/>
    <w:uiPriority w:val="99"/>
    <w:semiHidden/>
    <w:unhideWhenUsed/>
    <w:rsid w:val="006104B4"/>
  </w:style>
  <w:style w:type="numbering" w:customStyle="1" w:styleId="350">
    <w:name w:val="Нет списка35"/>
    <w:next w:val="ac"/>
    <w:uiPriority w:val="99"/>
    <w:semiHidden/>
    <w:unhideWhenUsed/>
    <w:rsid w:val="006104B4"/>
  </w:style>
  <w:style w:type="numbering" w:customStyle="1" w:styleId="135">
    <w:name w:val="Нет списка135"/>
    <w:next w:val="ac"/>
    <w:uiPriority w:val="99"/>
    <w:semiHidden/>
    <w:unhideWhenUsed/>
    <w:rsid w:val="006104B4"/>
  </w:style>
  <w:style w:type="numbering" w:customStyle="1" w:styleId="450">
    <w:name w:val="Нет списка45"/>
    <w:next w:val="ac"/>
    <w:uiPriority w:val="99"/>
    <w:semiHidden/>
    <w:unhideWhenUsed/>
    <w:rsid w:val="006104B4"/>
  </w:style>
  <w:style w:type="numbering" w:customStyle="1" w:styleId="1450">
    <w:name w:val="Нет списка145"/>
    <w:next w:val="ac"/>
    <w:uiPriority w:val="99"/>
    <w:semiHidden/>
    <w:unhideWhenUsed/>
    <w:rsid w:val="006104B4"/>
  </w:style>
  <w:style w:type="paragraph" w:customStyle="1" w:styleId="affffffffffb">
    <w:name w:val="Подпись рисунка"/>
    <w:basedOn w:val="affff1"/>
    <w:link w:val="affffffffffc"/>
    <w:uiPriority w:val="99"/>
    <w:qFormat/>
    <w:rsid w:val="006104B4"/>
    <w:pPr>
      <w:spacing w:before="120" w:line="240" w:lineRule="auto"/>
      <w:ind w:firstLine="0"/>
      <w:jc w:val="center"/>
    </w:pPr>
    <w:rPr>
      <w:b/>
      <w:sz w:val="26"/>
      <w:szCs w:val="26"/>
    </w:rPr>
  </w:style>
  <w:style w:type="character" w:customStyle="1" w:styleId="affffffffffc">
    <w:name w:val="Подпись рисунка Знак"/>
    <w:link w:val="affffffffffb"/>
    <w:uiPriority w:val="99"/>
    <w:rsid w:val="006104B4"/>
    <w:rPr>
      <w:b/>
      <w:sz w:val="26"/>
      <w:szCs w:val="26"/>
    </w:rPr>
  </w:style>
  <w:style w:type="character" w:customStyle="1" w:styleId="4e">
    <w:name w:val="Основной текст4"/>
    <w:rsid w:val="006104B4"/>
    <w:rPr>
      <w:spacing w:val="0"/>
      <w:sz w:val="18"/>
      <w:szCs w:val="18"/>
      <w:shd w:val="clear" w:color="auto" w:fill="FFFFFF"/>
    </w:rPr>
  </w:style>
  <w:style w:type="character" w:customStyle="1" w:styleId="5f">
    <w:name w:val="Основной текст5"/>
    <w:rsid w:val="006104B4"/>
    <w:rPr>
      <w:spacing w:val="0"/>
      <w:sz w:val="18"/>
      <w:szCs w:val="18"/>
      <w:shd w:val="clear" w:color="auto" w:fill="FFFFFF"/>
    </w:rPr>
  </w:style>
  <w:style w:type="character" w:customStyle="1" w:styleId="64">
    <w:name w:val="Основной текст6"/>
    <w:uiPriority w:val="99"/>
    <w:rsid w:val="006104B4"/>
    <w:rPr>
      <w:spacing w:val="0"/>
      <w:sz w:val="18"/>
      <w:szCs w:val="18"/>
      <w:shd w:val="clear" w:color="auto" w:fill="FFFFFF"/>
    </w:rPr>
  </w:style>
  <w:style w:type="character" w:customStyle="1" w:styleId="94">
    <w:name w:val="Основной текст9"/>
    <w:rsid w:val="006104B4"/>
    <w:rPr>
      <w:spacing w:val="0"/>
      <w:sz w:val="18"/>
      <w:szCs w:val="18"/>
      <w:shd w:val="clear" w:color="auto" w:fill="FFFFFF"/>
    </w:rPr>
  </w:style>
  <w:style w:type="paragraph" w:customStyle="1" w:styleId="117">
    <w:name w:val="Основной текст11"/>
    <w:basedOn w:val="a8"/>
    <w:rsid w:val="006104B4"/>
    <w:pPr>
      <w:shd w:val="clear" w:color="auto" w:fill="FFFFFF"/>
      <w:spacing w:line="240" w:lineRule="exact"/>
    </w:pPr>
    <w:rPr>
      <w:rFonts w:ascii="Calibri" w:eastAsia="Calibri" w:hAnsi="Calibri"/>
      <w:sz w:val="18"/>
      <w:szCs w:val="18"/>
      <w:lang w:eastAsia="en-US"/>
    </w:rPr>
  </w:style>
  <w:style w:type="character" w:customStyle="1" w:styleId="affffffffffd">
    <w:name w:val="Подпись к таблице_"/>
    <w:link w:val="affffffffffe"/>
    <w:rsid w:val="006104B4"/>
    <w:rPr>
      <w:rFonts w:ascii="Trebuchet MS" w:eastAsia="Trebuchet MS" w:hAnsi="Trebuchet MS" w:cs="Trebuchet MS"/>
      <w:sz w:val="21"/>
      <w:szCs w:val="21"/>
      <w:shd w:val="clear" w:color="auto" w:fill="FFFFFF"/>
    </w:rPr>
  </w:style>
  <w:style w:type="paragraph" w:customStyle="1" w:styleId="affffffffffe">
    <w:name w:val="Подпись к таблице"/>
    <w:basedOn w:val="a8"/>
    <w:link w:val="affffffffffd"/>
    <w:qFormat/>
    <w:rsid w:val="006104B4"/>
    <w:pPr>
      <w:shd w:val="clear" w:color="auto" w:fill="FFFFFF"/>
      <w:spacing w:line="264" w:lineRule="exact"/>
      <w:jc w:val="both"/>
    </w:pPr>
    <w:rPr>
      <w:rFonts w:ascii="Trebuchet MS" w:eastAsia="Trebuchet MS" w:hAnsi="Trebuchet MS" w:cs="Trebuchet MS"/>
      <w:sz w:val="21"/>
      <w:szCs w:val="21"/>
    </w:rPr>
  </w:style>
  <w:style w:type="paragraph" w:customStyle="1" w:styleId="1ff">
    <w:name w:val="Знак Знак Знак1"/>
    <w:basedOn w:val="a8"/>
    <w:qFormat/>
    <w:rsid w:val="006104B4"/>
    <w:pPr>
      <w:spacing w:after="160" w:line="240" w:lineRule="exact"/>
    </w:pPr>
    <w:rPr>
      <w:rFonts w:ascii="Verdana" w:hAnsi="Verdana" w:cs="Verdana"/>
      <w:sz w:val="20"/>
      <w:szCs w:val="20"/>
      <w:lang w:val="en-US" w:eastAsia="en-US"/>
    </w:rPr>
  </w:style>
  <w:style w:type="paragraph" w:customStyle="1" w:styleId="a20">
    <w:name w:val="a2"/>
    <w:basedOn w:val="a8"/>
    <w:uiPriority w:val="99"/>
    <w:rsid w:val="006104B4"/>
    <w:pPr>
      <w:tabs>
        <w:tab w:val="left" w:pos="708"/>
      </w:tabs>
      <w:spacing w:before="100" w:beforeAutospacing="1" w:after="100" w:afterAutospacing="1"/>
    </w:pPr>
  </w:style>
  <w:style w:type="paragraph" w:customStyle="1" w:styleId="312">
    <w:name w:val="Основной текст 31"/>
    <w:basedOn w:val="a8"/>
    <w:qFormat/>
    <w:rsid w:val="006104B4"/>
    <w:pPr>
      <w:tabs>
        <w:tab w:val="left" w:pos="708"/>
      </w:tabs>
      <w:jc w:val="both"/>
    </w:pPr>
    <w:rPr>
      <w:i/>
      <w:sz w:val="22"/>
      <w:szCs w:val="20"/>
    </w:rPr>
  </w:style>
  <w:style w:type="character" w:customStyle="1" w:styleId="811">
    <w:name w:val="Заголовок 8 Знак1"/>
    <w:rsid w:val="006104B4"/>
    <w:rPr>
      <w:rFonts w:ascii="Cambria" w:eastAsia="Times New Roman" w:hAnsi="Cambria" w:cs="Times New Roman"/>
      <w:color w:val="404040"/>
    </w:rPr>
  </w:style>
  <w:style w:type="character" w:customStyle="1" w:styleId="911">
    <w:name w:val="Заголовок 9 Знак1"/>
    <w:rsid w:val="006104B4"/>
    <w:rPr>
      <w:rFonts w:ascii="Cambria" w:eastAsia="Times New Roman" w:hAnsi="Cambria" w:cs="Times New Roman"/>
      <w:i/>
      <w:iCs/>
      <w:color w:val="404040"/>
    </w:rPr>
  </w:style>
  <w:style w:type="character" w:customStyle="1" w:styleId="1ff0">
    <w:name w:val="Тема примечания Знак1"/>
    <w:rsid w:val="006104B4"/>
    <w:rPr>
      <w:rFonts w:ascii="Calibri" w:eastAsia="Calibri" w:hAnsi="Calibri" w:cs="Times New Roman"/>
      <w:b/>
      <w:bCs/>
      <w:lang w:eastAsia="en-US"/>
    </w:rPr>
  </w:style>
  <w:style w:type="character" w:customStyle="1" w:styleId="1ff1">
    <w:name w:val="Схема документа Знак1"/>
    <w:uiPriority w:val="99"/>
    <w:semiHidden/>
    <w:rsid w:val="006104B4"/>
    <w:rPr>
      <w:rFonts w:ascii="Tahoma" w:eastAsia="Calibri" w:hAnsi="Tahoma" w:cs="Tahoma"/>
      <w:sz w:val="16"/>
      <w:szCs w:val="16"/>
      <w:lang w:eastAsia="en-US"/>
    </w:rPr>
  </w:style>
  <w:style w:type="character" w:customStyle="1" w:styleId="1ff2">
    <w:name w:val="Название Знак1"/>
    <w:aliases w:val="Название Знак1 Знак1 Знак1,Название Знак Знак Знак Знак Знак1,Название Знак1 Знак Знак Знак1,Название Знак11 Знак1,Название Знак Знак Знак1 Знак1,Название Знак Знак Знак Знак2,Название Знак1 Знак Знак2"/>
    <w:rsid w:val="006104B4"/>
    <w:rPr>
      <w:rFonts w:ascii="Cambria" w:eastAsia="Times New Roman" w:hAnsi="Cambria" w:cs="Times New Roman"/>
      <w:color w:val="17365D"/>
      <w:spacing w:val="5"/>
      <w:kern w:val="28"/>
      <w:sz w:val="52"/>
      <w:szCs w:val="52"/>
      <w:lang w:eastAsia="en-US"/>
    </w:rPr>
  </w:style>
  <w:style w:type="character" w:customStyle="1" w:styleId="1ff3">
    <w:name w:val="Подзаголовок Знак1"/>
    <w:aliases w:val="заголовок 2 Знак1"/>
    <w:rsid w:val="006104B4"/>
    <w:rPr>
      <w:rFonts w:ascii="Cambria" w:eastAsia="Times New Roman" w:hAnsi="Cambria" w:cs="Times New Roman"/>
      <w:i/>
      <w:iCs/>
      <w:color w:val="4F81BD"/>
      <w:spacing w:val="15"/>
      <w:sz w:val="24"/>
      <w:szCs w:val="24"/>
      <w:lang w:eastAsia="en-US"/>
    </w:rPr>
  </w:style>
  <w:style w:type="character" w:customStyle="1" w:styleId="212">
    <w:name w:val="Цитата 2 Знак1"/>
    <w:uiPriority w:val="99"/>
    <w:rsid w:val="006104B4"/>
    <w:rPr>
      <w:rFonts w:ascii="Calibri" w:eastAsia="Calibri" w:hAnsi="Calibri" w:cs="Times New Roman"/>
      <w:i/>
      <w:iCs/>
      <w:color w:val="000000"/>
      <w:sz w:val="22"/>
      <w:szCs w:val="22"/>
      <w:lang w:eastAsia="en-US"/>
    </w:rPr>
  </w:style>
  <w:style w:type="character" w:customStyle="1" w:styleId="1ff4">
    <w:name w:val="Выделенная цитата Знак1"/>
    <w:uiPriority w:val="99"/>
    <w:rsid w:val="006104B4"/>
    <w:rPr>
      <w:rFonts w:ascii="Calibri" w:eastAsia="Calibri" w:hAnsi="Calibri" w:cs="Times New Roman"/>
      <w:b/>
      <w:bCs/>
      <w:i/>
      <w:iCs/>
      <w:color w:val="4F81BD"/>
      <w:sz w:val="22"/>
      <w:szCs w:val="22"/>
      <w:lang w:eastAsia="en-US"/>
    </w:rPr>
  </w:style>
  <w:style w:type="character" w:customStyle="1" w:styleId="213">
    <w:name w:val="Основной текст с отступом 2 Знак1"/>
    <w:aliases w:val="Основной текст с отступом 2 Знак Знак,Знак Знак Знак Знак Знак Знак2,МОЙ стиль Знак1"/>
    <w:rsid w:val="006104B4"/>
    <w:rPr>
      <w:rFonts w:ascii="Calibri" w:eastAsia="Calibri" w:hAnsi="Calibri" w:cs="Times New Roman"/>
      <w:sz w:val="22"/>
      <w:szCs w:val="22"/>
      <w:lang w:eastAsia="en-US"/>
    </w:rPr>
  </w:style>
  <w:style w:type="character" w:customStyle="1" w:styleId="313">
    <w:name w:val="Основной текст 3 Знак1"/>
    <w:semiHidden/>
    <w:rsid w:val="006104B4"/>
    <w:rPr>
      <w:rFonts w:ascii="Calibri" w:eastAsia="Calibri" w:hAnsi="Calibri" w:cs="Times New Roman"/>
      <w:sz w:val="16"/>
      <w:szCs w:val="16"/>
      <w:lang w:eastAsia="en-US"/>
    </w:rPr>
  </w:style>
  <w:style w:type="character" w:customStyle="1" w:styleId="1ff5">
    <w:name w:val="Шапка Знак1"/>
    <w:semiHidden/>
    <w:rsid w:val="006104B4"/>
    <w:rPr>
      <w:rFonts w:ascii="Cambria" w:eastAsia="Times New Roman" w:hAnsi="Cambria" w:cs="Times New Roman"/>
      <w:sz w:val="24"/>
      <w:szCs w:val="24"/>
      <w:shd w:val="pct20" w:color="auto" w:fill="auto"/>
      <w:lang w:eastAsia="en-US"/>
    </w:rPr>
  </w:style>
  <w:style w:type="character" w:customStyle="1" w:styleId="1ff6">
    <w:name w:val="Дата Знак1"/>
    <w:uiPriority w:val="99"/>
    <w:semiHidden/>
    <w:rsid w:val="006104B4"/>
    <w:rPr>
      <w:rFonts w:ascii="Calibri" w:eastAsia="Calibri" w:hAnsi="Calibri" w:cs="Times New Roman"/>
      <w:sz w:val="22"/>
      <w:szCs w:val="22"/>
      <w:lang w:eastAsia="en-US"/>
    </w:rPr>
  </w:style>
  <w:style w:type="character" w:customStyle="1" w:styleId="1ff7">
    <w:name w:val="Заголовок записки Знак1"/>
    <w:semiHidden/>
    <w:rsid w:val="006104B4"/>
    <w:rPr>
      <w:rFonts w:ascii="Calibri" w:eastAsia="Calibri" w:hAnsi="Calibri" w:cs="Times New Roman"/>
      <w:sz w:val="22"/>
      <w:szCs w:val="22"/>
      <w:lang w:eastAsia="en-US"/>
    </w:rPr>
  </w:style>
  <w:style w:type="character" w:customStyle="1" w:styleId="1ff8">
    <w:name w:val="Красная строка Знак1"/>
    <w:uiPriority w:val="99"/>
    <w:semiHidden/>
    <w:rsid w:val="006104B4"/>
    <w:rPr>
      <w:rFonts w:ascii="Calibri" w:eastAsia="Calibri" w:hAnsi="Calibri" w:cs="Times New Roman"/>
      <w:sz w:val="22"/>
      <w:szCs w:val="22"/>
      <w:lang w:eastAsia="en-US"/>
    </w:rPr>
  </w:style>
  <w:style w:type="character" w:customStyle="1" w:styleId="214">
    <w:name w:val="Красная строка 2 Знак1"/>
    <w:semiHidden/>
    <w:rsid w:val="006104B4"/>
    <w:rPr>
      <w:rFonts w:ascii="Calibri" w:eastAsia="Calibri" w:hAnsi="Calibri" w:cs="Times New Roman"/>
      <w:sz w:val="22"/>
      <w:szCs w:val="22"/>
      <w:lang w:eastAsia="en-US"/>
    </w:rPr>
  </w:style>
  <w:style w:type="character" w:customStyle="1" w:styleId="1ff9">
    <w:name w:val="Подпись Знак1"/>
    <w:semiHidden/>
    <w:rsid w:val="006104B4"/>
    <w:rPr>
      <w:rFonts w:ascii="Calibri" w:eastAsia="Calibri" w:hAnsi="Calibri" w:cs="Times New Roman"/>
      <w:sz w:val="22"/>
      <w:szCs w:val="22"/>
      <w:lang w:eastAsia="en-US"/>
    </w:rPr>
  </w:style>
  <w:style w:type="character" w:customStyle="1" w:styleId="1ffa">
    <w:name w:val="Приветствие Знак1"/>
    <w:semiHidden/>
    <w:rsid w:val="006104B4"/>
    <w:rPr>
      <w:rFonts w:ascii="Calibri" w:eastAsia="Calibri" w:hAnsi="Calibri" w:cs="Times New Roman"/>
      <w:sz w:val="22"/>
      <w:szCs w:val="22"/>
      <w:lang w:eastAsia="en-US"/>
    </w:rPr>
  </w:style>
  <w:style w:type="character" w:customStyle="1" w:styleId="1ffb">
    <w:name w:val="Прощание Знак1"/>
    <w:semiHidden/>
    <w:rsid w:val="006104B4"/>
    <w:rPr>
      <w:rFonts w:ascii="Calibri" w:eastAsia="Calibri" w:hAnsi="Calibri" w:cs="Times New Roman"/>
      <w:sz w:val="22"/>
      <w:szCs w:val="22"/>
      <w:lang w:eastAsia="en-US"/>
    </w:rPr>
  </w:style>
  <w:style w:type="character" w:customStyle="1" w:styleId="1ffc">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6104B4"/>
    <w:rPr>
      <w:rFonts w:ascii="Consolas" w:eastAsia="Calibri" w:hAnsi="Consolas" w:cs="Consolas"/>
      <w:sz w:val="21"/>
      <w:szCs w:val="21"/>
      <w:lang w:eastAsia="en-US"/>
    </w:rPr>
  </w:style>
  <w:style w:type="character" w:customStyle="1" w:styleId="1ffd">
    <w:name w:val="Электронная подпись Знак1"/>
    <w:uiPriority w:val="99"/>
    <w:semiHidden/>
    <w:rsid w:val="006104B4"/>
    <w:rPr>
      <w:rFonts w:ascii="Calibri" w:eastAsia="Calibri" w:hAnsi="Calibri" w:cs="Times New Roman"/>
      <w:sz w:val="22"/>
      <w:szCs w:val="22"/>
      <w:lang w:eastAsia="en-US"/>
    </w:rPr>
  </w:style>
  <w:style w:type="character" w:customStyle="1" w:styleId="1ffe">
    <w:name w:val="Текст концевой сноски Знак1"/>
    <w:uiPriority w:val="99"/>
    <w:semiHidden/>
    <w:rsid w:val="006104B4"/>
    <w:rPr>
      <w:rFonts w:ascii="Calibri" w:eastAsia="Calibri" w:hAnsi="Calibri" w:cs="Times New Roman"/>
      <w:lang w:eastAsia="en-US"/>
    </w:rPr>
  </w:style>
  <w:style w:type="character" w:customStyle="1" w:styleId="ucoz-forum-post">
    <w:name w:val="ucoz-forum-post"/>
    <w:uiPriority w:val="99"/>
    <w:rsid w:val="006104B4"/>
  </w:style>
  <w:style w:type="character" w:customStyle="1" w:styleId="titlerazdel">
    <w:name w:val="title_razdel"/>
    <w:rsid w:val="006104B4"/>
  </w:style>
  <w:style w:type="paragraph" w:customStyle="1" w:styleId="Textbody">
    <w:name w:val="Text body"/>
    <w:basedOn w:val="Standard"/>
    <w:qFormat/>
    <w:rsid w:val="006104B4"/>
    <w:pPr>
      <w:keepNext w:val="0"/>
      <w:shd w:val="clear" w:color="auto" w:fill="auto"/>
      <w:autoSpaceDN w:val="0"/>
      <w:jc w:val="both"/>
    </w:pPr>
    <w:rPr>
      <w:color w:val="auto"/>
      <w:kern w:val="3"/>
    </w:rPr>
  </w:style>
  <w:style w:type="paragraph" w:customStyle="1" w:styleId="TableContents">
    <w:name w:val="Table Contents"/>
    <w:basedOn w:val="Standard"/>
    <w:uiPriority w:val="99"/>
    <w:qFormat/>
    <w:rsid w:val="006104B4"/>
    <w:pPr>
      <w:keepNext w:val="0"/>
      <w:suppressLineNumbers/>
      <w:shd w:val="clear" w:color="auto" w:fill="auto"/>
      <w:autoSpaceDN w:val="0"/>
    </w:pPr>
    <w:rPr>
      <w:rFonts w:ascii="Arial" w:hAnsi="Arial" w:cs="Arial"/>
      <w:color w:val="auto"/>
      <w:kern w:val="3"/>
      <w:sz w:val="27"/>
      <w:szCs w:val="20"/>
    </w:rPr>
  </w:style>
  <w:style w:type="numbering" w:customStyle="1" w:styleId="WW8Num4">
    <w:name w:val="WW8Num4"/>
    <w:basedOn w:val="ac"/>
    <w:rsid w:val="006104B4"/>
  </w:style>
  <w:style w:type="paragraph" w:customStyle="1" w:styleId="151">
    <w:name w:val="Основной текст15"/>
    <w:basedOn w:val="a8"/>
    <w:rsid w:val="006104B4"/>
    <w:pPr>
      <w:shd w:val="clear" w:color="auto" w:fill="FFFFFF"/>
      <w:spacing w:line="331" w:lineRule="exact"/>
      <w:jc w:val="both"/>
    </w:pPr>
    <w:rPr>
      <w:sz w:val="27"/>
      <w:szCs w:val="27"/>
      <w:lang w:eastAsia="en-US"/>
    </w:rPr>
  </w:style>
  <w:style w:type="character" w:customStyle="1" w:styleId="Bodytext125pt">
    <w:name w:val="Body text + 12;5 pt"/>
    <w:basedOn w:val="aa"/>
    <w:rsid w:val="006104B4"/>
    <w:rPr>
      <w:rFonts w:ascii="Times New Roman" w:eastAsia="Times New Roman" w:hAnsi="Times New Roman" w:cs="Times New Roman"/>
      <w:b w:val="0"/>
      <w:bCs w:val="0"/>
      <w:i w:val="0"/>
      <w:iCs w:val="0"/>
      <w:smallCaps w:val="0"/>
      <w:strike w:val="0"/>
      <w:spacing w:val="0"/>
      <w:sz w:val="25"/>
      <w:szCs w:val="25"/>
      <w:shd w:val="clear" w:color="auto" w:fill="FFFFFF"/>
    </w:rPr>
  </w:style>
  <w:style w:type="character" w:customStyle="1" w:styleId="106">
    <w:name w:val="Основной текст10"/>
    <w:basedOn w:val="aa"/>
    <w:rsid w:val="006104B4"/>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Bodytext">
    <w:name w:val="Body text_"/>
    <w:basedOn w:val="aa"/>
    <w:link w:val="14c"/>
    <w:rsid w:val="006104B4"/>
    <w:rPr>
      <w:rFonts w:ascii="Arial" w:eastAsia="Arial" w:hAnsi="Arial" w:cs="Arial"/>
      <w:sz w:val="25"/>
      <w:szCs w:val="25"/>
      <w:shd w:val="clear" w:color="auto" w:fill="FFFFFF"/>
    </w:rPr>
  </w:style>
  <w:style w:type="character" w:customStyle="1" w:styleId="af7">
    <w:name w:val="Название таблицы Знак"/>
    <w:basedOn w:val="aa"/>
    <w:link w:val="af6"/>
    <w:rsid w:val="006104B4"/>
    <w:rPr>
      <w:rFonts w:ascii="Tahoma" w:hAnsi="Tahoma" w:cs="Tahoma"/>
      <w:b/>
      <w:bCs/>
      <w:sz w:val="22"/>
      <w:szCs w:val="22"/>
    </w:rPr>
  </w:style>
  <w:style w:type="paragraph" w:customStyle="1" w:styleId="text-style-text">
    <w:name w:val="text-style-text"/>
    <w:basedOn w:val="a8"/>
    <w:rsid w:val="006104B4"/>
    <w:pPr>
      <w:spacing w:before="100" w:beforeAutospacing="1" w:after="100" w:afterAutospacing="1"/>
    </w:pPr>
  </w:style>
  <w:style w:type="paragraph" w:customStyle="1" w:styleId="Sc">
    <w:name w:val="S_Обычный жирный"/>
    <w:basedOn w:val="a8"/>
    <w:qFormat/>
    <w:rsid w:val="006104B4"/>
    <w:pPr>
      <w:spacing w:before="120" w:after="120"/>
      <w:ind w:firstLine="567"/>
      <w:jc w:val="both"/>
    </w:pPr>
    <w:rPr>
      <w:rFonts w:ascii="Tahoma" w:hAnsi="Tahoma" w:cs="Tahoma"/>
      <w:b/>
    </w:rPr>
  </w:style>
  <w:style w:type="character" w:customStyle="1" w:styleId="afffffffffff">
    <w:name w:val="Внутренность таблицы Знак"/>
    <w:basedOn w:val="aa"/>
    <w:link w:val="afffffffffff0"/>
    <w:locked/>
    <w:rsid w:val="006104B4"/>
  </w:style>
  <w:style w:type="paragraph" w:customStyle="1" w:styleId="afffffffffff0">
    <w:name w:val="Внутренность таблицы"/>
    <w:basedOn w:val="a8"/>
    <w:link w:val="afffffffffff"/>
    <w:qFormat/>
    <w:rsid w:val="006104B4"/>
    <w:rPr>
      <w:sz w:val="20"/>
      <w:szCs w:val="20"/>
    </w:rPr>
  </w:style>
  <w:style w:type="paragraph" w:customStyle="1" w:styleId="afffffffffff1">
    <w:name w:val="раздел"/>
    <w:basedOn w:val="affc"/>
    <w:link w:val="afffffffffff2"/>
    <w:qFormat/>
    <w:rsid w:val="006104B4"/>
    <w:pPr>
      <w:spacing w:before="0" w:after="160" w:line="240" w:lineRule="auto"/>
      <w:ind w:left="1" w:firstLine="567"/>
      <w:jc w:val="left"/>
    </w:pPr>
    <w:rPr>
      <w:rFonts w:eastAsiaTheme="minorEastAsia"/>
      <w:i w:val="0"/>
      <w:iCs w:val="0"/>
      <w:sz w:val="28"/>
      <w:szCs w:val="28"/>
    </w:rPr>
  </w:style>
  <w:style w:type="table" w:customStyle="1" w:styleId="1fff">
    <w:name w:val="Стиль таблицы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0">
    <w:name w:val="Стандартная таблица1"/>
    <w:basedOn w:val="ab"/>
    <w:next w:val="affffff5"/>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1f5">
    <w:name w:val="Стиль1 Знак"/>
    <w:basedOn w:val="40"/>
    <w:link w:val="1f4"/>
    <w:uiPriority w:val="99"/>
    <w:rsid w:val="006104B4"/>
    <w:rPr>
      <w:rFonts w:ascii="Arial" w:hAnsi="Arial"/>
      <w:b w:val="0"/>
      <w:bCs w:val="0"/>
      <w:sz w:val="24"/>
      <w:szCs w:val="24"/>
    </w:rPr>
  </w:style>
  <w:style w:type="character" w:customStyle="1" w:styleId="afffffffffff2">
    <w:name w:val="раздел Знак"/>
    <w:basedOn w:val="affd"/>
    <w:link w:val="afffffffffff1"/>
    <w:rsid w:val="006104B4"/>
    <w:rPr>
      <w:rFonts w:eastAsiaTheme="minorEastAsia"/>
      <w:i w:val="0"/>
      <w:iCs w:val="0"/>
      <w:sz w:val="28"/>
      <w:szCs w:val="28"/>
    </w:rPr>
  </w:style>
  <w:style w:type="character" w:customStyle="1" w:styleId="wikidata-claim">
    <w:name w:val="wikidata-claim"/>
    <w:basedOn w:val="aa"/>
    <w:rsid w:val="006104B4"/>
  </w:style>
  <w:style w:type="character" w:customStyle="1" w:styleId="wikidata-snak">
    <w:name w:val="wikidata-snak"/>
    <w:basedOn w:val="aa"/>
    <w:rsid w:val="006104B4"/>
  </w:style>
  <w:style w:type="character" w:customStyle="1" w:styleId="212pt">
    <w:name w:val="Основной текст (2) + 12 pt"/>
    <w:aliases w:val="Полужирный6"/>
    <w:basedOn w:val="aa"/>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consplusnormal1">
    <w:name w:val="consplusnormal"/>
    <w:basedOn w:val="a8"/>
    <w:uiPriority w:val="99"/>
    <w:qFormat/>
    <w:rsid w:val="006104B4"/>
    <w:pPr>
      <w:spacing w:before="100" w:beforeAutospacing="1" w:after="100" w:afterAutospacing="1"/>
    </w:pPr>
    <w:rPr>
      <w:rFonts w:eastAsiaTheme="minorHAnsi"/>
      <w:lang w:eastAsia="en-US"/>
    </w:rPr>
  </w:style>
  <w:style w:type="paragraph" w:customStyle="1" w:styleId="afffffffffff3">
    <w:name w:val="Название таблиц"/>
    <w:basedOn w:val="a8"/>
    <w:rsid w:val="006104B4"/>
    <w:pPr>
      <w:spacing w:before="120" w:after="120"/>
      <w:jc w:val="center"/>
    </w:pPr>
    <w:rPr>
      <w:rFonts w:eastAsiaTheme="minorHAnsi"/>
      <w:b/>
      <w:sz w:val="20"/>
      <w:lang w:eastAsia="en-US"/>
    </w:rPr>
  </w:style>
  <w:style w:type="paragraph" w:customStyle="1" w:styleId="afffffffffff4">
    <w:name w:val="_Обычный"/>
    <w:basedOn w:val="a8"/>
    <w:link w:val="afffffffffff5"/>
    <w:uiPriority w:val="99"/>
    <w:qFormat/>
    <w:rsid w:val="006104B4"/>
    <w:pPr>
      <w:spacing w:line="360" w:lineRule="auto"/>
      <w:ind w:firstLine="709"/>
      <w:jc w:val="both"/>
    </w:pPr>
    <w:rPr>
      <w:rFonts w:eastAsia="Calibri"/>
      <w:iCs/>
      <w:sz w:val="26"/>
      <w:szCs w:val="26"/>
      <w:lang w:eastAsia="en-US"/>
    </w:rPr>
  </w:style>
  <w:style w:type="character" w:customStyle="1" w:styleId="afffffffffff5">
    <w:name w:val="_Обычный Знак"/>
    <w:link w:val="afffffffffff4"/>
    <w:uiPriority w:val="99"/>
    <w:locked/>
    <w:rsid w:val="006104B4"/>
    <w:rPr>
      <w:rFonts w:eastAsia="Calibri"/>
      <w:iCs/>
      <w:sz w:val="26"/>
      <w:szCs w:val="26"/>
      <w:lang w:eastAsia="en-US"/>
    </w:rPr>
  </w:style>
  <w:style w:type="numbering" w:customStyle="1" w:styleId="95">
    <w:name w:val="Импортированный стиль 9"/>
    <w:rsid w:val="006104B4"/>
  </w:style>
  <w:style w:type="numbering" w:customStyle="1" w:styleId="118">
    <w:name w:val="Импортированный стиль 11"/>
    <w:rsid w:val="006104B4"/>
  </w:style>
  <w:style w:type="character" w:customStyle="1" w:styleId="29pt">
    <w:name w:val="Основной текст (2) + 9 pt;Полужирный"/>
    <w:basedOn w:val="aa"/>
    <w:rsid w:val="006104B4"/>
    <w:rPr>
      <w:rFonts w:ascii="Sylfaen" w:eastAsia="Sylfaen" w:hAnsi="Sylfaen" w:cs="Sylfaen"/>
      <w:b/>
      <w:bCs/>
      <w:i w:val="0"/>
      <w:iCs w:val="0"/>
      <w:smallCaps w:val="0"/>
      <w:strike w:val="0"/>
      <w:color w:val="000000"/>
      <w:spacing w:val="0"/>
      <w:w w:val="100"/>
      <w:position w:val="0"/>
      <w:sz w:val="18"/>
      <w:szCs w:val="18"/>
      <w:u w:val="none"/>
      <w:shd w:val="clear" w:color="auto" w:fill="FFFFFF"/>
      <w:lang w:val="ru-RU" w:eastAsia="ru-RU" w:bidi="ru-RU"/>
    </w:rPr>
  </w:style>
  <w:style w:type="numbering" w:customStyle="1" w:styleId="WW8Num94">
    <w:name w:val="WW8Num94"/>
    <w:rsid w:val="006104B4"/>
    <w:pPr>
      <w:numPr>
        <w:numId w:val="19"/>
      </w:numPr>
    </w:pPr>
  </w:style>
  <w:style w:type="paragraph" w:customStyle="1" w:styleId="afffffffffff6">
    <w:name w:val="список"/>
    <w:basedOn w:val="aff8"/>
    <w:qFormat/>
    <w:rsid w:val="006104B4"/>
    <w:pPr>
      <w:tabs>
        <w:tab w:val="left" w:pos="851"/>
      </w:tabs>
      <w:spacing w:before="120" w:after="60" w:line="240" w:lineRule="auto"/>
      <w:ind w:left="1287" w:hanging="360"/>
    </w:pPr>
    <w:rPr>
      <w:rFonts w:ascii="Tahoma" w:hAnsi="Tahoma"/>
      <w:szCs w:val="22"/>
    </w:rPr>
  </w:style>
  <w:style w:type="paragraph" w:customStyle="1" w:styleId="afffffffffff7">
    <w:name w:val="Доклад"/>
    <w:basedOn w:val="a8"/>
    <w:rsid w:val="006104B4"/>
    <w:pPr>
      <w:spacing w:line="340" w:lineRule="exact"/>
      <w:ind w:firstLine="709"/>
      <w:jc w:val="both"/>
    </w:pPr>
    <w:rPr>
      <w:rFonts w:ascii="Arial" w:hAnsi="Arial"/>
      <w:szCs w:val="20"/>
      <w:lang w:eastAsia="en-US"/>
    </w:rPr>
  </w:style>
  <w:style w:type="character" w:customStyle="1" w:styleId="ml-4">
    <w:name w:val="ml-4"/>
    <w:basedOn w:val="aa"/>
    <w:rsid w:val="006104B4"/>
  </w:style>
  <w:style w:type="character" w:customStyle="1" w:styleId="tdetailed">
    <w:name w:val="t_detailed"/>
    <w:basedOn w:val="aa"/>
    <w:rsid w:val="006104B4"/>
  </w:style>
  <w:style w:type="table" w:customStyle="1" w:styleId="afffffffffff8">
    <w:name w:val="Таблица Стандарт Темная"/>
    <w:basedOn w:val="ab"/>
    <w:uiPriority w:val="99"/>
    <w:rsid w:val="006104B4"/>
    <w:rPr>
      <w:rFonts w:ascii="Tahoma" w:eastAsiaTheme="minorHAnsi" w:hAnsi="Tahoma" w:cstheme="minorBidi"/>
    </w:rPr>
    <w:tblPr>
      <w:tblStyleRowBandSize w:val="1"/>
      <w:tblStyleColBandSize w:val="1"/>
      <w:tblInd w:w="0" w:type="dxa"/>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single" w:sz="4" w:space="0" w:color="ACB9CA" w:themeColor="text2" w:themeTint="66"/>
        <w:insideV w:val="single" w:sz="4" w:space="0" w:color="ACB9CA" w:themeColor="text2" w:themeTint="66"/>
      </w:tblBorders>
      <w:tblCellMar>
        <w:top w:w="0" w:type="dxa"/>
        <w:left w:w="108" w:type="dxa"/>
        <w:bottom w:w="0" w:type="dxa"/>
        <w:right w:w="108" w:type="dxa"/>
      </w:tblCellMar>
    </w:tblPr>
    <w:tblStylePr w:type="firstRow">
      <w:rPr>
        <w:b/>
        <w:bCs/>
        <w:color w:val="auto"/>
      </w:rPr>
      <w:tblPr/>
      <w:tcPr>
        <w:tc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H w:val="nil"/>
          <w:insideV w:val="single" w:sz="4" w:space="0" w:color="D5DCE4" w:themeColor="text2" w:themeTint="33"/>
          <w:tl2br w:val="nil"/>
          <w:tr2bl w:val="nil"/>
        </w:tcBorders>
        <w:shd w:val="clear" w:color="auto" w:fill="ACB9CA" w:themeFill="text2" w:themeFillTint="66"/>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261">
    <w:name w:val="Сетка таблицы26"/>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8"/>
    <w:qFormat/>
    <w:rsid w:val="006104B4"/>
    <w:pPr>
      <w:spacing w:before="100" w:beforeAutospacing="1" w:after="100" w:afterAutospacing="1"/>
    </w:pPr>
  </w:style>
  <w:style w:type="numbering" w:customStyle="1" w:styleId="11111153">
    <w:name w:val="1 / 1.1 / 1.1.153"/>
    <w:basedOn w:val="ac"/>
    <w:next w:val="111111"/>
    <w:rsid w:val="006104B4"/>
  </w:style>
  <w:style w:type="paragraph" w:customStyle="1" w:styleId="afffffffffff9">
    <w:name w:val="ГОСТ таблица внутри"/>
    <w:basedOn w:val="a8"/>
    <w:qFormat/>
    <w:rsid w:val="006104B4"/>
    <w:pPr>
      <w:jc w:val="center"/>
    </w:pPr>
    <w:rPr>
      <w:sz w:val="20"/>
    </w:rPr>
  </w:style>
  <w:style w:type="paragraph" w:customStyle="1" w:styleId="00">
    <w:name w:val="0.0 Текст"/>
    <w:basedOn w:val="a8"/>
    <w:link w:val="000"/>
    <w:qFormat/>
    <w:rsid w:val="006104B4"/>
    <w:pPr>
      <w:snapToGrid w:val="0"/>
      <w:spacing w:before="40" w:after="240"/>
      <w:ind w:firstLine="709"/>
      <w:contextualSpacing/>
      <w:jc w:val="both"/>
    </w:pPr>
    <w:rPr>
      <w:rFonts w:eastAsiaTheme="minorEastAsia" w:cstheme="minorBidi"/>
      <w:sz w:val="26"/>
      <w:szCs w:val="22"/>
      <w:lang w:eastAsia="en-US"/>
    </w:rPr>
  </w:style>
  <w:style w:type="character" w:customStyle="1" w:styleId="000">
    <w:name w:val="0.0 Текст Знак"/>
    <w:basedOn w:val="aa"/>
    <w:link w:val="00"/>
    <w:rsid w:val="006104B4"/>
    <w:rPr>
      <w:rFonts w:eastAsiaTheme="minorEastAsia" w:cstheme="minorBidi"/>
      <w:sz w:val="26"/>
      <w:szCs w:val="22"/>
      <w:lang w:eastAsia="en-US"/>
    </w:rPr>
  </w:style>
  <w:style w:type="character" w:customStyle="1" w:styleId="FontStyle18">
    <w:name w:val="Font Style18"/>
    <w:uiPriority w:val="99"/>
    <w:rsid w:val="006104B4"/>
    <w:rPr>
      <w:rFonts w:ascii="Times New Roman" w:hAnsi="Times New Roman"/>
      <w:sz w:val="26"/>
    </w:rPr>
  </w:style>
  <w:style w:type="numbering" w:customStyle="1" w:styleId="afffffffffffa">
    <w:name w:val="ЗГосн"/>
    <w:uiPriority w:val="99"/>
    <w:rsid w:val="006104B4"/>
  </w:style>
  <w:style w:type="table" w:customStyle="1" w:styleId="65">
    <w:name w:val="Сетка таблицы6"/>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
    <w:name w:val="Сетка таблицы7"/>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
    <w:name w:val="Сетка таблицы8"/>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6">
    <w:name w:val="Сетка таблицы9"/>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
    <w:name w:val="Сетка таблицы10"/>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6">
    <w:name w:val="Сетка таблицы1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
    <w:name w:val="Сетка таблицы1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1">
    <w:name w:val="çàãîëîâîê 1"/>
    <w:basedOn w:val="a8"/>
    <w:next w:val="a8"/>
    <w:qFormat/>
    <w:rsid w:val="006104B4"/>
    <w:pPr>
      <w:keepNext/>
      <w:tabs>
        <w:tab w:val="left" w:pos="6096"/>
      </w:tabs>
      <w:jc w:val="center"/>
    </w:pPr>
    <w:rPr>
      <w:caps/>
      <w:sz w:val="28"/>
      <w:szCs w:val="20"/>
      <w:lang w:val="en-US"/>
    </w:rPr>
  </w:style>
  <w:style w:type="paragraph" w:customStyle="1" w:styleId="Sd">
    <w:name w:val="S_Обычний подчёркнутый"/>
    <w:basedOn w:val="a8"/>
    <w:autoRedefine/>
    <w:qFormat/>
    <w:rsid w:val="006104B4"/>
    <w:pPr>
      <w:suppressAutoHyphens/>
      <w:spacing w:before="240" w:line="360" w:lineRule="auto"/>
    </w:pPr>
    <w:rPr>
      <w:rFonts w:ascii="Calibri" w:hAnsi="Calibri"/>
      <w:i/>
      <w:color w:val="FF0000"/>
      <w:u w:val="single"/>
      <w:lang w:eastAsia="ar-SA"/>
    </w:rPr>
  </w:style>
  <w:style w:type="paragraph" w:customStyle="1" w:styleId="Se">
    <w:name w:val="S_Маркированный"/>
    <w:basedOn w:val="afffd"/>
    <w:link w:val="S12"/>
    <w:autoRedefine/>
    <w:qFormat/>
    <w:rsid w:val="006104B4"/>
    <w:pPr>
      <w:tabs>
        <w:tab w:val="left" w:pos="851"/>
      </w:tabs>
      <w:autoSpaceDE w:val="0"/>
      <w:autoSpaceDN w:val="0"/>
      <w:adjustRightInd w:val="0"/>
      <w:ind w:left="0" w:firstLine="709"/>
      <w:contextualSpacing w:val="0"/>
    </w:pPr>
  </w:style>
  <w:style w:type="character" w:customStyle="1" w:styleId="S12">
    <w:name w:val="S_Маркированный Знак1"/>
    <w:link w:val="Se"/>
    <w:rsid w:val="006104B4"/>
    <w:rPr>
      <w:sz w:val="24"/>
      <w:szCs w:val="24"/>
    </w:rPr>
  </w:style>
  <w:style w:type="paragraph" w:customStyle="1" w:styleId="1fff2">
    <w:name w:val="Заголовок1"/>
    <w:uiPriority w:val="99"/>
    <w:qFormat/>
    <w:rsid w:val="006104B4"/>
    <w:pPr>
      <w:widowControl w:val="0"/>
      <w:autoSpaceDE w:val="0"/>
      <w:autoSpaceDN w:val="0"/>
      <w:adjustRightInd w:val="0"/>
    </w:pPr>
    <w:rPr>
      <w:b/>
      <w:bCs/>
      <w:color w:val="000000"/>
      <w:sz w:val="26"/>
      <w:szCs w:val="26"/>
    </w:rPr>
  </w:style>
  <w:style w:type="paragraph" w:customStyle="1" w:styleId="afffffffffffb">
    <w:name w:val="Нормальный"/>
    <w:qFormat/>
    <w:rsid w:val="006104B4"/>
    <w:pPr>
      <w:widowControl w:val="0"/>
      <w:autoSpaceDE w:val="0"/>
      <w:autoSpaceDN w:val="0"/>
      <w:adjustRightInd w:val="0"/>
    </w:pPr>
    <w:rPr>
      <w:color w:val="000000"/>
      <w:sz w:val="26"/>
      <w:szCs w:val="26"/>
    </w:rPr>
  </w:style>
  <w:style w:type="paragraph" w:customStyle="1" w:styleId="4f">
    <w:name w:val="Стиль4"/>
    <w:basedOn w:val="a8"/>
    <w:qFormat/>
    <w:rsid w:val="006104B4"/>
    <w:pPr>
      <w:suppressAutoHyphens/>
      <w:ind w:right="-73"/>
      <w:jc w:val="center"/>
    </w:pPr>
    <w:rPr>
      <w:rFonts w:eastAsia="Calibri"/>
      <w:b/>
      <w:sz w:val="20"/>
      <w:szCs w:val="20"/>
    </w:rPr>
  </w:style>
  <w:style w:type="paragraph" w:customStyle="1" w:styleId="2ff0">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8"/>
    <w:qFormat/>
    <w:rsid w:val="006104B4"/>
    <w:pPr>
      <w:spacing w:before="100" w:beforeAutospacing="1" w:after="100" w:afterAutospacing="1"/>
      <w:jc w:val="both"/>
    </w:pPr>
    <w:rPr>
      <w:rFonts w:ascii="Tahoma" w:hAnsi="Tahoma"/>
      <w:sz w:val="20"/>
      <w:szCs w:val="20"/>
      <w:lang w:val="en-US" w:eastAsia="en-US"/>
    </w:rPr>
  </w:style>
  <w:style w:type="character" w:customStyle="1" w:styleId="editsection">
    <w:name w:val="editsection"/>
    <w:rsid w:val="006104B4"/>
  </w:style>
  <w:style w:type="character" w:customStyle="1" w:styleId="mw-headline">
    <w:name w:val="mw-headline"/>
    <w:rsid w:val="006104B4"/>
  </w:style>
  <w:style w:type="paragraph" w:customStyle="1" w:styleId="1fff3">
    <w:name w:val="Знак Знак Знак1 Знак"/>
    <w:basedOn w:val="a8"/>
    <w:qFormat/>
    <w:rsid w:val="006104B4"/>
    <w:pPr>
      <w:spacing w:before="100" w:beforeAutospacing="1" w:after="100" w:afterAutospacing="1"/>
    </w:pPr>
    <w:rPr>
      <w:rFonts w:ascii="Tahoma" w:hAnsi="Tahoma"/>
      <w:sz w:val="20"/>
      <w:szCs w:val="20"/>
      <w:lang w:val="en-US" w:eastAsia="en-US"/>
    </w:rPr>
  </w:style>
  <w:style w:type="paragraph" w:customStyle="1" w:styleId="blacktextpad">
    <w:name w:val="black_text_pad"/>
    <w:basedOn w:val="a8"/>
    <w:qFormat/>
    <w:rsid w:val="006104B4"/>
    <w:pPr>
      <w:spacing w:after="165"/>
      <w:jc w:val="both"/>
    </w:pPr>
    <w:rPr>
      <w:rFonts w:ascii="Verdana" w:hAnsi="Verdana"/>
      <w:color w:val="000000"/>
      <w:sz w:val="17"/>
      <w:szCs w:val="17"/>
    </w:rPr>
  </w:style>
  <w:style w:type="table" w:customStyle="1" w:styleId="119">
    <w:name w:val="Средняя сетка 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8"/>
    <w:qFormat/>
    <w:rsid w:val="006104B4"/>
    <w:pPr>
      <w:widowControl w:val="0"/>
      <w:ind w:firstLine="720"/>
      <w:jc w:val="both"/>
    </w:pPr>
  </w:style>
  <w:style w:type="paragraph" w:customStyle="1" w:styleId="2ff1">
    <w:name w:val="Верхний колонтитул2"/>
    <w:basedOn w:val="a8"/>
    <w:qFormat/>
    <w:rsid w:val="006104B4"/>
    <w:pPr>
      <w:widowControl w:val="0"/>
      <w:tabs>
        <w:tab w:val="center" w:pos="4153"/>
        <w:tab w:val="right" w:pos="8306"/>
      </w:tabs>
      <w:jc w:val="both"/>
    </w:pPr>
  </w:style>
  <w:style w:type="paragraph" w:customStyle="1" w:styleId="11a">
    <w:name w:val="Знак Знак Знак1 Знак1"/>
    <w:basedOn w:val="a8"/>
    <w:qFormat/>
    <w:rsid w:val="006104B4"/>
    <w:pPr>
      <w:spacing w:before="100" w:beforeAutospacing="1" w:after="100" w:afterAutospacing="1"/>
    </w:pPr>
    <w:rPr>
      <w:rFonts w:ascii="Tahoma" w:hAnsi="Tahoma"/>
      <w:sz w:val="20"/>
      <w:szCs w:val="20"/>
      <w:lang w:val="en-US" w:eastAsia="en-US"/>
    </w:rPr>
  </w:style>
  <w:style w:type="character" w:customStyle="1" w:styleId="Bodytext2">
    <w:name w:val="Body text (2)_"/>
    <w:link w:val="Bodytext20"/>
    <w:uiPriority w:val="99"/>
    <w:rsid w:val="006104B4"/>
    <w:rPr>
      <w:rFonts w:ascii="Arial Narrow" w:eastAsia="Arial Narrow" w:hAnsi="Arial Narrow" w:cs="Arial Narrow"/>
      <w:spacing w:val="10"/>
      <w:sz w:val="19"/>
      <w:szCs w:val="19"/>
      <w:shd w:val="clear" w:color="auto" w:fill="FFFFFF"/>
    </w:rPr>
  </w:style>
  <w:style w:type="paragraph" w:customStyle="1" w:styleId="Bodytext20">
    <w:name w:val="Body text (2)"/>
    <w:basedOn w:val="a8"/>
    <w:link w:val="Bodytext2"/>
    <w:uiPriority w:val="99"/>
    <w:qFormat/>
    <w:rsid w:val="006104B4"/>
    <w:pPr>
      <w:shd w:val="clear" w:color="auto" w:fill="FFFFFF"/>
      <w:spacing w:line="250" w:lineRule="exact"/>
      <w:ind w:hanging="1080"/>
      <w:jc w:val="both"/>
    </w:pPr>
    <w:rPr>
      <w:rFonts w:ascii="Arial Narrow" w:eastAsia="Arial Narrow" w:hAnsi="Arial Narrow" w:cs="Arial Narrow"/>
      <w:spacing w:val="10"/>
      <w:sz w:val="19"/>
      <w:szCs w:val="19"/>
    </w:rPr>
  </w:style>
  <w:style w:type="character" w:customStyle="1" w:styleId="Bodytext2BoldItalicSpacing0pt">
    <w:name w:val="Body text (2) + Bold;Italic;Spacing 0 pt"/>
    <w:rsid w:val="006104B4"/>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6104B4"/>
    <w:rPr>
      <w:rFonts w:ascii="Arial Narrow" w:eastAsia="Arial Narrow" w:hAnsi="Arial Narrow" w:cs="Arial Narrow"/>
      <w:b/>
      <w:bCs/>
      <w:i/>
      <w:iCs/>
      <w:spacing w:val="10"/>
      <w:w w:val="100"/>
      <w:sz w:val="19"/>
      <w:szCs w:val="19"/>
      <w:shd w:val="clear" w:color="auto" w:fill="FFFFFF"/>
    </w:rPr>
  </w:style>
  <w:style w:type="paragraph" w:customStyle="1" w:styleId="xl26">
    <w:name w:val="xl26"/>
    <w:basedOn w:val="a8"/>
    <w:qFormat/>
    <w:rsid w:val="006104B4"/>
    <w:pPr>
      <w:spacing w:before="100" w:beforeAutospacing="1" w:after="100" w:afterAutospacing="1"/>
      <w:jc w:val="right"/>
    </w:pPr>
    <w:rPr>
      <w:rFonts w:eastAsia="Arial Narrow"/>
    </w:rPr>
  </w:style>
  <w:style w:type="character" w:customStyle="1" w:styleId="afffffffffffc">
    <w:name w:val="МК Знак"/>
    <w:link w:val="afffffffffffd"/>
    <w:locked/>
    <w:rsid w:val="006104B4"/>
  </w:style>
  <w:style w:type="paragraph" w:customStyle="1" w:styleId="afffffffffffd">
    <w:name w:val="МК"/>
    <w:basedOn w:val="a8"/>
    <w:link w:val="afffffffffffc"/>
    <w:qFormat/>
    <w:rsid w:val="006104B4"/>
    <w:pPr>
      <w:tabs>
        <w:tab w:val="num" w:pos="1429"/>
      </w:tabs>
      <w:autoSpaceDE w:val="0"/>
      <w:autoSpaceDN w:val="0"/>
      <w:adjustRightInd w:val="0"/>
      <w:ind w:left="1429" w:hanging="360"/>
      <w:jc w:val="both"/>
    </w:pPr>
    <w:rPr>
      <w:sz w:val="20"/>
      <w:szCs w:val="20"/>
    </w:rPr>
  </w:style>
  <w:style w:type="paragraph" w:customStyle="1" w:styleId="1fff4">
    <w:name w:val="Знак Знак Знак Знак Знак Знак Знак Знак Знак Знак Знак Знак1 Знак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paragraph" w:customStyle="1" w:styleId="1fff5">
    <w:name w:val="заголовок 1"/>
    <w:basedOn w:val="a8"/>
    <w:next w:val="a8"/>
    <w:link w:val="1fff6"/>
    <w:qFormat/>
    <w:rsid w:val="006104B4"/>
    <w:pPr>
      <w:keepNext/>
      <w:widowControl w:val="0"/>
      <w:autoSpaceDE w:val="0"/>
      <w:autoSpaceDN w:val="0"/>
      <w:jc w:val="center"/>
      <w:outlineLvl w:val="0"/>
    </w:pPr>
    <w:rPr>
      <w:b/>
      <w:bCs/>
    </w:rPr>
  </w:style>
  <w:style w:type="character" w:customStyle="1" w:styleId="1fff6">
    <w:name w:val="заголовок 1 Знак"/>
    <w:link w:val="1fff5"/>
    <w:rsid w:val="006104B4"/>
    <w:rPr>
      <w:b/>
      <w:bCs/>
      <w:sz w:val="24"/>
      <w:szCs w:val="24"/>
    </w:rPr>
  </w:style>
  <w:style w:type="paragraph" w:customStyle="1" w:styleId="314">
    <w:name w:val="Основной текст с отступом 31"/>
    <w:basedOn w:val="a8"/>
    <w:qFormat/>
    <w:rsid w:val="006104B4"/>
    <w:pPr>
      <w:suppressAutoHyphens/>
      <w:spacing w:after="120"/>
      <w:ind w:left="283"/>
    </w:pPr>
    <w:rPr>
      <w:sz w:val="16"/>
      <w:szCs w:val="16"/>
      <w:lang w:eastAsia="ar-SA"/>
    </w:rPr>
  </w:style>
  <w:style w:type="paragraph" w:customStyle="1" w:styleId="215">
    <w:name w:val="Основной текст с отступом 21"/>
    <w:basedOn w:val="a8"/>
    <w:qFormat/>
    <w:rsid w:val="006104B4"/>
    <w:pPr>
      <w:suppressAutoHyphens/>
      <w:ind w:firstLine="567"/>
      <w:jc w:val="both"/>
    </w:pPr>
    <w:rPr>
      <w:lang w:eastAsia="ar-SA"/>
    </w:rPr>
  </w:style>
  <w:style w:type="paragraph" w:customStyle="1" w:styleId="xl29">
    <w:name w:val="xl29"/>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24">
    <w:name w:val="xl24"/>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1fff7">
    <w:name w:val="Знак1 Знак Знак Знак Знак Знак Знак Знак Знак Знак"/>
    <w:basedOn w:val="a8"/>
    <w:next w:val="2"/>
    <w:autoRedefine/>
    <w:qFormat/>
    <w:rsid w:val="006104B4"/>
    <w:pPr>
      <w:spacing w:after="160" w:line="240" w:lineRule="exact"/>
    </w:pPr>
    <w:rPr>
      <w:szCs w:val="20"/>
      <w:lang w:val="en-US" w:eastAsia="en-US"/>
    </w:rPr>
  </w:style>
  <w:style w:type="paragraph" w:customStyle="1" w:styleId="afffffffffffe">
    <w:name w:val="Основной текст с красной"/>
    <w:basedOn w:val="affff1"/>
    <w:qFormat/>
    <w:rsid w:val="006104B4"/>
    <w:pPr>
      <w:ind w:firstLine="0"/>
    </w:pPr>
    <w:rPr>
      <w:rFonts w:eastAsia="Calibri"/>
      <w:szCs w:val="22"/>
      <w:lang w:eastAsia="en-US"/>
    </w:rPr>
  </w:style>
  <w:style w:type="paragraph" w:customStyle="1" w:styleId="affffffffffff">
    <w:name w:val="Таблица шапка"/>
    <w:basedOn w:val="a8"/>
    <w:qFormat/>
    <w:rsid w:val="006104B4"/>
    <w:pPr>
      <w:keepNext/>
      <w:keepLines/>
      <w:tabs>
        <w:tab w:val="left" w:pos="113"/>
        <w:tab w:val="left" w:pos="227"/>
        <w:tab w:val="left" w:pos="340"/>
        <w:tab w:val="left" w:pos="454"/>
        <w:tab w:val="left" w:pos="680"/>
      </w:tabs>
      <w:suppressAutoHyphens/>
      <w:spacing w:before="40" w:after="40"/>
      <w:jc w:val="center"/>
    </w:pPr>
    <w:rPr>
      <w:rFonts w:ascii="Arial" w:hAnsi="Arial"/>
      <w:sz w:val="16"/>
      <w:szCs w:val="20"/>
      <w:lang w:eastAsia="ar-SA"/>
    </w:rPr>
  </w:style>
  <w:style w:type="character" w:customStyle="1" w:styleId="1fff8">
    <w:name w:val="Основной шрифт абзаца1"/>
    <w:rsid w:val="006104B4"/>
  </w:style>
  <w:style w:type="character" w:customStyle="1" w:styleId="affffffffffff0">
    <w:name w:val="Символ сноски"/>
    <w:rsid w:val="006104B4"/>
  </w:style>
  <w:style w:type="paragraph" w:customStyle="1" w:styleId="affffffffffff1">
    <w:name w:val="Таблица подзаголовок"/>
    <w:basedOn w:val="affff1"/>
    <w:next w:val="afffffffffffe"/>
    <w:qFormat/>
    <w:rsid w:val="006104B4"/>
    <w:pPr>
      <w:ind w:firstLine="0"/>
    </w:pPr>
    <w:rPr>
      <w:rFonts w:eastAsia="Calibri"/>
      <w:szCs w:val="22"/>
      <w:lang w:eastAsia="en-US"/>
    </w:rPr>
  </w:style>
  <w:style w:type="character" w:customStyle="1" w:styleId="WW8Num5z1">
    <w:name w:val="WW8Num5z1"/>
    <w:rsid w:val="006104B4"/>
    <w:rPr>
      <w:rFonts w:ascii="Courier New" w:hAnsi="Courier New" w:cs="Courier New"/>
    </w:rPr>
  </w:style>
  <w:style w:type="paragraph" w:customStyle="1" w:styleId="affffffffffff2">
    <w:name w:val="Таблица цифры"/>
    <w:basedOn w:val="a8"/>
    <w:link w:val="affffffffffff3"/>
    <w:qFormat/>
    <w:rsid w:val="006104B4"/>
    <w:pPr>
      <w:tabs>
        <w:tab w:val="left" w:pos="113"/>
        <w:tab w:val="left" w:pos="227"/>
        <w:tab w:val="left" w:pos="340"/>
        <w:tab w:val="left" w:pos="454"/>
        <w:tab w:val="left" w:pos="680"/>
      </w:tabs>
      <w:suppressAutoHyphens/>
      <w:spacing w:before="40" w:after="40"/>
      <w:jc w:val="right"/>
    </w:pPr>
    <w:rPr>
      <w:rFonts w:ascii="Arial" w:hAnsi="Arial"/>
      <w:sz w:val="16"/>
      <w:szCs w:val="20"/>
      <w:lang w:eastAsia="ar-SA"/>
    </w:rPr>
  </w:style>
  <w:style w:type="character" w:customStyle="1" w:styleId="WW8Num8z1">
    <w:name w:val="WW8Num8z1"/>
    <w:rsid w:val="006104B4"/>
    <w:rPr>
      <w:rFonts w:ascii="Courier New" w:hAnsi="Courier New"/>
    </w:rPr>
  </w:style>
  <w:style w:type="character" w:customStyle="1" w:styleId="Absatz-Standardschriftart">
    <w:name w:val="Absatz-Standardschriftart"/>
    <w:rsid w:val="006104B4"/>
  </w:style>
  <w:style w:type="character" w:customStyle="1" w:styleId="WW-Absatz-Standardschriftart">
    <w:name w:val="WW-Absatz-Standardschriftart"/>
    <w:rsid w:val="006104B4"/>
  </w:style>
  <w:style w:type="character" w:customStyle="1" w:styleId="WW8Num2z0">
    <w:name w:val="WW8Num2z0"/>
    <w:rsid w:val="006104B4"/>
    <w:rPr>
      <w:rFonts w:ascii="Symbol" w:hAnsi="Symbol"/>
    </w:rPr>
  </w:style>
  <w:style w:type="character" w:customStyle="1" w:styleId="WW8Num2z1">
    <w:name w:val="WW8Num2z1"/>
    <w:rsid w:val="006104B4"/>
    <w:rPr>
      <w:rFonts w:ascii="Courier New" w:hAnsi="Courier New"/>
    </w:rPr>
  </w:style>
  <w:style w:type="character" w:customStyle="1" w:styleId="WW8Num2z2">
    <w:name w:val="WW8Num2z2"/>
    <w:rsid w:val="006104B4"/>
    <w:rPr>
      <w:rFonts w:ascii="Wingdings" w:hAnsi="Wingdings"/>
    </w:rPr>
  </w:style>
  <w:style w:type="character" w:customStyle="1" w:styleId="WW8Num5z0">
    <w:name w:val="WW8Num5z0"/>
    <w:rsid w:val="006104B4"/>
    <w:rPr>
      <w:rFonts w:ascii="Symbol" w:hAnsi="Symbol"/>
    </w:rPr>
  </w:style>
  <w:style w:type="character" w:customStyle="1" w:styleId="WW8Num5z2">
    <w:name w:val="WW8Num5z2"/>
    <w:rsid w:val="006104B4"/>
    <w:rPr>
      <w:rFonts w:ascii="Wingdings" w:hAnsi="Wingdings"/>
    </w:rPr>
  </w:style>
  <w:style w:type="character" w:customStyle="1" w:styleId="WW8Num7z0">
    <w:name w:val="WW8Num7z0"/>
    <w:rsid w:val="006104B4"/>
    <w:rPr>
      <w:b/>
    </w:rPr>
  </w:style>
  <w:style w:type="character" w:customStyle="1" w:styleId="WW8Num8z0">
    <w:name w:val="WW8Num8z0"/>
    <w:rsid w:val="006104B4"/>
    <w:rPr>
      <w:rFonts w:ascii="Symbol" w:hAnsi="Symbol"/>
    </w:rPr>
  </w:style>
  <w:style w:type="character" w:customStyle="1" w:styleId="WW8Num8z2">
    <w:name w:val="WW8Num8z2"/>
    <w:rsid w:val="006104B4"/>
    <w:rPr>
      <w:rFonts w:ascii="Wingdings" w:hAnsi="Wingdings"/>
    </w:rPr>
  </w:style>
  <w:style w:type="character" w:customStyle="1" w:styleId="WW8Num9z0">
    <w:name w:val="WW8Num9z0"/>
    <w:rsid w:val="006104B4"/>
    <w:rPr>
      <w:rFonts w:ascii="Symbol" w:hAnsi="Symbol"/>
    </w:rPr>
  </w:style>
  <w:style w:type="character" w:customStyle="1" w:styleId="WW8Num9z1">
    <w:name w:val="WW8Num9z1"/>
    <w:rsid w:val="006104B4"/>
    <w:rPr>
      <w:rFonts w:ascii="Courier New" w:hAnsi="Courier New"/>
    </w:rPr>
  </w:style>
  <w:style w:type="character" w:customStyle="1" w:styleId="WW8Num9z2">
    <w:name w:val="WW8Num9z2"/>
    <w:rsid w:val="006104B4"/>
    <w:rPr>
      <w:rFonts w:ascii="Wingdings" w:hAnsi="Wingdings"/>
    </w:rPr>
  </w:style>
  <w:style w:type="character" w:customStyle="1" w:styleId="WW8Num10z0">
    <w:name w:val="WW8Num10z0"/>
    <w:rsid w:val="006104B4"/>
    <w:rPr>
      <w:rFonts w:ascii="Symbol" w:hAnsi="Symbol"/>
    </w:rPr>
  </w:style>
  <w:style w:type="character" w:customStyle="1" w:styleId="WW8Num10z1">
    <w:name w:val="WW8Num10z1"/>
    <w:rsid w:val="006104B4"/>
    <w:rPr>
      <w:rFonts w:ascii="Courier New" w:hAnsi="Courier New" w:cs="Courier New"/>
    </w:rPr>
  </w:style>
  <w:style w:type="character" w:customStyle="1" w:styleId="WW8Num10z2">
    <w:name w:val="WW8Num10z2"/>
    <w:rsid w:val="006104B4"/>
    <w:rPr>
      <w:rFonts w:ascii="Wingdings" w:hAnsi="Wingdings"/>
    </w:rPr>
  </w:style>
  <w:style w:type="character" w:customStyle="1" w:styleId="WW8Num11z0">
    <w:name w:val="WW8Num11z0"/>
    <w:rsid w:val="006104B4"/>
    <w:rPr>
      <w:rFonts w:ascii="Symbol" w:hAnsi="Symbol"/>
    </w:rPr>
  </w:style>
  <w:style w:type="character" w:customStyle="1" w:styleId="WW8Num11z1">
    <w:name w:val="WW8Num11z1"/>
    <w:rsid w:val="006104B4"/>
    <w:rPr>
      <w:rFonts w:ascii="Courier New" w:hAnsi="Courier New"/>
    </w:rPr>
  </w:style>
  <w:style w:type="character" w:customStyle="1" w:styleId="WW8Num11z2">
    <w:name w:val="WW8Num11z2"/>
    <w:rsid w:val="006104B4"/>
    <w:rPr>
      <w:rFonts w:ascii="Wingdings" w:hAnsi="Wingdings"/>
    </w:rPr>
  </w:style>
  <w:style w:type="character" w:customStyle="1" w:styleId="WW8Num12z0">
    <w:name w:val="WW8Num12z0"/>
    <w:rsid w:val="006104B4"/>
    <w:rPr>
      <w:rFonts w:ascii="Symbol" w:hAnsi="Symbol"/>
    </w:rPr>
  </w:style>
  <w:style w:type="character" w:customStyle="1" w:styleId="WW8Num12z1">
    <w:name w:val="WW8Num12z1"/>
    <w:rsid w:val="006104B4"/>
    <w:rPr>
      <w:rFonts w:ascii="Courier New" w:hAnsi="Courier New"/>
    </w:rPr>
  </w:style>
  <w:style w:type="character" w:customStyle="1" w:styleId="WW8Num12z2">
    <w:name w:val="WW8Num12z2"/>
    <w:rsid w:val="006104B4"/>
    <w:rPr>
      <w:rFonts w:ascii="Wingdings" w:hAnsi="Wingdings"/>
    </w:rPr>
  </w:style>
  <w:style w:type="character" w:customStyle="1" w:styleId="WW8Num13z0">
    <w:name w:val="WW8Num13z0"/>
    <w:rsid w:val="006104B4"/>
    <w:rPr>
      <w:b/>
    </w:rPr>
  </w:style>
  <w:style w:type="character" w:customStyle="1" w:styleId="WW8Num15z0">
    <w:name w:val="WW8Num15z0"/>
    <w:rsid w:val="006104B4"/>
    <w:rPr>
      <w:rFonts w:ascii="Symbol" w:hAnsi="Symbol"/>
    </w:rPr>
  </w:style>
  <w:style w:type="character" w:customStyle="1" w:styleId="WW8Num15z1">
    <w:name w:val="WW8Num15z1"/>
    <w:rsid w:val="006104B4"/>
    <w:rPr>
      <w:rFonts w:ascii="Courier New" w:hAnsi="Courier New" w:cs="Courier New"/>
    </w:rPr>
  </w:style>
  <w:style w:type="character" w:customStyle="1" w:styleId="WW8Num15z2">
    <w:name w:val="WW8Num15z2"/>
    <w:rsid w:val="006104B4"/>
    <w:rPr>
      <w:rFonts w:ascii="Wingdings" w:hAnsi="Wingdings"/>
    </w:rPr>
  </w:style>
  <w:style w:type="character" w:customStyle="1" w:styleId="WW8Num16z0">
    <w:name w:val="WW8Num16z0"/>
    <w:rsid w:val="006104B4"/>
    <w:rPr>
      <w:rFonts w:ascii="Symbol" w:hAnsi="Symbol"/>
    </w:rPr>
  </w:style>
  <w:style w:type="character" w:customStyle="1" w:styleId="WW8Num17z0">
    <w:name w:val="WW8Num17z0"/>
    <w:rsid w:val="006104B4"/>
    <w:rPr>
      <w:rFonts w:ascii="Symbol" w:hAnsi="Symbol"/>
    </w:rPr>
  </w:style>
  <w:style w:type="character" w:customStyle="1" w:styleId="WW8Num17z1">
    <w:name w:val="WW8Num17z1"/>
    <w:rsid w:val="006104B4"/>
    <w:rPr>
      <w:rFonts w:ascii="Courier New" w:hAnsi="Courier New"/>
    </w:rPr>
  </w:style>
  <w:style w:type="character" w:customStyle="1" w:styleId="WW8Num17z2">
    <w:name w:val="WW8Num17z2"/>
    <w:rsid w:val="006104B4"/>
    <w:rPr>
      <w:rFonts w:ascii="Wingdings" w:hAnsi="Wingdings"/>
    </w:rPr>
  </w:style>
  <w:style w:type="character" w:customStyle="1" w:styleId="WW8Num18z0">
    <w:name w:val="WW8Num18z0"/>
    <w:rsid w:val="006104B4"/>
    <w:rPr>
      <w:rFonts w:ascii="Symbol" w:hAnsi="Symbol"/>
    </w:rPr>
  </w:style>
  <w:style w:type="character" w:customStyle="1" w:styleId="WW8Num18z1">
    <w:name w:val="WW8Num18z1"/>
    <w:rsid w:val="006104B4"/>
    <w:rPr>
      <w:rFonts w:ascii="Courier New" w:hAnsi="Courier New"/>
    </w:rPr>
  </w:style>
  <w:style w:type="character" w:customStyle="1" w:styleId="WW8Num18z2">
    <w:name w:val="WW8Num18z2"/>
    <w:rsid w:val="006104B4"/>
    <w:rPr>
      <w:rFonts w:ascii="Wingdings" w:hAnsi="Wingdings"/>
    </w:rPr>
  </w:style>
  <w:style w:type="character" w:customStyle="1" w:styleId="WW8Num19z0">
    <w:name w:val="WW8Num19z0"/>
    <w:rsid w:val="006104B4"/>
    <w:rPr>
      <w:rFonts w:ascii="Symbol" w:hAnsi="Symbol"/>
    </w:rPr>
  </w:style>
  <w:style w:type="character" w:customStyle="1" w:styleId="WW8Num19z1">
    <w:name w:val="WW8Num19z1"/>
    <w:rsid w:val="006104B4"/>
    <w:rPr>
      <w:rFonts w:ascii="Times New Roman" w:eastAsia="Times New Roman" w:hAnsi="Times New Roman" w:cs="Times New Roman"/>
    </w:rPr>
  </w:style>
  <w:style w:type="character" w:customStyle="1" w:styleId="WW8Num19z2">
    <w:name w:val="WW8Num19z2"/>
    <w:rsid w:val="006104B4"/>
    <w:rPr>
      <w:rFonts w:ascii="Wingdings" w:hAnsi="Wingdings"/>
    </w:rPr>
  </w:style>
  <w:style w:type="character" w:customStyle="1" w:styleId="WW8Num19z4">
    <w:name w:val="WW8Num19z4"/>
    <w:rsid w:val="006104B4"/>
    <w:rPr>
      <w:rFonts w:ascii="Courier New" w:hAnsi="Courier New"/>
    </w:rPr>
  </w:style>
  <w:style w:type="character" w:customStyle="1" w:styleId="WW8Num20z1">
    <w:name w:val="WW8Num20z1"/>
    <w:rsid w:val="006104B4"/>
    <w:rPr>
      <w:rFonts w:ascii="Symbol" w:hAnsi="Symbol"/>
    </w:rPr>
  </w:style>
  <w:style w:type="character" w:customStyle="1" w:styleId="WW8Num23z0">
    <w:name w:val="WW8Num23z0"/>
    <w:rsid w:val="006104B4"/>
    <w:rPr>
      <w:rFonts w:ascii="Symbol" w:hAnsi="Symbol"/>
    </w:rPr>
  </w:style>
  <w:style w:type="character" w:customStyle="1" w:styleId="WW8Num23z1">
    <w:name w:val="WW8Num23z1"/>
    <w:rsid w:val="006104B4"/>
    <w:rPr>
      <w:rFonts w:ascii="Courier New" w:hAnsi="Courier New" w:cs="Courier New"/>
    </w:rPr>
  </w:style>
  <w:style w:type="character" w:customStyle="1" w:styleId="WW8Num23z2">
    <w:name w:val="WW8Num23z2"/>
    <w:rsid w:val="006104B4"/>
    <w:rPr>
      <w:rFonts w:ascii="Wingdings" w:hAnsi="Wingdings"/>
    </w:rPr>
  </w:style>
  <w:style w:type="character" w:customStyle="1" w:styleId="WW8Num24z0">
    <w:name w:val="WW8Num24z0"/>
    <w:rsid w:val="006104B4"/>
    <w:rPr>
      <w:b w:val="0"/>
    </w:rPr>
  </w:style>
  <w:style w:type="character" w:customStyle="1" w:styleId="WW8Num26z0">
    <w:name w:val="WW8Num26z0"/>
    <w:rsid w:val="006104B4"/>
    <w:rPr>
      <w:rFonts w:ascii="Symbol" w:hAnsi="Symbol"/>
    </w:rPr>
  </w:style>
  <w:style w:type="character" w:customStyle="1" w:styleId="WW8Num26z1">
    <w:name w:val="WW8Num26z1"/>
    <w:rsid w:val="006104B4"/>
    <w:rPr>
      <w:rFonts w:ascii="Courier New" w:hAnsi="Courier New"/>
    </w:rPr>
  </w:style>
  <w:style w:type="character" w:customStyle="1" w:styleId="WW8Num26z2">
    <w:name w:val="WW8Num26z2"/>
    <w:rsid w:val="006104B4"/>
    <w:rPr>
      <w:rFonts w:ascii="Wingdings" w:hAnsi="Wingdings"/>
    </w:rPr>
  </w:style>
  <w:style w:type="character" w:customStyle="1" w:styleId="WW8Num28z0">
    <w:name w:val="WW8Num28z0"/>
    <w:rsid w:val="006104B4"/>
    <w:rPr>
      <w:rFonts w:ascii="Symbol" w:hAnsi="Symbol"/>
    </w:rPr>
  </w:style>
  <w:style w:type="character" w:customStyle="1" w:styleId="WW8Num28z1">
    <w:name w:val="WW8Num28z1"/>
    <w:rsid w:val="006104B4"/>
    <w:rPr>
      <w:rFonts w:ascii="Courier New" w:hAnsi="Courier New"/>
    </w:rPr>
  </w:style>
  <w:style w:type="character" w:customStyle="1" w:styleId="WW8Num28z2">
    <w:name w:val="WW8Num28z2"/>
    <w:rsid w:val="006104B4"/>
    <w:rPr>
      <w:rFonts w:ascii="Wingdings" w:hAnsi="Wingdings"/>
    </w:rPr>
  </w:style>
  <w:style w:type="character" w:customStyle="1" w:styleId="WW8Num30z0">
    <w:name w:val="WW8Num30z0"/>
    <w:rsid w:val="006104B4"/>
    <w:rPr>
      <w:b w:val="0"/>
    </w:rPr>
  </w:style>
  <w:style w:type="character" w:customStyle="1" w:styleId="WW8Num31z0">
    <w:name w:val="WW8Num31z0"/>
    <w:rsid w:val="006104B4"/>
    <w:rPr>
      <w:rFonts w:ascii="Times New Roman" w:eastAsia="Times New Roman" w:hAnsi="Times New Roman" w:cs="Times New Roman"/>
      <w:b/>
    </w:rPr>
  </w:style>
  <w:style w:type="character" w:customStyle="1" w:styleId="WW8Num31z1">
    <w:name w:val="WW8Num31z1"/>
    <w:rsid w:val="006104B4"/>
    <w:rPr>
      <w:rFonts w:ascii="Times New Roman" w:eastAsia="Times New Roman" w:hAnsi="Times New Roman" w:cs="Times New Roman"/>
    </w:rPr>
  </w:style>
  <w:style w:type="character" w:customStyle="1" w:styleId="WW8Num33z0">
    <w:name w:val="WW8Num33z0"/>
    <w:rsid w:val="006104B4"/>
    <w:rPr>
      <w:rFonts w:ascii="Symbol" w:hAnsi="Symbol"/>
    </w:rPr>
  </w:style>
  <w:style w:type="character" w:customStyle="1" w:styleId="WW8Num33z1">
    <w:name w:val="WW8Num33z1"/>
    <w:rsid w:val="006104B4"/>
    <w:rPr>
      <w:rFonts w:ascii="Courier New" w:hAnsi="Courier New"/>
    </w:rPr>
  </w:style>
  <w:style w:type="character" w:customStyle="1" w:styleId="WW8Num33z2">
    <w:name w:val="WW8Num33z2"/>
    <w:rsid w:val="006104B4"/>
    <w:rPr>
      <w:rFonts w:ascii="Wingdings" w:hAnsi="Wingdings"/>
    </w:rPr>
  </w:style>
  <w:style w:type="character" w:customStyle="1" w:styleId="WW8Num36z0">
    <w:name w:val="WW8Num36z0"/>
    <w:rsid w:val="006104B4"/>
    <w:rPr>
      <w:rFonts w:ascii="Symbol" w:hAnsi="Symbol"/>
    </w:rPr>
  </w:style>
  <w:style w:type="character" w:customStyle="1" w:styleId="WW8Num36z2">
    <w:name w:val="WW8Num36z2"/>
    <w:rsid w:val="006104B4"/>
    <w:rPr>
      <w:rFonts w:ascii="Wingdings" w:hAnsi="Wingdings"/>
    </w:rPr>
  </w:style>
  <w:style w:type="character" w:customStyle="1" w:styleId="WW8Num36z4">
    <w:name w:val="WW8Num36z4"/>
    <w:rsid w:val="006104B4"/>
    <w:rPr>
      <w:rFonts w:ascii="Courier New" w:hAnsi="Courier New"/>
    </w:rPr>
  </w:style>
  <w:style w:type="character" w:customStyle="1" w:styleId="WW8Num37z0">
    <w:name w:val="WW8Num37z0"/>
    <w:rsid w:val="006104B4"/>
    <w:rPr>
      <w:rFonts w:ascii="Symbol" w:hAnsi="Symbol"/>
    </w:rPr>
  </w:style>
  <w:style w:type="character" w:customStyle="1" w:styleId="WW8Num37z1">
    <w:name w:val="WW8Num37z1"/>
    <w:rsid w:val="006104B4"/>
    <w:rPr>
      <w:rFonts w:ascii="Courier New" w:hAnsi="Courier New"/>
    </w:rPr>
  </w:style>
  <w:style w:type="character" w:customStyle="1" w:styleId="WW8Num37z2">
    <w:name w:val="WW8Num37z2"/>
    <w:rsid w:val="006104B4"/>
    <w:rPr>
      <w:rFonts w:ascii="Wingdings" w:hAnsi="Wingdings"/>
    </w:rPr>
  </w:style>
  <w:style w:type="character" w:customStyle="1" w:styleId="WW8Num38z0">
    <w:name w:val="WW8Num38z0"/>
    <w:rsid w:val="006104B4"/>
    <w:rPr>
      <w:rFonts w:ascii="Symbol" w:hAnsi="Symbol"/>
    </w:rPr>
  </w:style>
  <w:style w:type="character" w:customStyle="1" w:styleId="WW8Num38z1">
    <w:name w:val="WW8Num38z1"/>
    <w:rsid w:val="006104B4"/>
    <w:rPr>
      <w:rFonts w:ascii="Courier New" w:hAnsi="Courier New"/>
    </w:rPr>
  </w:style>
  <w:style w:type="character" w:customStyle="1" w:styleId="WW8Num38z2">
    <w:name w:val="WW8Num38z2"/>
    <w:rsid w:val="006104B4"/>
    <w:rPr>
      <w:rFonts w:ascii="Wingdings" w:hAnsi="Wingdings"/>
    </w:rPr>
  </w:style>
  <w:style w:type="character" w:customStyle="1" w:styleId="WW8Num39z0">
    <w:name w:val="WW8Num39z0"/>
    <w:rsid w:val="006104B4"/>
    <w:rPr>
      <w:rFonts w:ascii="Symbol" w:hAnsi="Symbol"/>
    </w:rPr>
  </w:style>
  <w:style w:type="character" w:customStyle="1" w:styleId="WW8Num39z1">
    <w:name w:val="WW8Num39z1"/>
    <w:rsid w:val="006104B4"/>
    <w:rPr>
      <w:rFonts w:ascii="Courier New" w:hAnsi="Courier New"/>
    </w:rPr>
  </w:style>
  <w:style w:type="character" w:customStyle="1" w:styleId="WW8Num39z2">
    <w:name w:val="WW8Num39z2"/>
    <w:rsid w:val="006104B4"/>
    <w:rPr>
      <w:rFonts w:ascii="Wingdings" w:hAnsi="Wingdings"/>
    </w:rPr>
  </w:style>
  <w:style w:type="character" w:customStyle="1" w:styleId="affffffffffff4">
    <w:name w:val="Символы концевой сноски"/>
    <w:rsid w:val="006104B4"/>
  </w:style>
  <w:style w:type="paragraph" w:customStyle="1" w:styleId="1fff9">
    <w:name w:val="Название1"/>
    <w:basedOn w:val="a8"/>
    <w:qFormat/>
    <w:rsid w:val="006104B4"/>
    <w:pPr>
      <w:suppressLineNumbers/>
      <w:suppressAutoHyphens/>
      <w:spacing w:before="120" w:after="120"/>
    </w:pPr>
    <w:rPr>
      <w:rFonts w:cs="Tahoma"/>
      <w:i/>
      <w:iCs/>
      <w:lang w:eastAsia="ar-SA"/>
    </w:rPr>
  </w:style>
  <w:style w:type="paragraph" w:customStyle="1" w:styleId="1fffa">
    <w:name w:val="Указатель1"/>
    <w:basedOn w:val="a8"/>
    <w:qFormat/>
    <w:rsid w:val="006104B4"/>
    <w:pPr>
      <w:suppressLineNumbers/>
      <w:suppressAutoHyphens/>
    </w:pPr>
    <w:rPr>
      <w:rFonts w:cs="Tahoma"/>
      <w:lang w:eastAsia="ar-SA"/>
    </w:rPr>
  </w:style>
  <w:style w:type="paragraph" w:customStyle="1" w:styleId="affffffffffff5">
    <w:name w:val="Текст в таблице"/>
    <w:basedOn w:val="a8"/>
    <w:qFormat/>
    <w:rsid w:val="006104B4"/>
    <w:pPr>
      <w:tabs>
        <w:tab w:val="left" w:pos="113"/>
        <w:tab w:val="left" w:pos="227"/>
        <w:tab w:val="left" w:pos="340"/>
      </w:tabs>
      <w:suppressAutoHyphens/>
      <w:spacing w:before="20" w:after="20"/>
    </w:pPr>
    <w:rPr>
      <w:rFonts w:ascii="Arial" w:hAnsi="Arial"/>
      <w:sz w:val="16"/>
      <w:szCs w:val="20"/>
      <w:lang w:eastAsia="ar-SA"/>
    </w:rPr>
  </w:style>
  <w:style w:type="paragraph" w:customStyle="1" w:styleId="affffffffffff6">
    <w:name w:val="Цифры в таблице"/>
    <w:basedOn w:val="affffffffffff5"/>
    <w:qFormat/>
    <w:rsid w:val="006104B4"/>
  </w:style>
  <w:style w:type="paragraph" w:customStyle="1" w:styleId="affffffffffff7">
    <w:name w:val="Шапка таблицы"/>
    <w:basedOn w:val="affffffffffff5"/>
    <w:qFormat/>
    <w:rsid w:val="006104B4"/>
  </w:style>
  <w:style w:type="paragraph" w:customStyle="1" w:styleId="affffffffffff8">
    <w:name w:val="Еденицы измерения"/>
    <w:basedOn w:val="a8"/>
    <w:next w:val="a8"/>
    <w:qFormat/>
    <w:rsid w:val="006104B4"/>
    <w:pPr>
      <w:keepNext/>
      <w:keepLines/>
      <w:suppressAutoHyphens/>
      <w:spacing w:before="120" w:after="120"/>
      <w:jc w:val="center"/>
    </w:pPr>
    <w:rPr>
      <w:rFonts w:ascii="Arial" w:hAnsi="Arial"/>
      <w:sz w:val="16"/>
      <w:szCs w:val="20"/>
      <w:lang w:eastAsia="ar-SA"/>
    </w:rPr>
  </w:style>
  <w:style w:type="paragraph" w:customStyle="1" w:styleId="affffffffffff9">
    <w:name w:val="Таблица в том числе"/>
    <w:basedOn w:val="afffffff8"/>
    <w:next w:val="afffffff8"/>
    <w:qFormat/>
    <w:rsid w:val="006104B4"/>
    <w:pPr>
      <w:keepNext/>
      <w:keepLines/>
      <w:tabs>
        <w:tab w:val="left" w:pos="227"/>
        <w:tab w:val="left" w:pos="454"/>
        <w:tab w:val="left" w:pos="680"/>
      </w:tabs>
      <w:suppressAutoHyphens/>
      <w:spacing w:before="40" w:after="40" w:line="240" w:lineRule="auto"/>
      <w:ind w:left="227"/>
    </w:pPr>
    <w:rPr>
      <w:rFonts w:ascii="Arial" w:hAnsi="Arial"/>
      <w:sz w:val="16"/>
      <w:lang w:eastAsia="ar-SA"/>
    </w:rPr>
  </w:style>
  <w:style w:type="paragraph" w:customStyle="1" w:styleId="1fffb">
    <w:name w:val="Схема документа1"/>
    <w:basedOn w:val="a8"/>
    <w:qFormat/>
    <w:rsid w:val="006104B4"/>
    <w:pPr>
      <w:shd w:val="clear" w:color="auto" w:fill="000080"/>
      <w:suppressAutoHyphens/>
    </w:pPr>
    <w:rPr>
      <w:rFonts w:ascii="Tahoma" w:hAnsi="Tahoma" w:cs="Tahoma"/>
      <w:sz w:val="20"/>
      <w:szCs w:val="20"/>
      <w:lang w:eastAsia="ar-SA"/>
    </w:rPr>
  </w:style>
  <w:style w:type="paragraph" w:customStyle="1" w:styleId="affffffffffffa">
    <w:name w:val="Шапка таблиц"/>
    <w:basedOn w:val="a8"/>
    <w:qFormat/>
    <w:rsid w:val="006104B4"/>
    <w:pPr>
      <w:tabs>
        <w:tab w:val="left" w:pos="284"/>
        <w:tab w:val="left" w:pos="567"/>
        <w:tab w:val="left" w:pos="851"/>
      </w:tabs>
      <w:suppressAutoHyphens/>
      <w:spacing w:before="40" w:after="40"/>
      <w:ind w:left="6" w:right="6"/>
      <w:jc w:val="center"/>
    </w:pPr>
    <w:rPr>
      <w:b/>
      <w:szCs w:val="20"/>
      <w:lang w:eastAsia="ar-SA"/>
    </w:rPr>
  </w:style>
  <w:style w:type="paragraph" w:customStyle="1" w:styleId="affffffffffffb">
    <w:name w:val="Таблица еденицы измерения"/>
    <w:basedOn w:val="afffffff8"/>
    <w:next w:val="affffffffffff"/>
    <w:qFormat/>
    <w:rsid w:val="006104B4"/>
    <w:pPr>
      <w:keepNext/>
      <w:keepLines/>
      <w:tabs>
        <w:tab w:val="left" w:pos="227"/>
        <w:tab w:val="left" w:pos="454"/>
        <w:tab w:val="left" w:pos="680"/>
      </w:tabs>
      <w:suppressAutoHyphens/>
      <w:spacing w:before="40" w:after="120" w:line="240" w:lineRule="auto"/>
      <w:ind w:left="57" w:right="284"/>
      <w:jc w:val="right"/>
    </w:pPr>
    <w:rPr>
      <w:rFonts w:ascii="Arial CYR" w:hAnsi="Arial CYR"/>
      <w:sz w:val="16"/>
      <w:lang w:eastAsia="ar-SA"/>
    </w:rPr>
  </w:style>
  <w:style w:type="paragraph" w:customStyle="1" w:styleId="1fffc">
    <w:name w:val="Верхний колонтитул1"/>
    <w:basedOn w:val="a8"/>
    <w:uiPriority w:val="99"/>
    <w:qFormat/>
    <w:rsid w:val="006104B4"/>
    <w:pPr>
      <w:tabs>
        <w:tab w:val="center" w:pos="4153"/>
        <w:tab w:val="right" w:pos="8306"/>
      </w:tabs>
      <w:suppressAutoHyphens/>
    </w:pPr>
    <w:rPr>
      <w:sz w:val="20"/>
      <w:szCs w:val="20"/>
      <w:lang w:eastAsia="ar-SA"/>
    </w:rPr>
  </w:style>
  <w:style w:type="paragraph" w:customStyle="1" w:styleId="216">
    <w:name w:val="Основной текст 21"/>
    <w:basedOn w:val="a8"/>
    <w:qFormat/>
    <w:rsid w:val="006104B4"/>
    <w:pPr>
      <w:suppressAutoHyphens/>
      <w:spacing w:after="120" w:line="480" w:lineRule="auto"/>
    </w:pPr>
    <w:rPr>
      <w:lang w:eastAsia="ar-SA"/>
    </w:rPr>
  </w:style>
  <w:style w:type="paragraph" w:customStyle="1" w:styleId="1fffd">
    <w:name w:val="Текст1"/>
    <w:basedOn w:val="a8"/>
    <w:qFormat/>
    <w:rsid w:val="006104B4"/>
    <w:pPr>
      <w:suppressAutoHyphens/>
    </w:pPr>
    <w:rPr>
      <w:rFonts w:ascii="Courier New" w:hAnsi="Courier New"/>
      <w:sz w:val="20"/>
      <w:szCs w:val="20"/>
      <w:lang w:eastAsia="ar-SA"/>
    </w:rPr>
  </w:style>
  <w:style w:type="paragraph" w:customStyle="1" w:styleId="affffffffffffc">
    <w:name w:val="Содержимое таблицы"/>
    <w:basedOn w:val="a8"/>
    <w:link w:val="affffffffffffd"/>
    <w:qFormat/>
    <w:rsid w:val="006104B4"/>
    <w:pPr>
      <w:suppressLineNumbers/>
      <w:suppressAutoHyphens/>
    </w:pPr>
    <w:rPr>
      <w:lang w:eastAsia="ar-SA"/>
    </w:rPr>
  </w:style>
  <w:style w:type="paragraph" w:customStyle="1" w:styleId="affffffffffffe">
    <w:name w:val="Заголовок таблицы"/>
    <w:basedOn w:val="affffffffffffc"/>
    <w:link w:val="afffffffffffff"/>
    <w:qFormat/>
    <w:rsid w:val="006104B4"/>
    <w:pPr>
      <w:jc w:val="center"/>
    </w:pPr>
    <w:rPr>
      <w:b/>
      <w:bCs/>
    </w:rPr>
  </w:style>
  <w:style w:type="paragraph" w:customStyle="1" w:styleId="afffffffffffff0">
    <w:name w:val="Таблица абзац перед"/>
    <w:basedOn w:val="afffffffffffe"/>
    <w:qFormat/>
    <w:rsid w:val="006104B4"/>
    <w:pPr>
      <w:keepNext/>
      <w:spacing w:before="240" w:after="240" w:line="240" w:lineRule="auto"/>
      <w:ind w:firstLine="454"/>
    </w:pPr>
    <w:rPr>
      <w:rFonts w:eastAsia="Times New Roman"/>
      <w:sz w:val="18"/>
      <w:szCs w:val="24"/>
      <w:lang w:eastAsia="ru-RU"/>
    </w:rPr>
  </w:style>
  <w:style w:type="paragraph" w:customStyle="1" w:styleId="afffffffffffff1">
    <w:name w:val="Таблицы"/>
    <w:basedOn w:val="a8"/>
    <w:qFormat/>
    <w:rsid w:val="006104B4"/>
    <w:rPr>
      <w:sz w:val="22"/>
    </w:rPr>
  </w:style>
  <w:style w:type="paragraph" w:customStyle="1" w:styleId="3f3">
    <w:name w:val="заголовок 3"/>
    <w:basedOn w:val="a8"/>
    <w:next w:val="a8"/>
    <w:qFormat/>
    <w:rsid w:val="006104B4"/>
    <w:pPr>
      <w:keepNext/>
      <w:jc w:val="center"/>
      <w:outlineLvl w:val="2"/>
    </w:pPr>
    <w:rPr>
      <w:b/>
      <w:sz w:val="26"/>
      <w:szCs w:val="20"/>
    </w:rPr>
  </w:style>
  <w:style w:type="paragraph" w:customStyle="1" w:styleId="77">
    <w:name w:val="7"/>
    <w:basedOn w:val="a8"/>
    <w:qFormat/>
    <w:rsid w:val="006104B4"/>
    <w:rPr>
      <w:sz w:val="20"/>
      <w:szCs w:val="20"/>
    </w:rPr>
  </w:style>
  <w:style w:type="paragraph" w:customStyle="1" w:styleId="1fffe">
    <w:name w:val="1"/>
    <w:basedOn w:val="a8"/>
    <w:qFormat/>
    <w:rsid w:val="006104B4"/>
    <w:rPr>
      <w:sz w:val="20"/>
      <w:szCs w:val="20"/>
    </w:rPr>
  </w:style>
  <w:style w:type="character" w:customStyle="1" w:styleId="afffffffffffff2">
    <w:name w:val="ПЗаг_ГД"/>
    <w:rsid w:val="006104B4"/>
    <w:rPr>
      <w:rFonts w:ascii="Times New Roman" w:hAnsi="Times New Roman"/>
      <w:b/>
      <w:i/>
      <w:sz w:val="24"/>
    </w:rPr>
  </w:style>
  <w:style w:type="paragraph" w:customStyle="1" w:styleId="afffffffffffff3">
    <w:name w:val="Пример"/>
    <w:basedOn w:val="28"/>
    <w:autoRedefine/>
    <w:qFormat/>
    <w:rsid w:val="006104B4"/>
    <w:pPr>
      <w:ind w:firstLine="0"/>
      <w:jc w:val="left"/>
    </w:pPr>
  </w:style>
  <w:style w:type="paragraph" w:customStyle="1" w:styleId="Ieieeeieiioeooe">
    <w:name w:val="Ie?iee eieiioeooe"/>
    <w:basedOn w:val="a8"/>
    <w:autoRedefine/>
    <w:qFormat/>
    <w:rsid w:val="006104B4"/>
    <w:pPr>
      <w:tabs>
        <w:tab w:val="center" w:pos="1260"/>
        <w:tab w:val="right" w:pos="8306"/>
      </w:tabs>
      <w:autoSpaceDE w:val="0"/>
      <w:autoSpaceDN w:val="0"/>
      <w:adjustRightInd w:val="0"/>
      <w:spacing w:line="360" w:lineRule="auto"/>
      <w:ind w:firstLine="709"/>
      <w:jc w:val="both"/>
    </w:pPr>
    <w:rPr>
      <w:rFonts w:ascii="Times New Roman CYR" w:hAnsi="Times New Roman CYR" w:cs="Times New Roman CYR"/>
      <w:kern w:val="28"/>
    </w:rPr>
  </w:style>
  <w:style w:type="paragraph" w:customStyle="1" w:styleId="1ffff">
    <w:name w:val="Таблица1"/>
    <w:basedOn w:val="a8"/>
    <w:autoRedefine/>
    <w:qFormat/>
    <w:rsid w:val="006104B4"/>
    <w:rPr>
      <w:rFonts w:ascii="Arial" w:hAnsi="Arial" w:cs="Arial"/>
      <w:kern w:val="28"/>
      <w:sz w:val="22"/>
      <w:szCs w:val="22"/>
    </w:rPr>
  </w:style>
  <w:style w:type="paragraph" w:customStyle="1" w:styleId="tt">
    <w:name w:val="tt"/>
    <w:basedOn w:val="a8"/>
    <w:qFormat/>
    <w:rsid w:val="006104B4"/>
    <w:pPr>
      <w:spacing w:before="75" w:after="45"/>
      <w:ind w:left="75"/>
    </w:pPr>
    <w:rPr>
      <w:rFonts w:ascii="Tahoma" w:hAnsi="Tahoma" w:cs="Tahoma"/>
      <w:b/>
      <w:bCs/>
      <w:color w:val="333333"/>
      <w:sz w:val="16"/>
      <w:szCs w:val="16"/>
    </w:rPr>
  </w:style>
  <w:style w:type="paragraph" w:customStyle="1" w:styleId="FR3">
    <w:name w:val="FR3"/>
    <w:qFormat/>
    <w:rsid w:val="006104B4"/>
    <w:pPr>
      <w:suppressAutoHyphens/>
      <w:autoSpaceDE w:val="0"/>
      <w:spacing w:line="259" w:lineRule="auto"/>
      <w:ind w:left="40" w:firstLine="280"/>
      <w:jc w:val="both"/>
    </w:pPr>
    <w:rPr>
      <w:rFonts w:ascii="Arial" w:hAnsi="Arial" w:cs="Arial"/>
      <w:sz w:val="18"/>
      <w:szCs w:val="18"/>
      <w:lang w:eastAsia="ar-SA"/>
    </w:rPr>
  </w:style>
  <w:style w:type="paragraph" w:customStyle="1" w:styleId="zag2">
    <w:name w:val="zag2"/>
    <w:basedOn w:val="a8"/>
    <w:qFormat/>
    <w:rsid w:val="006104B4"/>
    <w:pPr>
      <w:spacing w:before="100" w:beforeAutospacing="1" w:after="100" w:afterAutospacing="1"/>
    </w:pPr>
    <w:rPr>
      <w:rFonts w:ascii="Arial" w:hAnsi="Arial" w:cs="Arial"/>
      <w:b/>
      <w:bCs/>
      <w:color w:val="003399"/>
      <w:sz w:val="13"/>
      <w:szCs w:val="13"/>
    </w:rPr>
  </w:style>
  <w:style w:type="paragraph" w:customStyle="1" w:styleId="afffffffffffff4">
    <w:name w:val="Таблица_моя"/>
    <w:basedOn w:val="a8"/>
    <w:qFormat/>
    <w:rsid w:val="006104B4"/>
    <w:rPr>
      <w:rFonts w:ascii="Tahoma" w:hAnsi="Tahoma"/>
      <w:sz w:val="14"/>
    </w:rPr>
  </w:style>
  <w:style w:type="paragraph" w:customStyle="1" w:styleId="afffffffffffff5">
    <w:name w:val="Знак Знак Знак Знак Знак Знак Знак Знак Знак Знак Знак Знак Знак Знак"/>
    <w:basedOn w:val="a8"/>
    <w:qFormat/>
    <w:rsid w:val="006104B4"/>
    <w:pPr>
      <w:spacing w:after="160" w:line="240" w:lineRule="exact"/>
    </w:pPr>
    <w:rPr>
      <w:rFonts w:ascii="Verdana" w:hAnsi="Verdana" w:cs="Verdana"/>
      <w:lang w:val="en-US" w:eastAsia="en-US"/>
    </w:rPr>
  </w:style>
  <w:style w:type="paragraph" w:customStyle="1" w:styleId="Style1">
    <w:name w:val="Style1"/>
    <w:basedOn w:val="a8"/>
    <w:qFormat/>
    <w:rsid w:val="006104B4"/>
    <w:pPr>
      <w:widowControl w:val="0"/>
      <w:autoSpaceDE w:val="0"/>
      <w:autoSpaceDN w:val="0"/>
      <w:adjustRightInd w:val="0"/>
      <w:spacing w:line="276" w:lineRule="exact"/>
      <w:ind w:firstLine="626"/>
      <w:jc w:val="both"/>
    </w:pPr>
  </w:style>
  <w:style w:type="character" w:customStyle="1" w:styleId="FontStyle12">
    <w:name w:val="Font Style12"/>
    <w:rsid w:val="006104B4"/>
    <w:rPr>
      <w:rFonts w:ascii="Times New Roman" w:hAnsi="Times New Roman" w:cs="Times New Roman"/>
      <w:sz w:val="24"/>
      <w:szCs w:val="24"/>
    </w:rPr>
  </w:style>
  <w:style w:type="character" w:customStyle="1" w:styleId="TimesNewRoman14pt">
    <w:name w:val="Стиль Times New Roman 14 pt Черный"/>
    <w:rsid w:val="006104B4"/>
    <w:rPr>
      <w:rFonts w:ascii="Times New Roman" w:hAnsi="Times New Roman"/>
      <w:color w:val="000000"/>
      <w:spacing w:val="-3"/>
      <w:sz w:val="24"/>
    </w:rPr>
  </w:style>
  <w:style w:type="paragraph" w:customStyle="1" w:styleId="4f0">
    <w:name w:val="заголовок 4"/>
    <w:basedOn w:val="a8"/>
    <w:next w:val="a8"/>
    <w:qFormat/>
    <w:rsid w:val="006104B4"/>
    <w:pPr>
      <w:keepNext/>
      <w:jc w:val="center"/>
    </w:pPr>
    <w:rPr>
      <w:rFonts w:ascii="NTHarmonica" w:hAnsi="NTHarmonica"/>
      <w:i/>
      <w:iCs/>
      <w:sz w:val="20"/>
      <w:szCs w:val="20"/>
    </w:rPr>
  </w:style>
  <w:style w:type="paragraph" w:customStyle="1" w:styleId="222">
    <w:name w:val="Основной текст 22"/>
    <w:basedOn w:val="a8"/>
    <w:qFormat/>
    <w:rsid w:val="006104B4"/>
    <w:pPr>
      <w:spacing w:after="600"/>
      <w:jc w:val="both"/>
    </w:pPr>
    <w:rPr>
      <w:rFonts w:ascii="NTHarmonica" w:hAnsi="NTHarmonica"/>
      <w:szCs w:val="20"/>
    </w:rPr>
  </w:style>
  <w:style w:type="paragraph" w:customStyle="1" w:styleId="321">
    <w:name w:val="Основной текст с отступом 32"/>
    <w:basedOn w:val="a8"/>
    <w:qFormat/>
    <w:rsid w:val="006104B4"/>
    <w:pPr>
      <w:ind w:firstLine="709"/>
    </w:pPr>
    <w:rPr>
      <w:rFonts w:ascii="NTHarmonica" w:hAnsi="NTHarmonica"/>
      <w:szCs w:val="20"/>
    </w:rPr>
  </w:style>
  <w:style w:type="paragraph" w:customStyle="1" w:styleId="223">
    <w:name w:val="Основной текст с отступом 22"/>
    <w:basedOn w:val="a8"/>
    <w:qFormat/>
    <w:rsid w:val="006104B4"/>
    <w:pPr>
      <w:spacing w:after="120"/>
      <w:ind w:firstLine="709"/>
    </w:pPr>
    <w:rPr>
      <w:szCs w:val="20"/>
    </w:rPr>
  </w:style>
  <w:style w:type="paragraph" w:customStyle="1" w:styleId="afffffffffffff6">
    <w:name w:val="Внутренний адрес"/>
    <w:basedOn w:val="a8"/>
    <w:qFormat/>
    <w:rsid w:val="006104B4"/>
    <w:pPr>
      <w:suppressAutoHyphens/>
      <w:ind w:left="835" w:right="-360"/>
    </w:pPr>
    <w:rPr>
      <w:sz w:val="20"/>
      <w:szCs w:val="20"/>
      <w:lang w:eastAsia="he-IL" w:bidi="he-IL"/>
    </w:rPr>
  </w:style>
  <w:style w:type="paragraph" w:customStyle="1" w:styleId="afffffffffffff7">
    <w:name w:val="Знак Знак Знак Знак Знак Знак"/>
    <w:basedOn w:val="a8"/>
    <w:next w:val="1"/>
    <w:rsid w:val="006104B4"/>
    <w:pPr>
      <w:spacing w:after="160" w:line="240" w:lineRule="exact"/>
      <w:jc w:val="both"/>
    </w:pPr>
    <w:rPr>
      <w:rFonts w:ascii="Verdana" w:hAnsi="Verdana"/>
      <w:sz w:val="20"/>
      <w:szCs w:val="20"/>
      <w:lang w:val="en-US" w:eastAsia="en-US"/>
    </w:rPr>
  </w:style>
  <w:style w:type="paragraph" w:customStyle="1" w:styleId="11b">
    <w:name w:val="Знак1 Знак Знак Знак1"/>
    <w:basedOn w:val="a8"/>
    <w:qFormat/>
    <w:rsid w:val="006104B4"/>
    <w:pPr>
      <w:spacing w:after="160" w:line="240" w:lineRule="exact"/>
    </w:pPr>
    <w:rPr>
      <w:rFonts w:ascii="Verdana" w:hAnsi="Verdana"/>
      <w:sz w:val="20"/>
      <w:szCs w:val="20"/>
      <w:lang w:val="en-US" w:eastAsia="en-US"/>
    </w:rPr>
  </w:style>
  <w:style w:type="paragraph" w:customStyle="1" w:styleId="2110">
    <w:name w:val="Знак2 Знак Знак1 Знак1 Знак Знак Знак Знак Знак Знак Знак Знак Знак Знак Знак Знак"/>
    <w:basedOn w:val="a8"/>
    <w:qFormat/>
    <w:rsid w:val="006104B4"/>
    <w:pPr>
      <w:spacing w:after="160" w:line="240" w:lineRule="exact"/>
    </w:pPr>
    <w:rPr>
      <w:rFonts w:ascii="Verdana" w:hAnsi="Verdana"/>
      <w:sz w:val="20"/>
      <w:szCs w:val="20"/>
      <w:lang w:val="en-US" w:eastAsia="en-US"/>
    </w:rPr>
  </w:style>
  <w:style w:type="character" w:customStyle="1" w:styleId="4f1">
    <w:name w:val="Знак Знак4"/>
    <w:rsid w:val="006104B4"/>
    <w:rPr>
      <w:rFonts w:ascii="Arial" w:hAnsi="Arial" w:cs="Arial"/>
      <w:b/>
      <w:bCs/>
      <w:kern w:val="32"/>
      <w:sz w:val="32"/>
      <w:szCs w:val="32"/>
      <w:lang w:val="ru-RU" w:eastAsia="ru-RU" w:bidi="ar-SA"/>
    </w:rPr>
  </w:style>
  <w:style w:type="character" w:customStyle="1" w:styleId="afffffffffffff8">
    <w:name w:val="ВерхКолонтитул Знак Знак"/>
    <w:locked/>
    <w:rsid w:val="006104B4"/>
    <w:rPr>
      <w:sz w:val="24"/>
      <w:szCs w:val="24"/>
      <w:lang w:val="ru-RU" w:eastAsia="ru-RU" w:bidi="ar-SA"/>
    </w:rPr>
  </w:style>
  <w:style w:type="paragraph" w:customStyle="1" w:styleId="Normal0">
    <w:name w:val="Normal Знак Знак Знак"/>
    <w:qFormat/>
    <w:rsid w:val="006104B4"/>
    <w:pPr>
      <w:suppressAutoHyphens/>
      <w:spacing w:before="100" w:after="100"/>
      <w:jc w:val="both"/>
    </w:pPr>
    <w:rPr>
      <w:sz w:val="24"/>
      <w:szCs w:val="24"/>
      <w:lang w:eastAsia="ar-SA"/>
    </w:rPr>
  </w:style>
  <w:style w:type="paragraph" w:customStyle="1" w:styleId="137">
    <w:name w:val="заголовок 13"/>
    <w:basedOn w:val="a8"/>
    <w:next w:val="a8"/>
    <w:qFormat/>
    <w:rsid w:val="006104B4"/>
    <w:pPr>
      <w:keepNext/>
      <w:widowControl w:val="0"/>
      <w:spacing w:before="120" w:line="200" w:lineRule="exact"/>
      <w:jc w:val="both"/>
    </w:pPr>
    <w:rPr>
      <w:b/>
      <w:sz w:val="16"/>
      <w:szCs w:val="20"/>
    </w:rPr>
  </w:style>
  <w:style w:type="character" w:customStyle="1" w:styleId="highlight">
    <w:name w:val="highlight"/>
    <w:rsid w:val="006104B4"/>
  </w:style>
  <w:style w:type="paragraph" w:customStyle="1" w:styleId="11c">
    <w:name w:val="Знак11"/>
    <w:basedOn w:val="a8"/>
    <w:qFormat/>
    <w:rsid w:val="006104B4"/>
    <w:pPr>
      <w:spacing w:after="160" w:line="240" w:lineRule="exact"/>
    </w:pPr>
    <w:rPr>
      <w:rFonts w:ascii="Verdana" w:hAnsi="Verdana" w:cs="Verdana"/>
      <w:lang w:val="en-US" w:eastAsia="en-US"/>
    </w:rPr>
  </w:style>
  <w:style w:type="paragraph" w:customStyle="1" w:styleId="1ffff0">
    <w:name w:val="_ЗАГОЛОВОК 1"/>
    <w:basedOn w:val="a8"/>
    <w:link w:val="1ffff1"/>
    <w:autoRedefine/>
    <w:qFormat/>
    <w:rsid w:val="006104B4"/>
    <w:pPr>
      <w:keepNext/>
      <w:pageBreakBefore/>
      <w:spacing w:before="120" w:after="120"/>
      <w:ind w:left="720" w:hanging="360"/>
      <w:jc w:val="center"/>
    </w:pPr>
    <w:rPr>
      <w:b/>
      <w:caps/>
      <w:szCs w:val="22"/>
    </w:rPr>
  </w:style>
  <w:style w:type="character" w:customStyle="1" w:styleId="1ffff1">
    <w:name w:val="_ЗАГОЛОВОК 1 Знак"/>
    <w:link w:val="1ffff0"/>
    <w:rsid w:val="006104B4"/>
    <w:rPr>
      <w:b/>
      <w:caps/>
      <w:sz w:val="24"/>
      <w:szCs w:val="22"/>
    </w:rPr>
  </w:style>
  <w:style w:type="paragraph" w:customStyle="1" w:styleId="2ff2">
    <w:name w:val="_ЗАГОЛОВОК 2"/>
    <w:basedOn w:val="a8"/>
    <w:autoRedefine/>
    <w:qFormat/>
    <w:rsid w:val="006104B4"/>
    <w:pPr>
      <w:keepNext/>
      <w:tabs>
        <w:tab w:val="left" w:pos="1134"/>
      </w:tabs>
      <w:spacing w:before="120" w:after="120"/>
      <w:ind w:left="792" w:hanging="432"/>
      <w:jc w:val="both"/>
    </w:pPr>
    <w:rPr>
      <w:b/>
      <w:szCs w:val="22"/>
    </w:rPr>
  </w:style>
  <w:style w:type="paragraph" w:customStyle="1" w:styleId="3f4">
    <w:name w:val="_ЗАГОЛОВОК 3"/>
    <w:basedOn w:val="a8"/>
    <w:autoRedefine/>
    <w:qFormat/>
    <w:rsid w:val="006104B4"/>
    <w:pPr>
      <w:ind w:left="1072" w:hanging="504"/>
      <w:jc w:val="both"/>
    </w:pPr>
    <w:rPr>
      <w:i/>
      <w:color w:val="000000"/>
      <w:szCs w:val="22"/>
      <w:u w:val="single"/>
    </w:rPr>
  </w:style>
  <w:style w:type="paragraph" w:customStyle="1" w:styleId="4f2">
    <w:name w:val="Стиль 4"/>
    <w:basedOn w:val="4"/>
    <w:link w:val="4f3"/>
    <w:qFormat/>
    <w:rsid w:val="006104B4"/>
    <w:pPr>
      <w:keepLines/>
      <w:tabs>
        <w:tab w:val="clear" w:pos="1418"/>
      </w:tabs>
      <w:suppressAutoHyphens/>
      <w:spacing w:before="100" w:beforeAutospacing="1" w:after="120" w:line="360" w:lineRule="auto"/>
      <w:ind w:left="0" w:firstLine="709"/>
      <w:jc w:val="both"/>
    </w:pPr>
    <w:rPr>
      <w:b w:val="0"/>
      <w:i/>
      <w:iCs/>
      <w:sz w:val="28"/>
      <w:szCs w:val="22"/>
      <w:lang w:eastAsia="en-US"/>
    </w:rPr>
  </w:style>
  <w:style w:type="character" w:customStyle="1" w:styleId="4f3">
    <w:name w:val="Стиль 4 Знак"/>
    <w:link w:val="4f2"/>
    <w:rsid w:val="006104B4"/>
    <w:rPr>
      <w:bCs/>
      <w:i/>
      <w:iCs/>
      <w:sz w:val="28"/>
      <w:szCs w:val="22"/>
      <w:lang w:eastAsia="en-US"/>
    </w:rPr>
  </w:style>
  <w:style w:type="paragraph" w:customStyle="1" w:styleId="afffffffffffff9">
    <w:name w:val="Письмо"/>
    <w:basedOn w:val="a8"/>
    <w:qFormat/>
    <w:rsid w:val="006104B4"/>
    <w:pPr>
      <w:ind w:firstLine="709"/>
      <w:jc w:val="both"/>
    </w:pPr>
    <w:rPr>
      <w:sz w:val="28"/>
    </w:rPr>
  </w:style>
  <w:style w:type="paragraph" w:customStyle="1" w:styleId="232">
    <w:name w:val="Основной текст с отступом 23"/>
    <w:basedOn w:val="a8"/>
    <w:qFormat/>
    <w:rsid w:val="006104B4"/>
    <w:pPr>
      <w:overflowPunct w:val="0"/>
      <w:autoSpaceDE w:val="0"/>
      <w:autoSpaceDN w:val="0"/>
      <w:adjustRightInd w:val="0"/>
      <w:spacing w:before="120"/>
      <w:ind w:firstLine="709"/>
      <w:jc w:val="both"/>
    </w:pPr>
    <w:rPr>
      <w:szCs w:val="20"/>
    </w:rPr>
  </w:style>
  <w:style w:type="paragraph" w:customStyle="1" w:styleId="233">
    <w:name w:val="Основной текст 23"/>
    <w:basedOn w:val="a8"/>
    <w:qFormat/>
    <w:rsid w:val="006104B4"/>
    <w:pPr>
      <w:overflowPunct w:val="0"/>
      <w:autoSpaceDE w:val="0"/>
      <w:autoSpaceDN w:val="0"/>
      <w:adjustRightInd w:val="0"/>
      <w:spacing w:before="120"/>
      <w:ind w:firstLine="709"/>
      <w:jc w:val="both"/>
    </w:pPr>
    <w:rPr>
      <w:szCs w:val="20"/>
    </w:rPr>
  </w:style>
  <w:style w:type="character" w:customStyle="1" w:styleId="212pt0">
    <w:name w:val="Заголовок 2 + 12 pt Знак Знак"/>
    <w:link w:val="212pt1"/>
    <w:locked/>
    <w:rsid w:val="006104B4"/>
    <w:rPr>
      <w:b/>
      <w:bCs/>
    </w:rPr>
  </w:style>
  <w:style w:type="paragraph" w:customStyle="1" w:styleId="212pt1">
    <w:name w:val="Заголовок 2 + 12 pt Знак"/>
    <w:basedOn w:val="a8"/>
    <w:next w:val="a8"/>
    <w:link w:val="212pt0"/>
    <w:autoRedefine/>
    <w:qFormat/>
    <w:rsid w:val="006104B4"/>
    <w:pPr>
      <w:keepNext/>
      <w:jc w:val="center"/>
      <w:outlineLvl w:val="0"/>
    </w:pPr>
    <w:rPr>
      <w:b/>
      <w:bCs/>
      <w:sz w:val="20"/>
      <w:szCs w:val="20"/>
    </w:rPr>
  </w:style>
  <w:style w:type="paragraph" w:customStyle="1" w:styleId="212pt2">
    <w:name w:val="Заголовок 2 + 12 pt"/>
    <w:basedOn w:val="a8"/>
    <w:next w:val="a8"/>
    <w:autoRedefine/>
    <w:qFormat/>
    <w:rsid w:val="006104B4"/>
    <w:pPr>
      <w:keepNext/>
      <w:jc w:val="center"/>
      <w:outlineLvl w:val="0"/>
    </w:pPr>
    <w:rPr>
      <w:bCs/>
      <w:sz w:val="28"/>
      <w:szCs w:val="28"/>
    </w:rPr>
  </w:style>
  <w:style w:type="paragraph" w:customStyle="1" w:styleId="2TimesNewRoman">
    <w:name w:val="Стиль Заголовок 2 + Times New Roman по центру"/>
    <w:basedOn w:val="2"/>
    <w:next w:val="affff1"/>
    <w:autoRedefine/>
    <w:qFormat/>
    <w:rsid w:val="006104B4"/>
    <w:pPr>
      <w:keepNext w:val="0"/>
      <w:widowControl w:val="0"/>
      <w:tabs>
        <w:tab w:val="clear" w:pos="1276"/>
      </w:tabs>
      <w:autoSpaceDE w:val="0"/>
      <w:autoSpaceDN w:val="0"/>
      <w:adjustRightInd w:val="0"/>
      <w:spacing w:before="120"/>
      <w:ind w:left="1702" w:firstLine="0"/>
      <w:jc w:val="center"/>
    </w:pPr>
    <w:rPr>
      <w:b w:val="0"/>
      <w:bCs w:val="0"/>
      <w:i/>
      <w:color w:val="000000"/>
      <w:sz w:val="26"/>
      <w:szCs w:val="20"/>
    </w:rPr>
  </w:style>
  <w:style w:type="paragraph" w:customStyle="1" w:styleId="afffffffffffffa">
    <w:name w:val="Краткий обратный адрес"/>
    <w:basedOn w:val="a8"/>
    <w:qFormat/>
    <w:rsid w:val="006104B4"/>
    <w:pPr>
      <w:overflowPunct w:val="0"/>
      <w:autoSpaceDE w:val="0"/>
      <w:autoSpaceDN w:val="0"/>
      <w:adjustRightInd w:val="0"/>
    </w:pPr>
    <w:rPr>
      <w:szCs w:val="20"/>
    </w:rPr>
  </w:style>
  <w:style w:type="paragraph" w:customStyle="1" w:styleId="PP">
    <w:name w:val="Строка PP"/>
    <w:basedOn w:val="afffff9"/>
    <w:qFormat/>
    <w:rsid w:val="006104B4"/>
    <w:pPr>
      <w:overflowPunct w:val="0"/>
      <w:autoSpaceDE w:val="0"/>
      <w:autoSpaceDN w:val="0"/>
      <w:adjustRightInd w:val="0"/>
      <w:spacing w:line="240" w:lineRule="auto"/>
      <w:ind w:firstLine="0"/>
      <w:jc w:val="left"/>
    </w:pPr>
    <w:rPr>
      <w:rFonts w:ascii="Times New Roman" w:hAnsi="Times New Roman"/>
      <w:spacing w:val="0"/>
      <w:sz w:val="24"/>
      <w:lang w:eastAsia="ru-RU"/>
    </w:rPr>
  </w:style>
  <w:style w:type="paragraph" w:customStyle="1" w:styleId="2ff3">
    <w:name w:val="Текст2"/>
    <w:basedOn w:val="a8"/>
    <w:qFormat/>
    <w:rsid w:val="006104B4"/>
    <w:pPr>
      <w:ind w:firstLine="709"/>
      <w:jc w:val="both"/>
    </w:pPr>
    <w:rPr>
      <w:szCs w:val="20"/>
    </w:rPr>
  </w:style>
  <w:style w:type="paragraph" w:customStyle="1" w:styleId="Iauiue">
    <w:name w:val="Iau?iue"/>
    <w:qFormat/>
    <w:rsid w:val="006104B4"/>
    <w:pPr>
      <w:overflowPunct w:val="0"/>
      <w:autoSpaceDE w:val="0"/>
      <w:autoSpaceDN w:val="0"/>
      <w:adjustRightInd w:val="0"/>
      <w:ind w:firstLine="1134"/>
      <w:jc w:val="both"/>
    </w:pPr>
    <w:rPr>
      <w:rFonts w:ascii="HelvDL" w:hAnsi="HelvDL"/>
      <w:sz w:val="24"/>
    </w:rPr>
  </w:style>
  <w:style w:type="paragraph" w:customStyle="1" w:styleId="xl25">
    <w:name w:val="xl25"/>
    <w:basedOn w:val="a8"/>
    <w:qFormat/>
    <w:rsid w:val="006104B4"/>
    <w:pPr>
      <w:spacing w:before="100" w:beforeAutospacing="1" w:after="100" w:afterAutospacing="1"/>
    </w:pPr>
  </w:style>
  <w:style w:type="paragraph" w:customStyle="1" w:styleId="xl27">
    <w:name w:val="xl27"/>
    <w:basedOn w:val="a8"/>
    <w:qFormat/>
    <w:rsid w:val="006104B4"/>
    <w:pPr>
      <w:pBdr>
        <w:top w:val="single" w:sz="4" w:space="0" w:color="auto"/>
        <w:left w:val="single" w:sz="4" w:space="0" w:color="auto"/>
        <w:bottom w:val="single" w:sz="4" w:space="0" w:color="auto"/>
      </w:pBdr>
      <w:spacing w:before="100" w:beforeAutospacing="1" w:after="100" w:afterAutospacing="1"/>
    </w:pPr>
  </w:style>
  <w:style w:type="paragraph" w:customStyle="1" w:styleId="xl28">
    <w:name w:val="xl28"/>
    <w:basedOn w:val="a8"/>
    <w:qFormat/>
    <w:rsid w:val="006104B4"/>
    <w:pPr>
      <w:pBdr>
        <w:top w:val="single" w:sz="4" w:space="0" w:color="auto"/>
        <w:bottom w:val="single" w:sz="4" w:space="0" w:color="auto"/>
      </w:pBdr>
      <w:spacing w:before="100" w:beforeAutospacing="1" w:after="100" w:afterAutospacing="1"/>
    </w:pPr>
  </w:style>
  <w:style w:type="paragraph" w:customStyle="1" w:styleId="xl30">
    <w:name w:val="xl30"/>
    <w:basedOn w:val="a8"/>
    <w:qFormat/>
    <w:rsid w:val="006104B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1">
    <w:name w:val="xl31"/>
    <w:basedOn w:val="a8"/>
    <w:qFormat/>
    <w:rsid w:val="006104B4"/>
    <w:pPr>
      <w:pBdr>
        <w:left w:val="single" w:sz="4" w:space="0" w:color="auto"/>
        <w:right w:val="single" w:sz="4" w:space="0" w:color="auto"/>
      </w:pBdr>
      <w:spacing w:before="100" w:beforeAutospacing="1" w:after="100" w:afterAutospacing="1"/>
    </w:pPr>
    <w:rPr>
      <w:b/>
      <w:bCs/>
    </w:rPr>
  </w:style>
  <w:style w:type="paragraph" w:customStyle="1" w:styleId="xl32">
    <w:name w:val="xl32"/>
    <w:basedOn w:val="a8"/>
    <w:qFormat/>
    <w:rsid w:val="006104B4"/>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3">
    <w:name w:val="xl33"/>
    <w:basedOn w:val="a8"/>
    <w:qFormat/>
    <w:rsid w:val="006104B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4">
    <w:name w:val="xl34"/>
    <w:basedOn w:val="a8"/>
    <w:link w:val="xl340"/>
    <w:qFormat/>
    <w:rsid w:val="006104B4"/>
    <w:pPr>
      <w:spacing w:before="100" w:beforeAutospacing="1" w:after="100" w:afterAutospacing="1"/>
    </w:pPr>
    <w:rPr>
      <w:b/>
      <w:bCs/>
    </w:rPr>
  </w:style>
  <w:style w:type="paragraph" w:customStyle="1" w:styleId="xl35">
    <w:name w:val="xl35"/>
    <w:basedOn w:val="a8"/>
    <w:qFormat/>
    <w:rsid w:val="006104B4"/>
    <w:pPr>
      <w:spacing w:before="100" w:beforeAutospacing="1" w:after="100" w:afterAutospacing="1"/>
      <w:jc w:val="center"/>
    </w:pPr>
    <w:rPr>
      <w:b/>
      <w:bCs/>
    </w:rPr>
  </w:style>
  <w:style w:type="paragraph" w:customStyle="1" w:styleId="xl36">
    <w:name w:val="xl36"/>
    <w:basedOn w:val="a8"/>
    <w:qFormat/>
    <w:rsid w:val="006104B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7">
    <w:name w:val="xl37"/>
    <w:basedOn w:val="a8"/>
    <w:qFormat/>
    <w:rsid w:val="006104B4"/>
    <w:pPr>
      <w:pBdr>
        <w:top w:val="single" w:sz="4" w:space="0" w:color="auto"/>
        <w:left w:val="single" w:sz="4" w:space="0" w:color="auto"/>
        <w:right w:val="single" w:sz="4" w:space="0" w:color="auto"/>
      </w:pBdr>
      <w:spacing w:before="100" w:beforeAutospacing="1" w:after="100" w:afterAutospacing="1"/>
    </w:pPr>
  </w:style>
  <w:style w:type="paragraph" w:customStyle="1" w:styleId="xl38">
    <w:name w:val="xl38"/>
    <w:basedOn w:val="a8"/>
    <w:qFormat/>
    <w:rsid w:val="006104B4"/>
    <w:pPr>
      <w:pBdr>
        <w:left w:val="single" w:sz="4" w:space="0" w:color="auto"/>
        <w:right w:val="single" w:sz="4" w:space="0" w:color="auto"/>
      </w:pBdr>
      <w:spacing w:before="100" w:beforeAutospacing="1" w:after="100" w:afterAutospacing="1"/>
      <w:jc w:val="center"/>
    </w:pPr>
    <w:rPr>
      <w:b/>
      <w:bCs/>
    </w:rPr>
  </w:style>
  <w:style w:type="paragraph" w:customStyle="1" w:styleId="xl39">
    <w:name w:val="xl39"/>
    <w:basedOn w:val="a8"/>
    <w:qFormat/>
    <w:rsid w:val="006104B4"/>
    <w:pPr>
      <w:spacing w:before="100" w:beforeAutospacing="1" w:after="100" w:afterAutospacing="1"/>
      <w:jc w:val="center"/>
    </w:pPr>
  </w:style>
  <w:style w:type="paragraph" w:customStyle="1" w:styleId="xl40">
    <w:name w:val="xl40"/>
    <w:basedOn w:val="a8"/>
    <w:qFormat/>
    <w:rsid w:val="006104B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
    <w:name w:val="xl41"/>
    <w:basedOn w:val="a8"/>
    <w:qFormat/>
    <w:rsid w:val="006104B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2">
    <w:name w:val="xl42"/>
    <w:basedOn w:val="a8"/>
    <w:qFormat/>
    <w:rsid w:val="006104B4"/>
    <w:pPr>
      <w:pBdr>
        <w:left w:val="single" w:sz="4" w:space="0" w:color="auto"/>
        <w:right w:val="single" w:sz="4" w:space="0" w:color="auto"/>
      </w:pBdr>
      <w:spacing w:before="100" w:beforeAutospacing="1" w:after="100" w:afterAutospacing="1"/>
    </w:pPr>
  </w:style>
  <w:style w:type="paragraph" w:customStyle="1" w:styleId="xl43">
    <w:name w:val="xl43"/>
    <w:basedOn w:val="a8"/>
    <w:qFormat/>
    <w:rsid w:val="006104B4"/>
    <w:pPr>
      <w:pBdr>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8"/>
    <w:qFormat/>
    <w:rsid w:val="006104B4"/>
    <w:pPr>
      <w:pBdr>
        <w:top w:val="single" w:sz="4" w:space="0" w:color="auto"/>
        <w:left w:val="single" w:sz="4" w:space="0" w:color="auto"/>
        <w:right w:val="single" w:sz="4" w:space="0" w:color="auto"/>
      </w:pBdr>
      <w:spacing w:before="100" w:beforeAutospacing="1" w:after="100" w:afterAutospacing="1"/>
      <w:jc w:val="right"/>
    </w:pPr>
  </w:style>
  <w:style w:type="paragraph" w:customStyle="1" w:styleId="xl45">
    <w:name w:val="xl45"/>
    <w:basedOn w:val="a8"/>
    <w:qFormat/>
    <w:rsid w:val="006104B4"/>
    <w:pPr>
      <w:pBdr>
        <w:left w:val="single" w:sz="4" w:space="0" w:color="auto"/>
        <w:right w:val="single" w:sz="4" w:space="0" w:color="auto"/>
      </w:pBdr>
      <w:spacing w:before="100" w:beforeAutospacing="1" w:after="100" w:afterAutospacing="1"/>
      <w:jc w:val="right"/>
    </w:pPr>
  </w:style>
  <w:style w:type="paragraph" w:customStyle="1" w:styleId="xl46">
    <w:name w:val="xl46"/>
    <w:basedOn w:val="a8"/>
    <w:qFormat/>
    <w:rsid w:val="006104B4"/>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7">
    <w:name w:val="xl47"/>
    <w:basedOn w:val="a8"/>
    <w:qFormat/>
    <w:rsid w:val="006104B4"/>
    <w:pPr>
      <w:spacing w:before="100" w:beforeAutospacing="1" w:after="100" w:afterAutospacing="1"/>
      <w:jc w:val="right"/>
    </w:pPr>
  </w:style>
  <w:style w:type="paragraph" w:customStyle="1" w:styleId="xl48">
    <w:name w:val="xl48"/>
    <w:basedOn w:val="a8"/>
    <w:qFormat/>
    <w:rsid w:val="006104B4"/>
    <w:pPr>
      <w:pBdr>
        <w:top w:val="single" w:sz="4" w:space="0" w:color="auto"/>
        <w:bottom w:val="single" w:sz="4" w:space="0" w:color="auto"/>
      </w:pBdr>
      <w:spacing w:before="100" w:beforeAutospacing="1" w:after="100" w:afterAutospacing="1"/>
      <w:jc w:val="right"/>
    </w:pPr>
  </w:style>
  <w:style w:type="paragraph" w:customStyle="1" w:styleId="xl49">
    <w:name w:val="xl49"/>
    <w:basedOn w:val="a8"/>
    <w:qFormat/>
    <w:rsid w:val="006104B4"/>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50">
    <w:name w:val="xl50"/>
    <w:basedOn w:val="a8"/>
    <w:qFormat/>
    <w:rsid w:val="006104B4"/>
    <w:pPr>
      <w:pBdr>
        <w:top w:val="single" w:sz="4" w:space="0" w:color="auto"/>
        <w:right w:val="single" w:sz="4" w:space="0" w:color="auto"/>
      </w:pBdr>
      <w:spacing w:before="100" w:beforeAutospacing="1" w:after="100" w:afterAutospacing="1"/>
      <w:jc w:val="right"/>
    </w:pPr>
  </w:style>
  <w:style w:type="paragraph" w:customStyle="1" w:styleId="xl51">
    <w:name w:val="xl51"/>
    <w:basedOn w:val="a8"/>
    <w:qFormat/>
    <w:rsid w:val="006104B4"/>
    <w:pPr>
      <w:pBdr>
        <w:right w:val="single" w:sz="4" w:space="0" w:color="auto"/>
      </w:pBdr>
      <w:spacing w:before="100" w:beforeAutospacing="1" w:after="100" w:afterAutospacing="1"/>
      <w:jc w:val="right"/>
    </w:pPr>
  </w:style>
  <w:style w:type="paragraph" w:customStyle="1" w:styleId="xl52">
    <w:name w:val="xl52"/>
    <w:basedOn w:val="a8"/>
    <w:qFormat/>
    <w:rsid w:val="006104B4"/>
    <w:pPr>
      <w:pBdr>
        <w:bottom w:val="single" w:sz="4" w:space="0" w:color="auto"/>
        <w:right w:val="single" w:sz="4" w:space="0" w:color="auto"/>
      </w:pBdr>
      <w:spacing w:before="100" w:beforeAutospacing="1" w:after="100" w:afterAutospacing="1"/>
      <w:jc w:val="right"/>
    </w:pPr>
  </w:style>
  <w:style w:type="paragraph" w:customStyle="1" w:styleId="2TimesNewRoman12pt60">
    <w:name w:val="Стиль Заголовок 2 + Times New Roman 12 pt Перед:  6 пт После:  0......"/>
    <w:basedOn w:val="a8"/>
    <w:next w:val="affff1"/>
    <w:autoRedefine/>
    <w:qFormat/>
    <w:rsid w:val="006104B4"/>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8"/>
    <w:qFormat/>
    <w:rsid w:val="006104B4"/>
    <w:pPr>
      <w:keepNext/>
      <w:widowControl w:val="0"/>
      <w:autoSpaceDE w:val="0"/>
      <w:autoSpaceDN w:val="0"/>
      <w:adjustRightInd w:val="0"/>
      <w:outlineLvl w:val="2"/>
    </w:pPr>
    <w:rPr>
      <w:i/>
      <w:iCs/>
      <w:szCs w:val="20"/>
    </w:rPr>
  </w:style>
  <w:style w:type="paragraph" w:customStyle="1" w:styleId="01">
    <w:name w:val="Заголовок 0"/>
    <w:basedOn w:val="1"/>
    <w:autoRedefine/>
    <w:qFormat/>
    <w:rsid w:val="006104B4"/>
    <w:pPr>
      <w:spacing w:before="0" w:after="360" w:line="360" w:lineRule="auto"/>
      <w:ind w:left="720" w:hanging="360"/>
    </w:pPr>
    <w:rPr>
      <w:rFonts w:cs="Tahoma"/>
      <w:kern w:val="0"/>
    </w:rPr>
  </w:style>
  <w:style w:type="paragraph" w:customStyle="1" w:styleId="FR2">
    <w:name w:val="FR2"/>
    <w:qFormat/>
    <w:rsid w:val="006104B4"/>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2ff4">
    <w:name w:val="Обычный2"/>
    <w:qFormat/>
    <w:rsid w:val="006104B4"/>
  </w:style>
  <w:style w:type="paragraph" w:customStyle="1" w:styleId="ArNar">
    <w:name w:val="Обычный ArNar"/>
    <w:basedOn w:val="a8"/>
    <w:qFormat/>
    <w:rsid w:val="006104B4"/>
    <w:pPr>
      <w:ind w:firstLine="709"/>
      <w:jc w:val="both"/>
    </w:pPr>
    <w:rPr>
      <w:rFonts w:ascii="Arial Narrow" w:hAnsi="Arial Narrow"/>
      <w:color w:val="000000"/>
      <w:sz w:val="22"/>
      <w:szCs w:val="20"/>
    </w:rPr>
  </w:style>
  <w:style w:type="paragraph" w:customStyle="1" w:styleId="afffffffffffffb">
    <w:name w:val="Список отчета"/>
    <w:basedOn w:val="affff1"/>
    <w:qFormat/>
    <w:rsid w:val="006104B4"/>
    <w:pPr>
      <w:tabs>
        <w:tab w:val="num" w:pos="360"/>
      </w:tabs>
      <w:spacing w:before="120" w:after="0" w:line="312" w:lineRule="auto"/>
      <w:ind w:left="993" w:right="170" w:hanging="360"/>
    </w:pPr>
    <w:rPr>
      <w:spacing w:val="10"/>
      <w:szCs w:val="20"/>
    </w:rPr>
  </w:style>
  <w:style w:type="paragraph" w:customStyle="1" w:styleId="FR4">
    <w:name w:val="FR4"/>
    <w:qFormat/>
    <w:rsid w:val="006104B4"/>
    <w:pPr>
      <w:widowControl w:val="0"/>
      <w:autoSpaceDE w:val="0"/>
      <w:autoSpaceDN w:val="0"/>
      <w:adjustRightInd w:val="0"/>
      <w:ind w:left="4960"/>
    </w:pPr>
    <w:rPr>
      <w:noProof/>
      <w:sz w:val="16"/>
      <w:szCs w:val="16"/>
    </w:rPr>
  </w:style>
  <w:style w:type="paragraph" w:customStyle="1" w:styleId="afffffffffffffc">
    <w:name w:val="Заголовок раздела"/>
    <w:basedOn w:val="a8"/>
    <w:qFormat/>
    <w:rsid w:val="006104B4"/>
    <w:pPr>
      <w:keepNext/>
      <w:keepLines/>
      <w:spacing w:before="120" w:after="160"/>
      <w:ind w:firstLine="709"/>
      <w:jc w:val="center"/>
    </w:pPr>
    <w:rPr>
      <w:rFonts w:ascii="Arial" w:hAnsi="Arial"/>
      <w:b/>
      <w:i/>
      <w:kern w:val="28"/>
      <w:sz w:val="28"/>
      <w:szCs w:val="20"/>
    </w:rPr>
  </w:style>
  <w:style w:type="paragraph" w:customStyle="1" w:styleId="abzac">
    <w:name w:val="abzac"/>
    <w:basedOn w:val="a8"/>
    <w:qFormat/>
    <w:rsid w:val="006104B4"/>
    <w:pPr>
      <w:ind w:firstLine="225"/>
      <w:jc w:val="both"/>
    </w:pPr>
  </w:style>
  <w:style w:type="paragraph" w:customStyle="1" w:styleId="afffffffffffffd">
    <w:name w:val="штрих"/>
    <w:basedOn w:val="affff1"/>
    <w:qFormat/>
    <w:rsid w:val="006104B4"/>
    <w:pPr>
      <w:tabs>
        <w:tab w:val="num" w:pos="1429"/>
      </w:tabs>
      <w:spacing w:after="0" w:line="240" w:lineRule="auto"/>
      <w:ind w:left="1429" w:hanging="360"/>
    </w:pPr>
    <w:rPr>
      <w:sz w:val="28"/>
      <w:szCs w:val="28"/>
    </w:rPr>
  </w:style>
  <w:style w:type="paragraph" w:customStyle="1" w:styleId="Noeeu1">
    <w:name w:val="Noeeu1"/>
    <w:basedOn w:val="a8"/>
    <w:qFormat/>
    <w:rsid w:val="006104B4"/>
    <w:pPr>
      <w:overflowPunct w:val="0"/>
      <w:autoSpaceDE w:val="0"/>
      <w:autoSpaceDN w:val="0"/>
      <w:adjustRightInd w:val="0"/>
      <w:ind w:firstLine="720"/>
      <w:jc w:val="both"/>
    </w:pPr>
    <w:rPr>
      <w:szCs w:val="20"/>
    </w:rPr>
  </w:style>
  <w:style w:type="paragraph" w:customStyle="1" w:styleId="xl53">
    <w:name w:val="xl53"/>
    <w:basedOn w:val="a8"/>
    <w:qFormat/>
    <w:rsid w:val="006104B4"/>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54">
    <w:name w:val="xl54"/>
    <w:basedOn w:val="a8"/>
    <w:qFormat/>
    <w:rsid w:val="006104B4"/>
    <w:pPr>
      <w:pBdr>
        <w:left w:val="single" w:sz="4" w:space="0" w:color="auto"/>
        <w:right w:val="single" w:sz="4" w:space="0" w:color="auto"/>
      </w:pBdr>
      <w:spacing w:before="100" w:beforeAutospacing="1" w:after="100" w:afterAutospacing="1"/>
    </w:pPr>
    <w:rPr>
      <w:color w:val="000000"/>
    </w:rPr>
  </w:style>
  <w:style w:type="paragraph" w:customStyle="1" w:styleId="xl55">
    <w:name w:val="xl55"/>
    <w:basedOn w:val="a8"/>
    <w:qFormat/>
    <w:rsid w:val="006104B4"/>
    <w:pPr>
      <w:pBdr>
        <w:left w:val="single" w:sz="4" w:space="0" w:color="auto"/>
        <w:right w:val="single" w:sz="4" w:space="0" w:color="auto"/>
      </w:pBdr>
      <w:spacing w:before="100" w:beforeAutospacing="1" w:after="100" w:afterAutospacing="1"/>
      <w:jc w:val="right"/>
    </w:pPr>
    <w:rPr>
      <w:color w:val="000000"/>
    </w:rPr>
  </w:style>
  <w:style w:type="paragraph" w:customStyle="1" w:styleId="xl56">
    <w:name w:val="xl56"/>
    <w:basedOn w:val="a8"/>
    <w:qFormat/>
    <w:rsid w:val="006104B4"/>
    <w:pPr>
      <w:pBdr>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57">
    <w:name w:val="xl57"/>
    <w:basedOn w:val="a8"/>
    <w:qFormat/>
    <w:rsid w:val="006104B4"/>
    <w:pPr>
      <w:pBdr>
        <w:top w:val="single" w:sz="4" w:space="0" w:color="auto"/>
        <w:bottom w:val="single" w:sz="4" w:space="0" w:color="auto"/>
      </w:pBdr>
      <w:spacing w:before="100" w:beforeAutospacing="1" w:after="100" w:afterAutospacing="1"/>
    </w:pPr>
  </w:style>
  <w:style w:type="paragraph" w:customStyle="1" w:styleId="xl58">
    <w:name w:val="xl58"/>
    <w:basedOn w:val="a8"/>
    <w:qFormat/>
    <w:rsid w:val="006104B4"/>
    <w:pPr>
      <w:pBdr>
        <w:left w:val="single" w:sz="4" w:space="0" w:color="auto"/>
        <w:bottom w:val="single" w:sz="4" w:space="0" w:color="auto"/>
      </w:pBdr>
      <w:spacing w:before="100" w:beforeAutospacing="1" w:after="100" w:afterAutospacing="1"/>
      <w:jc w:val="right"/>
    </w:pPr>
    <w:rPr>
      <w:color w:val="000000"/>
    </w:rPr>
  </w:style>
  <w:style w:type="paragraph" w:customStyle="1" w:styleId="xl59">
    <w:name w:val="xl59"/>
    <w:basedOn w:val="a8"/>
    <w:qFormat/>
    <w:rsid w:val="006104B4"/>
    <w:pPr>
      <w:pBdr>
        <w:bottom w:val="single" w:sz="4" w:space="0" w:color="auto"/>
      </w:pBdr>
      <w:spacing w:before="100" w:beforeAutospacing="1" w:after="100" w:afterAutospacing="1"/>
      <w:jc w:val="right"/>
    </w:pPr>
    <w:rPr>
      <w:color w:val="000000"/>
    </w:rPr>
  </w:style>
  <w:style w:type="paragraph" w:customStyle="1" w:styleId="xl60">
    <w:name w:val="xl60"/>
    <w:basedOn w:val="a8"/>
    <w:qFormat/>
    <w:rsid w:val="006104B4"/>
    <w:pPr>
      <w:pBdr>
        <w:bottom w:val="single" w:sz="4" w:space="0" w:color="auto"/>
      </w:pBdr>
      <w:spacing w:before="100" w:beforeAutospacing="1" w:after="100" w:afterAutospacing="1"/>
      <w:jc w:val="right"/>
    </w:pPr>
    <w:rPr>
      <w:color w:val="000000"/>
    </w:rPr>
  </w:style>
  <w:style w:type="paragraph" w:customStyle="1" w:styleId="xl61">
    <w:name w:val="xl61"/>
    <w:basedOn w:val="a8"/>
    <w:qFormat/>
    <w:rsid w:val="006104B4"/>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62">
    <w:name w:val="xl62"/>
    <w:basedOn w:val="a8"/>
    <w:qFormat/>
    <w:rsid w:val="006104B4"/>
    <w:pPr>
      <w:pBdr>
        <w:left w:val="single" w:sz="4" w:space="0" w:color="auto"/>
        <w:right w:val="single" w:sz="4" w:space="0" w:color="auto"/>
      </w:pBdr>
      <w:spacing w:before="100" w:beforeAutospacing="1" w:after="100" w:afterAutospacing="1"/>
      <w:jc w:val="center"/>
    </w:pPr>
    <w:rPr>
      <w:b/>
      <w:bCs/>
    </w:rPr>
  </w:style>
  <w:style w:type="paragraph" w:customStyle="1" w:styleId="212pt3">
    <w:name w:val="Заголовок 2 + 12 pt Знак Знак Знак"/>
    <w:basedOn w:val="a8"/>
    <w:next w:val="a8"/>
    <w:autoRedefine/>
    <w:qFormat/>
    <w:rsid w:val="006104B4"/>
    <w:pPr>
      <w:keepNext/>
      <w:jc w:val="center"/>
      <w:outlineLvl w:val="0"/>
    </w:pPr>
    <w:rPr>
      <w:bCs/>
    </w:rPr>
  </w:style>
  <w:style w:type="character" w:customStyle="1" w:styleId="212pt4">
    <w:name w:val="Заголовок 2 + 12 pt Знак Знак Знак Знак Знак"/>
    <w:rsid w:val="006104B4"/>
    <w:rPr>
      <w:b/>
      <w:bCs/>
      <w:sz w:val="24"/>
      <w:lang w:val="ru-RU" w:eastAsia="ru-RU" w:bidi="ar-SA"/>
    </w:rPr>
  </w:style>
  <w:style w:type="character" w:customStyle="1" w:styleId="212pt5">
    <w:name w:val="Заголовок 2 + 12 pt Знак Знак Знак Знак"/>
    <w:rsid w:val="006104B4"/>
    <w:rPr>
      <w:bCs/>
      <w:sz w:val="24"/>
      <w:szCs w:val="24"/>
      <w:lang w:val="ru-RU" w:eastAsia="ru-RU" w:bidi="ar-SA"/>
    </w:rPr>
  </w:style>
  <w:style w:type="numbering" w:customStyle="1" w:styleId="2ff5">
    <w:name w:val="Стиль2"/>
    <w:rsid w:val="006104B4"/>
  </w:style>
  <w:style w:type="numbering" w:customStyle="1" w:styleId="3f5">
    <w:name w:val="Стиль3"/>
    <w:rsid w:val="006104B4"/>
  </w:style>
  <w:style w:type="paragraph" w:customStyle="1" w:styleId="1ffff2">
    <w:name w:val="Без интервала1"/>
    <w:qFormat/>
    <w:rsid w:val="006104B4"/>
    <w:rPr>
      <w:rFonts w:ascii="Calibri" w:hAnsi="Calibri"/>
      <w:sz w:val="22"/>
      <w:szCs w:val="22"/>
    </w:rPr>
  </w:style>
  <w:style w:type="paragraph" w:customStyle="1" w:styleId="afffffffffffffe">
    <w:name w:val="Цифры"/>
    <w:basedOn w:val="afffffffff5"/>
    <w:qFormat/>
    <w:rsid w:val="006104B4"/>
    <w:pPr>
      <w:widowControl w:val="0"/>
      <w:spacing w:before="0" w:line="199" w:lineRule="auto"/>
      <w:ind w:left="113" w:right="113"/>
      <w:jc w:val="right"/>
    </w:pPr>
    <w:rPr>
      <w:rFonts w:ascii="NTHelvetica/Cyrillic" w:hAnsi="NTHelvetica/Cyrillic"/>
      <w:smallCaps/>
      <w:sz w:val="16"/>
    </w:rPr>
  </w:style>
  <w:style w:type="paragraph" w:customStyle="1" w:styleId="1ffff3">
    <w:name w:val="1 Знак"/>
    <w:basedOn w:val="a8"/>
    <w:qFormat/>
    <w:rsid w:val="006104B4"/>
    <w:pPr>
      <w:spacing w:before="100" w:beforeAutospacing="1" w:after="100" w:afterAutospacing="1"/>
    </w:pPr>
    <w:rPr>
      <w:rFonts w:ascii="Tahoma" w:hAnsi="Tahoma"/>
      <w:sz w:val="20"/>
      <w:szCs w:val="20"/>
      <w:lang w:val="en-US" w:eastAsia="en-US"/>
    </w:rPr>
  </w:style>
  <w:style w:type="paragraph" w:customStyle="1" w:styleId="affffffffffffff">
    <w:name w:val="Раздел"/>
    <w:basedOn w:val="a8"/>
    <w:qFormat/>
    <w:rsid w:val="006104B4"/>
    <w:pPr>
      <w:pBdr>
        <w:top w:val="single" w:sz="8" w:space="10" w:color="F9B47C"/>
        <w:bottom w:val="single" w:sz="24" w:space="15" w:color="D50000"/>
      </w:pBdr>
      <w:spacing w:before="600"/>
      <w:ind w:left="426"/>
      <w:jc w:val="center"/>
      <w:outlineLvl w:val="0"/>
    </w:pPr>
    <w:rPr>
      <w:rFonts w:ascii="Arial" w:hAnsi="Arial" w:cs="Arial"/>
      <w:b/>
      <w:color w:val="703405"/>
      <w:sz w:val="32"/>
      <w:szCs w:val="32"/>
    </w:rPr>
  </w:style>
  <w:style w:type="paragraph" w:customStyle="1" w:styleId="78">
    <w:name w:val="Знак7"/>
    <w:basedOn w:val="a8"/>
    <w:qFormat/>
    <w:rsid w:val="006104B4"/>
    <w:pPr>
      <w:spacing w:before="100" w:beforeAutospacing="1" w:after="100" w:afterAutospacing="1"/>
    </w:pPr>
    <w:rPr>
      <w:rFonts w:ascii="Tahoma" w:eastAsia="Batang" w:hAnsi="Tahoma"/>
      <w:sz w:val="20"/>
      <w:szCs w:val="20"/>
      <w:lang w:val="en-US" w:eastAsia="en-US"/>
    </w:rPr>
  </w:style>
  <w:style w:type="character" w:customStyle="1" w:styleId="10pt">
    <w:name w:val="Основной текст + 10 pt"/>
    <w:rsid w:val="006104B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6104B4"/>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6104B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character" w:customStyle="1" w:styleId="9pt">
    <w:name w:val="Основной текст + 9 pt"/>
    <w:rsid w:val="006104B4"/>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paragraph" w:customStyle="1" w:styleId="1ffff4">
    <w:name w:val="Обычный отступ1 Знак"/>
    <w:basedOn w:val="a8"/>
    <w:qFormat/>
    <w:rsid w:val="006104B4"/>
    <w:pPr>
      <w:widowControl w:val="0"/>
      <w:overflowPunct w:val="0"/>
      <w:autoSpaceDE w:val="0"/>
      <w:autoSpaceDN w:val="0"/>
      <w:adjustRightInd w:val="0"/>
      <w:spacing w:after="360"/>
      <w:jc w:val="both"/>
    </w:pPr>
    <w:rPr>
      <w:rFonts w:ascii="Arial" w:hAnsi="Arial"/>
      <w:szCs w:val="20"/>
    </w:rPr>
  </w:style>
  <w:style w:type="character" w:customStyle="1" w:styleId="79">
    <w:name w:val="7 Обычный Знак"/>
    <w:rsid w:val="006104B4"/>
    <w:rPr>
      <w:sz w:val="24"/>
      <w:lang w:val="ru-RU" w:eastAsia="ru-RU" w:bidi="ar-SA"/>
    </w:rPr>
  </w:style>
  <w:style w:type="character" w:customStyle="1" w:styleId="affffffffffffff0">
    <w:name w:val="Основной текст док. Знак"/>
    <w:rsid w:val="006104B4"/>
    <w:rPr>
      <w:rFonts w:ascii="Arial" w:hAnsi="Arial"/>
      <w:sz w:val="24"/>
      <w:lang w:val="ru-RU" w:eastAsia="ru-RU" w:bidi="ar-SA"/>
    </w:rPr>
  </w:style>
  <w:style w:type="character" w:customStyle="1" w:styleId="fontstyle110">
    <w:name w:val="fontstyle11"/>
    <w:rsid w:val="006104B4"/>
  </w:style>
  <w:style w:type="character" w:customStyle="1" w:styleId="181">
    <w:name w:val="Основной текст (18)_"/>
    <w:link w:val="182"/>
    <w:uiPriority w:val="99"/>
    <w:rsid w:val="006104B4"/>
    <w:rPr>
      <w:sz w:val="10"/>
      <w:szCs w:val="10"/>
      <w:shd w:val="clear" w:color="auto" w:fill="FFFFFF"/>
      <w:lang w:val="en-US"/>
    </w:rPr>
  </w:style>
  <w:style w:type="paragraph" w:customStyle="1" w:styleId="182">
    <w:name w:val="Основной текст (18)"/>
    <w:basedOn w:val="a8"/>
    <w:link w:val="181"/>
    <w:uiPriority w:val="99"/>
    <w:qFormat/>
    <w:rsid w:val="006104B4"/>
    <w:pPr>
      <w:widowControl w:val="0"/>
      <w:shd w:val="clear" w:color="auto" w:fill="FFFFFF"/>
      <w:spacing w:line="240" w:lineRule="atLeast"/>
    </w:pPr>
    <w:rPr>
      <w:sz w:val="10"/>
      <w:szCs w:val="10"/>
      <w:lang w:val="en-US"/>
    </w:rPr>
  </w:style>
  <w:style w:type="paragraph" w:customStyle="1" w:styleId="affffffffffffff1">
    <w:name w:val="Нормальный (таблица)"/>
    <w:basedOn w:val="a8"/>
    <w:next w:val="a8"/>
    <w:uiPriority w:val="99"/>
    <w:qFormat/>
    <w:rsid w:val="006104B4"/>
    <w:pPr>
      <w:widowControl w:val="0"/>
      <w:autoSpaceDE w:val="0"/>
      <w:autoSpaceDN w:val="0"/>
      <w:adjustRightInd w:val="0"/>
      <w:jc w:val="both"/>
    </w:pPr>
    <w:rPr>
      <w:rFonts w:ascii="Arial" w:hAnsi="Arial" w:cs="Arial"/>
    </w:rPr>
  </w:style>
  <w:style w:type="paragraph" w:customStyle="1" w:styleId="affffffffffffff2">
    <w:name w:val="Прижатый влево"/>
    <w:basedOn w:val="a8"/>
    <w:next w:val="a8"/>
    <w:qFormat/>
    <w:rsid w:val="006104B4"/>
    <w:pPr>
      <w:widowControl w:val="0"/>
      <w:autoSpaceDE w:val="0"/>
      <w:autoSpaceDN w:val="0"/>
      <w:adjustRightInd w:val="0"/>
    </w:pPr>
    <w:rPr>
      <w:rFonts w:ascii="Arial" w:hAnsi="Arial" w:cs="Arial"/>
    </w:rPr>
  </w:style>
  <w:style w:type="paragraph" w:customStyle="1" w:styleId="headertext">
    <w:name w:val="headertext"/>
    <w:basedOn w:val="a8"/>
    <w:qFormat/>
    <w:rsid w:val="006104B4"/>
    <w:pPr>
      <w:spacing w:before="100" w:beforeAutospacing="1" w:after="100" w:afterAutospacing="1"/>
    </w:pPr>
  </w:style>
  <w:style w:type="table" w:customStyle="1" w:styleId="510">
    <w:name w:val="Таблица простая 51"/>
    <w:basedOn w:val="ab"/>
    <w:uiPriority w:val="45"/>
    <w:rsid w:val="006104B4"/>
    <w:rPr>
      <w:rFonts w:ascii="Calibri" w:eastAsia="Calibri" w:hAnsi="Calibri"/>
    </w:rPr>
    <w:tblPr>
      <w:tblStyleRowBandSize w:val="1"/>
      <w:tblStyleColBandSize w:val="1"/>
      <w:tblInd w:w="0" w:type="dxa"/>
      <w:tblCellMar>
        <w:top w:w="0" w:type="dxa"/>
        <w:left w:w="108" w:type="dxa"/>
        <w:bottom w:w="0" w:type="dxa"/>
        <w:right w:w="108" w:type="dxa"/>
      </w:tblCellMar>
    </w:tblPr>
    <w:tblStylePr w:type="firstRow">
      <w:rPr>
        <w:rFonts w:ascii="Bahnschrift Condensed" w:eastAsia="Times New Roman" w:hAnsi="Bahnschrift Condensed" w:cs="Times New Roman"/>
        <w:i/>
        <w:iCs/>
        <w:sz w:val="26"/>
      </w:rPr>
      <w:tblPr/>
      <w:tcPr>
        <w:tcBorders>
          <w:bottom w:val="single" w:sz="4" w:space="0" w:color="7F7F7F"/>
        </w:tcBorders>
        <w:shd w:val="clear" w:color="auto" w:fill="FFFFFF"/>
      </w:tcPr>
    </w:tblStylePr>
    <w:tblStylePr w:type="lastRow">
      <w:rPr>
        <w:rFonts w:ascii="Bahnschrift Condensed" w:eastAsia="Times New Roman" w:hAnsi="Bahnschrift Condensed" w:cs="Times New Roman"/>
        <w:i/>
        <w:iCs/>
        <w:sz w:val="26"/>
      </w:rPr>
      <w:tblPr/>
      <w:tcPr>
        <w:tcBorders>
          <w:top w:val="single" w:sz="4" w:space="0" w:color="7F7F7F"/>
        </w:tcBorders>
        <w:shd w:val="clear" w:color="auto" w:fill="FFFFFF"/>
      </w:tcPr>
    </w:tblStylePr>
    <w:tblStylePr w:type="firstCol">
      <w:pPr>
        <w:jc w:val="right"/>
      </w:pPr>
      <w:rPr>
        <w:rFonts w:ascii="Bahnschrift Condensed" w:eastAsia="Times New Roman" w:hAnsi="Bahnschrift Condensed" w:cs="Times New Roman"/>
        <w:i/>
        <w:iCs/>
        <w:sz w:val="26"/>
      </w:rPr>
      <w:tblPr/>
      <w:tcPr>
        <w:tcBorders>
          <w:right w:val="single" w:sz="4" w:space="0" w:color="7F7F7F"/>
        </w:tcBorders>
        <w:shd w:val="clear" w:color="auto" w:fill="FFFFFF"/>
      </w:tcPr>
    </w:tblStylePr>
    <w:tblStylePr w:type="lastCol">
      <w:rPr>
        <w:rFonts w:ascii="Bahnschrift Condensed" w:eastAsia="Times New Roman" w:hAnsi="Bahnschrift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8"/>
    <w:qFormat/>
    <w:rsid w:val="006104B4"/>
    <w:pPr>
      <w:autoSpaceDE w:val="0"/>
      <w:autoSpaceDN w:val="0"/>
      <w:adjustRightInd w:val="0"/>
      <w:spacing w:line="288" w:lineRule="auto"/>
      <w:ind w:firstLine="709"/>
      <w:jc w:val="both"/>
    </w:pPr>
    <w:rPr>
      <w:sz w:val="28"/>
      <w:szCs w:val="28"/>
    </w:rPr>
  </w:style>
  <w:style w:type="paragraph" w:customStyle="1" w:styleId="-12">
    <w:name w:val="таб-название1"/>
    <w:basedOn w:val="a8"/>
    <w:qFormat/>
    <w:rsid w:val="006104B4"/>
    <w:pPr>
      <w:keepNext/>
      <w:spacing w:before="120" w:after="120"/>
      <w:ind w:firstLine="709"/>
      <w:jc w:val="both"/>
    </w:pPr>
    <w:rPr>
      <w:sz w:val="28"/>
      <w:szCs w:val="26"/>
      <w:lang w:eastAsia="en-US"/>
    </w:rPr>
  </w:style>
  <w:style w:type="paragraph" w:customStyle="1" w:styleId="Style21">
    <w:name w:val="Style21"/>
    <w:basedOn w:val="a8"/>
    <w:uiPriority w:val="99"/>
    <w:qFormat/>
    <w:rsid w:val="006104B4"/>
    <w:pPr>
      <w:widowControl w:val="0"/>
      <w:autoSpaceDE w:val="0"/>
      <w:autoSpaceDN w:val="0"/>
      <w:adjustRightInd w:val="0"/>
      <w:spacing w:line="275" w:lineRule="exact"/>
      <w:ind w:firstLine="710"/>
      <w:jc w:val="both"/>
    </w:pPr>
  </w:style>
  <w:style w:type="character" w:customStyle="1" w:styleId="FontStyle124">
    <w:name w:val="Font Style124"/>
    <w:uiPriority w:val="99"/>
    <w:rsid w:val="006104B4"/>
    <w:rPr>
      <w:rFonts w:ascii="Times New Roman" w:hAnsi="Times New Roman" w:cs="Times New Roman"/>
      <w:sz w:val="22"/>
      <w:szCs w:val="22"/>
    </w:rPr>
  </w:style>
  <w:style w:type="paragraph" w:customStyle="1" w:styleId="Style44">
    <w:name w:val="Style44"/>
    <w:basedOn w:val="a8"/>
    <w:uiPriority w:val="99"/>
    <w:qFormat/>
    <w:rsid w:val="006104B4"/>
    <w:pPr>
      <w:widowControl w:val="0"/>
      <w:autoSpaceDE w:val="0"/>
      <w:autoSpaceDN w:val="0"/>
      <w:adjustRightInd w:val="0"/>
    </w:pPr>
  </w:style>
  <w:style w:type="paragraph" w:customStyle="1" w:styleId="Style45">
    <w:name w:val="Style45"/>
    <w:basedOn w:val="a8"/>
    <w:uiPriority w:val="99"/>
    <w:qFormat/>
    <w:rsid w:val="006104B4"/>
    <w:pPr>
      <w:widowControl w:val="0"/>
      <w:autoSpaceDE w:val="0"/>
      <w:autoSpaceDN w:val="0"/>
      <w:adjustRightInd w:val="0"/>
      <w:jc w:val="right"/>
    </w:pPr>
  </w:style>
  <w:style w:type="character" w:customStyle="1" w:styleId="FontStyle119">
    <w:name w:val="Font Style119"/>
    <w:rsid w:val="006104B4"/>
    <w:rPr>
      <w:rFonts w:ascii="Times New Roman" w:hAnsi="Times New Roman" w:cs="Times New Roman"/>
      <w:sz w:val="34"/>
      <w:szCs w:val="34"/>
    </w:rPr>
  </w:style>
  <w:style w:type="character" w:customStyle="1" w:styleId="FontStyle147">
    <w:name w:val="Font Style147"/>
    <w:uiPriority w:val="99"/>
    <w:rsid w:val="006104B4"/>
    <w:rPr>
      <w:rFonts w:ascii="Georgia" w:hAnsi="Georgia" w:cs="Georgia"/>
      <w:sz w:val="14"/>
      <w:szCs w:val="14"/>
    </w:rPr>
  </w:style>
  <w:style w:type="paragraph" w:customStyle="1" w:styleId="Style24">
    <w:name w:val="Style24"/>
    <w:basedOn w:val="a8"/>
    <w:uiPriority w:val="99"/>
    <w:qFormat/>
    <w:rsid w:val="006104B4"/>
    <w:pPr>
      <w:widowControl w:val="0"/>
      <w:autoSpaceDE w:val="0"/>
      <w:autoSpaceDN w:val="0"/>
      <w:adjustRightInd w:val="0"/>
      <w:spacing w:line="226" w:lineRule="exact"/>
      <w:ind w:firstLine="782"/>
      <w:jc w:val="both"/>
    </w:pPr>
  </w:style>
  <w:style w:type="paragraph" w:customStyle="1" w:styleId="Style51">
    <w:name w:val="Style51"/>
    <w:basedOn w:val="a8"/>
    <w:uiPriority w:val="99"/>
    <w:qFormat/>
    <w:rsid w:val="006104B4"/>
    <w:pPr>
      <w:widowControl w:val="0"/>
      <w:autoSpaceDE w:val="0"/>
      <w:autoSpaceDN w:val="0"/>
      <w:adjustRightInd w:val="0"/>
      <w:spacing w:line="250" w:lineRule="exact"/>
      <w:ind w:firstLine="749"/>
      <w:jc w:val="both"/>
    </w:pPr>
  </w:style>
  <w:style w:type="paragraph" w:customStyle="1" w:styleId="Style20">
    <w:name w:val="Style20"/>
    <w:basedOn w:val="a8"/>
    <w:uiPriority w:val="99"/>
    <w:qFormat/>
    <w:rsid w:val="006104B4"/>
    <w:pPr>
      <w:widowControl w:val="0"/>
      <w:autoSpaceDE w:val="0"/>
      <w:autoSpaceDN w:val="0"/>
      <w:adjustRightInd w:val="0"/>
      <w:spacing w:line="276" w:lineRule="exact"/>
      <w:ind w:firstLine="144"/>
    </w:pPr>
  </w:style>
  <w:style w:type="paragraph" w:customStyle="1" w:styleId="Style23">
    <w:name w:val="Style23"/>
    <w:basedOn w:val="a8"/>
    <w:uiPriority w:val="99"/>
    <w:qFormat/>
    <w:rsid w:val="006104B4"/>
    <w:pPr>
      <w:widowControl w:val="0"/>
      <w:autoSpaceDE w:val="0"/>
      <w:autoSpaceDN w:val="0"/>
      <w:adjustRightInd w:val="0"/>
      <w:spacing w:line="278" w:lineRule="exact"/>
      <w:ind w:firstLine="701"/>
    </w:pPr>
  </w:style>
  <w:style w:type="paragraph" w:customStyle="1" w:styleId="Style34">
    <w:name w:val="Style34"/>
    <w:basedOn w:val="a8"/>
    <w:uiPriority w:val="99"/>
    <w:qFormat/>
    <w:rsid w:val="006104B4"/>
    <w:pPr>
      <w:widowControl w:val="0"/>
      <w:autoSpaceDE w:val="0"/>
      <w:autoSpaceDN w:val="0"/>
      <w:adjustRightInd w:val="0"/>
      <w:spacing w:line="278" w:lineRule="exact"/>
    </w:pPr>
  </w:style>
  <w:style w:type="paragraph" w:customStyle="1" w:styleId="Style46">
    <w:name w:val="Style46"/>
    <w:basedOn w:val="a8"/>
    <w:uiPriority w:val="99"/>
    <w:qFormat/>
    <w:rsid w:val="006104B4"/>
    <w:pPr>
      <w:widowControl w:val="0"/>
      <w:autoSpaceDE w:val="0"/>
      <w:autoSpaceDN w:val="0"/>
      <w:adjustRightInd w:val="0"/>
    </w:pPr>
  </w:style>
  <w:style w:type="paragraph" w:customStyle="1" w:styleId="Style57">
    <w:name w:val="Style57"/>
    <w:basedOn w:val="a8"/>
    <w:uiPriority w:val="99"/>
    <w:qFormat/>
    <w:rsid w:val="006104B4"/>
    <w:pPr>
      <w:widowControl w:val="0"/>
      <w:autoSpaceDE w:val="0"/>
      <w:autoSpaceDN w:val="0"/>
      <w:adjustRightInd w:val="0"/>
      <w:spacing w:line="269" w:lineRule="exact"/>
      <w:jc w:val="center"/>
    </w:pPr>
  </w:style>
  <w:style w:type="character" w:customStyle="1" w:styleId="FontStyle122">
    <w:name w:val="Font Style122"/>
    <w:uiPriority w:val="99"/>
    <w:rsid w:val="006104B4"/>
    <w:rPr>
      <w:rFonts w:ascii="Times New Roman" w:hAnsi="Times New Roman" w:cs="Times New Roman"/>
      <w:b/>
      <w:bCs/>
      <w:sz w:val="22"/>
      <w:szCs w:val="22"/>
    </w:rPr>
  </w:style>
  <w:style w:type="character" w:customStyle="1" w:styleId="FontStyle133">
    <w:name w:val="Font Style133"/>
    <w:uiPriority w:val="99"/>
    <w:rsid w:val="006104B4"/>
    <w:rPr>
      <w:rFonts w:ascii="Times New Roman" w:hAnsi="Times New Roman" w:cs="Times New Roman"/>
      <w:b/>
      <w:bCs/>
      <w:sz w:val="8"/>
      <w:szCs w:val="8"/>
    </w:rPr>
  </w:style>
  <w:style w:type="paragraph" w:customStyle="1" w:styleId="Style41">
    <w:name w:val="Style41"/>
    <w:basedOn w:val="a8"/>
    <w:uiPriority w:val="99"/>
    <w:qFormat/>
    <w:rsid w:val="006104B4"/>
    <w:pPr>
      <w:widowControl w:val="0"/>
      <w:autoSpaceDE w:val="0"/>
      <w:autoSpaceDN w:val="0"/>
      <w:adjustRightInd w:val="0"/>
    </w:pPr>
  </w:style>
  <w:style w:type="character" w:customStyle="1" w:styleId="FontStyle137">
    <w:name w:val="Font Style137"/>
    <w:uiPriority w:val="99"/>
    <w:rsid w:val="006104B4"/>
    <w:rPr>
      <w:rFonts w:ascii="Times New Roman" w:hAnsi="Times New Roman" w:cs="Times New Roman"/>
      <w:sz w:val="22"/>
      <w:szCs w:val="22"/>
    </w:rPr>
  </w:style>
  <w:style w:type="character" w:customStyle="1" w:styleId="FontStyle138">
    <w:name w:val="Font Style138"/>
    <w:uiPriority w:val="99"/>
    <w:rsid w:val="006104B4"/>
    <w:rPr>
      <w:rFonts w:ascii="Times New Roman" w:hAnsi="Times New Roman" w:cs="Times New Roman"/>
      <w:i/>
      <w:iCs/>
      <w:sz w:val="22"/>
      <w:szCs w:val="22"/>
    </w:rPr>
  </w:style>
  <w:style w:type="paragraph" w:customStyle="1" w:styleId="Style38">
    <w:name w:val="Style38"/>
    <w:basedOn w:val="a8"/>
    <w:uiPriority w:val="99"/>
    <w:qFormat/>
    <w:rsid w:val="006104B4"/>
    <w:pPr>
      <w:widowControl w:val="0"/>
      <w:autoSpaceDE w:val="0"/>
      <w:autoSpaceDN w:val="0"/>
      <w:adjustRightInd w:val="0"/>
      <w:spacing w:line="275" w:lineRule="exact"/>
      <w:jc w:val="both"/>
    </w:pPr>
  </w:style>
  <w:style w:type="paragraph" w:customStyle="1" w:styleId="Style42">
    <w:name w:val="Style42"/>
    <w:basedOn w:val="a8"/>
    <w:uiPriority w:val="99"/>
    <w:qFormat/>
    <w:rsid w:val="006104B4"/>
    <w:pPr>
      <w:widowControl w:val="0"/>
      <w:autoSpaceDE w:val="0"/>
      <w:autoSpaceDN w:val="0"/>
      <w:adjustRightInd w:val="0"/>
    </w:pPr>
  </w:style>
  <w:style w:type="paragraph" w:customStyle="1" w:styleId="Style49">
    <w:name w:val="Style49"/>
    <w:basedOn w:val="a8"/>
    <w:uiPriority w:val="99"/>
    <w:qFormat/>
    <w:rsid w:val="006104B4"/>
    <w:pPr>
      <w:widowControl w:val="0"/>
      <w:autoSpaceDE w:val="0"/>
      <w:autoSpaceDN w:val="0"/>
      <w:adjustRightInd w:val="0"/>
    </w:pPr>
  </w:style>
  <w:style w:type="paragraph" w:customStyle="1" w:styleId="Style58">
    <w:name w:val="Style58"/>
    <w:basedOn w:val="a8"/>
    <w:uiPriority w:val="99"/>
    <w:qFormat/>
    <w:rsid w:val="006104B4"/>
    <w:pPr>
      <w:widowControl w:val="0"/>
      <w:autoSpaceDE w:val="0"/>
      <w:autoSpaceDN w:val="0"/>
      <w:adjustRightInd w:val="0"/>
    </w:pPr>
  </w:style>
  <w:style w:type="character" w:customStyle="1" w:styleId="FontStyle140">
    <w:name w:val="Font Style140"/>
    <w:uiPriority w:val="99"/>
    <w:rsid w:val="006104B4"/>
    <w:rPr>
      <w:rFonts w:ascii="Palatino Linotype" w:hAnsi="Palatino Linotype" w:cs="Palatino Linotype"/>
      <w:b/>
      <w:bCs/>
      <w:sz w:val="20"/>
      <w:szCs w:val="20"/>
    </w:rPr>
  </w:style>
  <w:style w:type="character" w:customStyle="1" w:styleId="FontStyle141">
    <w:name w:val="Font Style141"/>
    <w:uiPriority w:val="99"/>
    <w:rsid w:val="006104B4"/>
    <w:rPr>
      <w:rFonts w:ascii="Times New Roman" w:hAnsi="Times New Roman" w:cs="Times New Roman"/>
      <w:sz w:val="24"/>
      <w:szCs w:val="24"/>
    </w:rPr>
  </w:style>
  <w:style w:type="character" w:customStyle="1" w:styleId="FontStyle142">
    <w:name w:val="Font Style142"/>
    <w:uiPriority w:val="99"/>
    <w:rsid w:val="006104B4"/>
    <w:rPr>
      <w:rFonts w:ascii="Times New Roman" w:hAnsi="Times New Roman" w:cs="Times New Roman"/>
      <w:b/>
      <w:bCs/>
      <w:sz w:val="12"/>
      <w:szCs w:val="12"/>
    </w:rPr>
  </w:style>
  <w:style w:type="paragraph" w:customStyle="1" w:styleId="Style18">
    <w:name w:val="Style18"/>
    <w:basedOn w:val="a8"/>
    <w:uiPriority w:val="99"/>
    <w:qFormat/>
    <w:rsid w:val="006104B4"/>
    <w:pPr>
      <w:widowControl w:val="0"/>
      <w:autoSpaceDE w:val="0"/>
      <w:autoSpaceDN w:val="0"/>
      <w:adjustRightInd w:val="0"/>
    </w:pPr>
  </w:style>
  <w:style w:type="paragraph" w:customStyle="1" w:styleId="Style37">
    <w:name w:val="Style37"/>
    <w:basedOn w:val="a8"/>
    <w:uiPriority w:val="99"/>
    <w:qFormat/>
    <w:rsid w:val="006104B4"/>
    <w:pPr>
      <w:widowControl w:val="0"/>
      <w:autoSpaceDE w:val="0"/>
      <w:autoSpaceDN w:val="0"/>
      <w:adjustRightInd w:val="0"/>
    </w:pPr>
  </w:style>
  <w:style w:type="character" w:customStyle="1" w:styleId="FontStyle143">
    <w:name w:val="Font Style143"/>
    <w:uiPriority w:val="99"/>
    <w:rsid w:val="006104B4"/>
    <w:rPr>
      <w:rFonts w:ascii="Times New Roman" w:hAnsi="Times New Roman" w:cs="Times New Roman"/>
      <w:sz w:val="22"/>
      <w:szCs w:val="22"/>
    </w:rPr>
  </w:style>
  <w:style w:type="character" w:customStyle="1" w:styleId="FontStyle144">
    <w:name w:val="Font Style144"/>
    <w:uiPriority w:val="99"/>
    <w:rsid w:val="006104B4"/>
    <w:rPr>
      <w:rFonts w:ascii="Palatino Linotype" w:hAnsi="Palatino Linotype" w:cs="Palatino Linotype"/>
      <w:sz w:val="12"/>
      <w:szCs w:val="12"/>
    </w:rPr>
  </w:style>
  <w:style w:type="character" w:customStyle="1" w:styleId="FontStyle123">
    <w:name w:val="Font Style123"/>
    <w:uiPriority w:val="99"/>
    <w:rsid w:val="006104B4"/>
    <w:rPr>
      <w:rFonts w:ascii="Times New Roman" w:hAnsi="Times New Roman" w:cs="Times New Roman"/>
      <w:b/>
      <w:bCs/>
      <w:i/>
      <w:iCs/>
      <w:sz w:val="22"/>
      <w:szCs w:val="22"/>
    </w:rPr>
  </w:style>
  <w:style w:type="paragraph" w:customStyle="1" w:styleId="Style22">
    <w:name w:val="Style22"/>
    <w:basedOn w:val="a8"/>
    <w:uiPriority w:val="99"/>
    <w:qFormat/>
    <w:rsid w:val="006104B4"/>
    <w:pPr>
      <w:widowControl w:val="0"/>
      <w:autoSpaceDE w:val="0"/>
      <w:autoSpaceDN w:val="0"/>
      <w:adjustRightInd w:val="0"/>
      <w:spacing w:line="258" w:lineRule="exact"/>
    </w:pPr>
  </w:style>
  <w:style w:type="paragraph" w:customStyle="1" w:styleId="font16">
    <w:name w:val="font16"/>
    <w:basedOn w:val="a8"/>
    <w:qFormat/>
    <w:rsid w:val="006104B4"/>
    <w:pPr>
      <w:spacing w:before="100" w:beforeAutospacing="1" w:after="100" w:afterAutospacing="1"/>
    </w:pPr>
    <w:rPr>
      <w:rFonts w:ascii="Arial Unicode MS" w:eastAsia="Arial Unicode MS" w:hAnsi="Arial Unicode MS" w:cs="Arial Unicode MS"/>
      <w:sz w:val="14"/>
      <w:szCs w:val="14"/>
    </w:rPr>
  </w:style>
  <w:style w:type="character" w:customStyle="1" w:styleId="BookmanOldStyle105pt">
    <w:name w:val="Основной текст + Bookman Old Style;10;5 pt"/>
    <w:rsid w:val="006104B4"/>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6104B4"/>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fffff3">
    <w:name w:val="таб номер"/>
    <w:basedOn w:val="a8"/>
    <w:next w:val="a8"/>
    <w:link w:val="affffffffffffff4"/>
    <w:autoRedefine/>
    <w:qFormat/>
    <w:rsid w:val="006104B4"/>
    <w:pPr>
      <w:keepNext/>
      <w:tabs>
        <w:tab w:val="left" w:pos="284"/>
      </w:tabs>
      <w:spacing w:line="360" w:lineRule="auto"/>
      <w:ind w:firstLine="709"/>
    </w:pPr>
    <w:rPr>
      <w:rFonts w:ascii="Arial" w:eastAsia="Calibri" w:hAnsi="Arial" w:cs="Arial"/>
      <w:szCs w:val="28"/>
      <w:lang w:eastAsia="en-US"/>
    </w:rPr>
  </w:style>
  <w:style w:type="character" w:customStyle="1" w:styleId="affffffffffffff4">
    <w:name w:val="таб номер Знак"/>
    <w:link w:val="affffffffffffff3"/>
    <w:rsid w:val="006104B4"/>
    <w:rPr>
      <w:rFonts w:ascii="Arial" w:eastAsia="Calibri" w:hAnsi="Arial" w:cs="Arial"/>
      <w:sz w:val="24"/>
      <w:szCs w:val="28"/>
      <w:lang w:eastAsia="en-US"/>
    </w:rPr>
  </w:style>
  <w:style w:type="paragraph" w:customStyle="1" w:styleId="1ffff5">
    <w:name w:val="таб номер1"/>
    <w:basedOn w:val="a8"/>
    <w:next w:val="a8"/>
    <w:autoRedefine/>
    <w:qFormat/>
    <w:rsid w:val="006104B4"/>
    <w:pPr>
      <w:keepNext/>
      <w:spacing w:line="360" w:lineRule="auto"/>
      <w:ind w:firstLine="709"/>
      <w:jc w:val="both"/>
    </w:pPr>
    <w:rPr>
      <w:rFonts w:ascii="Arial" w:eastAsia="Calibri" w:hAnsi="Arial" w:cs="Arial"/>
      <w:szCs w:val="28"/>
      <w:lang w:eastAsia="en-US"/>
    </w:rPr>
  </w:style>
  <w:style w:type="character" w:customStyle="1" w:styleId="Sf">
    <w:name w:val="S_Маркированный Знак"/>
    <w:rsid w:val="006104B4"/>
    <w:rPr>
      <w:rFonts w:ascii="Times New Roman" w:eastAsia="Times New Roman" w:hAnsi="Times New Roman" w:cs="Times New Roman"/>
      <w:color w:val="000000"/>
      <w:sz w:val="28"/>
      <w:szCs w:val="28"/>
      <w:lang w:eastAsia="ru-RU"/>
    </w:rPr>
  </w:style>
  <w:style w:type="paragraph" w:customStyle="1" w:styleId="affffffffffffff5">
    <w:name w:val="Петя"/>
    <w:basedOn w:val="a8"/>
    <w:link w:val="affffffffffffff6"/>
    <w:qFormat/>
    <w:rsid w:val="006104B4"/>
    <w:pPr>
      <w:widowControl w:val="0"/>
      <w:spacing w:line="360" w:lineRule="auto"/>
      <w:ind w:firstLine="709"/>
      <w:jc w:val="both"/>
    </w:pPr>
  </w:style>
  <w:style w:type="character" w:customStyle="1" w:styleId="affffffffffffff6">
    <w:name w:val="Петя Знак"/>
    <w:link w:val="affffffffffffff5"/>
    <w:rsid w:val="006104B4"/>
    <w:rPr>
      <w:sz w:val="24"/>
      <w:szCs w:val="24"/>
    </w:rPr>
  </w:style>
  <w:style w:type="character" w:customStyle="1" w:styleId="Calibri">
    <w:name w:val="Основной текст + Calibri"/>
    <w:aliases w:val="5 pt7,Основной текст + Batang,83,Не полужирный3,Основной текст + Century Gothic,Основной текст (2) + 9 pt2"/>
    <w:rsid w:val="006104B4"/>
    <w:rPr>
      <w:rFonts w:ascii="Calibri" w:hAnsi="Calibri" w:cs="Calibri"/>
      <w:sz w:val="15"/>
      <w:szCs w:val="15"/>
      <w:u w:val="none"/>
    </w:rPr>
  </w:style>
  <w:style w:type="character" w:customStyle="1" w:styleId="Calibri1">
    <w:name w:val="Основной текст + Calibri1"/>
    <w:aliases w:val="71,5 pt5,Курсив,Основной текст + 113,5 pt17,Основной текст + 9,Интервал 0 pt1"/>
    <w:uiPriority w:val="99"/>
    <w:rsid w:val="006104B4"/>
    <w:rPr>
      <w:rFonts w:ascii="Calibri" w:hAnsi="Calibri" w:cs="Calibri"/>
      <w:i/>
      <w:iCs/>
      <w:sz w:val="15"/>
      <w:szCs w:val="15"/>
      <w:shd w:val="clear" w:color="auto" w:fill="FFFFFF"/>
    </w:rPr>
  </w:style>
  <w:style w:type="character" w:customStyle="1" w:styleId="11pt">
    <w:name w:val="Основной текст + 11 pt"/>
    <w:uiPriority w:val="99"/>
    <w:rsid w:val="006104B4"/>
    <w:rPr>
      <w:rFonts w:ascii="Times New Roman" w:hAnsi="Times New Roman" w:cs="Times New Roman"/>
      <w:sz w:val="22"/>
      <w:szCs w:val="22"/>
      <w:u w:val="none"/>
    </w:rPr>
  </w:style>
  <w:style w:type="character" w:customStyle="1" w:styleId="11pt2">
    <w:name w:val="Основной текст + 11 pt2"/>
    <w:aliases w:val="Полужирный2,Основной текст + 101,5 pt10"/>
    <w:uiPriority w:val="99"/>
    <w:rsid w:val="006104B4"/>
    <w:rPr>
      <w:rFonts w:ascii="Times New Roman" w:hAnsi="Times New Roman" w:cs="Times New Roman"/>
      <w:b/>
      <w:bCs/>
      <w:sz w:val="22"/>
      <w:szCs w:val="22"/>
      <w:u w:val="none"/>
    </w:rPr>
  </w:style>
  <w:style w:type="character" w:customStyle="1" w:styleId="11pt3">
    <w:name w:val="Основной текст + 11 pt3"/>
    <w:aliases w:val="Интервал 1 pt1"/>
    <w:uiPriority w:val="99"/>
    <w:rsid w:val="006104B4"/>
    <w:rPr>
      <w:rFonts w:ascii="Times New Roman" w:hAnsi="Times New Roman" w:cs="Times New Roman"/>
      <w:spacing w:val="20"/>
      <w:sz w:val="22"/>
      <w:szCs w:val="22"/>
      <w:u w:val="none"/>
    </w:rPr>
  </w:style>
  <w:style w:type="character" w:customStyle="1" w:styleId="affffffffffffff7">
    <w:name w:val="Основной текст + Малые прописные"/>
    <w:rsid w:val="006104B4"/>
    <w:rPr>
      <w:rFonts w:ascii="Times New Roman" w:eastAsia="Times New Roman" w:hAnsi="Times New Roman" w:cs="Times New Roman"/>
      <w:b w:val="0"/>
      <w:bCs w:val="0"/>
      <w:i w:val="0"/>
      <w:iCs w:val="0"/>
      <w:smallCaps/>
      <w:strike w:val="0"/>
      <w:color w:val="000000"/>
      <w:spacing w:val="0"/>
      <w:w w:val="100"/>
      <w:position w:val="0"/>
      <w:sz w:val="17"/>
      <w:szCs w:val="17"/>
      <w:u w:val="none"/>
      <w:lang w:val="ru-RU"/>
    </w:rPr>
  </w:style>
  <w:style w:type="character" w:customStyle="1" w:styleId="2ff6">
    <w:name w:val="Текст сноски Знак2"/>
    <w:aliases w:val="Table_Footnote_last Знак Знак2,Table_Footnote_last Знак Знак Знак1,Table_Footnote_last Знак2,single space Знак1,footnote text Знак1,Текст сноски-FN Знак1,Footnote Text Char Знак Знак Знак1,Footnote Text Char Знак Знак2,Char Знак1"/>
    <w:semiHidden/>
    <w:rsid w:val="006104B4"/>
    <w:rPr>
      <w:rFonts w:ascii="Times New Roman" w:hAnsi="Times New Roman"/>
      <w:lang w:eastAsia="en-US"/>
    </w:rPr>
  </w:style>
  <w:style w:type="character" w:customStyle="1" w:styleId="1ffff6">
    <w:name w:val="Основной текст с отступом Знак1"/>
    <w:aliases w:val="Мой Заголовок 1 Знак1,Основной текст 1 Знак1,Основной текст 11 Знак1,Нумерованный список !! Знак1,Надин стиль Знак1,Основной текст с отступом Знак1 Знак Знак1,Основной текст с отступом Знак Знак Знак Знак1"/>
    <w:rsid w:val="006104B4"/>
    <w:rPr>
      <w:rFonts w:ascii="Times New Roman" w:hAnsi="Times New Roman"/>
      <w:sz w:val="24"/>
      <w:szCs w:val="22"/>
      <w:lang w:eastAsia="en-US"/>
    </w:rPr>
  </w:style>
  <w:style w:type="character" w:customStyle="1" w:styleId="Bodytext2Bold">
    <w:name w:val="Body text (2) + Bold"/>
    <w:aliases w:val="Italic,Spacing 0 pt"/>
    <w:rsid w:val="006104B4"/>
    <w:rPr>
      <w:rFonts w:ascii="Arial Narrow" w:eastAsia="Arial Narrow" w:hAnsi="Arial Narrow" w:cs="Arial Narrow" w:hint="default"/>
      <w:b/>
      <w:bCs/>
      <w:i/>
      <w:iCs/>
      <w:spacing w:val="10"/>
      <w:w w:val="100"/>
      <w:sz w:val="19"/>
      <w:szCs w:val="19"/>
      <w:shd w:val="clear" w:color="auto" w:fill="FFFFFF"/>
    </w:rPr>
  </w:style>
  <w:style w:type="character" w:customStyle="1" w:styleId="s100">
    <w:name w:val="s_10"/>
    <w:rsid w:val="006104B4"/>
  </w:style>
  <w:style w:type="character" w:customStyle="1" w:styleId="105pt">
    <w:name w:val="Основной текст + 10;5 pt"/>
    <w:rsid w:val="006104B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paragraph" w:customStyle="1" w:styleId="affffffffffffff8">
    <w:name w:val="Стиль"/>
    <w:basedOn w:val="a8"/>
    <w:qFormat/>
    <w:rsid w:val="006104B4"/>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paragraph" w:customStyle="1" w:styleId="Heading">
    <w:name w:val="Heading"/>
    <w:qFormat/>
    <w:rsid w:val="006104B4"/>
    <w:pPr>
      <w:autoSpaceDE w:val="0"/>
      <w:autoSpaceDN w:val="0"/>
      <w:adjustRightInd w:val="0"/>
    </w:pPr>
    <w:rPr>
      <w:rFonts w:ascii="Arial" w:hAnsi="Arial" w:cs="Arial"/>
      <w:b/>
      <w:bCs/>
      <w:sz w:val="22"/>
      <w:szCs w:val="22"/>
    </w:rPr>
  </w:style>
  <w:style w:type="paragraph" w:customStyle="1" w:styleId="-">
    <w:name w:val="- Список"/>
    <w:basedOn w:val="ae"/>
    <w:qFormat/>
    <w:rsid w:val="00954EEF"/>
    <w:pPr>
      <w:numPr>
        <w:numId w:val="37"/>
      </w:numPr>
      <w:ind w:left="0" w:firstLine="567"/>
    </w:pPr>
  </w:style>
  <w:style w:type="paragraph" w:customStyle="1" w:styleId="affffffffffffff9">
    <w:name w:val="Табл Заголовок"/>
    <w:basedOn w:val="a8"/>
    <w:autoRedefine/>
    <w:qFormat/>
    <w:rsid w:val="006104B4"/>
    <w:pPr>
      <w:tabs>
        <w:tab w:val="left" w:pos="142"/>
      </w:tabs>
      <w:ind w:right="-170"/>
      <w:jc w:val="center"/>
    </w:pPr>
    <w:rPr>
      <w:lang w:eastAsia="en-US"/>
    </w:rPr>
  </w:style>
  <w:style w:type="paragraph" w:customStyle="1" w:styleId="127">
    <w:name w:val="Табл тело 12"/>
    <w:basedOn w:val="a8"/>
    <w:qFormat/>
    <w:rsid w:val="006104B4"/>
    <w:rPr>
      <w:sz w:val="22"/>
      <w:szCs w:val="22"/>
      <w:lang w:eastAsia="en-US"/>
    </w:rPr>
  </w:style>
  <w:style w:type="paragraph" w:customStyle="1" w:styleId="108">
    <w:name w:val="список 10"/>
    <w:basedOn w:val="aff8"/>
    <w:autoRedefine/>
    <w:qFormat/>
    <w:rsid w:val="006104B4"/>
    <w:pPr>
      <w:spacing w:line="240" w:lineRule="auto"/>
      <w:ind w:left="0" w:firstLine="0"/>
      <w:contextualSpacing/>
    </w:pPr>
    <w:rPr>
      <w:sz w:val="28"/>
      <w:szCs w:val="20"/>
    </w:rPr>
  </w:style>
  <w:style w:type="paragraph" w:customStyle="1" w:styleId="128">
    <w:name w:val="список 12"/>
    <w:basedOn w:val="45"/>
    <w:autoRedefine/>
    <w:qFormat/>
    <w:rsid w:val="006104B4"/>
    <w:pPr>
      <w:tabs>
        <w:tab w:val="left" w:pos="567"/>
        <w:tab w:val="left" w:pos="851"/>
      </w:tabs>
      <w:spacing w:after="0" w:line="240" w:lineRule="auto"/>
      <w:ind w:left="0" w:firstLine="0"/>
      <w:contextualSpacing/>
    </w:pPr>
    <w:rPr>
      <w:rFonts w:ascii="Times New Roman" w:hAnsi="Times New Roman" w:cs="Times New Roman"/>
      <w:spacing w:val="0"/>
      <w:sz w:val="28"/>
      <w:szCs w:val="26"/>
      <w:lang w:val="en-US"/>
    </w:rPr>
  </w:style>
  <w:style w:type="paragraph" w:customStyle="1" w:styleId="affffffffffffffa">
    <w:name w:val="рис номер"/>
    <w:basedOn w:val="a8"/>
    <w:next w:val="a8"/>
    <w:autoRedefine/>
    <w:qFormat/>
    <w:rsid w:val="006104B4"/>
    <w:pPr>
      <w:spacing w:before="120" w:after="120"/>
      <w:jc w:val="center"/>
    </w:pPr>
    <w:rPr>
      <w:szCs w:val="22"/>
      <w:lang w:eastAsia="en-US"/>
    </w:rPr>
  </w:style>
  <w:style w:type="paragraph" w:customStyle="1" w:styleId="1ffff7">
    <w:name w:val="рис номер1"/>
    <w:basedOn w:val="a8"/>
    <w:next w:val="a8"/>
    <w:autoRedefine/>
    <w:qFormat/>
    <w:rsid w:val="006104B4"/>
    <w:pPr>
      <w:tabs>
        <w:tab w:val="left" w:pos="284"/>
        <w:tab w:val="left" w:pos="567"/>
        <w:tab w:val="left" w:pos="851"/>
        <w:tab w:val="left" w:pos="1134"/>
      </w:tabs>
      <w:spacing w:before="120" w:after="120"/>
      <w:ind w:left="709" w:hanging="709"/>
      <w:jc w:val="center"/>
    </w:pPr>
    <w:rPr>
      <w:szCs w:val="22"/>
      <w:lang w:eastAsia="en-US"/>
    </w:rPr>
  </w:style>
  <w:style w:type="paragraph" w:customStyle="1" w:styleId="11d">
    <w:name w:val="Рис номер11"/>
    <w:basedOn w:val="a8"/>
    <w:next w:val="a8"/>
    <w:autoRedefine/>
    <w:qFormat/>
    <w:rsid w:val="006104B4"/>
    <w:pPr>
      <w:spacing w:before="120" w:after="120"/>
      <w:jc w:val="center"/>
    </w:pPr>
    <w:rPr>
      <w:szCs w:val="28"/>
      <w:lang w:eastAsia="en-US"/>
    </w:rPr>
  </w:style>
  <w:style w:type="paragraph" w:customStyle="1" w:styleId="191">
    <w:name w:val="рис номер191"/>
    <w:basedOn w:val="a8"/>
    <w:next w:val="a8"/>
    <w:autoRedefine/>
    <w:qFormat/>
    <w:rsid w:val="006104B4"/>
    <w:pPr>
      <w:tabs>
        <w:tab w:val="left" w:pos="284"/>
        <w:tab w:val="left" w:pos="567"/>
        <w:tab w:val="left" w:pos="851"/>
        <w:tab w:val="left" w:pos="1134"/>
      </w:tabs>
      <w:spacing w:before="120" w:after="120"/>
      <w:ind w:left="720" w:hanging="360"/>
      <w:jc w:val="center"/>
    </w:pPr>
    <w:rPr>
      <w:szCs w:val="22"/>
      <w:lang w:eastAsia="en-US"/>
    </w:rPr>
  </w:style>
  <w:style w:type="paragraph" w:customStyle="1" w:styleId="affffffffffffffb">
    <w:name w:val="Табл тело"/>
    <w:basedOn w:val="a8"/>
    <w:qFormat/>
    <w:rsid w:val="006104B4"/>
    <w:rPr>
      <w:color w:val="000000"/>
      <w:szCs w:val="20"/>
      <w:lang w:val="en-US"/>
    </w:rPr>
  </w:style>
  <w:style w:type="paragraph" w:customStyle="1" w:styleId="11e">
    <w:name w:val="Табл тело11"/>
    <w:basedOn w:val="a8"/>
    <w:qFormat/>
    <w:rsid w:val="006104B4"/>
    <w:rPr>
      <w:bCs/>
      <w:sz w:val="20"/>
      <w:lang w:eastAsia="en-US"/>
    </w:rPr>
  </w:style>
  <w:style w:type="paragraph" w:customStyle="1" w:styleId="1112">
    <w:name w:val="Табл тело111"/>
    <w:basedOn w:val="affffffffffffffb"/>
    <w:autoRedefine/>
    <w:qFormat/>
    <w:rsid w:val="006104B4"/>
    <w:pPr>
      <w:ind w:left="-57" w:right="-57"/>
    </w:pPr>
    <w:rPr>
      <w:sz w:val="20"/>
      <w:szCs w:val="24"/>
      <w:lang w:val="ru-RU"/>
    </w:rPr>
  </w:style>
  <w:style w:type="paragraph" w:customStyle="1" w:styleId="1ffff8">
    <w:name w:val="Знак Знак Знак1 Знак Знак Знак Знак"/>
    <w:basedOn w:val="a8"/>
    <w:rsid w:val="006104B4"/>
    <w:pPr>
      <w:spacing w:before="100" w:beforeAutospacing="1" w:after="100" w:afterAutospacing="1"/>
    </w:pPr>
    <w:rPr>
      <w:rFonts w:ascii="Tahoma" w:hAnsi="Tahoma"/>
      <w:bCs/>
      <w:sz w:val="20"/>
      <w:szCs w:val="20"/>
      <w:lang w:val="en-US" w:eastAsia="en-US"/>
    </w:rPr>
  </w:style>
  <w:style w:type="character" w:customStyle="1" w:styleId="xl340">
    <w:name w:val="xl34 Знак"/>
    <w:basedOn w:val="aa"/>
    <w:link w:val="xl34"/>
    <w:rsid w:val="006104B4"/>
    <w:rPr>
      <w:b/>
      <w:bCs/>
      <w:sz w:val="24"/>
      <w:szCs w:val="24"/>
    </w:rPr>
  </w:style>
  <w:style w:type="paragraph" w:customStyle="1" w:styleId="affffffffffffffc">
    <w:name w:val="ТЗ"/>
    <w:basedOn w:val="a8"/>
    <w:link w:val="affffffffffffffd"/>
    <w:autoRedefine/>
    <w:qFormat/>
    <w:rsid w:val="006104B4"/>
    <w:pPr>
      <w:ind w:firstLine="709"/>
      <w:jc w:val="both"/>
    </w:pPr>
    <w:rPr>
      <w:color w:val="FF0000"/>
      <w:sz w:val="20"/>
      <w:szCs w:val="20"/>
    </w:rPr>
  </w:style>
  <w:style w:type="character" w:customStyle="1" w:styleId="affffffffffffffd">
    <w:name w:val="ТЗ Знак"/>
    <w:link w:val="affffffffffffffc"/>
    <w:rsid w:val="006104B4"/>
    <w:rPr>
      <w:color w:val="FF0000"/>
    </w:rPr>
  </w:style>
  <w:style w:type="paragraph" w:customStyle="1" w:styleId="2ff7">
    <w:name w:val="рис номер2"/>
    <w:basedOn w:val="a8"/>
    <w:next w:val="a8"/>
    <w:autoRedefine/>
    <w:qFormat/>
    <w:rsid w:val="006104B4"/>
    <w:pPr>
      <w:tabs>
        <w:tab w:val="num" w:pos="0"/>
      </w:tabs>
      <w:spacing w:before="120" w:after="120"/>
      <w:jc w:val="center"/>
    </w:pPr>
    <w:rPr>
      <w:szCs w:val="22"/>
      <w:lang w:eastAsia="en-US"/>
    </w:rPr>
  </w:style>
  <w:style w:type="paragraph" w:customStyle="1" w:styleId="11f">
    <w:name w:val="таб номер11"/>
    <w:basedOn w:val="a8"/>
    <w:next w:val="a8"/>
    <w:autoRedefine/>
    <w:qFormat/>
    <w:rsid w:val="006104B4"/>
    <w:pPr>
      <w:keepNext/>
      <w:tabs>
        <w:tab w:val="num" w:pos="0"/>
        <w:tab w:val="left" w:pos="567"/>
        <w:tab w:val="left" w:pos="851"/>
      </w:tabs>
      <w:spacing w:before="240" w:after="120"/>
      <w:jc w:val="center"/>
    </w:pPr>
    <w:rPr>
      <w:szCs w:val="22"/>
      <w:lang w:val="en-US" w:eastAsia="en-US"/>
    </w:rPr>
  </w:style>
  <w:style w:type="paragraph" w:customStyle="1" w:styleId="affffffffffffffe">
    <w:name w:val="Список –"/>
    <w:basedOn w:val="ae"/>
    <w:autoRedefine/>
    <w:qFormat/>
    <w:rsid w:val="00644B3A"/>
    <w:pPr>
      <w:ind w:left="720" w:hanging="360"/>
    </w:pPr>
    <w:rPr>
      <w:snapToGrid w:val="0"/>
    </w:rPr>
  </w:style>
  <w:style w:type="paragraph" w:customStyle="1" w:styleId="1ffff9">
    <w:name w:val="Список 1."/>
    <w:basedOn w:val="45"/>
    <w:autoRedefine/>
    <w:qFormat/>
    <w:rsid w:val="006104B4"/>
    <w:pPr>
      <w:tabs>
        <w:tab w:val="left" w:pos="1134"/>
      </w:tabs>
      <w:spacing w:after="0" w:line="240" w:lineRule="auto"/>
      <w:ind w:left="720"/>
      <w:contextualSpacing/>
    </w:pPr>
    <w:rPr>
      <w:rFonts w:ascii="Times New Roman" w:hAnsi="Times New Roman" w:cs="Times New Roman"/>
      <w:spacing w:val="0"/>
      <w:sz w:val="28"/>
      <w:szCs w:val="26"/>
      <w:lang w:val="en-US"/>
    </w:rPr>
  </w:style>
  <w:style w:type="paragraph" w:customStyle="1" w:styleId="afffffffffffffff">
    <w:name w:val="Рис №"/>
    <w:basedOn w:val="a8"/>
    <w:next w:val="a8"/>
    <w:autoRedefine/>
    <w:qFormat/>
    <w:rsid w:val="006104B4"/>
    <w:pPr>
      <w:widowControl w:val="0"/>
      <w:jc w:val="center"/>
    </w:pPr>
    <w:rPr>
      <w:rFonts w:eastAsia="Arial"/>
      <w:bCs/>
      <w:lang w:eastAsia="en-US"/>
    </w:rPr>
  </w:style>
  <w:style w:type="paragraph" w:customStyle="1" w:styleId="afffffffffffffff0">
    <w:name w:val="Рис № Прил"/>
    <w:basedOn w:val="a8"/>
    <w:next w:val="a8"/>
    <w:autoRedefine/>
    <w:qFormat/>
    <w:rsid w:val="006104B4"/>
    <w:pPr>
      <w:spacing w:before="120" w:after="120"/>
      <w:ind w:left="5040" w:hanging="360"/>
      <w:jc w:val="center"/>
    </w:pPr>
    <w:rPr>
      <w:szCs w:val="28"/>
      <w:lang w:eastAsia="en-US"/>
    </w:rPr>
  </w:style>
  <w:style w:type="paragraph" w:customStyle="1" w:styleId="109">
    <w:name w:val="Табл тело 10"/>
    <w:basedOn w:val="a8"/>
    <w:autoRedefine/>
    <w:qFormat/>
    <w:rsid w:val="006104B4"/>
    <w:rPr>
      <w:bCs/>
      <w:sz w:val="20"/>
      <w:lang w:eastAsia="en-US"/>
    </w:rPr>
  </w:style>
  <w:style w:type="paragraph" w:customStyle="1" w:styleId="afffffffffffffff1">
    <w:name w:val="Заг"/>
    <w:basedOn w:val="1"/>
    <w:link w:val="afffffffffffffff2"/>
    <w:autoRedefine/>
    <w:qFormat/>
    <w:rsid w:val="006104B4"/>
    <w:pPr>
      <w:keepNext w:val="0"/>
      <w:spacing w:before="0" w:after="0"/>
      <w:ind w:left="709" w:hanging="360"/>
    </w:pPr>
    <w:rPr>
      <w:rFonts w:cs="Tahoma"/>
      <w:bCs w:val="0"/>
      <w:kern w:val="0"/>
      <w:sz w:val="26"/>
      <w:szCs w:val="24"/>
      <w:lang w:val="en-US"/>
    </w:rPr>
  </w:style>
  <w:style w:type="character" w:customStyle="1" w:styleId="afffffffffffffff2">
    <w:name w:val="Заг Знак"/>
    <w:link w:val="afffffffffffffff1"/>
    <w:rsid w:val="006104B4"/>
    <w:rPr>
      <w:rFonts w:cs="Tahoma"/>
      <w:b/>
      <w:caps/>
      <w:sz w:val="26"/>
      <w:szCs w:val="24"/>
      <w:lang w:val="en-US"/>
    </w:rPr>
  </w:style>
  <w:style w:type="paragraph" w:customStyle="1" w:styleId="afffffffffffffff3">
    <w:name w:val="Колонт Низ"/>
    <w:basedOn w:val="afff9"/>
    <w:qFormat/>
    <w:rsid w:val="006104B4"/>
    <w:pPr>
      <w:tabs>
        <w:tab w:val="clear" w:pos="4677"/>
        <w:tab w:val="clear" w:pos="9355"/>
      </w:tabs>
      <w:ind w:firstLine="0"/>
      <w:jc w:val="center"/>
    </w:pPr>
    <w:rPr>
      <w:color w:val="957046"/>
      <w:sz w:val="20"/>
      <w:szCs w:val="20"/>
    </w:rPr>
  </w:style>
  <w:style w:type="paragraph" w:customStyle="1" w:styleId="afffffffffffffff4">
    <w:name w:val="Рисунок"/>
    <w:basedOn w:val="a8"/>
    <w:next w:val="a8"/>
    <w:autoRedefine/>
    <w:qFormat/>
    <w:rsid w:val="006104B4"/>
    <w:pPr>
      <w:jc w:val="center"/>
    </w:pPr>
    <w:rPr>
      <w:noProof/>
      <w:sz w:val="28"/>
      <w:szCs w:val="22"/>
    </w:rPr>
  </w:style>
  <w:style w:type="paragraph" w:customStyle="1" w:styleId="afffffffffffffff5">
    <w:name w:val="Список •"/>
    <w:basedOn w:val="affffffffffffffe"/>
    <w:autoRedefine/>
    <w:qFormat/>
    <w:rsid w:val="006104B4"/>
  </w:style>
  <w:style w:type="table" w:styleId="2-2">
    <w:name w:val="Medium Grid 2 Accent 2"/>
    <w:basedOn w:val="ab"/>
    <w:uiPriority w:val="68"/>
    <w:rsid w:val="006104B4"/>
    <w:rPr>
      <w:rFonts w:ascii="Arial" w:hAnsi="Arial"/>
      <w:color w:val="000000"/>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character" w:customStyle="1" w:styleId="4f4">
    <w:name w:val="Название Знак4"/>
    <w:uiPriority w:val="10"/>
    <w:rsid w:val="006104B4"/>
    <w:rPr>
      <w:rFonts w:ascii="Arial" w:eastAsia="Times New Roman" w:hAnsi="Arial" w:cs="Times New Roman"/>
      <w:i/>
      <w:iCs/>
      <w:color w:val="703405"/>
      <w:sz w:val="60"/>
      <w:szCs w:val="60"/>
    </w:rPr>
  </w:style>
  <w:style w:type="table" w:styleId="-50">
    <w:name w:val="Light Grid Accent 5"/>
    <w:basedOn w:val="ab"/>
    <w:uiPriority w:val="62"/>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styleId="-60">
    <w:name w:val="Light Grid Accent 6"/>
    <w:basedOn w:val="ab"/>
    <w:uiPriority w:val="62"/>
    <w:rsid w:val="006104B4"/>
    <w:rPr>
      <w:rFonts w:ascii="Arial" w:eastAsia="Arial" w:hAnsi="Arial"/>
    </w:rPr>
    <w:tblPr>
      <w:tblStyleRowBandSize w:val="1"/>
      <w:tblStyleColBandSize w:val="1"/>
      <w:tblInd w:w="0" w:type="dxa"/>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paragraph" w:customStyle="1" w:styleId="afffffffffffffff6">
    <w:name w:val="Приложение А"/>
    <w:basedOn w:val="a8"/>
    <w:next w:val="a8"/>
    <w:link w:val="afffffffffffffff7"/>
    <w:qFormat/>
    <w:rsid w:val="006104B4"/>
    <w:pPr>
      <w:spacing w:after="120"/>
      <w:contextualSpacing/>
      <w:jc w:val="right"/>
    </w:pPr>
    <w:rPr>
      <w:rFonts w:eastAsia="Arial"/>
      <w:sz w:val="26"/>
      <w:szCs w:val="26"/>
    </w:rPr>
  </w:style>
  <w:style w:type="character" w:customStyle="1" w:styleId="afffffffffffffff7">
    <w:name w:val="Приложение А Знак"/>
    <w:link w:val="afffffffffffffff6"/>
    <w:rsid w:val="006104B4"/>
    <w:rPr>
      <w:rFonts w:eastAsia="Arial"/>
      <w:sz w:val="26"/>
      <w:szCs w:val="26"/>
    </w:rPr>
  </w:style>
  <w:style w:type="paragraph" w:customStyle="1" w:styleId="afffffffffffffff8">
    <w:name w:val="Рис тело"/>
    <w:basedOn w:val="a8"/>
    <w:next w:val="a8"/>
    <w:qFormat/>
    <w:rsid w:val="006104B4"/>
    <w:pPr>
      <w:keepNext/>
      <w:spacing w:before="240"/>
      <w:contextualSpacing/>
      <w:jc w:val="center"/>
    </w:pPr>
    <w:rPr>
      <w:rFonts w:eastAsia="Arial"/>
      <w:sz w:val="28"/>
      <w:szCs w:val="22"/>
      <w:lang w:eastAsia="en-US"/>
    </w:rPr>
  </w:style>
  <w:style w:type="paragraph" w:customStyle="1" w:styleId="2ff8">
    <w:name w:val="Рис тело2"/>
    <w:basedOn w:val="a8"/>
    <w:next w:val="a8"/>
    <w:qFormat/>
    <w:rsid w:val="006104B4"/>
    <w:pPr>
      <w:keepNext/>
      <w:spacing w:before="240"/>
      <w:contextualSpacing/>
      <w:jc w:val="center"/>
    </w:pPr>
    <w:rPr>
      <w:rFonts w:eastAsia="Arial"/>
      <w:sz w:val="28"/>
      <w:szCs w:val="26"/>
      <w:lang w:eastAsia="en-US"/>
    </w:rPr>
  </w:style>
  <w:style w:type="paragraph" w:customStyle="1" w:styleId="11f0">
    <w:name w:val="Рис тело11"/>
    <w:basedOn w:val="a8"/>
    <w:next w:val="a8"/>
    <w:qFormat/>
    <w:rsid w:val="006104B4"/>
    <w:pPr>
      <w:keepNext/>
      <w:spacing w:before="240"/>
      <w:contextualSpacing/>
      <w:jc w:val="center"/>
    </w:pPr>
    <w:rPr>
      <w:rFonts w:eastAsia="Arial"/>
      <w:sz w:val="28"/>
      <w:szCs w:val="26"/>
      <w:lang w:eastAsia="en-US"/>
    </w:rPr>
  </w:style>
  <w:style w:type="paragraph" w:customStyle="1" w:styleId="66">
    <w:name w:val="Табл тело6"/>
    <w:basedOn w:val="a8"/>
    <w:qFormat/>
    <w:rsid w:val="006104B4"/>
    <w:pPr>
      <w:jc w:val="center"/>
    </w:pPr>
    <w:rPr>
      <w:rFonts w:eastAsia="Arial"/>
      <w:color w:val="000000"/>
      <w:sz w:val="20"/>
      <w:szCs w:val="20"/>
    </w:rPr>
  </w:style>
  <w:style w:type="paragraph" w:customStyle="1" w:styleId="97">
    <w:name w:val="таб номер9"/>
    <w:basedOn w:val="a8"/>
    <w:next w:val="a8"/>
    <w:autoRedefine/>
    <w:qFormat/>
    <w:rsid w:val="006104B4"/>
    <w:pPr>
      <w:keepNext/>
      <w:spacing w:before="240" w:after="120"/>
      <w:ind w:left="709" w:hanging="709"/>
      <w:jc w:val="both"/>
    </w:pPr>
    <w:rPr>
      <w:rFonts w:eastAsia="Arial"/>
      <w:szCs w:val="22"/>
      <w:lang w:eastAsia="en-US"/>
    </w:rPr>
  </w:style>
  <w:style w:type="paragraph" w:customStyle="1" w:styleId="10a">
    <w:name w:val="таб номер10"/>
    <w:basedOn w:val="a8"/>
    <w:next w:val="a8"/>
    <w:autoRedefine/>
    <w:qFormat/>
    <w:rsid w:val="006104B4"/>
    <w:pPr>
      <w:keepNext/>
      <w:spacing w:before="240" w:after="120"/>
      <w:ind w:left="709" w:hanging="709"/>
      <w:jc w:val="both"/>
    </w:pPr>
    <w:rPr>
      <w:rFonts w:eastAsia="Arial"/>
      <w:szCs w:val="22"/>
      <w:lang w:eastAsia="en-US"/>
    </w:rPr>
  </w:style>
  <w:style w:type="paragraph" w:customStyle="1" w:styleId="7a">
    <w:name w:val="Табл тело7"/>
    <w:basedOn w:val="a8"/>
    <w:qFormat/>
    <w:rsid w:val="006104B4"/>
    <w:pPr>
      <w:jc w:val="center"/>
    </w:pPr>
    <w:rPr>
      <w:rFonts w:eastAsia="Arial"/>
      <w:color w:val="000000"/>
      <w:sz w:val="20"/>
      <w:szCs w:val="20"/>
    </w:rPr>
  </w:style>
  <w:style w:type="table" w:customStyle="1" w:styleId="-111">
    <w:name w:val="Светлый список - Акцент 11"/>
    <w:basedOn w:val="ab"/>
    <w:uiPriority w:val="61"/>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paragraph" w:customStyle="1" w:styleId="afffffffffffffff9">
    <w:name w:val="буллет"/>
    <w:basedOn w:val="aff8"/>
    <w:qFormat/>
    <w:rsid w:val="006104B4"/>
    <w:pPr>
      <w:tabs>
        <w:tab w:val="num" w:pos="360"/>
      </w:tabs>
      <w:spacing w:before="120" w:after="120" w:line="240" w:lineRule="auto"/>
      <w:ind w:left="360" w:hanging="360"/>
      <w:contextualSpacing/>
    </w:pPr>
    <w:rPr>
      <w:sz w:val="28"/>
      <w:szCs w:val="22"/>
      <w:lang w:eastAsia="en-US"/>
    </w:rPr>
  </w:style>
  <w:style w:type="paragraph" w:customStyle="1" w:styleId="-a">
    <w:name w:val="таб-название"/>
    <w:basedOn w:val="a8"/>
    <w:qFormat/>
    <w:rsid w:val="006104B4"/>
    <w:pPr>
      <w:keepNext/>
      <w:spacing w:before="120" w:after="120"/>
      <w:ind w:firstLine="709"/>
      <w:jc w:val="both"/>
    </w:pPr>
    <w:rPr>
      <w:sz w:val="28"/>
      <w:szCs w:val="26"/>
      <w:lang w:eastAsia="en-US"/>
    </w:rPr>
  </w:style>
  <w:style w:type="paragraph" w:customStyle="1" w:styleId="-b">
    <w:name w:val="таб-тело"/>
    <w:basedOn w:val="a8"/>
    <w:qFormat/>
    <w:rsid w:val="006104B4"/>
    <w:pPr>
      <w:ind w:firstLine="709"/>
      <w:jc w:val="center"/>
    </w:pPr>
    <w:rPr>
      <w:szCs w:val="26"/>
      <w:lang w:eastAsia="en-US"/>
    </w:rPr>
  </w:style>
  <w:style w:type="table" w:customStyle="1" w:styleId="1ffffa">
    <w:name w:val="Сетка таблицы светлая1"/>
    <w:basedOn w:val="ab"/>
    <w:uiPriority w:val="40"/>
    <w:rsid w:val="006104B4"/>
    <w:rPr>
      <w:rFonts w:ascii="Arial" w:hAnsi="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c">
    <w:name w:val="таб-номер"/>
    <w:basedOn w:val="-a"/>
    <w:next w:val="-a"/>
    <w:qFormat/>
    <w:rsid w:val="006104B4"/>
  </w:style>
  <w:style w:type="paragraph" w:customStyle="1" w:styleId="-d">
    <w:name w:val="рис-номер"/>
    <w:basedOn w:val="a8"/>
    <w:next w:val="a8"/>
    <w:qFormat/>
    <w:rsid w:val="006104B4"/>
    <w:pPr>
      <w:spacing w:before="120" w:after="120"/>
      <w:ind w:firstLine="709"/>
      <w:jc w:val="center"/>
    </w:pPr>
    <w:rPr>
      <w:sz w:val="28"/>
      <w:szCs w:val="26"/>
      <w:lang w:eastAsia="en-US"/>
    </w:rPr>
  </w:style>
  <w:style w:type="paragraph" w:customStyle="1" w:styleId="-e">
    <w:name w:val="Рис-тело"/>
    <w:basedOn w:val="a8"/>
    <w:next w:val="-d"/>
    <w:qFormat/>
    <w:rsid w:val="006104B4"/>
    <w:pPr>
      <w:keepNext/>
      <w:spacing w:before="240"/>
      <w:ind w:firstLine="709"/>
      <w:contextualSpacing/>
      <w:jc w:val="center"/>
    </w:pPr>
    <w:rPr>
      <w:sz w:val="28"/>
      <w:szCs w:val="26"/>
      <w:lang w:eastAsia="en-US"/>
    </w:rPr>
  </w:style>
  <w:style w:type="paragraph" w:customStyle="1" w:styleId="Piclab">
    <w:name w:val="Pic_lab"/>
    <w:basedOn w:val="a8"/>
    <w:next w:val="a8"/>
    <w:qFormat/>
    <w:rsid w:val="006104B4"/>
    <w:pPr>
      <w:spacing w:before="200" w:after="360"/>
      <w:ind w:left="2629" w:hanging="360"/>
      <w:jc w:val="center"/>
    </w:pPr>
    <w:rPr>
      <w:sz w:val="28"/>
      <w:szCs w:val="26"/>
      <w:lang w:val="en-US" w:eastAsia="en-US"/>
    </w:rPr>
  </w:style>
  <w:style w:type="paragraph" w:customStyle="1" w:styleId="tabname">
    <w:name w:val="tab_name"/>
    <w:basedOn w:val="a8"/>
    <w:next w:val="a8"/>
    <w:qFormat/>
    <w:rsid w:val="006104B4"/>
    <w:pPr>
      <w:keepNext/>
      <w:jc w:val="center"/>
    </w:pPr>
    <w:rPr>
      <w:sz w:val="28"/>
      <w:szCs w:val="26"/>
      <w:lang w:val="en-US" w:eastAsia="en-US"/>
    </w:rPr>
  </w:style>
  <w:style w:type="paragraph" w:customStyle="1" w:styleId="afffffffffffffffa">
    <w:name w:val="Номер таблицы"/>
    <w:basedOn w:val="a8"/>
    <w:qFormat/>
    <w:rsid w:val="006104B4"/>
    <w:pPr>
      <w:spacing w:before="120" w:after="120"/>
      <w:jc w:val="right"/>
    </w:pPr>
    <w:rPr>
      <w:sz w:val="28"/>
      <w:szCs w:val="26"/>
      <w:lang w:eastAsia="en-US"/>
    </w:rPr>
  </w:style>
  <w:style w:type="character" w:customStyle="1" w:styleId="315">
    <w:name w:val="Заголовок 3 Знак1"/>
    <w:aliases w:val="П2 Знак1"/>
    <w:uiPriority w:val="9"/>
    <w:rsid w:val="006104B4"/>
    <w:rPr>
      <w:rFonts w:ascii="Arial" w:eastAsia="Times New Roman" w:hAnsi="Arial" w:cs="Times New Roman"/>
      <w:b/>
      <w:bCs/>
      <w:sz w:val="28"/>
      <w:szCs w:val="22"/>
      <w:lang w:eastAsia="en-US"/>
    </w:rPr>
  </w:style>
  <w:style w:type="paragraph" w:customStyle="1" w:styleId="5f0">
    <w:name w:val="Заг 5"/>
    <w:basedOn w:val="5"/>
    <w:autoRedefine/>
    <w:qFormat/>
    <w:rsid w:val="006104B4"/>
    <w:pPr>
      <w:keepNext/>
      <w:tabs>
        <w:tab w:val="clear" w:pos="1701"/>
      </w:tabs>
      <w:spacing w:before="0" w:after="0"/>
    </w:pPr>
    <w:rPr>
      <w:b w:val="0"/>
      <w:bCs w:val="0"/>
      <w:iCs w:val="0"/>
      <w:sz w:val="28"/>
      <w:szCs w:val="28"/>
      <w:lang w:val="en-US"/>
    </w:rPr>
  </w:style>
  <w:style w:type="paragraph" w:customStyle="1" w:styleId="afffffffffffffffb">
    <w:name w:val="Приложение"/>
    <w:basedOn w:val="a8"/>
    <w:qFormat/>
    <w:rsid w:val="006104B4"/>
    <w:pPr>
      <w:ind w:left="1276" w:hanging="1276"/>
      <w:jc w:val="right"/>
    </w:pPr>
    <w:rPr>
      <w:rFonts w:eastAsia="Arial"/>
      <w:b/>
      <w:sz w:val="28"/>
      <w:szCs w:val="26"/>
      <w:lang w:eastAsia="en-US"/>
    </w:rPr>
  </w:style>
  <w:style w:type="character" w:customStyle="1" w:styleId="511">
    <w:name w:val="Заголовок 5 Знак1"/>
    <w:aliases w:val="H5 Знак1,h5 Знак1,h51 Знак1,H51 Знак1,h52 Знак1,EIA H5 Знак1,Underline Знак1,Bold Знак1,Bold Underline Знак1,- 2.1.1.1.1 Знак1,обычный Знак1,Heading 5 NOT IN USE Знак1,H52 Знак1,h53 Знак1,h511 Знак1,H511 Знак1,h521 Знак1,EIA H51 Знак1"/>
    <w:uiPriority w:val="9"/>
    <w:rsid w:val="006104B4"/>
    <w:rPr>
      <w:rFonts w:ascii="Times New Roman" w:hAnsi="Times New Roman" w:cs="Times New Roman"/>
      <w:b/>
      <w:bCs/>
      <w:iCs/>
      <w:sz w:val="26"/>
      <w:szCs w:val="26"/>
    </w:rPr>
  </w:style>
  <w:style w:type="character" w:customStyle="1" w:styleId="610">
    <w:name w:val="Заголовок 6 Знак1"/>
    <w:uiPriority w:val="9"/>
    <w:rsid w:val="006104B4"/>
    <w:rPr>
      <w:rFonts w:ascii="Times New Roman" w:hAnsi="Times New Roman" w:cs="Times New Roman"/>
      <w:bCs/>
      <w:sz w:val="26"/>
      <w:szCs w:val="26"/>
    </w:rPr>
  </w:style>
  <w:style w:type="character" w:customStyle="1" w:styleId="2ff9">
    <w:name w:val="Нижний колонтитул Знак2"/>
    <w:uiPriority w:val="99"/>
    <w:rsid w:val="006104B4"/>
    <w:rPr>
      <w:rFonts w:ascii="Times New Roman" w:hAnsi="Times New Roman"/>
      <w:sz w:val="26"/>
      <w:szCs w:val="26"/>
    </w:rPr>
  </w:style>
  <w:style w:type="character" w:customStyle="1" w:styleId="11f1">
    <w:name w:val="Текст примечания Знак11"/>
    <w:uiPriority w:val="99"/>
    <w:semiHidden/>
    <w:rsid w:val="006104B4"/>
    <w:rPr>
      <w:sz w:val="20"/>
      <w:szCs w:val="20"/>
    </w:rPr>
  </w:style>
  <w:style w:type="character" w:customStyle="1" w:styleId="11f2">
    <w:name w:val="Тема примечания Знак11"/>
    <w:uiPriority w:val="99"/>
    <w:semiHidden/>
    <w:rsid w:val="006104B4"/>
    <w:rPr>
      <w:rFonts w:ascii="Times New Roman" w:hAnsi="Times New Roman"/>
      <w:b/>
      <w:bCs/>
      <w:sz w:val="20"/>
      <w:szCs w:val="20"/>
    </w:rPr>
  </w:style>
  <w:style w:type="character" w:customStyle="1" w:styleId="3110">
    <w:name w:val="Заголовок 3 Знак11"/>
    <w:uiPriority w:val="9"/>
    <w:rsid w:val="006104B4"/>
    <w:rPr>
      <w:rFonts w:ascii="Arial" w:eastAsia="Times New Roman" w:hAnsi="Arial" w:cs="Times New Roman"/>
      <w:b/>
      <w:bCs/>
      <w:sz w:val="28"/>
      <w:szCs w:val="22"/>
      <w:lang w:eastAsia="en-US"/>
    </w:rPr>
  </w:style>
  <w:style w:type="character" w:customStyle="1" w:styleId="1ffffb">
    <w:name w:val="Без интервала Знак1"/>
    <w:uiPriority w:val="1"/>
    <w:rsid w:val="006104B4"/>
    <w:rPr>
      <w:rFonts w:eastAsia="Times New Roman" w:cs="Times New Roman"/>
      <w:lang w:eastAsia="ru-RU"/>
    </w:rPr>
  </w:style>
  <w:style w:type="character" w:customStyle="1" w:styleId="2ffa">
    <w:name w:val="Текст выноски Знак2"/>
    <w:uiPriority w:val="99"/>
    <w:semiHidden/>
    <w:rsid w:val="006104B4"/>
    <w:rPr>
      <w:rFonts w:ascii="Tahoma" w:hAnsi="Tahoma" w:cs="Tahoma"/>
      <w:sz w:val="16"/>
      <w:szCs w:val="16"/>
    </w:rPr>
  </w:style>
  <w:style w:type="paragraph" w:customStyle="1" w:styleId="1211">
    <w:name w:val="список 121"/>
    <w:basedOn w:val="45"/>
    <w:qFormat/>
    <w:rsid w:val="006104B4"/>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character" w:customStyle="1" w:styleId="1ffffc">
    <w:name w:val="Абзац списка Знак1"/>
    <w:uiPriority w:val="34"/>
    <w:locked/>
    <w:rsid w:val="006104B4"/>
    <w:rPr>
      <w:rFonts w:ascii="Times New Roman" w:hAnsi="Times New Roman"/>
      <w:sz w:val="26"/>
      <w:szCs w:val="26"/>
    </w:rPr>
  </w:style>
  <w:style w:type="paragraph" w:customStyle="1" w:styleId="1ffffd">
    <w:name w:val="Табл тело1"/>
    <w:basedOn w:val="a8"/>
    <w:qFormat/>
    <w:rsid w:val="006104B4"/>
    <w:pPr>
      <w:ind w:firstLine="709"/>
      <w:jc w:val="center"/>
    </w:pPr>
    <w:rPr>
      <w:rFonts w:eastAsia="Arial"/>
      <w:color w:val="000000"/>
      <w:sz w:val="20"/>
      <w:szCs w:val="20"/>
    </w:rPr>
  </w:style>
  <w:style w:type="character" w:customStyle="1" w:styleId="1ffffe">
    <w:name w:val="таб номер Знак1"/>
    <w:rsid w:val="006104B4"/>
    <w:rPr>
      <w:rFonts w:ascii="Times New Roman" w:hAnsi="Times New Roman"/>
      <w:sz w:val="26"/>
    </w:rPr>
  </w:style>
  <w:style w:type="paragraph" w:customStyle="1" w:styleId="1fffff">
    <w:name w:val="Приложение А1"/>
    <w:basedOn w:val="a8"/>
    <w:next w:val="a8"/>
    <w:qFormat/>
    <w:rsid w:val="006104B4"/>
    <w:pPr>
      <w:spacing w:after="120"/>
      <w:ind w:firstLine="709"/>
      <w:contextualSpacing/>
      <w:jc w:val="right"/>
    </w:pPr>
    <w:rPr>
      <w:rFonts w:eastAsia="Arial"/>
      <w:sz w:val="28"/>
      <w:szCs w:val="26"/>
      <w:lang w:eastAsia="en-US"/>
    </w:rPr>
  </w:style>
  <w:style w:type="character" w:customStyle="1" w:styleId="1fffff0">
    <w:name w:val="Приложение А Знак1"/>
    <w:rsid w:val="006104B4"/>
    <w:rPr>
      <w:rFonts w:ascii="Times New Roman" w:hAnsi="Times New Roman"/>
      <w:sz w:val="26"/>
      <w:szCs w:val="26"/>
    </w:rPr>
  </w:style>
  <w:style w:type="paragraph" w:customStyle="1" w:styleId="1fffff1">
    <w:name w:val="Рис тело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010">
    <w:name w:val="список 101"/>
    <w:basedOn w:val="aff8"/>
    <w:qFormat/>
    <w:rsid w:val="006104B4"/>
    <w:pPr>
      <w:tabs>
        <w:tab w:val="num" w:pos="360"/>
        <w:tab w:val="left" w:pos="993"/>
      </w:tabs>
      <w:spacing w:line="240" w:lineRule="auto"/>
      <w:ind w:left="1212" w:hanging="360"/>
      <w:contextualSpacing/>
      <w:jc w:val="left"/>
    </w:pPr>
    <w:rPr>
      <w:rFonts w:eastAsia="Arial"/>
      <w:sz w:val="20"/>
      <w:szCs w:val="20"/>
    </w:rPr>
  </w:style>
  <w:style w:type="paragraph" w:customStyle="1" w:styleId="217">
    <w:name w:val="Рис тело2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113">
    <w:name w:val="Рис номер111"/>
    <w:basedOn w:val="a8"/>
    <w:next w:val="a8"/>
    <w:qFormat/>
    <w:rsid w:val="006104B4"/>
    <w:pPr>
      <w:spacing w:before="200" w:after="360"/>
      <w:ind w:left="709" w:hanging="709"/>
      <w:jc w:val="center"/>
    </w:pPr>
    <w:rPr>
      <w:rFonts w:eastAsia="Arial"/>
      <w:szCs w:val="28"/>
      <w:lang w:eastAsia="en-US"/>
    </w:rPr>
  </w:style>
  <w:style w:type="paragraph" w:customStyle="1" w:styleId="1114">
    <w:name w:val="Рис тело111"/>
    <w:basedOn w:val="a8"/>
    <w:next w:val="a8"/>
    <w:qFormat/>
    <w:rsid w:val="006104B4"/>
    <w:pPr>
      <w:keepNext/>
      <w:spacing w:before="240"/>
      <w:ind w:firstLine="709"/>
      <w:contextualSpacing/>
      <w:jc w:val="center"/>
    </w:pPr>
    <w:rPr>
      <w:rFonts w:eastAsia="Arial"/>
      <w:sz w:val="28"/>
      <w:szCs w:val="26"/>
      <w:lang w:eastAsia="en-US"/>
    </w:rPr>
  </w:style>
  <w:style w:type="paragraph" w:customStyle="1" w:styleId="1fffff2">
    <w:name w:val="список1"/>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611">
    <w:name w:val="Табл тело61"/>
    <w:basedOn w:val="a8"/>
    <w:qFormat/>
    <w:rsid w:val="006104B4"/>
    <w:pPr>
      <w:ind w:firstLine="709"/>
      <w:jc w:val="center"/>
    </w:pPr>
    <w:rPr>
      <w:rFonts w:eastAsia="Arial"/>
      <w:color w:val="000000"/>
      <w:sz w:val="20"/>
      <w:szCs w:val="20"/>
    </w:rPr>
  </w:style>
  <w:style w:type="paragraph" w:customStyle="1" w:styleId="912">
    <w:name w:val="таб номер91"/>
    <w:basedOn w:val="a8"/>
    <w:next w:val="a8"/>
    <w:autoRedefine/>
    <w:qFormat/>
    <w:rsid w:val="006104B4"/>
    <w:pPr>
      <w:keepNext/>
      <w:spacing w:before="240" w:after="120"/>
      <w:ind w:left="709" w:hanging="709"/>
      <w:jc w:val="both"/>
    </w:pPr>
    <w:rPr>
      <w:rFonts w:eastAsia="Arial"/>
      <w:szCs w:val="26"/>
      <w:lang w:eastAsia="en-US"/>
    </w:rPr>
  </w:style>
  <w:style w:type="paragraph" w:customStyle="1" w:styleId="1011">
    <w:name w:val="таб номер101"/>
    <w:basedOn w:val="a8"/>
    <w:next w:val="a8"/>
    <w:autoRedefine/>
    <w:qFormat/>
    <w:rsid w:val="006104B4"/>
    <w:pPr>
      <w:keepNext/>
      <w:spacing w:before="240" w:after="120"/>
      <w:ind w:left="709" w:hanging="709"/>
      <w:jc w:val="both"/>
    </w:pPr>
    <w:rPr>
      <w:rFonts w:eastAsia="Arial"/>
      <w:szCs w:val="26"/>
      <w:lang w:eastAsia="en-US"/>
    </w:rPr>
  </w:style>
  <w:style w:type="paragraph" w:customStyle="1" w:styleId="711">
    <w:name w:val="Табл тело71"/>
    <w:basedOn w:val="a8"/>
    <w:qFormat/>
    <w:rsid w:val="006104B4"/>
    <w:pPr>
      <w:ind w:firstLine="709"/>
      <w:jc w:val="center"/>
    </w:pPr>
    <w:rPr>
      <w:rFonts w:eastAsia="Arial"/>
      <w:color w:val="000000"/>
      <w:sz w:val="20"/>
      <w:szCs w:val="20"/>
    </w:rPr>
  </w:style>
  <w:style w:type="character" w:customStyle="1" w:styleId="2ffb">
    <w:name w:val="Верхний колонтитул Знак2"/>
    <w:uiPriority w:val="99"/>
    <w:rsid w:val="006104B4"/>
    <w:rPr>
      <w:rFonts w:ascii="Times New Roman" w:hAnsi="Times New Roman"/>
      <w:sz w:val="26"/>
      <w:szCs w:val="26"/>
    </w:rPr>
  </w:style>
  <w:style w:type="character" w:customStyle="1" w:styleId="3f6">
    <w:name w:val="Нижний колонтитул Знак3"/>
    <w:uiPriority w:val="99"/>
    <w:rsid w:val="006104B4"/>
    <w:rPr>
      <w:rFonts w:ascii="Times New Roman" w:hAnsi="Times New Roman"/>
      <w:sz w:val="26"/>
      <w:szCs w:val="26"/>
    </w:rPr>
  </w:style>
  <w:style w:type="paragraph" w:customStyle="1" w:styleId="1fffff3">
    <w:name w:val="буллет1"/>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22">
    <w:name w:val="таб-тело2"/>
    <w:basedOn w:val="a8"/>
    <w:qFormat/>
    <w:rsid w:val="006104B4"/>
    <w:pPr>
      <w:ind w:firstLine="709"/>
      <w:jc w:val="center"/>
    </w:pPr>
    <w:rPr>
      <w:szCs w:val="26"/>
      <w:lang w:eastAsia="en-US"/>
    </w:rPr>
  </w:style>
  <w:style w:type="character" w:customStyle="1" w:styleId="3f7">
    <w:name w:val="Текст сноски Знак3"/>
    <w:uiPriority w:val="99"/>
    <w:semiHidden/>
    <w:rsid w:val="006104B4"/>
    <w:rPr>
      <w:rFonts w:ascii="Times New Roman" w:hAnsi="Times New Roman"/>
      <w:sz w:val="20"/>
      <w:szCs w:val="20"/>
    </w:rPr>
  </w:style>
  <w:style w:type="character" w:customStyle="1" w:styleId="2ffc">
    <w:name w:val="Название Знак2"/>
    <w:uiPriority w:val="10"/>
    <w:rsid w:val="006104B4"/>
    <w:rPr>
      <w:rFonts w:ascii="Arial" w:eastAsia="Times New Roman" w:hAnsi="Arial" w:cs="Times New Roman"/>
      <w:spacing w:val="5"/>
      <w:sz w:val="52"/>
      <w:szCs w:val="52"/>
    </w:rPr>
  </w:style>
  <w:style w:type="character" w:customStyle="1" w:styleId="2ffd">
    <w:name w:val="Подзаголовок Знак2"/>
    <w:uiPriority w:val="11"/>
    <w:rsid w:val="006104B4"/>
    <w:rPr>
      <w:rFonts w:ascii="Arial" w:eastAsia="Times New Roman" w:hAnsi="Arial" w:cs="Times New Roman"/>
      <w:i/>
      <w:iCs/>
      <w:spacing w:val="13"/>
      <w:sz w:val="24"/>
      <w:szCs w:val="24"/>
    </w:rPr>
  </w:style>
  <w:style w:type="character" w:customStyle="1" w:styleId="224">
    <w:name w:val="Цитата 2 Знак2"/>
    <w:uiPriority w:val="29"/>
    <w:rsid w:val="006104B4"/>
    <w:rPr>
      <w:rFonts w:ascii="Times New Roman" w:eastAsia="Times New Roman" w:hAnsi="Times New Roman" w:cs="Times New Roman"/>
      <w:i/>
      <w:iCs/>
      <w:sz w:val="20"/>
      <w:szCs w:val="20"/>
    </w:rPr>
  </w:style>
  <w:style w:type="character" w:customStyle="1" w:styleId="2ffe">
    <w:name w:val="Выделенная цитата Знак2"/>
    <w:uiPriority w:val="30"/>
    <w:rsid w:val="006104B4"/>
    <w:rPr>
      <w:rFonts w:ascii="Times New Roman" w:eastAsia="Times New Roman" w:hAnsi="Times New Roman" w:cs="Times New Roman"/>
      <w:b/>
      <w:bCs/>
      <w:i/>
      <w:iCs/>
      <w:sz w:val="20"/>
      <w:szCs w:val="20"/>
    </w:rPr>
  </w:style>
  <w:style w:type="paragraph" w:customStyle="1" w:styleId="-13">
    <w:name w:val="таб-номер1"/>
    <w:basedOn w:val="-a"/>
    <w:next w:val="-a"/>
    <w:qFormat/>
    <w:rsid w:val="006104B4"/>
  </w:style>
  <w:style w:type="paragraph" w:customStyle="1" w:styleId="-14">
    <w:name w:val="рис-номер1"/>
    <w:basedOn w:val="a8"/>
    <w:next w:val="a8"/>
    <w:qFormat/>
    <w:rsid w:val="006104B4"/>
    <w:pPr>
      <w:spacing w:before="120" w:after="120"/>
      <w:ind w:firstLine="709"/>
      <w:jc w:val="center"/>
    </w:pPr>
    <w:rPr>
      <w:sz w:val="28"/>
      <w:szCs w:val="26"/>
      <w:lang w:eastAsia="en-US"/>
    </w:rPr>
  </w:style>
  <w:style w:type="paragraph" w:customStyle="1" w:styleId="tabn1">
    <w:name w:val="tab_n1"/>
    <w:basedOn w:val="a8"/>
    <w:next w:val="a8"/>
    <w:qFormat/>
    <w:rsid w:val="006104B4"/>
    <w:pPr>
      <w:keepNext/>
      <w:ind w:left="720" w:hanging="360"/>
      <w:jc w:val="right"/>
    </w:pPr>
    <w:rPr>
      <w:sz w:val="28"/>
      <w:szCs w:val="26"/>
      <w:lang w:val="en-US" w:eastAsia="en-US"/>
    </w:rPr>
  </w:style>
  <w:style w:type="paragraph" w:customStyle="1" w:styleId="-15">
    <w:name w:val="Рис-тело1"/>
    <w:basedOn w:val="a8"/>
    <w:next w:val="-d"/>
    <w:qFormat/>
    <w:rsid w:val="006104B4"/>
    <w:pPr>
      <w:keepNext/>
      <w:spacing w:before="240"/>
      <w:ind w:firstLine="709"/>
      <w:contextualSpacing/>
      <w:jc w:val="center"/>
    </w:pPr>
    <w:rPr>
      <w:sz w:val="28"/>
      <w:szCs w:val="26"/>
      <w:lang w:eastAsia="en-US"/>
    </w:rPr>
  </w:style>
  <w:style w:type="paragraph" w:customStyle="1" w:styleId="tab1">
    <w:name w:val="tab1"/>
    <w:basedOn w:val="a8"/>
    <w:qFormat/>
    <w:rsid w:val="006104B4"/>
    <w:pPr>
      <w:ind w:firstLine="709"/>
      <w:jc w:val="both"/>
    </w:pPr>
    <w:rPr>
      <w:sz w:val="20"/>
      <w:szCs w:val="26"/>
      <w:lang w:val="en-US" w:eastAsia="en-US"/>
    </w:rPr>
  </w:style>
  <w:style w:type="paragraph" w:customStyle="1" w:styleId="Piclab1">
    <w:name w:val="Pic_lab1"/>
    <w:basedOn w:val="a8"/>
    <w:next w:val="a8"/>
    <w:qFormat/>
    <w:rsid w:val="006104B4"/>
    <w:pPr>
      <w:spacing w:before="200" w:after="360"/>
      <w:ind w:left="2629" w:hanging="360"/>
      <w:jc w:val="center"/>
    </w:pPr>
    <w:rPr>
      <w:sz w:val="28"/>
      <w:szCs w:val="26"/>
      <w:lang w:val="en-US" w:eastAsia="en-US"/>
    </w:rPr>
  </w:style>
  <w:style w:type="paragraph" w:customStyle="1" w:styleId="tabname1">
    <w:name w:val="tab_name1"/>
    <w:basedOn w:val="a8"/>
    <w:next w:val="a8"/>
    <w:qFormat/>
    <w:rsid w:val="006104B4"/>
    <w:pPr>
      <w:keepNext/>
      <w:jc w:val="center"/>
    </w:pPr>
    <w:rPr>
      <w:sz w:val="28"/>
      <w:szCs w:val="26"/>
      <w:lang w:val="en-US" w:eastAsia="en-US"/>
    </w:rPr>
  </w:style>
  <w:style w:type="paragraph" w:customStyle="1" w:styleId="1fffff4">
    <w:name w:val="Номер таблицы1"/>
    <w:basedOn w:val="a8"/>
    <w:qFormat/>
    <w:rsid w:val="006104B4"/>
    <w:pPr>
      <w:spacing w:before="120" w:after="120"/>
      <w:ind w:firstLine="709"/>
      <w:jc w:val="right"/>
    </w:pPr>
    <w:rPr>
      <w:sz w:val="28"/>
      <w:szCs w:val="26"/>
      <w:lang w:eastAsia="en-US"/>
    </w:rPr>
  </w:style>
  <w:style w:type="character" w:customStyle="1" w:styleId="2fff">
    <w:name w:val="Текст примечания Знак2"/>
    <w:uiPriority w:val="99"/>
    <w:semiHidden/>
    <w:rsid w:val="006104B4"/>
    <w:rPr>
      <w:rFonts w:ascii="Times New Roman" w:eastAsia="Times New Roman" w:hAnsi="Times New Roman"/>
      <w:sz w:val="20"/>
      <w:szCs w:val="20"/>
    </w:rPr>
  </w:style>
  <w:style w:type="character" w:customStyle="1" w:styleId="129">
    <w:name w:val="Текст примечания Знак12"/>
    <w:uiPriority w:val="99"/>
    <w:semiHidden/>
    <w:rsid w:val="006104B4"/>
    <w:rPr>
      <w:rFonts w:ascii="Times New Roman" w:hAnsi="Times New Roman"/>
      <w:sz w:val="20"/>
      <w:szCs w:val="20"/>
    </w:rPr>
  </w:style>
  <w:style w:type="character" w:customStyle="1" w:styleId="2fff0">
    <w:name w:val="Тема примечания Знак2"/>
    <w:uiPriority w:val="99"/>
    <w:semiHidden/>
    <w:rsid w:val="006104B4"/>
    <w:rPr>
      <w:rFonts w:ascii="Times New Roman" w:eastAsia="Times New Roman" w:hAnsi="Times New Roman"/>
      <w:b/>
      <w:bCs/>
      <w:sz w:val="20"/>
      <w:szCs w:val="20"/>
    </w:rPr>
  </w:style>
  <w:style w:type="character" w:customStyle="1" w:styleId="12a">
    <w:name w:val="Тема примечания Знак12"/>
    <w:uiPriority w:val="99"/>
    <w:semiHidden/>
    <w:rsid w:val="006104B4"/>
    <w:rPr>
      <w:rFonts w:ascii="Times New Roman" w:hAnsi="Times New Roman"/>
      <w:b/>
      <w:bCs/>
      <w:sz w:val="20"/>
      <w:szCs w:val="20"/>
    </w:rPr>
  </w:style>
  <w:style w:type="character" w:customStyle="1" w:styleId="2fff1">
    <w:name w:val="Основной текст Знак2"/>
    <w:rsid w:val="006104B4"/>
    <w:rPr>
      <w:rFonts w:ascii="Times New Roman" w:eastAsia="Times New Roman" w:hAnsi="Times New Roman" w:cs="Times New Roman"/>
      <w:sz w:val="32"/>
      <w:szCs w:val="24"/>
      <w:lang w:eastAsia="ru-RU"/>
    </w:rPr>
  </w:style>
  <w:style w:type="character" w:customStyle="1" w:styleId="3120">
    <w:name w:val="Заголовок 3 Знак12"/>
    <w:uiPriority w:val="9"/>
    <w:rsid w:val="006104B4"/>
    <w:rPr>
      <w:rFonts w:ascii="Arial" w:eastAsia="Times New Roman" w:hAnsi="Arial" w:cs="Times New Roman"/>
      <w:b/>
      <w:bCs/>
      <w:sz w:val="28"/>
      <w:szCs w:val="22"/>
      <w:lang w:eastAsia="en-US"/>
    </w:rPr>
  </w:style>
  <w:style w:type="paragraph" w:customStyle="1" w:styleId="11f3">
    <w:name w:val="Текст11"/>
    <w:next w:val="a8"/>
    <w:qFormat/>
    <w:rsid w:val="006104B4"/>
    <w:pPr>
      <w:spacing w:line="360" w:lineRule="auto"/>
      <w:ind w:firstLine="851"/>
      <w:jc w:val="both"/>
    </w:pPr>
    <w:rPr>
      <w:color w:val="000000"/>
      <w:sz w:val="28"/>
      <w:szCs w:val="28"/>
    </w:rPr>
  </w:style>
  <w:style w:type="character" w:customStyle="1" w:styleId="2fff2">
    <w:name w:val="Текст концевой сноски Знак2"/>
    <w:uiPriority w:val="99"/>
    <w:semiHidden/>
    <w:rsid w:val="006104B4"/>
    <w:rPr>
      <w:rFonts w:ascii="Times New Roman" w:hAnsi="Times New Roman"/>
      <w:sz w:val="20"/>
      <w:szCs w:val="20"/>
    </w:rPr>
  </w:style>
  <w:style w:type="paragraph" w:customStyle="1" w:styleId="xl651">
    <w:name w:val="xl651"/>
    <w:basedOn w:val="a8"/>
    <w:qFormat/>
    <w:rsid w:val="006104B4"/>
    <w:pPr>
      <w:spacing w:before="100" w:beforeAutospacing="1" w:after="100" w:afterAutospacing="1"/>
      <w:ind w:firstLine="709"/>
      <w:jc w:val="both"/>
      <w:textAlignment w:val="center"/>
    </w:pPr>
  </w:style>
  <w:style w:type="paragraph" w:customStyle="1" w:styleId="xl661">
    <w:name w:val="xl661"/>
    <w:basedOn w:val="a8"/>
    <w:qFormat/>
    <w:rsid w:val="006104B4"/>
    <w:pPr>
      <w:spacing w:before="100" w:beforeAutospacing="1" w:after="100" w:afterAutospacing="1"/>
      <w:ind w:firstLine="709"/>
      <w:jc w:val="right"/>
      <w:textAlignment w:val="center"/>
    </w:pPr>
  </w:style>
  <w:style w:type="paragraph" w:customStyle="1" w:styleId="xl671">
    <w:name w:val="xl671"/>
    <w:basedOn w:val="a8"/>
    <w:qFormat/>
    <w:rsid w:val="006104B4"/>
    <w:pPr>
      <w:spacing w:before="100" w:beforeAutospacing="1" w:after="100" w:afterAutospacing="1"/>
      <w:ind w:firstLine="709"/>
      <w:jc w:val="both"/>
      <w:textAlignment w:val="center"/>
    </w:pPr>
  </w:style>
  <w:style w:type="paragraph" w:customStyle="1" w:styleId="xl681">
    <w:name w:val="xl681"/>
    <w:basedOn w:val="a8"/>
    <w:qFormat/>
    <w:rsid w:val="006104B4"/>
    <w:pPr>
      <w:spacing w:before="100" w:beforeAutospacing="1" w:after="100" w:afterAutospacing="1"/>
      <w:ind w:firstLine="709"/>
      <w:jc w:val="center"/>
      <w:textAlignment w:val="center"/>
    </w:pPr>
  </w:style>
  <w:style w:type="paragraph" w:customStyle="1" w:styleId="xl691">
    <w:name w:val="xl691"/>
    <w:basedOn w:val="a8"/>
    <w:qFormat/>
    <w:rsid w:val="006104B4"/>
    <w:pPr>
      <w:spacing w:before="100" w:beforeAutospacing="1" w:after="100" w:afterAutospacing="1"/>
      <w:ind w:firstLine="709"/>
      <w:jc w:val="center"/>
      <w:textAlignment w:val="center"/>
    </w:pPr>
  </w:style>
  <w:style w:type="paragraph" w:customStyle="1" w:styleId="xl701">
    <w:name w:val="xl7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711">
    <w:name w:val="xl71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21">
    <w:name w:val="xl72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31">
    <w:name w:val="xl73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b/>
      <w:bCs/>
    </w:rPr>
  </w:style>
  <w:style w:type="paragraph" w:customStyle="1" w:styleId="xl741">
    <w:name w:val="xl74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51">
    <w:name w:val="xl75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i/>
      <w:iCs/>
    </w:rPr>
  </w:style>
  <w:style w:type="paragraph" w:customStyle="1" w:styleId="xl761">
    <w:name w:val="xl76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71">
    <w:name w:val="xl77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rPr>
  </w:style>
  <w:style w:type="paragraph" w:customStyle="1" w:styleId="xl781">
    <w:name w:val="xl7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791">
    <w:name w:val="xl79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801">
    <w:name w:val="xl80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i/>
      <w:iCs/>
    </w:rPr>
  </w:style>
  <w:style w:type="paragraph" w:customStyle="1" w:styleId="xl811">
    <w:name w:val="xl81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21">
    <w:name w:val="xl82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both"/>
      <w:textAlignment w:val="center"/>
    </w:pPr>
  </w:style>
  <w:style w:type="paragraph" w:customStyle="1" w:styleId="xl831">
    <w:name w:val="xl831"/>
    <w:basedOn w:val="a8"/>
    <w:qFormat/>
    <w:rsid w:val="006104B4"/>
    <w:pPr>
      <w:pBdr>
        <w:left w:val="single" w:sz="4" w:space="0" w:color="auto"/>
        <w:right w:val="single" w:sz="4" w:space="0" w:color="auto"/>
      </w:pBdr>
      <w:spacing w:before="100" w:beforeAutospacing="1" w:after="100" w:afterAutospacing="1"/>
      <w:ind w:firstLine="709"/>
      <w:jc w:val="both"/>
      <w:textAlignment w:val="center"/>
    </w:pPr>
  </w:style>
  <w:style w:type="paragraph" w:customStyle="1" w:styleId="xl841">
    <w:name w:val="xl84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51">
    <w:name w:val="xl85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right"/>
      <w:textAlignment w:val="center"/>
    </w:pPr>
  </w:style>
  <w:style w:type="paragraph" w:customStyle="1" w:styleId="xl861">
    <w:name w:val="xl861"/>
    <w:basedOn w:val="a8"/>
    <w:qFormat/>
    <w:rsid w:val="006104B4"/>
    <w:pPr>
      <w:pBdr>
        <w:left w:val="single" w:sz="4" w:space="0" w:color="auto"/>
        <w:right w:val="single" w:sz="4" w:space="0" w:color="auto"/>
      </w:pBdr>
      <w:spacing w:before="100" w:beforeAutospacing="1" w:after="100" w:afterAutospacing="1"/>
      <w:ind w:firstLine="709"/>
      <w:jc w:val="right"/>
      <w:textAlignment w:val="center"/>
    </w:pPr>
  </w:style>
  <w:style w:type="paragraph" w:customStyle="1" w:styleId="xl871">
    <w:name w:val="xl87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881">
    <w:name w:val="xl881"/>
    <w:basedOn w:val="a8"/>
    <w:qFormat/>
    <w:rsid w:val="006104B4"/>
    <w:pPr>
      <w:pBdr>
        <w:top w:val="single" w:sz="4" w:space="0" w:color="auto"/>
        <w:left w:val="single" w:sz="4" w:space="0" w:color="auto"/>
      </w:pBdr>
      <w:spacing w:before="100" w:beforeAutospacing="1" w:after="100" w:afterAutospacing="1"/>
      <w:ind w:firstLine="709"/>
      <w:jc w:val="center"/>
      <w:textAlignment w:val="center"/>
    </w:pPr>
  </w:style>
  <w:style w:type="paragraph" w:customStyle="1" w:styleId="afffffffffffffffc">
    <w:name w:val="Списко ЯНАО"/>
    <w:basedOn w:val="aff8"/>
    <w:qFormat/>
    <w:rsid w:val="006104B4"/>
    <w:pPr>
      <w:tabs>
        <w:tab w:val="left" w:pos="851"/>
      </w:tabs>
      <w:spacing w:before="60" w:after="60" w:line="240" w:lineRule="auto"/>
      <w:ind w:left="1287" w:hanging="360"/>
    </w:pPr>
    <w:rPr>
      <w:rFonts w:ascii="Tahoma" w:eastAsia="Calibri" w:hAnsi="Tahoma"/>
      <w:snapToGrid w:val="0"/>
      <w:szCs w:val="22"/>
      <w:lang w:eastAsia="ar-SA"/>
    </w:rPr>
  </w:style>
  <w:style w:type="paragraph" w:customStyle="1" w:styleId="xl901">
    <w:name w:val="xl901"/>
    <w:basedOn w:val="a8"/>
    <w:qFormat/>
    <w:rsid w:val="006104B4"/>
    <w:pPr>
      <w:pBdr>
        <w:left w:val="single" w:sz="4" w:space="0" w:color="auto"/>
      </w:pBdr>
      <w:spacing w:before="100" w:beforeAutospacing="1" w:after="100" w:afterAutospacing="1"/>
      <w:ind w:firstLine="709"/>
      <w:jc w:val="center"/>
      <w:textAlignment w:val="center"/>
    </w:pPr>
  </w:style>
  <w:style w:type="paragraph" w:customStyle="1" w:styleId="xl911">
    <w:name w:val="xl911"/>
    <w:basedOn w:val="a8"/>
    <w:qFormat/>
    <w:rsid w:val="006104B4"/>
    <w:pPr>
      <w:pBdr>
        <w:right w:val="single" w:sz="4" w:space="0" w:color="auto"/>
      </w:pBdr>
      <w:spacing w:before="100" w:beforeAutospacing="1" w:after="100" w:afterAutospacing="1"/>
      <w:ind w:firstLine="709"/>
      <w:jc w:val="center"/>
      <w:textAlignment w:val="center"/>
    </w:pPr>
  </w:style>
  <w:style w:type="paragraph" w:customStyle="1" w:styleId="xl921">
    <w:name w:val="xl921"/>
    <w:basedOn w:val="a8"/>
    <w:qFormat/>
    <w:rsid w:val="006104B4"/>
    <w:pPr>
      <w:pBdr>
        <w:left w:val="single" w:sz="4" w:space="0" w:color="auto"/>
        <w:bottom w:val="single" w:sz="4" w:space="0" w:color="auto"/>
      </w:pBdr>
      <w:spacing w:before="100" w:beforeAutospacing="1" w:after="100" w:afterAutospacing="1"/>
      <w:ind w:firstLine="709"/>
      <w:jc w:val="center"/>
      <w:textAlignment w:val="center"/>
    </w:pPr>
  </w:style>
  <w:style w:type="paragraph" w:customStyle="1" w:styleId="xl931">
    <w:name w:val="xl931"/>
    <w:basedOn w:val="a8"/>
    <w:qFormat/>
    <w:rsid w:val="006104B4"/>
    <w:pPr>
      <w:pBdr>
        <w:bottom w:val="single" w:sz="4" w:space="0" w:color="auto"/>
        <w:right w:val="single" w:sz="4" w:space="0" w:color="auto"/>
      </w:pBdr>
      <w:spacing w:before="100" w:beforeAutospacing="1" w:after="100" w:afterAutospacing="1"/>
      <w:ind w:firstLine="709"/>
      <w:jc w:val="center"/>
      <w:textAlignment w:val="center"/>
    </w:pPr>
  </w:style>
  <w:style w:type="paragraph" w:customStyle="1" w:styleId="xl941">
    <w:name w:val="xl94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bCs/>
    </w:rPr>
  </w:style>
  <w:style w:type="paragraph" w:customStyle="1" w:styleId="xl951">
    <w:name w:val="xl95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i/>
      <w:iCs/>
    </w:rPr>
  </w:style>
  <w:style w:type="paragraph" w:customStyle="1" w:styleId="xl641">
    <w:name w:val="xl641"/>
    <w:basedOn w:val="a8"/>
    <w:qFormat/>
    <w:rsid w:val="006104B4"/>
    <w:pPr>
      <w:pBdr>
        <w:top w:val="single" w:sz="4" w:space="0" w:color="auto"/>
        <w:bottom w:val="single" w:sz="4" w:space="0" w:color="auto"/>
      </w:pBdr>
      <w:spacing w:before="100" w:beforeAutospacing="1" w:after="100" w:afterAutospacing="1"/>
      <w:ind w:firstLine="709"/>
      <w:jc w:val="right"/>
      <w:textAlignment w:val="center"/>
    </w:pPr>
  </w:style>
  <w:style w:type="paragraph" w:customStyle="1" w:styleId="xl961">
    <w:name w:val="xl961"/>
    <w:basedOn w:val="a8"/>
    <w:qFormat/>
    <w:rsid w:val="006104B4"/>
    <w:pPr>
      <w:pBdr>
        <w:top w:val="single" w:sz="4" w:space="0" w:color="auto"/>
        <w:bottom w:val="single" w:sz="4" w:space="0" w:color="auto"/>
      </w:pBdr>
      <w:spacing w:before="100" w:beforeAutospacing="1" w:after="100" w:afterAutospacing="1"/>
      <w:ind w:firstLine="709"/>
      <w:jc w:val="right"/>
    </w:pPr>
  </w:style>
  <w:style w:type="paragraph" w:customStyle="1" w:styleId="xl971">
    <w:name w:val="xl97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pPr>
  </w:style>
  <w:style w:type="paragraph" w:customStyle="1" w:styleId="xl981">
    <w:name w:val="xl981"/>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991">
    <w:name w:val="xl991"/>
    <w:basedOn w:val="a8"/>
    <w:qFormat/>
    <w:rsid w:val="006104B4"/>
    <w:pPr>
      <w:pBdr>
        <w:top w:val="single" w:sz="4" w:space="0" w:color="auto"/>
        <w:left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01">
    <w:name w:val="xl1001"/>
    <w:basedOn w:val="a8"/>
    <w:qFormat/>
    <w:rsid w:val="006104B4"/>
    <w:pPr>
      <w:pBdr>
        <w:top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11">
    <w:name w:val="xl1011"/>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1021">
    <w:name w:val="xl1021"/>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31">
    <w:name w:val="xl1031"/>
    <w:basedOn w:val="a8"/>
    <w:qFormat/>
    <w:rsid w:val="006104B4"/>
    <w:pPr>
      <w:pBdr>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41">
    <w:name w:val="xl1041"/>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51">
    <w:name w:val="xl1051"/>
    <w:basedOn w:val="a8"/>
    <w:qFormat/>
    <w:rsid w:val="006104B4"/>
    <w:pPr>
      <w:spacing w:before="100" w:beforeAutospacing="1" w:after="100" w:afterAutospacing="1"/>
      <w:ind w:firstLine="709"/>
      <w:jc w:val="center"/>
    </w:pPr>
  </w:style>
  <w:style w:type="paragraph" w:customStyle="1" w:styleId="1fffff5">
    <w:name w:val="Приложение1"/>
    <w:basedOn w:val="a8"/>
    <w:qFormat/>
    <w:rsid w:val="006104B4"/>
    <w:pPr>
      <w:ind w:left="1276" w:hanging="1276"/>
      <w:jc w:val="right"/>
    </w:pPr>
    <w:rPr>
      <w:rFonts w:eastAsia="Arial"/>
      <w:b/>
      <w:sz w:val="28"/>
      <w:szCs w:val="26"/>
      <w:lang w:eastAsia="en-US"/>
    </w:rPr>
  </w:style>
  <w:style w:type="character" w:customStyle="1" w:styleId="2fff3">
    <w:name w:val="Без интервала Знак2"/>
    <w:uiPriority w:val="1"/>
    <w:rsid w:val="006104B4"/>
    <w:rPr>
      <w:rFonts w:eastAsia="Times New Roman" w:cs="Times New Roman"/>
      <w:lang w:eastAsia="ru-RU"/>
    </w:rPr>
  </w:style>
  <w:style w:type="character" w:customStyle="1" w:styleId="3f8">
    <w:name w:val="Текст выноски Знак3"/>
    <w:uiPriority w:val="99"/>
    <w:semiHidden/>
    <w:rsid w:val="006104B4"/>
    <w:rPr>
      <w:rFonts w:ascii="Tahoma" w:hAnsi="Tahoma" w:cs="Tahoma"/>
      <w:sz w:val="16"/>
      <w:szCs w:val="16"/>
    </w:rPr>
  </w:style>
  <w:style w:type="paragraph" w:customStyle="1" w:styleId="1221">
    <w:name w:val="список 122"/>
    <w:basedOn w:val="45"/>
    <w:qFormat/>
    <w:rsid w:val="006104B4"/>
    <w:pPr>
      <w:tabs>
        <w:tab w:val="left" w:pos="567"/>
      </w:tabs>
      <w:spacing w:after="0" w:line="240" w:lineRule="auto"/>
      <w:ind w:left="709" w:hanging="709"/>
      <w:contextualSpacing/>
    </w:pPr>
    <w:rPr>
      <w:rFonts w:ascii="Times New Roman" w:eastAsia="Arial" w:hAnsi="Times New Roman" w:cs="Times New Roman"/>
      <w:spacing w:val="0"/>
      <w:sz w:val="24"/>
      <w:szCs w:val="26"/>
    </w:rPr>
  </w:style>
  <w:style w:type="character" w:customStyle="1" w:styleId="2fff4">
    <w:name w:val="Абзац списка Знак2"/>
    <w:uiPriority w:val="34"/>
    <w:locked/>
    <w:rsid w:val="006104B4"/>
    <w:rPr>
      <w:rFonts w:ascii="Times New Roman" w:hAnsi="Times New Roman" w:cs="Times New Roman"/>
      <w:sz w:val="26"/>
      <w:szCs w:val="26"/>
    </w:rPr>
  </w:style>
  <w:style w:type="paragraph" w:customStyle="1" w:styleId="2fff5">
    <w:name w:val="Табл тело2"/>
    <w:basedOn w:val="a8"/>
    <w:qFormat/>
    <w:rsid w:val="006104B4"/>
    <w:pPr>
      <w:jc w:val="center"/>
    </w:pPr>
    <w:rPr>
      <w:rFonts w:eastAsia="Arial"/>
      <w:color w:val="000000"/>
      <w:sz w:val="20"/>
      <w:szCs w:val="20"/>
    </w:rPr>
  </w:style>
  <w:style w:type="paragraph" w:customStyle="1" w:styleId="2fff6">
    <w:name w:val="таб номер2"/>
    <w:basedOn w:val="a8"/>
    <w:next w:val="a8"/>
    <w:autoRedefine/>
    <w:qFormat/>
    <w:rsid w:val="006104B4"/>
    <w:pPr>
      <w:keepNext/>
      <w:spacing w:before="240" w:after="120"/>
      <w:ind w:left="709" w:hanging="709"/>
      <w:jc w:val="both"/>
    </w:pPr>
    <w:rPr>
      <w:rFonts w:eastAsia="Arial"/>
      <w:szCs w:val="22"/>
      <w:lang w:eastAsia="en-US"/>
    </w:rPr>
  </w:style>
  <w:style w:type="character" w:customStyle="1" w:styleId="2fff7">
    <w:name w:val="таб номер Знак2"/>
    <w:rsid w:val="006104B4"/>
    <w:rPr>
      <w:rFonts w:ascii="Times New Roman" w:hAnsi="Times New Roman" w:cs="Times New Roman"/>
      <w:sz w:val="24"/>
    </w:rPr>
  </w:style>
  <w:style w:type="paragraph" w:customStyle="1" w:styleId="2fff8">
    <w:name w:val="Приложение А2"/>
    <w:basedOn w:val="a8"/>
    <w:next w:val="a8"/>
    <w:qFormat/>
    <w:rsid w:val="006104B4"/>
    <w:pPr>
      <w:spacing w:after="120"/>
      <w:contextualSpacing/>
      <w:jc w:val="right"/>
    </w:pPr>
    <w:rPr>
      <w:rFonts w:eastAsia="Arial"/>
      <w:sz w:val="28"/>
      <w:szCs w:val="26"/>
      <w:lang w:eastAsia="en-US"/>
    </w:rPr>
  </w:style>
  <w:style w:type="character" w:customStyle="1" w:styleId="2fff9">
    <w:name w:val="Приложение А Знак2"/>
    <w:rsid w:val="006104B4"/>
    <w:rPr>
      <w:rFonts w:ascii="Times New Roman" w:hAnsi="Times New Roman" w:cs="Times New Roman"/>
      <w:sz w:val="26"/>
      <w:szCs w:val="26"/>
    </w:rPr>
  </w:style>
  <w:style w:type="paragraph" w:customStyle="1" w:styleId="3f9">
    <w:name w:val="Рис тело3"/>
    <w:basedOn w:val="a8"/>
    <w:next w:val="a8"/>
    <w:qFormat/>
    <w:rsid w:val="006104B4"/>
    <w:pPr>
      <w:keepNext/>
      <w:spacing w:before="240"/>
      <w:contextualSpacing/>
      <w:jc w:val="center"/>
    </w:pPr>
    <w:rPr>
      <w:rFonts w:eastAsia="Arial"/>
      <w:sz w:val="28"/>
      <w:szCs w:val="22"/>
      <w:lang w:eastAsia="en-US"/>
    </w:rPr>
  </w:style>
  <w:style w:type="paragraph" w:customStyle="1" w:styleId="1020">
    <w:name w:val="список 102"/>
    <w:basedOn w:val="aff8"/>
    <w:qFormat/>
    <w:rsid w:val="006104B4"/>
    <w:pPr>
      <w:tabs>
        <w:tab w:val="left" w:pos="993"/>
      </w:tabs>
      <w:spacing w:line="240" w:lineRule="auto"/>
      <w:ind w:left="709" w:hanging="709"/>
      <w:contextualSpacing/>
      <w:jc w:val="left"/>
    </w:pPr>
    <w:rPr>
      <w:rFonts w:eastAsia="Arial"/>
      <w:sz w:val="20"/>
      <w:szCs w:val="20"/>
    </w:rPr>
  </w:style>
  <w:style w:type="paragraph" w:customStyle="1" w:styleId="225">
    <w:name w:val="Рис тело22"/>
    <w:basedOn w:val="a8"/>
    <w:next w:val="a8"/>
    <w:qFormat/>
    <w:rsid w:val="006104B4"/>
    <w:pPr>
      <w:keepNext/>
      <w:spacing w:before="240"/>
      <w:contextualSpacing/>
      <w:jc w:val="center"/>
    </w:pPr>
    <w:rPr>
      <w:rFonts w:eastAsia="Arial"/>
      <w:sz w:val="28"/>
      <w:szCs w:val="26"/>
      <w:lang w:eastAsia="en-US"/>
    </w:rPr>
  </w:style>
  <w:style w:type="paragraph" w:customStyle="1" w:styleId="1122">
    <w:name w:val="Табл тело112"/>
    <w:basedOn w:val="a8"/>
    <w:qFormat/>
    <w:rsid w:val="006104B4"/>
    <w:pPr>
      <w:jc w:val="center"/>
    </w:pPr>
    <w:rPr>
      <w:rFonts w:eastAsia="Arial"/>
      <w:bCs/>
      <w:lang w:eastAsia="en-US"/>
    </w:rPr>
  </w:style>
  <w:style w:type="paragraph" w:customStyle="1" w:styleId="1123">
    <w:name w:val="Рис номер112"/>
    <w:basedOn w:val="a8"/>
    <w:next w:val="a8"/>
    <w:qFormat/>
    <w:rsid w:val="006104B4"/>
    <w:pPr>
      <w:spacing w:before="200" w:after="360"/>
      <w:ind w:left="709" w:hanging="709"/>
      <w:jc w:val="center"/>
    </w:pPr>
    <w:rPr>
      <w:rFonts w:eastAsia="Arial"/>
      <w:szCs w:val="28"/>
      <w:lang w:eastAsia="en-US"/>
    </w:rPr>
  </w:style>
  <w:style w:type="paragraph" w:customStyle="1" w:styleId="1124">
    <w:name w:val="Рис тело112"/>
    <w:basedOn w:val="a8"/>
    <w:next w:val="a8"/>
    <w:qFormat/>
    <w:rsid w:val="006104B4"/>
    <w:pPr>
      <w:keepNext/>
      <w:spacing w:before="240"/>
      <w:contextualSpacing/>
      <w:jc w:val="center"/>
    </w:pPr>
    <w:rPr>
      <w:rFonts w:eastAsia="Arial"/>
      <w:sz w:val="28"/>
      <w:szCs w:val="26"/>
      <w:lang w:eastAsia="en-US"/>
    </w:rPr>
  </w:style>
  <w:style w:type="paragraph" w:customStyle="1" w:styleId="2fffa">
    <w:name w:val="список2"/>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620">
    <w:name w:val="Табл тело62"/>
    <w:basedOn w:val="a8"/>
    <w:qFormat/>
    <w:rsid w:val="006104B4"/>
    <w:pPr>
      <w:jc w:val="center"/>
    </w:pPr>
    <w:rPr>
      <w:rFonts w:eastAsia="Arial"/>
      <w:color w:val="000000"/>
      <w:sz w:val="20"/>
      <w:szCs w:val="20"/>
    </w:rPr>
  </w:style>
  <w:style w:type="paragraph" w:customStyle="1" w:styleId="920">
    <w:name w:val="таб номер92"/>
    <w:basedOn w:val="a8"/>
    <w:next w:val="a8"/>
    <w:autoRedefine/>
    <w:qFormat/>
    <w:rsid w:val="006104B4"/>
    <w:pPr>
      <w:keepNext/>
      <w:spacing w:before="240" w:after="120"/>
      <w:ind w:left="709" w:hanging="709"/>
      <w:jc w:val="both"/>
    </w:pPr>
    <w:rPr>
      <w:rFonts w:eastAsia="Arial"/>
      <w:szCs w:val="22"/>
      <w:lang w:eastAsia="en-US"/>
    </w:rPr>
  </w:style>
  <w:style w:type="paragraph" w:customStyle="1" w:styleId="1021">
    <w:name w:val="таб номер102"/>
    <w:basedOn w:val="a8"/>
    <w:next w:val="a8"/>
    <w:autoRedefine/>
    <w:qFormat/>
    <w:rsid w:val="006104B4"/>
    <w:pPr>
      <w:keepNext/>
      <w:spacing w:before="240" w:after="120"/>
      <w:ind w:left="709" w:hanging="709"/>
      <w:jc w:val="both"/>
    </w:pPr>
    <w:rPr>
      <w:rFonts w:eastAsia="Arial"/>
      <w:szCs w:val="22"/>
      <w:lang w:eastAsia="en-US"/>
    </w:rPr>
  </w:style>
  <w:style w:type="paragraph" w:customStyle="1" w:styleId="720">
    <w:name w:val="Табл тело72"/>
    <w:basedOn w:val="a8"/>
    <w:qFormat/>
    <w:rsid w:val="006104B4"/>
    <w:pPr>
      <w:jc w:val="center"/>
    </w:pPr>
    <w:rPr>
      <w:rFonts w:eastAsia="Arial"/>
      <w:color w:val="000000"/>
      <w:sz w:val="20"/>
      <w:szCs w:val="20"/>
    </w:rPr>
  </w:style>
  <w:style w:type="character" w:customStyle="1" w:styleId="3fa">
    <w:name w:val="Верхний колонтитул Знак3"/>
    <w:uiPriority w:val="99"/>
    <w:rsid w:val="006104B4"/>
    <w:rPr>
      <w:rFonts w:ascii="Times New Roman" w:hAnsi="Times New Roman"/>
      <w:sz w:val="26"/>
      <w:szCs w:val="26"/>
    </w:rPr>
  </w:style>
  <w:style w:type="character" w:customStyle="1" w:styleId="4f5">
    <w:name w:val="Нижний колонтитул Знак4"/>
    <w:uiPriority w:val="99"/>
    <w:rsid w:val="006104B4"/>
    <w:rPr>
      <w:rFonts w:ascii="Times New Roman" w:hAnsi="Times New Roman"/>
      <w:sz w:val="26"/>
      <w:szCs w:val="26"/>
    </w:rPr>
  </w:style>
  <w:style w:type="paragraph" w:customStyle="1" w:styleId="2fffb">
    <w:name w:val="буллет2"/>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23">
    <w:name w:val="таб-название2"/>
    <w:basedOn w:val="a8"/>
    <w:qFormat/>
    <w:rsid w:val="006104B4"/>
    <w:pPr>
      <w:keepNext/>
      <w:spacing w:before="120" w:after="120"/>
      <w:ind w:firstLine="709"/>
      <w:jc w:val="both"/>
    </w:pPr>
    <w:rPr>
      <w:sz w:val="28"/>
      <w:szCs w:val="26"/>
      <w:lang w:eastAsia="en-US"/>
    </w:rPr>
  </w:style>
  <w:style w:type="paragraph" w:customStyle="1" w:styleId="-37">
    <w:name w:val="таб-тело3"/>
    <w:basedOn w:val="a8"/>
    <w:qFormat/>
    <w:rsid w:val="006104B4"/>
    <w:pPr>
      <w:ind w:firstLine="709"/>
      <w:jc w:val="center"/>
    </w:pPr>
    <w:rPr>
      <w:szCs w:val="26"/>
      <w:lang w:eastAsia="en-US"/>
    </w:rPr>
  </w:style>
  <w:style w:type="character" w:customStyle="1" w:styleId="4f6">
    <w:name w:val="Текст сноски Знак4"/>
    <w:uiPriority w:val="99"/>
    <w:semiHidden/>
    <w:rsid w:val="006104B4"/>
    <w:rPr>
      <w:rFonts w:ascii="Times New Roman" w:hAnsi="Times New Roman"/>
      <w:sz w:val="20"/>
      <w:szCs w:val="20"/>
    </w:rPr>
  </w:style>
  <w:style w:type="character" w:customStyle="1" w:styleId="3fb">
    <w:name w:val="Название Знак3"/>
    <w:uiPriority w:val="10"/>
    <w:rsid w:val="006104B4"/>
    <w:rPr>
      <w:rFonts w:ascii="Arial" w:eastAsia="Times New Roman" w:hAnsi="Arial" w:cs="Times New Roman"/>
      <w:spacing w:val="5"/>
      <w:sz w:val="52"/>
      <w:szCs w:val="52"/>
    </w:rPr>
  </w:style>
  <w:style w:type="character" w:customStyle="1" w:styleId="3fc">
    <w:name w:val="Подзаголовок Знак3"/>
    <w:uiPriority w:val="11"/>
    <w:rsid w:val="006104B4"/>
    <w:rPr>
      <w:rFonts w:ascii="Arial" w:eastAsia="Times New Roman" w:hAnsi="Arial" w:cs="Times New Roman"/>
      <w:i/>
      <w:iCs/>
      <w:spacing w:val="13"/>
      <w:sz w:val="24"/>
      <w:szCs w:val="24"/>
    </w:rPr>
  </w:style>
  <w:style w:type="character" w:customStyle="1" w:styleId="234">
    <w:name w:val="Цитата 2 Знак3"/>
    <w:uiPriority w:val="29"/>
    <w:rsid w:val="006104B4"/>
    <w:rPr>
      <w:rFonts w:ascii="Times New Roman" w:eastAsia="Times New Roman" w:hAnsi="Times New Roman" w:cs="Times New Roman"/>
      <w:i/>
      <w:iCs/>
      <w:sz w:val="20"/>
      <w:szCs w:val="20"/>
    </w:rPr>
  </w:style>
  <w:style w:type="character" w:customStyle="1" w:styleId="3fd">
    <w:name w:val="Выделенная цитата Знак3"/>
    <w:uiPriority w:val="30"/>
    <w:rsid w:val="006104B4"/>
    <w:rPr>
      <w:rFonts w:ascii="Times New Roman" w:eastAsia="Times New Roman" w:hAnsi="Times New Roman" w:cs="Times New Roman"/>
      <w:b/>
      <w:bCs/>
      <w:i/>
      <w:iCs/>
      <w:sz w:val="20"/>
      <w:szCs w:val="20"/>
    </w:rPr>
  </w:style>
  <w:style w:type="paragraph" w:customStyle="1" w:styleId="-24">
    <w:name w:val="таб-номер2"/>
    <w:basedOn w:val="-a"/>
    <w:next w:val="-a"/>
    <w:qFormat/>
    <w:rsid w:val="006104B4"/>
  </w:style>
  <w:style w:type="paragraph" w:customStyle="1" w:styleId="-25">
    <w:name w:val="рис-номер2"/>
    <w:basedOn w:val="a8"/>
    <w:next w:val="a8"/>
    <w:qFormat/>
    <w:rsid w:val="006104B4"/>
    <w:pPr>
      <w:spacing w:before="120" w:after="120"/>
      <w:ind w:firstLine="709"/>
      <w:jc w:val="center"/>
    </w:pPr>
    <w:rPr>
      <w:sz w:val="28"/>
      <w:szCs w:val="26"/>
      <w:lang w:eastAsia="en-US"/>
    </w:rPr>
  </w:style>
  <w:style w:type="paragraph" w:customStyle="1" w:styleId="tabn2">
    <w:name w:val="tab_n2"/>
    <w:basedOn w:val="a8"/>
    <w:next w:val="a8"/>
    <w:qFormat/>
    <w:rsid w:val="006104B4"/>
    <w:pPr>
      <w:keepNext/>
      <w:ind w:left="720" w:hanging="360"/>
      <w:jc w:val="right"/>
    </w:pPr>
    <w:rPr>
      <w:sz w:val="28"/>
      <w:szCs w:val="26"/>
      <w:lang w:val="en-US" w:eastAsia="en-US"/>
    </w:rPr>
  </w:style>
  <w:style w:type="paragraph" w:customStyle="1" w:styleId="-26">
    <w:name w:val="Рис-тело2"/>
    <w:basedOn w:val="a8"/>
    <w:next w:val="-d"/>
    <w:qFormat/>
    <w:rsid w:val="006104B4"/>
    <w:pPr>
      <w:keepNext/>
      <w:spacing w:before="240"/>
      <w:ind w:firstLine="709"/>
      <w:contextualSpacing/>
      <w:jc w:val="center"/>
    </w:pPr>
    <w:rPr>
      <w:sz w:val="28"/>
      <w:szCs w:val="26"/>
      <w:lang w:eastAsia="en-US"/>
    </w:rPr>
  </w:style>
  <w:style w:type="paragraph" w:customStyle="1" w:styleId="tab2">
    <w:name w:val="tab2"/>
    <w:basedOn w:val="a8"/>
    <w:qFormat/>
    <w:rsid w:val="006104B4"/>
    <w:pPr>
      <w:ind w:firstLine="709"/>
      <w:jc w:val="both"/>
    </w:pPr>
    <w:rPr>
      <w:sz w:val="20"/>
      <w:szCs w:val="26"/>
      <w:lang w:val="en-US" w:eastAsia="en-US"/>
    </w:rPr>
  </w:style>
  <w:style w:type="paragraph" w:customStyle="1" w:styleId="tabname2">
    <w:name w:val="tab_name2"/>
    <w:basedOn w:val="a8"/>
    <w:next w:val="a8"/>
    <w:qFormat/>
    <w:rsid w:val="006104B4"/>
    <w:pPr>
      <w:keepNext/>
      <w:jc w:val="center"/>
    </w:pPr>
    <w:rPr>
      <w:sz w:val="28"/>
      <w:szCs w:val="26"/>
      <w:lang w:val="en-US" w:eastAsia="en-US"/>
    </w:rPr>
  </w:style>
  <w:style w:type="paragraph" w:customStyle="1" w:styleId="2fffc">
    <w:name w:val="Номер таблицы2"/>
    <w:basedOn w:val="a8"/>
    <w:qFormat/>
    <w:rsid w:val="006104B4"/>
    <w:pPr>
      <w:spacing w:before="120" w:after="120"/>
      <w:jc w:val="right"/>
    </w:pPr>
    <w:rPr>
      <w:sz w:val="28"/>
      <w:szCs w:val="26"/>
      <w:lang w:eastAsia="en-US"/>
    </w:rPr>
  </w:style>
  <w:style w:type="character" w:customStyle="1" w:styleId="3fe">
    <w:name w:val="Текст примечания Знак3"/>
    <w:uiPriority w:val="99"/>
    <w:semiHidden/>
    <w:rsid w:val="006104B4"/>
    <w:rPr>
      <w:rFonts w:ascii="Times New Roman" w:eastAsia="Times New Roman" w:hAnsi="Times New Roman"/>
      <w:sz w:val="20"/>
      <w:szCs w:val="20"/>
    </w:rPr>
  </w:style>
  <w:style w:type="character" w:customStyle="1" w:styleId="3ff">
    <w:name w:val="Тема примечания Знак3"/>
    <w:uiPriority w:val="99"/>
    <w:semiHidden/>
    <w:rsid w:val="006104B4"/>
    <w:rPr>
      <w:rFonts w:ascii="Times New Roman" w:eastAsia="Times New Roman" w:hAnsi="Times New Roman"/>
      <w:b/>
      <w:bCs/>
      <w:sz w:val="20"/>
      <w:szCs w:val="20"/>
    </w:rPr>
  </w:style>
  <w:style w:type="character" w:customStyle="1" w:styleId="138">
    <w:name w:val="Тема примечания Знак13"/>
    <w:uiPriority w:val="99"/>
    <w:semiHidden/>
    <w:rsid w:val="006104B4"/>
    <w:rPr>
      <w:rFonts w:ascii="Times New Roman" w:hAnsi="Times New Roman"/>
      <w:b/>
      <w:bCs/>
      <w:sz w:val="20"/>
      <w:szCs w:val="20"/>
    </w:rPr>
  </w:style>
  <w:style w:type="character" w:customStyle="1" w:styleId="3ff0">
    <w:name w:val="Основной текст Знак3"/>
    <w:rsid w:val="006104B4"/>
    <w:rPr>
      <w:rFonts w:ascii="Times New Roman" w:eastAsia="Times New Roman" w:hAnsi="Times New Roman" w:cs="Times New Roman"/>
      <w:sz w:val="32"/>
      <w:szCs w:val="24"/>
      <w:lang w:eastAsia="ru-RU"/>
    </w:rPr>
  </w:style>
  <w:style w:type="character" w:customStyle="1" w:styleId="3130">
    <w:name w:val="Заголовок 3 Знак13"/>
    <w:uiPriority w:val="9"/>
    <w:rsid w:val="006104B4"/>
    <w:rPr>
      <w:rFonts w:ascii="Arial" w:eastAsia="Times New Roman" w:hAnsi="Arial" w:cs="Times New Roman"/>
      <w:b/>
      <w:bCs/>
      <w:sz w:val="28"/>
      <w:szCs w:val="22"/>
      <w:lang w:eastAsia="en-US"/>
    </w:rPr>
  </w:style>
  <w:style w:type="paragraph" w:customStyle="1" w:styleId="12b">
    <w:name w:val="Текст12"/>
    <w:next w:val="a8"/>
    <w:qFormat/>
    <w:rsid w:val="006104B4"/>
    <w:pPr>
      <w:spacing w:line="360" w:lineRule="auto"/>
      <w:ind w:firstLine="851"/>
      <w:jc w:val="both"/>
    </w:pPr>
    <w:rPr>
      <w:color w:val="000000"/>
      <w:sz w:val="28"/>
      <w:szCs w:val="28"/>
    </w:rPr>
  </w:style>
  <w:style w:type="character" w:customStyle="1" w:styleId="3ff1">
    <w:name w:val="Текст концевой сноски Знак3"/>
    <w:uiPriority w:val="99"/>
    <w:semiHidden/>
    <w:rsid w:val="006104B4"/>
    <w:rPr>
      <w:rFonts w:ascii="Times New Roman" w:hAnsi="Times New Roman"/>
      <w:sz w:val="20"/>
      <w:szCs w:val="20"/>
    </w:rPr>
  </w:style>
  <w:style w:type="paragraph" w:customStyle="1" w:styleId="xl652">
    <w:name w:val="xl652"/>
    <w:basedOn w:val="a8"/>
    <w:qFormat/>
    <w:rsid w:val="006104B4"/>
    <w:pPr>
      <w:spacing w:before="100" w:beforeAutospacing="1" w:after="100" w:afterAutospacing="1"/>
      <w:ind w:firstLine="709"/>
      <w:jc w:val="both"/>
      <w:textAlignment w:val="center"/>
    </w:pPr>
  </w:style>
  <w:style w:type="paragraph" w:customStyle="1" w:styleId="xl662">
    <w:name w:val="xl662"/>
    <w:basedOn w:val="a8"/>
    <w:qFormat/>
    <w:rsid w:val="006104B4"/>
    <w:pPr>
      <w:spacing w:before="100" w:beforeAutospacing="1" w:after="100" w:afterAutospacing="1"/>
      <w:ind w:firstLine="709"/>
      <w:jc w:val="right"/>
      <w:textAlignment w:val="center"/>
    </w:pPr>
  </w:style>
  <w:style w:type="paragraph" w:customStyle="1" w:styleId="xl672">
    <w:name w:val="xl672"/>
    <w:basedOn w:val="a8"/>
    <w:qFormat/>
    <w:rsid w:val="006104B4"/>
    <w:pPr>
      <w:spacing w:before="100" w:beforeAutospacing="1" w:after="100" w:afterAutospacing="1"/>
      <w:ind w:firstLine="709"/>
      <w:jc w:val="both"/>
      <w:textAlignment w:val="center"/>
    </w:pPr>
  </w:style>
  <w:style w:type="paragraph" w:customStyle="1" w:styleId="xl682">
    <w:name w:val="xl682"/>
    <w:basedOn w:val="a8"/>
    <w:qFormat/>
    <w:rsid w:val="006104B4"/>
    <w:pPr>
      <w:spacing w:before="100" w:beforeAutospacing="1" w:after="100" w:afterAutospacing="1"/>
      <w:ind w:firstLine="709"/>
      <w:jc w:val="center"/>
      <w:textAlignment w:val="center"/>
    </w:pPr>
  </w:style>
  <w:style w:type="paragraph" w:customStyle="1" w:styleId="xl692">
    <w:name w:val="xl692"/>
    <w:basedOn w:val="a8"/>
    <w:qFormat/>
    <w:rsid w:val="006104B4"/>
    <w:pPr>
      <w:spacing w:before="100" w:beforeAutospacing="1" w:after="100" w:afterAutospacing="1"/>
      <w:ind w:firstLine="709"/>
      <w:jc w:val="center"/>
      <w:textAlignment w:val="center"/>
    </w:pPr>
  </w:style>
  <w:style w:type="paragraph" w:customStyle="1" w:styleId="xl702">
    <w:name w:val="xl7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712">
    <w:name w:val="xl71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22">
    <w:name w:val="xl72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732">
    <w:name w:val="xl73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b/>
      <w:bCs/>
    </w:rPr>
  </w:style>
  <w:style w:type="paragraph" w:customStyle="1" w:styleId="xl742">
    <w:name w:val="xl74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52">
    <w:name w:val="xl7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rFonts w:ascii="Calibri" w:hAnsi="Calibri"/>
      <w:i/>
      <w:iCs/>
    </w:rPr>
  </w:style>
  <w:style w:type="paragraph" w:customStyle="1" w:styleId="xl762">
    <w:name w:val="xl76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772">
    <w:name w:val="xl77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rPr>
  </w:style>
  <w:style w:type="paragraph" w:customStyle="1" w:styleId="xl782">
    <w:name w:val="xl78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792">
    <w:name w:val="xl79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b/>
      <w:bCs/>
    </w:rPr>
  </w:style>
  <w:style w:type="paragraph" w:customStyle="1" w:styleId="xl802">
    <w:name w:val="xl80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Calibri" w:hAnsi="Calibri"/>
      <w:i/>
      <w:iCs/>
    </w:rPr>
  </w:style>
  <w:style w:type="paragraph" w:customStyle="1" w:styleId="xl812">
    <w:name w:val="xl81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22">
    <w:name w:val="xl82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both"/>
      <w:textAlignment w:val="center"/>
    </w:pPr>
  </w:style>
  <w:style w:type="paragraph" w:customStyle="1" w:styleId="xl832">
    <w:name w:val="xl832"/>
    <w:basedOn w:val="a8"/>
    <w:qFormat/>
    <w:rsid w:val="006104B4"/>
    <w:pPr>
      <w:pBdr>
        <w:left w:val="single" w:sz="4" w:space="0" w:color="auto"/>
        <w:right w:val="single" w:sz="4" w:space="0" w:color="auto"/>
      </w:pBdr>
      <w:spacing w:before="100" w:beforeAutospacing="1" w:after="100" w:afterAutospacing="1"/>
      <w:ind w:firstLine="709"/>
      <w:jc w:val="both"/>
      <w:textAlignment w:val="center"/>
    </w:pPr>
  </w:style>
  <w:style w:type="paragraph" w:customStyle="1" w:styleId="xl842">
    <w:name w:val="xl84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both"/>
      <w:textAlignment w:val="center"/>
    </w:pPr>
  </w:style>
  <w:style w:type="paragraph" w:customStyle="1" w:styleId="xl852">
    <w:name w:val="xl85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right"/>
      <w:textAlignment w:val="center"/>
    </w:pPr>
  </w:style>
  <w:style w:type="paragraph" w:customStyle="1" w:styleId="xl862">
    <w:name w:val="xl862"/>
    <w:basedOn w:val="a8"/>
    <w:qFormat/>
    <w:rsid w:val="006104B4"/>
    <w:pPr>
      <w:pBdr>
        <w:left w:val="single" w:sz="4" w:space="0" w:color="auto"/>
        <w:right w:val="single" w:sz="4" w:space="0" w:color="auto"/>
      </w:pBdr>
      <w:spacing w:before="100" w:beforeAutospacing="1" w:after="100" w:afterAutospacing="1"/>
      <w:ind w:firstLine="709"/>
      <w:jc w:val="right"/>
      <w:textAlignment w:val="center"/>
    </w:pPr>
  </w:style>
  <w:style w:type="paragraph" w:customStyle="1" w:styleId="xl872">
    <w:name w:val="xl87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right"/>
      <w:textAlignment w:val="center"/>
    </w:pPr>
  </w:style>
  <w:style w:type="paragraph" w:customStyle="1" w:styleId="xl882">
    <w:name w:val="xl882"/>
    <w:basedOn w:val="a8"/>
    <w:qFormat/>
    <w:rsid w:val="006104B4"/>
    <w:pPr>
      <w:pBdr>
        <w:top w:val="single" w:sz="4" w:space="0" w:color="auto"/>
        <w:left w:val="single" w:sz="4" w:space="0" w:color="auto"/>
      </w:pBdr>
      <w:spacing w:before="100" w:beforeAutospacing="1" w:after="100" w:afterAutospacing="1"/>
      <w:ind w:firstLine="709"/>
      <w:jc w:val="center"/>
      <w:textAlignment w:val="center"/>
    </w:pPr>
  </w:style>
  <w:style w:type="paragraph" w:customStyle="1" w:styleId="xl892">
    <w:name w:val="xl892"/>
    <w:basedOn w:val="a8"/>
    <w:qFormat/>
    <w:rsid w:val="006104B4"/>
    <w:pPr>
      <w:pBdr>
        <w:top w:val="single" w:sz="4" w:space="0" w:color="auto"/>
        <w:right w:val="single" w:sz="4" w:space="0" w:color="auto"/>
      </w:pBdr>
      <w:spacing w:before="100" w:beforeAutospacing="1" w:after="100" w:afterAutospacing="1"/>
      <w:ind w:firstLine="709"/>
      <w:jc w:val="center"/>
      <w:textAlignment w:val="center"/>
    </w:pPr>
  </w:style>
  <w:style w:type="paragraph" w:customStyle="1" w:styleId="xl902">
    <w:name w:val="xl902"/>
    <w:basedOn w:val="a8"/>
    <w:qFormat/>
    <w:rsid w:val="006104B4"/>
    <w:pPr>
      <w:pBdr>
        <w:left w:val="single" w:sz="4" w:space="0" w:color="auto"/>
      </w:pBdr>
      <w:spacing w:before="100" w:beforeAutospacing="1" w:after="100" w:afterAutospacing="1"/>
      <w:ind w:firstLine="709"/>
      <w:jc w:val="center"/>
      <w:textAlignment w:val="center"/>
    </w:pPr>
  </w:style>
  <w:style w:type="paragraph" w:customStyle="1" w:styleId="xl912">
    <w:name w:val="xl912"/>
    <w:basedOn w:val="a8"/>
    <w:qFormat/>
    <w:rsid w:val="006104B4"/>
    <w:pPr>
      <w:pBdr>
        <w:right w:val="single" w:sz="4" w:space="0" w:color="auto"/>
      </w:pBdr>
      <w:spacing w:before="100" w:beforeAutospacing="1" w:after="100" w:afterAutospacing="1"/>
      <w:ind w:firstLine="709"/>
      <w:jc w:val="center"/>
      <w:textAlignment w:val="center"/>
    </w:pPr>
  </w:style>
  <w:style w:type="paragraph" w:customStyle="1" w:styleId="xl922">
    <w:name w:val="xl922"/>
    <w:basedOn w:val="a8"/>
    <w:qFormat/>
    <w:rsid w:val="006104B4"/>
    <w:pPr>
      <w:pBdr>
        <w:left w:val="single" w:sz="4" w:space="0" w:color="auto"/>
        <w:bottom w:val="single" w:sz="4" w:space="0" w:color="auto"/>
      </w:pBdr>
      <w:spacing w:before="100" w:beforeAutospacing="1" w:after="100" w:afterAutospacing="1"/>
      <w:ind w:firstLine="709"/>
      <w:jc w:val="center"/>
      <w:textAlignment w:val="center"/>
    </w:pPr>
  </w:style>
  <w:style w:type="paragraph" w:customStyle="1" w:styleId="xl932">
    <w:name w:val="xl932"/>
    <w:basedOn w:val="a8"/>
    <w:qFormat/>
    <w:rsid w:val="006104B4"/>
    <w:pPr>
      <w:pBdr>
        <w:bottom w:val="single" w:sz="4" w:space="0" w:color="auto"/>
        <w:right w:val="single" w:sz="4" w:space="0" w:color="auto"/>
      </w:pBdr>
      <w:spacing w:before="100" w:beforeAutospacing="1" w:after="100" w:afterAutospacing="1"/>
      <w:ind w:firstLine="709"/>
      <w:jc w:val="center"/>
      <w:textAlignment w:val="center"/>
    </w:pPr>
  </w:style>
  <w:style w:type="paragraph" w:customStyle="1" w:styleId="xl942">
    <w:name w:val="xl94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bCs/>
    </w:rPr>
  </w:style>
  <w:style w:type="paragraph" w:customStyle="1" w:styleId="xl952">
    <w:name w:val="xl95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i/>
      <w:iCs/>
    </w:rPr>
  </w:style>
  <w:style w:type="paragraph" w:customStyle="1" w:styleId="xl642">
    <w:name w:val="xl642"/>
    <w:basedOn w:val="a8"/>
    <w:qFormat/>
    <w:rsid w:val="006104B4"/>
    <w:pPr>
      <w:pBdr>
        <w:top w:val="single" w:sz="4" w:space="0" w:color="auto"/>
        <w:bottom w:val="single" w:sz="4" w:space="0" w:color="auto"/>
      </w:pBdr>
      <w:spacing w:before="100" w:beforeAutospacing="1" w:after="100" w:afterAutospacing="1"/>
      <w:ind w:firstLine="709"/>
      <w:jc w:val="right"/>
      <w:textAlignment w:val="center"/>
    </w:pPr>
  </w:style>
  <w:style w:type="paragraph" w:customStyle="1" w:styleId="xl962">
    <w:name w:val="xl962"/>
    <w:basedOn w:val="a8"/>
    <w:qFormat/>
    <w:rsid w:val="006104B4"/>
    <w:pPr>
      <w:pBdr>
        <w:top w:val="single" w:sz="4" w:space="0" w:color="auto"/>
        <w:bottom w:val="single" w:sz="4" w:space="0" w:color="auto"/>
      </w:pBdr>
      <w:spacing w:before="100" w:beforeAutospacing="1" w:after="100" w:afterAutospacing="1"/>
      <w:ind w:firstLine="709"/>
      <w:jc w:val="right"/>
    </w:pPr>
  </w:style>
  <w:style w:type="paragraph" w:customStyle="1" w:styleId="xl972">
    <w:name w:val="xl97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pPr>
  </w:style>
  <w:style w:type="paragraph" w:customStyle="1" w:styleId="xl982">
    <w:name w:val="xl982"/>
    <w:basedOn w:val="a8"/>
    <w:qFormat/>
    <w:rsid w:val="006104B4"/>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992">
    <w:name w:val="xl992"/>
    <w:basedOn w:val="a8"/>
    <w:qFormat/>
    <w:rsid w:val="006104B4"/>
    <w:pPr>
      <w:pBdr>
        <w:top w:val="single" w:sz="4" w:space="0" w:color="auto"/>
        <w:left w:val="single" w:sz="4" w:space="0" w:color="auto"/>
        <w:bottom w:val="single" w:sz="4" w:space="0" w:color="auto"/>
      </w:pBdr>
      <w:spacing w:before="100" w:beforeAutospacing="1" w:after="100" w:afterAutospacing="1"/>
      <w:ind w:firstLine="709"/>
      <w:jc w:val="right"/>
      <w:textAlignment w:val="center"/>
    </w:pPr>
    <w:rPr>
      <w:i/>
      <w:iCs/>
    </w:rPr>
  </w:style>
  <w:style w:type="paragraph" w:customStyle="1" w:styleId="xl1012">
    <w:name w:val="xl1012"/>
    <w:basedOn w:val="a8"/>
    <w:qFormat/>
    <w:rsid w:val="006104B4"/>
    <w:pPr>
      <w:pBdr>
        <w:top w:val="single" w:sz="4" w:space="0" w:color="auto"/>
        <w:bottom w:val="single" w:sz="4" w:space="0" w:color="auto"/>
        <w:right w:val="single" w:sz="4" w:space="0" w:color="auto"/>
      </w:pBdr>
      <w:spacing w:before="100" w:beforeAutospacing="1" w:after="100" w:afterAutospacing="1"/>
      <w:ind w:firstLine="709"/>
      <w:jc w:val="right"/>
      <w:textAlignment w:val="center"/>
    </w:pPr>
    <w:rPr>
      <w:i/>
      <w:iCs/>
    </w:rPr>
  </w:style>
  <w:style w:type="paragraph" w:customStyle="1" w:styleId="xl1022">
    <w:name w:val="xl1022"/>
    <w:basedOn w:val="a8"/>
    <w:qFormat/>
    <w:rsid w:val="006104B4"/>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32">
    <w:name w:val="xl1032"/>
    <w:basedOn w:val="a8"/>
    <w:qFormat/>
    <w:rsid w:val="006104B4"/>
    <w:pPr>
      <w:pBdr>
        <w:left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42">
    <w:name w:val="xl1042"/>
    <w:basedOn w:val="a8"/>
    <w:qFormat/>
    <w:rsid w:val="006104B4"/>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1052">
    <w:name w:val="xl1052"/>
    <w:basedOn w:val="a8"/>
    <w:qFormat/>
    <w:rsid w:val="006104B4"/>
    <w:pPr>
      <w:spacing w:before="100" w:beforeAutospacing="1" w:after="100" w:afterAutospacing="1"/>
      <w:ind w:firstLine="709"/>
      <w:jc w:val="center"/>
    </w:pPr>
  </w:style>
  <w:style w:type="paragraph" w:customStyle="1" w:styleId="2fffd">
    <w:name w:val="Приложение2"/>
    <w:basedOn w:val="a8"/>
    <w:qFormat/>
    <w:rsid w:val="006104B4"/>
    <w:pPr>
      <w:ind w:left="1276" w:hanging="1276"/>
      <w:jc w:val="right"/>
    </w:pPr>
    <w:rPr>
      <w:rFonts w:eastAsia="Arial"/>
      <w:b/>
      <w:sz w:val="28"/>
      <w:szCs w:val="26"/>
      <w:lang w:eastAsia="en-US"/>
    </w:rPr>
  </w:style>
  <w:style w:type="character" w:customStyle="1" w:styleId="1115">
    <w:name w:val="Тема примечания Знак111"/>
    <w:uiPriority w:val="99"/>
    <w:semiHidden/>
    <w:rsid w:val="006104B4"/>
    <w:rPr>
      <w:rFonts w:ascii="Times New Roman" w:hAnsi="Times New Roman"/>
      <w:b/>
      <w:bCs/>
      <w:sz w:val="20"/>
      <w:szCs w:val="20"/>
    </w:rPr>
  </w:style>
  <w:style w:type="paragraph" w:customStyle="1" w:styleId="12110">
    <w:name w:val="список 1211"/>
    <w:basedOn w:val="45"/>
    <w:qFormat/>
    <w:rsid w:val="006104B4"/>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paragraph" w:customStyle="1" w:styleId="10110">
    <w:name w:val="список 1011"/>
    <w:basedOn w:val="aff8"/>
    <w:qFormat/>
    <w:rsid w:val="006104B4"/>
    <w:pPr>
      <w:tabs>
        <w:tab w:val="num" w:pos="360"/>
        <w:tab w:val="left" w:pos="993"/>
      </w:tabs>
      <w:spacing w:line="240" w:lineRule="auto"/>
      <w:ind w:left="1212" w:hanging="360"/>
      <w:contextualSpacing/>
      <w:jc w:val="left"/>
    </w:pPr>
    <w:rPr>
      <w:rFonts w:eastAsia="Arial"/>
      <w:sz w:val="20"/>
      <w:szCs w:val="20"/>
    </w:rPr>
  </w:style>
  <w:style w:type="paragraph" w:customStyle="1" w:styleId="11f4">
    <w:name w:val="список11"/>
    <w:basedOn w:val="aff8"/>
    <w:qFormat/>
    <w:rsid w:val="006104B4"/>
    <w:pPr>
      <w:tabs>
        <w:tab w:val="left" w:pos="993"/>
      </w:tabs>
      <w:spacing w:after="120" w:line="240" w:lineRule="auto"/>
      <w:ind w:left="927" w:hanging="360"/>
      <w:contextualSpacing/>
    </w:pPr>
    <w:rPr>
      <w:rFonts w:eastAsia="Arial"/>
      <w:sz w:val="28"/>
      <w:szCs w:val="22"/>
    </w:rPr>
  </w:style>
  <w:style w:type="paragraph" w:customStyle="1" w:styleId="11f5">
    <w:name w:val="буллет11"/>
    <w:basedOn w:val="aff8"/>
    <w:qFormat/>
    <w:rsid w:val="006104B4"/>
    <w:pPr>
      <w:tabs>
        <w:tab w:val="num" w:pos="360"/>
      </w:tabs>
      <w:spacing w:before="120" w:after="120" w:line="240" w:lineRule="auto"/>
      <w:ind w:left="1212" w:hanging="360"/>
      <w:contextualSpacing/>
    </w:pPr>
    <w:rPr>
      <w:sz w:val="28"/>
      <w:szCs w:val="22"/>
      <w:lang w:eastAsia="en-US"/>
    </w:rPr>
  </w:style>
  <w:style w:type="paragraph" w:customStyle="1" w:styleId="-112">
    <w:name w:val="таб-номер11"/>
    <w:basedOn w:val="-a"/>
    <w:next w:val="-a"/>
    <w:qFormat/>
    <w:rsid w:val="006104B4"/>
  </w:style>
  <w:style w:type="paragraph" w:customStyle="1" w:styleId="-113">
    <w:name w:val="Рис-тело11"/>
    <w:basedOn w:val="a8"/>
    <w:next w:val="-d"/>
    <w:qFormat/>
    <w:rsid w:val="006104B4"/>
    <w:pPr>
      <w:keepNext/>
      <w:spacing w:before="240"/>
      <w:ind w:firstLine="709"/>
      <w:contextualSpacing/>
      <w:jc w:val="center"/>
    </w:pPr>
    <w:rPr>
      <w:sz w:val="28"/>
      <w:szCs w:val="26"/>
      <w:lang w:eastAsia="en-US"/>
    </w:rPr>
  </w:style>
  <w:style w:type="paragraph" w:customStyle="1" w:styleId="tabname11">
    <w:name w:val="tab_name11"/>
    <w:basedOn w:val="a8"/>
    <w:next w:val="a8"/>
    <w:qFormat/>
    <w:rsid w:val="006104B4"/>
    <w:pPr>
      <w:keepNext/>
      <w:jc w:val="center"/>
    </w:pPr>
    <w:rPr>
      <w:sz w:val="28"/>
      <w:szCs w:val="26"/>
      <w:lang w:val="en-US" w:eastAsia="en-US"/>
    </w:rPr>
  </w:style>
  <w:style w:type="character" w:customStyle="1" w:styleId="218">
    <w:name w:val="Тема примечания Знак21"/>
    <w:uiPriority w:val="99"/>
    <w:semiHidden/>
    <w:rsid w:val="006104B4"/>
    <w:rPr>
      <w:rFonts w:ascii="Times New Roman" w:eastAsia="Times New Roman" w:hAnsi="Times New Roman"/>
      <w:b/>
      <w:bCs/>
      <w:sz w:val="20"/>
      <w:szCs w:val="20"/>
    </w:rPr>
  </w:style>
  <w:style w:type="character" w:customStyle="1" w:styleId="1212">
    <w:name w:val="Тема примечания Знак121"/>
    <w:uiPriority w:val="99"/>
    <w:semiHidden/>
    <w:rsid w:val="006104B4"/>
    <w:rPr>
      <w:rFonts w:ascii="Times New Roman" w:hAnsi="Times New Roman"/>
      <w:b/>
      <w:bCs/>
      <w:sz w:val="20"/>
      <w:szCs w:val="20"/>
    </w:rPr>
  </w:style>
  <w:style w:type="paragraph" w:customStyle="1" w:styleId="3ff2">
    <w:name w:val="рис номер3"/>
    <w:basedOn w:val="a8"/>
    <w:next w:val="a8"/>
    <w:qFormat/>
    <w:rsid w:val="006104B4"/>
    <w:pPr>
      <w:spacing w:before="120" w:after="120"/>
      <w:ind w:left="709" w:hanging="709"/>
      <w:jc w:val="center"/>
    </w:pPr>
    <w:rPr>
      <w:rFonts w:eastAsia="Arial"/>
      <w:sz w:val="28"/>
      <w:szCs w:val="22"/>
      <w:lang w:eastAsia="en-US"/>
    </w:rPr>
  </w:style>
  <w:style w:type="paragraph" w:customStyle="1" w:styleId="3ff3">
    <w:name w:val="таб номер3"/>
    <w:basedOn w:val="a8"/>
    <w:next w:val="a8"/>
    <w:autoRedefine/>
    <w:qFormat/>
    <w:rsid w:val="006104B4"/>
    <w:pPr>
      <w:keepNext/>
      <w:spacing w:before="240" w:after="120"/>
      <w:ind w:left="709" w:hanging="709"/>
      <w:jc w:val="both"/>
    </w:pPr>
    <w:rPr>
      <w:rFonts w:eastAsia="Arial"/>
      <w:sz w:val="28"/>
      <w:szCs w:val="22"/>
      <w:lang w:eastAsia="en-US"/>
    </w:rPr>
  </w:style>
  <w:style w:type="paragraph" w:customStyle="1" w:styleId="1030">
    <w:name w:val="список 103"/>
    <w:basedOn w:val="aff8"/>
    <w:qFormat/>
    <w:rsid w:val="006104B4"/>
    <w:pPr>
      <w:tabs>
        <w:tab w:val="num" w:pos="360"/>
        <w:tab w:val="left" w:pos="993"/>
      </w:tabs>
      <w:spacing w:line="240" w:lineRule="auto"/>
      <w:ind w:left="720" w:firstLine="0"/>
      <w:contextualSpacing/>
      <w:jc w:val="left"/>
    </w:pPr>
    <w:rPr>
      <w:rFonts w:eastAsia="Arial"/>
      <w:sz w:val="20"/>
      <w:szCs w:val="20"/>
    </w:rPr>
  </w:style>
  <w:style w:type="table" w:customStyle="1" w:styleId="-115">
    <w:name w:val="Светлая заливка - Акцент 11"/>
    <w:basedOn w:val="ab"/>
    <w:uiPriority w:val="60"/>
    <w:rsid w:val="006104B4"/>
    <w:rPr>
      <w:rFonts w:ascii="Arial" w:eastAsia="Arial" w:hAnsi="Arial"/>
      <w:color w:val="A94F07"/>
    </w:rPr>
    <w:tblPr>
      <w:tblStyleRowBandSize w:val="1"/>
      <w:tblStyleColBandSize w:val="1"/>
      <w:tblInd w:w="0" w:type="dxa"/>
      <w:tblBorders>
        <w:top w:val="single" w:sz="8" w:space="0" w:color="E26B0A"/>
        <w:bottom w:val="single" w:sz="8" w:space="0" w:color="E26B0A"/>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styleId="2-1">
    <w:name w:val="Medium List 2 Accent 1"/>
    <w:basedOn w:val="ab"/>
    <w:uiPriority w:val="66"/>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styleId="-38">
    <w:name w:val="Colorful Grid Accent 3"/>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styleId="-16">
    <w:name w:val="Colorful Grid Accent 1"/>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styleId="-27">
    <w:name w:val="Colorful Grid Accent 2"/>
    <w:basedOn w:val="ab"/>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styleId="-61">
    <w:name w:val="Dark List Accent 6"/>
    <w:basedOn w:val="ab"/>
    <w:uiPriority w:val="70"/>
    <w:rsid w:val="006104B4"/>
    <w:rPr>
      <w:rFonts w:ascii="Arial" w:eastAsia="Arial" w:hAnsi="Arial"/>
      <w:color w:val="FFFFFF"/>
    </w:rPr>
    <w:tblPr>
      <w:tblStyleRowBandSize w:val="1"/>
      <w:tblStyleColBandSize w:val="1"/>
      <w:tblInd w:w="0" w:type="dxa"/>
      <w:tblCellMar>
        <w:top w:w="0" w:type="dxa"/>
        <w:left w:w="108" w:type="dxa"/>
        <w:bottom w:w="0" w:type="dxa"/>
        <w:right w:w="108" w:type="dxa"/>
      </w:tblCellMar>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styleId="3-4">
    <w:name w:val="Medium Grid 3 Accent 4"/>
    <w:basedOn w:val="ab"/>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styleId="1-60">
    <w:name w:val="Medium Grid 1 Accent 6"/>
    <w:basedOn w:val="ab"/>
    <w:uiPriority w:val="67"/>
    <w:rsid w:val="006104B4"/>
    <w:rPr>
      <w:rFonts w:ascii="Arial" w:eastAsia="Arial" w:hAnsi="Arial"/>
    </w:rPr>
    <w:tblPr>
      <w:tblStyleRowBandSize w:val="1"/>
      <w:tblStyleColBandSize w:val="1"/>
      <w:tblInd w:w="0" w:type="dxa"/>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CellMar>
        <w:top w:w="0" w:type="dxa"/>
        <w:left w:w="108" w:type="dxa"/>
        <w:bottom w:w="0" w:type="dxa"/>
        <w:right w:w="108" w:type="dxa"/>
      </w:tblCellMar>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9">
    <w:name w:val="Средняя сетка 21"/>
    <w:basedOn w:val="ab"/>
    <w:uiPriority w:val="68"/>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0">
    <w:name w:val="Medium Grid 2 Accent 1"/>
    <w:basedOn w:val="ab"/>
    <w:uiPriority w:val="68"/>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styleId="-40">
    <w:name w:val="Light Grid Accent 4"/>
    <w:basedOn w:val="ab"/>
    <w:uiPriority w:val="62"/>
    <w:rsid w:val="006104B4"/>
    <w:rPr>
      <w:rFonts w:ascii="Arial" w:eastAsia="Arial" w:hAnsi="Arial"/>
    </w:rPr>
    <w:tblPr>
      <w:tblStyleRowBandSize w:val="1"/>
      <w:tblStyleColBandSize w:val="1"/>
      <w:tblInd w:w="0" w:type="dxa"/>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6">
    <w:name w:val="Светлая сетка - Акцент 11"/>
    <w:basedOn w:val="ab"/>
    <w:uiPriority w:val="62"/>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styleId="-28">
    <w:name w:val="Light Grid Accent 2"/>
    <w:basedOn w:val="ab"/>
    <w:uiPriority w:val="62"/>
    <w:rsid w:val="006104B4"/>
    <w:rPr>
      <w:rFonts w:ascii="Arial" w:eastAsia="Arial" w:hAnsi="Arial"/>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fffff6">
    <w:name w:val="Светлая сетка1"/>
    <w:basedOn w:val="ab"/>
    <w:uiPriority w:val="62"/>
    <w:rsid w:val="006104B4"/>
    <w:rPr>
      <w:rFonts w:ascii="Arial" w:eastAsia="Arial" w:hAnsi="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a">
    <w:name w:val="Средний список 21"/>
    <w:basedOn w:val="ab"/>
    <w:uiPriority w:val="66"/>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f6">
    <w:name w:val="Средняя заливка 11"/>
    <w:basedOn w:val="ab"/>
    <w:uiPriority w:val="63"/>
    <w:rsid w:val="006104B4"/>
    <w:rPr>
      <w:rFonts w:ascii="Arial" w:eastAsia="Arial" w:hAnsi="Arial"/>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51">
    <w:name w:val="Light List Accent 5"/>
    <w:basedOn w:val="ab"/>
    <w:uiPriority w:val="61"/>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styleId="-17">
    <w:name w:val="Colorful Shading Accent 1"/>
    <w:basedOn w:val="ab"/>
    <w:uiPriority w:val="71"/>
    <w:rsid w:val="006104B4"/>
    <w:rPr>
      <w:rFonts w:ascii="Arial" w:eastAsia="Arial" w:hAnsi="Arial"/>
      <w:color w:val="000000"/>
    </w:rPr>
    <w:tblPr>
      <w:tblStyleRowBandSize w:val="1"/>
      <w:tblStyleColBandSize w:val="1"/>
      <w:tblInd w:w="0" w:type="dxa"/>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CellMar>
        <w:top w:w="0" w:type="dxa"/>
        <w:left w:w="108" w:type="dxa"/>
        <w:bottom w:w="0" w:type="dxa"/>
        <w:right w:w="108" w:type="dxa"/>
      </w:tblCellMar>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styleId="-29">
    <w:name w:val="Light Shading Accent 2"/>
    <w:basedOn w:val="ab"/>
    <w:uiPriority w:val="60"/>
    <w:rsid w:val="006104B4"/>
    <w:rPr>
      <w:rFonts w:ascii="Arial" w:eastAsia="Arial" w:hAnsi="Arial"/>
      <w:color w:val="00007D"/>
    </w:rPr>
    <w:tblPr>
      <w:tblStyleRowBandSize w:val="1"/>
      <w:tblStyleColBandSize w:val="1"/>
      <w:tblInd w:w="0" w:type="dxa"/>
      <w:tblBorders>
        <w:top w:val="single" w:sz="8" w:space="0" w:color="0000A8"/>
        <w:bottom w:val="single" w:sz="8" w:space="0" w:color="0000A8"/>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paragraph" w:customStyle="1" w:styleId="afffffffffffffffd">
    <w:name w:val="Тело_Табл"/>
    <w:basedOn w:val="a8"/>
    <w:next w:val="a8"/>
    <w:qFormat/>
    <w:rsid w:val="006104B4"/>
    <w:pPr>
      <w:jc w:val="center"/>
    </w:pPr>
    <w:rPr>
      <w:color w:val="000000"/>
      <w:sz w:val="22"/>
    </w:rPr>
  </w:style>
  <w:style w:type="table" w:customStyle="1" w:styleId="afffffffffffffffe">
    <w:name w:val="СиПР"/>
    <w:basedOn w:val="ab"/>
    <w:rsid w:val="006104B4"/>
    <w:pPr>
      <w:jc w:val="center"/>
    </w:pPr>
    <w:rPr>
      <w:rFonts w:ascii="Arial" w:eastAsia="Arial" w:hAnsi="Arial"/>
    </w:rPr>
    <w:tblPr>
      <w:tblInd w:w="0" w:type="dxa"/>
      <w:tblBorders>
        <w:top w:val="dashed" w:sz="2" w:space="0" w:color="auto"/>
        <w:bottom w:val="dashed" w:sz="2" w:space="0" w:color="auto"/>
        <w:insideH w:val="dashed" w:sz="2" w:space="0" w:color="auto"/>
        <w:insideV w:val="dashed" w:sz="2" w:space="0" w:color="auto"/>
      </w:tblBorders>
      <w:tblCellMar>
        <w:top w:w="0" w:type="dxa"/>
        <w:left w:w="108" w:type="dxa"/>
        <w:bottom w:w="0" w:type="dxa"/>
        <w:right w:w="108" w:type="dxa"/>
      </w:tblCellMar>
    </w:tblPr>
    <w:tcPr>
      <w:vAlign w:val="center"/>
    </w:tcPr>
    <w:tblStylePr w:type="firstRow">
      <w:tblPr/>
      <w:tcPr>
        <w:shd w:val="clear" w:color="auto" w:fill="BA966C"/>
      </w:tcPr>
    </w:tblStylePr>
    <w:tblStylePr w:type="firstCol">
      <w:pPr>
        <w:jc w:val="left"/>
      </w:pPr>
    </w:tblStylePr>
  </w:style>
  <w:style w:type="paragraph" w:customStyle="1" w:styleId="msonormal0">
    <w:name w:val="msonormal"/>
    <w:basedOn w:val="a8"/>
    <w:qFormat/>
    <w:rsid w:val="006104B4"/>
    <w:pPr>
      <w:spacing w:before="100" w:beforeAutospacing="1" w:after="100" w:afterAutospacing="1"/>
    </w:pPr>
  </w:style>
  <w:style w:type="paragraph" w:customStyle="1" w:styleId="tabn">
    <w:name w:val="tab_n"/>
    <w:basedOn w:val="a8"/>
    <w:next w:val="a8"/>
    <w:qFormat/>
    <w:rsid w:val="006104B4"/>
    <w:pPr>
      <w:keepNext/>
      <w:ind w:left="720" w:hanging="360"/>
      <w:jc w:val="right"/>
    </w:pPr>
    <w:rPr>
      <w:sz w:val="28"/>
      <w:szCs w:val="26"/>
      <w:lang w:val="en-US" w:eastAsia="en-US"/>
    </w:rPr>
  </w:style>
  <w:style w:type="paragraph" w:customStyle="1" w:styleId="tab">
    <w:name w:val="tab"/>
    <w:basedOn w:val="a8"/>
    <w:qFormat/>
    <w:rsid w:val="006104B4"/>
    <w:pPr>
      <w:ind w:firstLine="709"/>
      <w:jc w:val="both"/>
    </w:pPr>
    <w:rPr>
      <w:sz w:val="20"/>
      <w:szCs w:val="26"/>
      <w:lang w:val="en-US" w:eastAsia="en-US"/>
    </w:rPr>
  </w:style>
  <w:style w:type="table" w:customStyle="1" w:styleId="11f7">
    <w:name w:val="Таблица простая 11"/>
    <w:basedOn w:val="ab"/>
    <w:uiPriority w:val="41"/>
    <w:rsid w:val="006104B4"/>
    <w:rPr>
      <w:rFonts w:ascii="Arial" w:hAnsi="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ont51">
    <w:name w:val="font51"/>
    <w:basedOn w:val="a8"/>
    <w:qFormat/>
    <w:rsid w:val="006104B4"/>
    <w:pPr>
      <w:spacing w:before="100" w:beforeAutospacing="1" w:after="100" w:afterAutospacing="1"/>
      <w:ind w:firstLine="709"/>
      <w:jc w:val="both"/>
    </w:pPr>
    <w:rPr>
      <w:color w:val="000000"/>
    </w:rPr>
  </w:style>
  <w:style w:type="paragraph" w:customStyle="1" w:styleId="font61">
    <w:name w:val="font61"/>
    <w:basedOn w:val="a8"/>
    <w:qFormat/>
    <w:rsid w:val="006104B4"/>
    <w:pPr>
      <w:spacing w:before="100" w:beforeAutospacing="1" w:after="100" w:afterAutospacing="1"/>
      <w:ind w:firstLine="709"/>
      <w:jc w:val="both"/>
    </w:pPr>
    <w:rPr>
      <w:i/>
      <w:iCs/>
      <w:color w:val="000000"/>
    </w:rPr>
  </w:style>
  <w:style w:type="paragraph" w:customStyle="1" w:styleId="Piclab2">
    <w:name w:val="Pic_lab2"/>
    <w:basedOn w:val="a8"/>
    <w:next w:val="a8"/>
    <w:qFormat/>
    <w:rsid w:val="006104B4"/>
    <w:pPr>
      <w:spacing w:before="200" w:after="360"/>
      <w:ind w:left="2629" w:hanging="360"/>
      <w:jc w:val="center"/>
    </w:pPr>
    <w:rPr>
      <w:sz w:val="28"/>
      <w:szCs w:val="26"/>
      <w:lang w:val="en-US" w:eastAsia="en-US"/>
    </w:rPr>
  </w:style>
  <w:style w:type="paragraph" w:customStyle="1" w:styleId="font52">
    <w:name w:val="font52"/>
    <w:basedOn w:val="a8"/>
    <w:qFormat/>
    <w:rsid w:val="006104B4"/>
    <w:pPr>
      <w:spacing w:before="100" w:beforeAutospacing="1" w:after="100" w:afterAutospacing="1"/>
      <w:ind w:firstLine="709"/>
      <w:jc w:val="both"/>
    </w:pPr>
    <w:rPr>
      <w:color w:val="000000"/>
    </w:rPr>
  </w:style>
  <w:style w:type="paragraph" w:customStyle="1" w:styleId="font62">
    <w:name w:val="font62"/>
    <w:basedOn w:val="a8"/>
    <w:qFormat/>
    <w:rsid w:val="006104B4"/>
    <w:pPr>
      <w:spacing w:before="100" w:beforeAutospacing="1" w:after="100" w:afterAutospacing="1"/>
      <w:ind w:firstLine="709"/>
      <w:jc w:val="both"/>
    </w:pPr>
    <w:rPr>
      <w:i/>
      <w:iCs/>
      <w:color w:val="000000"/>
    </w:rPr>
  </w:style>
  <w:style w:type="paragraph" w:customStyle="1" w:styleId="xl1002">
    <w:name w:val="xl1002"/>
    <w:basedOn w:val="a8"/>
    <w:qFormat/>
    <w:rsid w:val="006104B4"/>
    <w:pPr>
      <w:pBdr>
        <w:top w:val="single" w:sz="4" w:space="0" w:color="auto"/>
        <w:bottom w:val="single" w:sz="4" w:space="0" w:color="auto"/>
      </w:pBdr>
      <w:spacing w:before="100" w:beforeAutospacing="1" w:after="100" w:afterAutospacing="1"/>
      <w:ind w:firstLine="709"/>
      <w:jc w:val="right"/>
      <w:textAlignment w:val="center"/>
    </w:pPr>
    <w:rPr>
      <w:i/>
      <w:iCs/>
    </w:rPr>
  </w:style>
  <w:style w:type="table" w:customStyle="1" w:styleId="1125">
    <w:name w:val="Сетка таблицы112"/>
    <w:basedOn w:val="ab"/>
    <w:uiPriority w:val="59"/>
    <w:rsid w:val="006104B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3">
    <w:name w:val="Medium List 2 Accent 3"/>
    <w:basedOn w:val="ab"/>
    <w:uiPriority w:val="66"/>
    <w:rsid w:val="006104B4"/>
    <w:rPr>
      <w:rFonts w:ascii="Cambria"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21b">
    <w:name w:val="Рис номер21"/>
    <w:uiPriority w:val="99"/>
    <w:rsid w:val="006104B4"/>
  </w:style>
  <w:style w:type="paragraph" w:customStyle="1" w:styleId="341">
    <w:name w:val="3.4 Т. Центр"/>
    <w:link w:val="342"/>
    <w:qFormat/>
    <w:rsid w:val="006104B4"/>
    <w:pPr>
      <w:jc w:val="center"/>
    </w:pPr>
  </w:style>
  <w:style w:type="character" w:customStyle="1" w:styleId="342">
    <w:name w:val="3.4 Т. Центр Знак"/>
    <w:link w:val="341"/>
    <w:rsid w:val="006104B4"/>
  </w:style>
  <w:style w:type="numbering" w:customStyle="1" w:styleId="2210">
    <w:name w:val="!список_подпунктов221"/>
    <w:basedOn w:val="ac"/>
    <w:rsid w:val="006104B4"/>
  </w:style>
  <w:style w:type="paragraph" w:customStyle="1" w:styleId="1fffff7">
    <w:name w:val="Пункт 1"/>
    <w:basedOn w:val="aff8"/>
    <w:uiPriority w:val="99"/>
    <w:qFormat/>
    <w:rsid w:val="006104B4"/>
    <w:pPr>
      <w:spacing w:line="240" w:lineRule="auto"/>
      <w:ind w:left="1429" w:hanging="360"/>
    </w:pPr>
    <w:rPr>
      <w:sz w:val="20"/>
      <w:szCs w:val="20"/>
      <w:u w:val="single"/>
      <w:lang w:eastAsia="en-US"/>
    </w:rPr>
  </w:style>
  <w:style w:type="paragraph" w:customStyle="1" w:styleId="11f8">
    <w:name w:val="Пункт 1.1."/>
    <w:basedOn w:val="a8"/>
    <w:uiPriority w:val="99"/>
    <w:qFormat/>
    <w:rsid w:val="006104B4"/>
    <w:pPr>
      <w:ind w:left="2149" w:hanging="360"/>
      <w:jc w:val="both"/>
    </w:pPr>
    <w:rPr>
      <w:rFonts w:eastAsia="Calibri"/>
      <w:sz w:val="28"/>
      <w:szCs w:val="20"/>
      <w:lang w:eastAsia="en-US"/>
    </w:rPr>
  </w:style>
  <w:style w:type="paragraph" w:customStyle="1" w:styleId="1116">
    <w:name w:val="пнкт 1.1.1."/>
    <w:basedOn w:val="11f8"/>
    <w:link w:val="1117"/>
    <w:uiPriority w:val="99"/>
    <w:qFormat/>
    <w:rsid w:val="006104B4"/>
    <w:pPr>
      <w:tabs>
        <w:tab w:val="num" w:pos="2160"/>
      </w:tabs>
      <w:ind w:left="2869"/>
    </w:pPr>
    <w:rPr>
      <w:rFonts w:eastAsia="Times New Roman"/>
    </w:rPr>
  </w:style>
  <w:style w:type="character" w:customStyle="1" w:styleId="1117">
    <w:name w:val="пнкт 1.1.1. Знак"/>
    <w:link w:val="1116"/>
    <w:uiPriority w:val="99"/>
    <w:locked/>
    <w:rsid w:val="006104B4"/>
    <w:rPr>
      <w:sz w:val="28"/>
      <w:lang w:eastAsia="en-US"/>
    </w:rPr>
  </w:style>
  <w:style w:type="table" w:customStyle="1" w:styleId="-120">
    <w:name w:val="таб-тело12"/>
    <w:basedOn w:val="ab"/>
    <w:uiPriority w:val="99"/>
    <w:rsid w:val="006104B4"/>
    <w:pPr>
      <w:jc w:val="center"/>
    </w:pPr>
    <w:rPr>
      <w:sz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11112142">
    <w:name w:val="1 / 1.1 / 1.2142"/>
    <w:basedOn w:val="ac"/>
    <w:next w:val="111111"/>
    <w:rsid w:val="006104B4"/>
  </w:style>
  <w:style w:type="paragraph" w:customStyle="1" w:styleId="affffffffffffffff">
    <w:name w:val="НомерТабл."/>
    <w:basedOn w:val="a8"/>
    <w:next w:val="a8"/>
    <w:link w:val="affffffffffffffff0"/>
    <w:autoRedefine/>
    <w:qFormat/>
    <w:rsid w:val="006104B4"/>
    <w:pPr>
      <w:keepNext/>
      <w:widowControl w:val="0"/>
      <w:spacing w:before="240" w:after="120"/>
      <w:ind w:left="1418" w:hanging="1418"/>
      <w:jc w:val="both"/>
    </w:pPr>
    <w:rPr>
      <w:rFonts w:eastAsia="Arial"/>
      <w:bCs/>
    </w:rPr>
  </w:style>
  <w:style w:type="character" w:customStyle="1" w:styleId="affffffffffffffff0">
    <w:name w:val="НомерТабл. Знак"/>
    <w:link w:val="affffffffffffffff"/>
    <w:rsid w:val="006104B4"/>
    <w:rPr>
      <w:rFonts w:eastAsia="Arial"/>
      <w:bCs/>
      <w:sz w:val="24"/>
      <w:szCs w:val="24"/>
    </w:rPr>
  </w:style>
  <w:style w:type="paragraph" w:customStyle="1" w:styleId="affffffffffffffff1">
    <w:name w:val="НомерРис"/>
    <w:basedOn w:val="affffffffffffffff"/>
    <w:autoRedefine/>
    <w:qFormat/>
    <w:rsid w:val="006104B4"/>
    <w:pPr>
      <w:keepNext w:val="0"/>
      <w:ind w:left="0" w:firstLine="0"/>
      <w:jc w:val="center"/>
    </w:pPr>
  </w:style>
  <w:style w:type="numbering" w:customStyle="1" w:styleId="4110">
    <w:name w:val="Статья / Раздел411"/>
    <w:basedOn w:val="ac"/>
    <w:next w:val="affffff6"/>
    <w:rsid w:val="006104B4"/>
  </w:style>
  <w:style w:type="paragraph" w:customStyle="1" w:styleId="affffffffffffffff2">
    <w:name w:val="Обыч_Рамка"/>
    <w:basedOn w:val="a8"/>
    <w:next w:val="a8"/>
    <w:qFormat/>
    <w:rsid w:val="006104B4"/>
    <w:pPr>
      <w:ind w:left="1647" w:hanging="360"/>
      <w:jc w:val="center"/>
    </w:pPr>
    <w:rPr>
      <w:rFonts w:cs="Arial"/>
      <w:color w:val="000000"/>
      <w:sz w:val="20"/>
      <w:lang w:val="en-US"/>
    </w:rPr>
  </w:style>
  <w:style w:type="numbering" w:customStyle="1" w:styleId="520">
    <w:name w:val="отступ одинаков52"/>
    <w:rsid w:val="006104B4"/>
  </w:style>
  <w:style w:type="character" w:customStyle="1" w:styleId="ListParagraphChar">
    <w:name w:val="List Paragraph Char"/>
    <w:link w:val="1fc"/>
    <w:uiPriority w:val="34"/>
    <w:locked/>
    <w:rsid w:val="006104B4"/>
    <w:rPr>
      <w:rFonts w:eastAsia="Calibri"/>
      <w:sz w:val="24"/>
      <w:szCs w:val="24"/>
    </w:rPr>
  </w:style>
  <w:style w:type="paragraph" w:customStyle="1" w:styleId="affffffffffffffff3">
    <w:name w:val="Маркированый список"/>
    <w:basedOn w:val="a8"/>
    <w:qFormat/>
    <w:rsid w:val="006104B4"/>
    <w:pPr>
      <w:tabs>
        <w:tab w:val="left" w:pos="567"/>
        <w:tab w:val="num" w:pos="644"/>
      </w:tabs>
      <w:spacing w:line="360" w:lineRule="auto"/>
      <w:ind w:left="567" w:hanging="283"/>
      <w:jc w:val="both"/>
    </w:pPr>
    <w:rPr>
      <w:rFonts w:ascii="Arial" w:hAnsi="Arial" w:cs="Arial"/>
      <w:sz w:val="20"/>
    </w:rPr>
  </w:style>
  <w:style w:type="character" w:customStyle="1" w:styleId="25">
    <w:name w:val="Обычный (веб) Знак2"/>
    <w:aliases w:val="Обычный (Web)1 Знак,Обычный (веб)1 Знак,Обычный (веб) Знак Знак1,Обычный (веб) Знак1 Знак,Обычный (веб) Знак Знак Знак,Обычный (Web) Знак,Обычный (Web)11 Знак,Обычный (веб) Знак Знак Знак Знак Знак,Знак4 Зна Знак"/>
    <w:link w:val="affff7"/>
    <w:uiPriority w:val="99"/>
    <w:rsid w:val="006104B4"/>
    <w:rPr>
      <w:rFonts w:eastAsia="Calibri"/>
      <w:bCs/>
      <w:color w:val="000000"/>
      <w:kern w:val="24"/>
      <w:sz w:val="24"/>
      <w:szCs w:val="24"/>
      <w:lang w:eastAsia="ar-SA"/>
    </w:rPr>
  </w:style>
  <w:style w:type="numbering" w:customStyle="1" w:styleId="2fffe">
    <w:name w:val="Рис номер2"/>
    <w:uiPriority w:val="99"/>
    <w:rsid w:val="006104B4"/>
  </w:style>
  <w:style w:type="numbering" w:customStyle="1" w:styleId="111121421">
    <w:name w:val="1 / 1.1 / 1.21421"/>
    <w:basedOn w:val="ac"/>
    <w:next w:val="111111"/>
    <w:rsid w:val="006104B4"/>
  </w:style>
  <w:style w:type="numbering" w:customStyle="1" w:styleId="521">
    <w:name w:val="отступ одинаков521"/>
    <w:rsid w:val="006104B4"/>
  </w:style>
  <w:style w:type="numbering" w:customStyle="1" w:styleId="226">
    <w:name w:val="Рис номер22"/>
    <w:uiPriority w:val="99"/>
    <w:rsid w:val="006104B4"/>
  </w:style>
  <w:style w:type="table" w:customStyle="1" w:styleId="11f9">
    <w:name w:val="Стиль таблицы1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Средняя сетка 1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fa">
    <w:name w:val="Столбцы таблицы 1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
    <w:name w:val="Столбцы таблицы 5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8">
    <w:name w:val="Современная таблица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9">
    <w:name w:val="Изысканная таблица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b">
    <w:name w:val="Изящная таблица 1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c">
    <w:name w:val="Стиль21"/>
    <w:rsid w:val="006104B4"/>
  </w:style>
  <w:style w:type="numbering" w:customStyle="1" w:styleId="317">
    <w:name w:val="Стиль31"/>
    <w:rsid w:val="006104B4"/>
  </w:style>
  <w:style w:type="numbering" w:customStyle="1" w:styleId="1fffffa">
    <w:name w:val="Статья / Раздел1"/>
    <w:basedOn w:val="ac"/>
    <w:next w:val="affffff6"/>
    <w:rsid w:val="006104B4"/>
  </w:style>
  <w:style w:type="table" w:customStyle="1" w:styleId="412">
    <w:name w:val="Классическая таблица 4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8">
    <w:name w:val="Сетка таблицы3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4">
    <w:name w:val="Информация об изменениях документа"/>
    <w:basedOn w:val="a8"/>
    <w:next w:val="a8"/>
    <w:uiPriority w:val="99"/>
    <w:qFormat/>
    <w:rsid w:val="006104B4"/>
    <w:pPr>
      <w:autoSpaceDE w:val="0"/>
      <w:autoSpaceDN w:val="0"/>
      <w:adjustRightInd w:val="0"/>
      <w:spacing w:before="75"/>
      <w:ind w:left="170"/>
      <w:jc w:val="both"/>
    </w:pPr>
    <w:rPr>
      <w:rFonts w:ascii="Arial" w:eastAsia="Calibri" w:hAnsi="Arial" w:cs="Arial"/>
      <w:i/>
      <w:iCs/>
      <w:color w:val="353842"/>
      <w:shd w:val="clear" w:color="auto" w:fill="F0F0F0"/>
    </w:rPr>
  </w:style>
  <w:style w:type="paragraph" w:customStyle="1" w:styleId="affffffffffffffff5">
    <w:name w:val="РАЗДЕЛ"/>
    <w:basedOn w:val="a8"/>
    <w:next w:val="1fffffb"/>
    <w:link w:val="affffffffffffffff6"/>
    <w:autoRedefine/>
    <w:qFormat/>
    <w:rsid w:val="006104B4"/>
    <w:pPr>
      <w:keepNext/>
      <w:pageBreakBefore/>
      <w:spacing w:after="120" w:line="300" w:lineRule="auto"/>
      <w:outlineLvl w:val="0"/>
    </w:pPr>
    <w:rPr>
      <w:b/>
      <w:bCs/>
      <w:caps/>
      <w:sz w:val="28"/>
      <w:szCs w:val="28"/>
      <w:lang w:eastAsia="en-US"/>
    </w:rPr>
  </w:style>
  <w:style w:type="character" w:customStyle="1" w:styleId="affffffffffffffff6">
    <w:name w:val="РАЗДЕЛ Знак"/>
    <w:link w:val="affffffffffffffff5"/>
    <w:rsid w:val="006104B4"/>
    <w:rPr>
      <w:b/>
      <w:bCs/>
      <w:caps/>
      <w:sz w:val="28"/>
      <w:szCs w:val="28"/>
      <w:lang w:eastAsia="en-US"/>
    </w:rPr>
  </w:style>
  <w:style w:type="paragraph" w:customStyle="1" w:styleId="1fffffb">
    <w:name w:val="ГЛАВА1"/>
    <w:basedOn w:val="2"/>
    <w:next w:val="3"/>
    <w:link w:val="1fffffc"/>
    <w:autoRedefine/>
    <w:qFormat/>
    <w:rsid w:val="006104B4"/>
    <w:pPr>
      <w:keepLines/>
      <w:tabs>
        <w:tab w:val="clear" w:pos="1276"/>
        <w:tab w:val="num" w:pos="1440"/>
      </w:tabs>
      <w:spacing w:before="120" w:after="0" w:line="300" w:lineRule="auto"/>
      <w:ind w:left="1440" w:hanging="360"/>
    </w:pPr>
    <w:rPr>
      <w:bCs w:val="0"/>
      <w:i/>
      <w:iCs w:val="0"/>
      <w:sz w:val="24"/>
      <w:szCs w:val="24"/>
      <w:lang w:eastAsia="en-US"/>
    </w:rPr>
  </w:style>
  <w:style w:type="character" w:customStyle="1" w:styleId="1fffffc">
    <w:name w:val="ГЛАВА1 Знак"/>
    <w:link w:val="1fffffb"/>
    <w:rsid w:val="006104B4"/>
    <w:rPr>
      <w:b/>
      <w:i/>
      <w:sz w:val="24"/>
      <w:szCs w:val="24"/>
      <w:lang w:eastAsia="en-US"/>
    </w:rPr>
  </w:style>
  <w:style w:type="paragraph" w:customStyle="1" w:styleId="2ffff">
    <w:name w:val="Подразд.2"/>
    <w:basedOn w:val="a8"/>
    <w:link w:val="2ffff0"/>
    <w:autoRedefine/>
    <w:qFormat/>
    <w:rsid w:val="006104B4"/>
    <w:pPr>
      <w:spacing w:line="300" w:lineRule="auto"/>
      <w:ind w:firstLine="709"/>
      <w:jc w:val="both"/>
    </w:pPr>
    <w:rPr>
      <w:rFonts w:ascii="Times New Roman Полужирный" w:eastAsia="Calibri" w:hAnsi="Times New Roman Полужирный"/>
      <w:b/>
      <w:lang w:eastAsia="en-US"/>
    </w:rPr>
  </w:style>
  <w:style w:type="character" w:customStyle="1" w:styleId="2ffff0">
    <w:name w:val="Подразд.2 Знак"/>
    <w:link w:val="2ffff"/>
    <w:rsid w:val="006104B4"/>
    <w:rPr>
      <w:rFonts w:ascii="Times New Roman Полужирный" w:eastAsia="Calibri" w:hAnsi="Times New Roman Полужирный"/>
      <w:b/>
      <w:sz w:val="24"/>
      <w:szCs w:val="24"/>
      <w:lang w:eastAsia="en-US"/>
    </w:rPr>
  </w:style>
  <w:style w:type="paragraph" w:customStyle="1" w:styleId="affffffffffffffff7">
    <w:name w:val="Текстобычн."/>
    <w:basedOn w:val="a8"/>
    <w:link w:val="affffffffffffffff8"/>
    <w:autoRedefine/>
    <w:qFormat/>
    <w:rsid w:val="006104B4"/>
    <w:pPr>
      <w:autoSpaceDE w:val="0"/>
      <w:autoSpaceDN w:val="0"/>
      <w:adjustRightInd w:val="0"/>
      <w:spacing w:line="300" w:lineRule="auto"/>
      <w:ind w:firstLine="709"/>
      <w:jc w:val="both"/>
    </w:pPr>
    <w:rPr>
      <w:rFonts w:eastAsia="Calibri"/>
      <w:lang w:eastAsia="en-US"/>
    </w:rPr>
  </w:style>
  <w:style w:type="character" w:customStyle="1" w:styleId="affffffffffffffff8">
    <w:name w:val="Текстобычн. Знак"/>
    <w:link w:val="affffffffffffffff7"/>
    <w:rsid w:val="006104B4"/>
    <w:rPr>
      <w:rFonts w:eastAsia="Calibri"/>
      <w:sz w:val="24"/>
      <w:szCs w:val="24"/>
      <w:lang w:eastAsia="en-US"/>
    </w:rPr>
  </w:style>
  <w:style w:type="paragraph" w:customStyle="1" w:styleId="affffffffffffffff9">
    <w:name w:val="Перечень"/>
    <w:aliases w:val="сокр,введ"/>
    <w:basedOn w:val="1fffffb"/>
    <w:link w:val="affffffffffffffffa"/>
    <w:autoRedefine/>
    <w:qFormat/>
    <w:rsid w:val="006104B4"/>
    <w:pPr>
      <w:ind w:firstLine="709"/>
    </w:pPr>
  </w:style>
  <w:style w:type="character" w:customStyle="1" w:styleId="affffffffffffffffa">
    <w:name w:val="Перечень Знак"/>
    <w:aliases w:val="сокр Знак,введ Знак"/>
    <w:link w:val="affffffffffffffff9"/>
    <w:rsid w:val="006104B4"/>
    <w:rPr>
      <w:b/>
      <w:i/>
      <w:sz w:val="24"/>
      <w:szCs w:val="24"/>
      <w:lang w:eastAsia="en-US"/>
    </w:rPr>
  </w:style>
  <w:style w:type="character" w:customStyle="1" w:styleId="14">
    <w:name w:val="Оглавление 1 Знак"/>
    <w:aliases w:val="ОГЛАВЛЕНИЕ Знак"/>
    <w:link w:val="13"/>
    <w:uiPriority w:val="39"/>
    <w:rsid w:val="006104B4"/>
    <w:rPr>
      <w:b/>
      <w:bCs/>
      <w:caps/>
    </w:rPr>
  </w:style>
  <w:style w:type="table" w:customStyle="1" w:styleId="14d">
    <w:name w:val="Сетка таблицы14"/>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41">
    <w:name w:val="S_Заголовок 4 Знак"/>
    <w:link w:val="S40"/>
    <w:locked/>
    <w:rsid w:val="006104B4"/>
    <w:rPr>
      <w:i/>
      <w:sz w:val="24"/>
      <w:szCs w:val="24"/>
    </w:rPr>
  </w:style>
  <w:style w:type="table" w:customStyle="1" w:styleId="251">
    <w:name w:val="Сетка таблицы25"/>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b">
    <w:name w:val="Таблица ЯНАО"/>
    <w:basedOn w:val="S"/>
    <w:qFormat/>
    <w:rsid w:val="006104B4"/>
    <w:pPr>
      <w:spacing w:before="0" w:after="0"/>
      <w:ind w:left="57" w:firstLine="0"/>
      <w:jc w:val="left"/>
    </w:pPr>
    <w:rPr>
      <w:rFonts w:ascii="Tahoma" w:eastAsia="MS Mincho" w:hAnsi="Tahoma" w:cs="Tahoma"/>
      <w:sz w:val="20"/>
      <w:szCs w:val="20"/>
    </w:rPr>
  </w:style>
  <w:style w:type="paragraph" w:customStyle="1" w:styleId="affffffffffffffffc">
    <w:name w:val="Ненумер заголовок"/>
    <w:basedOn w:val="a8"/>
    <w:link w:val="affffffffffffffffd"/>
    <w:qFormat/>
    <w:rsid w:val="006104B4"/>
    <w:pPr>
      <w:spacing w:before="240" w:after="120"/>
      <w:jc w:val="center"/>
    </w:pPr>
    <w:rPr>
      <w:rFonts w:ascii="Tahoma" w:hAnsi="Tahoma"/>
      <w:b/>
    </w:rPr>
  </w:style>
  <w:style w:type="character" w:customStyle="1" w:styleId="affffffffffffffffd">
    <w:name w:val="Ненумер заголовок Знак"/>
    <w:link w:val="affffffffffffffffc"/>
    <w:locked/>
    <w:rsid w:val="006104B4"/>
    <w:rPr>
      <w:rFonts w:ascii="Tahoma" w:hAnsi="Tahoma"/>
      <w:b/>
      <w:sz w:val="24"/>
      <w:szCs w:val="24"/>
    </w:rPr>
  </w:style>
  <w:style w:type="table" w:customStyle="1" w:styleId="152">
    <w:name w:val="Сетка таблицы15"/>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d">
    <w:name w:val="Сетка таблицы2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
    <w:name w:val="Сетка таблицы16"/>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c"/>
    <w:next w:val="111111"/>
    <w:rsid w:val="006104B4"/>
    <w:pPr>
      <w:numPr>
        <w:numId w:val="25"/>
      </w:numPr>
    </w:pPr>
  </w:style>
  <w:style w:type="table" w:customStyle="1" w:styleId="-320">
    <w:name w:val="Веб-таблица 32"/>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f1">
    <w:name w:val="Изысканная таблица2"/>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d">
    <w:name w:val="Изящная таблица 12"/>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
    <w:name w:val="Классическая таблица 42"/>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2">
    <w:name w:val="Объемная таблица 32"/>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2">
    <w:name w:val="Современная таблица2"/>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2ffff3">
    <w:name w:val="Статья / Раздел2"/>
    <w:basedOn w:val="ac"/>
    <w:next w:val="affffff6"/>
    <w:rsid w:val="006104B4"/>
  </w:style>
  <w:style w:type="table" w:customStyle="1" w:styleId="12e">
    <w:name w:val="Столбцы таблицы 12"/>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71">
    <w:name w:val="Сетка таблицы17"/>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
    <w:name w:val="Сетка таблицы2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1 / 1.1 / 1.1.111"/>
    <w:basedOn w:val="ac"/>
    <w:next w:val="111111"/>
    <w:rsid w:val="006104B4"/>
  </w:style>
  <w:style w:type="table" w:customStyle="1" w:styleId="323">
    <w:name w:val="Сетка таблицы32"/>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Сетка таблицы11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
    <w:name w:val="Сетка таблицы51"/>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3">
    <w:name w:val="Font Style13"/>
    <w:rsid w:val="006104B4"/>
    <w:rPr>
      <w:rFonts w:ascii="Times New Roman" w:hAnsi="Times New Roman" w:cs="Times New Roman"/>
      <w:sz w:val="26"/>
      <w:szCs w:val="26"/>
    </w:rPr>
  </w:style>
  <w:style w:type="paragraph" w:customStyle="1" w:styleId="affffffffffffffffe">
    <w:name w:val="Знак Знак Знак Знак Знак Знак Знак"/>
    <w:basedOn w:val="a8"/>
    <w:rsid w:val="006104B4"/>
    <w:pPr>
      <w:widowControl w:val="0"/>
      <w:adjustRightInd w:val="0"/>
      <w:spacing w:after="160" w:line="240" w:lineRule="exact"/>
      <w:jc w:val="right"/>
    </w:pPr>
    <w:rPr>
      <w:sz w:val="20"/>
      <w:szCs w:val="20"/>
      <w:lang w:val="en-GB" w:eastAsia="en-US"/>
    </w:rPr>
  </w:style>
  <w:style w:type="paragraph" w:customStyle="1" w:styleId="afffffffffffffffff">
    <w:name w:val="д. обычный"/>
    <w:link w:val="afffffffffffffffff0"/>
    <w:qFormat/>
    <w:rsid w:val="006104B4"/>
    <w:pPr>
      <w:widowControl w:val="0"/>
      <w:ind w:firstLine="680"/>
      <w:jc w:val="both"/>
    </w:pPr>
    <w:rPr>
      <w:sz w:val="22"/>
    </w:rPr>
  </w:style>
  <w:style w:type="character" w:customStyle="1" w:styleId="afffffffffffffffff0">
    <w:name w:val="д. обычный Знак"/>
    <w:link w:val="afffffffffffffffff"/>
    <w:rsid w:val="006104B4"/>
    <w:rPr>
      <w:sz w:val="22"/>
    </w:rPr>
  </w:style>
  <w:style w:type="character" w:customStyle="1" w:styleId="Text1">
    <w:name w:val="Text1 Знак"/>
    <w:aliases w:val="Таймс Нью Знак Знак,Таймс Нью Знак Знак Знак,Таймс Нью Знак Знак1"/>
    <w:rsid w:val="006104B4"/>
    <w:rPr>
      <w:sz w:val="24"/>
      <w:szCs w:val="24"/>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8"/>
    <w:qFormat/>
    <w:rsid w:val="006104B4"/>
    <w:pPr>
      <w:spacing w:before="100" w:beforeAutospacing="1" w:after="100" w:afterAutospacing="1"/>
    </w:pPr>
    <w:rPr>
      <w:rFonts w:ascii="Tahoma" w:hAnsi="Tahoma"/>
      <w:sz w:val="20"/>
      <w:szCs w:val="20"/>
      <w:lang w:val="en-US" w:eastAsia="en-US"/>
    </w:rPr>
  </w:style>
  <w:style w:type="character" w:customStyle="1" w:styleId="Web">
    <w:name w:val="Обычный (Web) Знак Знак"/>
    <w:rsid w:val="006104B4"/>
    <w:rPr>
      <w:lang w:val="ru-RU" w:eastAsia="ru-RU" w:bidi="ar-SA"/>
    </w:rPr>
  </w:style>
  <w:style w:type="character" w:customStyle="1" w:styleId="HeaderChar">
    <w:name w:val="Header Char"/>
    <w:locked/>
    <w:rsid w:val="006104B4"/>
    <w:rPr>
      <w:rFonts w:cs="Times New Roman"/>
    </w:rPr>
  </w:style>
  <w:style w:type="paragraph" w:customStyle="1" w:styleId="Style4">
    <w:name w:val="Style4"/>
    <w:basedOn w:val="a8"/>
    <w:qFormat/>
    <w:rsid w:val="006104B4"/>
    <w:pPr>
      <w:widowControl w:val="0"/>
      <w:autoSpaceDE w:val="0"/>
      <w:autoSpaceDN w:val="0"/>
      <w:adjustRightInd w:val="0"/>
      <w:spacing w:line="328" w:lineRule="exact"/>
      <w:ind w:firstLine="710"/>
      <w:jc w:val="both"/>
    </w:pPr>
    <w:rPr>
      <w:rFonts w:eastAsia="Calibri"/>
    </w:rPr>
  </w:style>
  <w:style w:type="paragraph" w:customStyle="1" w:styleId="324">
    <w:name w:val="Основной текст 32"/>
    <w:basedOn w:val="a8"/>
    <w:qFormat/>
    <w:rsid w:val="006104B4"/>
    <w:pPr>
      <w:overflowPunct w:val="0"/>
      <w:autoSpaceDE w:val="0"/>
      <w:autoSpaceDN w:val="0"/>
      <w:adjustRightInd w:val="0"/>
      <w:spacing w:after="120"/>
      <w:ind w:left="283"/>
    </w:pPr>
    <w:rPr>
      <w:sz w:val="20"/>
      <w:szCs w:val="20"/>
    </w:rPr>
  </w:style>
  <w:style w:type="paragraph" w:customStyle="1" w:styleId="331">
    <w:name w:val="Основной текст 33"/>
    <w:basedOn w:val="a8"/>
    <w:qFormat/>
    <w:rsid w:val="006104B4"/>
    <w:pPr>
      <w:overflowPunct w:val="0"/>
      <w:autoSpaceDE w:val="0"/>
      <w:autoSpaceDN w:val="0"/>
      <w:adjustRightInd w:val="0"/>
      <w:spacing w:after="120"/>
      <w:ind w:left="283"/>
    </w:pPr>
    <w:rPr>
      <w:sz w:val="20"/>
      <w:szCs w:val="20"/>
    </w:rPr>
  </w:style>
  <w:style w:type="character" w:customStyle="1" w:styleId="match">
    <w:name w:val="match"/>
    <w:basedOn w:val="aa"/>
    <w:rsid w:val="006104B4"/>
  </w:style>
  <w:style w:type="paragraph" w:customStyle="1" w:styleId="formattexttopleveltext">
    <w:name w:val="formattext topleveltext"/>
    <w:basedOn w:val="a8"/>
    <w:qFormat/>
    <w:rsid w:val="006104B4"/>
    <w:pPr>
      <w:spacing w:before="100" w:beforeAutospacing="1" w:after="100" w:afterAutospacing="1"/>
    </w:pPr>
  </w:style>
  <w:style w:type="character" w:customStyle="1" w:styleId="visited">
    <w:name w:val="visited"/>
    <w:basedOn w:val="aa"/>
    <w:rsid w:val="006104B4"/>
  </w:style>
  <w:style w:type="character" w:customStyle="1" w:styleId="FontStyle41">
    <w:name w:val="Font Style41"/>
    <w:rsid w:val="006104B4"/>
    <w:rPr>
      <w:rFonts w:ascii="Times New Roman" w:hAnsi="Times New Roman" w:cs="Times New Roman"/>
      <w:sz w:val="24"/>
      <w:szCs w:val="24"/>
    </w:rPr>
  </w:style>
  <w:style w:type="paragraph" w:customStyle="1" w:styleId="3ff4">
    <w:name w:val="Основной текст3"/>
    <w:basedOn w:val="a8"/>
    <w:qFormat/>
    <w:rsid w:val="006104B4"/>
    <w:pPr>
      <w:widowControl w:val="0"/>
      <w:shd w:val="clear" w:color="auto" w:fill="FFFFFF"/>
      <w:spacing w:line="319" w:lineRule="exact"/>
      <w:jc w:val="both"/>
    </w:pPr>
    <w:rPr>
      <w:rFonts w:ascii="Calibri" w:eastAsia="Calibri" w:hAnsi="Calibri"/>
      <w:sz w:val="27"/>
      <w:szCs w:val="27"/>
      <w:shd w:val="clear" w:color="auto" w:fill="FFFFFF"/>
      <w:lang w:eastAsia="en-US"/>
    </w:rPr>
  </w:style>
  <w:style w:type="paragraph" w:customStyle="1" w:styleId="msonormal1">
    <w:name w:val="msonormal1"/>
    <w:basedOn w:val="a8"/>
    <w:qFormat/>
    <w:rsid w:val="006104B4"/>
  </w:style>
  <w:style w:type="character" w:customStyle="1" w:styleId="FontStyle16">
    <w:name w:val="Font Style16"/>
    <w:rsid w:val="006104B4"/>
    <w:rPr>
      <w:rFonts w:ascii="Times New Roman" w:hAnsi="Times New Roman" w:cs="Times New Roman"/>
      <w:sz w:val="26"/>
      <w:szCs w:val="26"/>
    </w:rPr>
  </w:style>
  <w:style w:type="character" w:customStyle="1" w:styleId="FontStyle17">
    <w:name w:val="Font Style17"/>
    <w:rsid w:val="006104B4"/>
    <w:rPr>
      <w:rFonts w:ascii="Times New Roman" w:hAnsi="Times New Roman" w:cs="Times New Roman"/>
      <w:sz w:val="26"/>
      <w:szCs w:val="26"/>
    </w:rPr>
  </w:style>
  <w:style w:type="character" w:customStyle="1" w:styleId="FontStyle15">
    <w:name w:val="Font Style15"/>
    <w:rsid w:val="006104B4"/>
    <w:rPr>
      <w:rFonts w:ascii="Times New Roman" w:hAnsi="Times New Roman" w:cs="Times New Roman"/>
      <w:b/>
      <w:bCs/>
      <w:sz w:val="26"/>
      <w:szCs w:val="26"/>
    </w:rPr>
  </w:style>
  <w:style w:type="paragraph" w:customStyle="1" w:styleId="afffffffffffffffff1">
    <w:name w:val="Базовый"/>
    <w:qFormat/>
    <w:rsid w:val="006104B4"/>
    <w:pPr>
      <w:tabs>
        <w:tab w:val="left" w:pos="709"/>
      </w:tabs>
      <w:suppressAutoHyphens/>
      <w:spacing w:line="360" w:lineRule="atLeast"/>
      <w:jc w:val="both"/>
    </w:pPr>
    <w:rPr>
      <w:rFonts w:ascii="Times New Roman CYR" w:hAnsi="Times New Roman CYR"/>
      <w:sz w:val="28"/>
    </w:rPr>
  </w:style>
  <w:style w:type="paragraph" w:customStyle="1" w:styleId="caaieiaie3">
    <w:name w:val="caaieiaie 3"/>
    <w:basedOn w:val="a8"/>
    <w:qFormat/>
    <w:rsid w:val="006104B4"/>
    <w:pPr>
      <w:suppressAutoHyphens/>
    </w:pPr>
    <w:rPr>
      <w:b/>
      <w:kern w:val="1"/>
      <w:sz w:val="56"/>
      <w:szCs w:val="20"/>
      <w:lang w:eastAsia="ar-SA"/>
    </w:rPr>
  </w:style>
  <w:style w:type="paragraph" w:customStyle="1" w:styleId="afffffffffffffffff2">
    <w:name w:val="Основной с отступом"/>
    <w:basedOn w:val="a8"/>
    <w:qFormat/>
    <w:rsid w:val="006104B4"/>
    <w:pPr>
      <w:ind w:firstLine="709"/>
      <w:jc w:val="both"/>
    </w:pPr>
    <w:rPr>
      <w:sz w:val="28"/>
    </w:rPr>
  </w:style>
  <w:style w:type="character" w:customStyle="1" w:styleId="Heading1Char">
    <w:name w:val="Heading 1 Char"/>
    <w:basedOn w:val="aa"/>
    <w:locked/>
    <w:rsid w:val="006104B4"/>
    <w:rPr>
      <w:rFonts w:ascii="Arial" w:eastAsia="SimSun" w:hAnsi="Arial" w:cs="Arial"/>
      <w:b/>
      <w:bCs/>
      <w:kern w:val="32"/>
      <w:sz w:val="32"/>
      <w:szCs w:val="32"/>
      <w:lang w:eastAsia="zh-CN"/>
    </w:rPr>
  </w:style>
  <w:style w:type="character" w:customStyle="1" w:styleId="Heading3Char">
    <w:name w:val="Heading 3 Char"/>
    <w:basedOn w:val="aa"/>
    <w:locked/>
    <w:rsid w:val="006104B4"/>
    <w:rPr>
      <w:rFonts w:ascii="Arial" w:hAnsi="Arial" w:cs="Arial"/>
      <w:b/>
      <w:bCs/>
      <w:sz w:val="26"/>
      <w:szCs w:val="26"/>
      <w:lang w:eastAsia="ru-RU"/>
    </w:rPr>
  </w:style>
  <w:style w:type="character" w:customStyle="1" w:styleId="Heading9Char">
    <w:name w:val="Heading 9 Char"/>
    <w:basedOn w:val="aa"/>
    <w:locked/>
    <w:rsid w:val="006104B4"/>
    <w:rPr>
      <w:rFonts w:ascii="Arial" w:hAnsi="Arial" w:cs="Arial"/>
      <w:lang w:eastAsia="ru-RU"/>
    </w:rPr>
  </w:style>
  <w:style w:type="character" w:customStyle="1" w:styleId="BodyTextIndentChar">
    <w:name w:val="Body Text Indent Char"/>
    <w:basedOn w:val="aa"/>
    <w:locked/>
    <w:rsid w:val="006104B4"/>
    <w:rPr>
      <w:rFonts w:ascii="Times New Roman" w:hAnsi="Times New Roman" w:cs="Times New Roman"/>
      <w:sz w:val="20"/>
      <w:szCs w:val="20"/>
      <w:lang w:eastAsia="ru-RU"/>
    </w:rPr>
  </w:style>
  <w:style w:type="character" w:customStyle="1" w:styleId="BodyTextIndent2Char">
    <w:name w:val="Body Text Indent 2 Char"/>
    <w:aliases w:val="Текст в таблице Char,Знак Char"/>
    <w:basedOn w:val="aa"/>
    <w:locked/>
    <w:rsid w:val="006104B4"/>
    <w:rPr>
      <w:rFonts w:ascii="Times New Roman" w:hAnsi="Times New Roman" w:cs="Times New Roman"/>
      <w:sz w:val="24"/>
      <w:szCs w:val="24"/>
      <w:lang w:eastAsia="ru-RU"/>
    </w:rPr>
  </w:style>
  <w:style w:type="character" w:customStyle="1" w:styleId="TitleChar">
    <w:name w:val="Title Char"/>
    <w:basedOn w:val="aa"/>
    <w:locked/>
    <w:rsid w:val="006104B4"/>
    <w:rPr>
      <w:rFonts w:ascii="Times New Roman" w:hAnsi="Times New Roman" w:cs="Times New Roman"/>
      <w:b/>
      <w:sz w:val="20"/>
      <w:szCs w:val="20"/>
      <w:lang w:eastAsia="ru-RU"/>
    </w:rPr>
  </w:style>
  <w:style w:type="character" w:customStyle="1" w:styleId="FooterChar">
    <w:name w:val="Footer Char"/>
    <w:aliases w:val="имя файла Char"/>
    <w:basedOn w:val="aa"/>
    <w:locked/>
    <w:rsid w:val="006104B4"/>
    <w:rPr>
      <w:rFonts w:ascii="Times New Roman" w:hAnsi="Times New Roman" w:cs="Times New Roman"/>
      <w:sz w:val="24"/>
      <w:szCs w:val="24"/>
      <w:lang w:eastAsia="ru-RU"/>
    </w:rPr>
  </w:style>
  <w:style w:type="character" w:customStyle="1" w:styleId="BodyText2Char">
    <w:name w:val="Body Text 2 Char"/>
    <w:basedOn w:val="aa"/>
    <w:locked/>
    <w:rsid w:val="006104B4"/>
    <w:rPr>
      <w:rFonts w:ascii="Times New Roman" w:hAnsi="Times New Roman" w:cs="Times New Roman"/>
      <w:sz w:val="24"/>
      <w:szCs w:val="24"/>
      <w:lang w:eastAsia="ru-RU"/>
    </w:rPr>
  </w:style>
  <w:style w:type="character" w:customStyle="1" w:styleId="BodyTextIndent3Char">
    <w:name w:val="Body Text Indent 3 Char"/>
    <w:basedOn w:val="aa"/>
    <w:locked/>
    <w:rsid w:val="006104B4"/>
    <w:rPr>
      <w:rFonts w:ascii="Times New Roman" w:hAnsi="Times New Roman" w:cs="Times New Roman"/>
      <w:sz w:val="16"/>
      <w:szCs w:val="16"/>
      <w:lang w:eastAsia="ru-RU"/>
    </w:rPr>
  </w:style>
  <w:style w:type="character" w:customStyle="1" w:styleId="HeaderChar1">
    <w:name w:val="Header Char1"/>
    <w:aliases w:val="ВерхКолонтитул Char"/>
    <w:basedOn w:val="aa"/>
    <w:locked/>
    <w:rsid w:val="006104B4"/>
    <w:rPr>
      <w:rFonts w:ascii="Times New Roman" w:hAnsi="Times New Roman" w:cs="Times New Roman"/>
      <w:sz w:val="24"/>
      <w:szCs w:val="24"/>
      <w:lang w:eastAsia="ru-RU"/>
    </w:rPr>
  </w:style>
  <w:style w:type="character" w:customStyle="1" w:styleId="PlainTextChar">
    <w:name w:val="Plain Text Char"/>
    <w:basedOn w:val="aa"/>
    <w:locked/>
    <w:rsid w:val="006104B4"/>
    <w:rPr>
      <w:rFonts w:ascii="Courier New" w:hAnsi="Courier New" w:cs="Courier New"/>
      <w:sz w:val="20"/>
      <w:szCs w:val="20"/>
      <w:lang w:eastAsia="ru-RU"/>
    </w:rPr>
  </w:style>
  <w:style w:type="character" w:customStyle="1" w:styleId="NormalWebChar">
    <w:name w:val="Normal (Web) Char"/>
    <w:aliases w:val="Обычный (Web) Char,Обычный (веб) Знак Знак Знак Знак Char,Обычный (веб) Знак Знак Знак Char"/>
    <w:basedOn w:val="aa"/>
    <w:locked/>
    <w:rsid w:val="006104B4"/>
    <w:rPr>
      <w:rFonts w:ascii="Times New Roman" w:hAnsi="Times New Roman" w:cs="Times New Roman"/>
      <w:sz w:val="20"/>
      <w:szCs w:val="20"/>
      <w:lang w:eastAsia="ru-RU"/>
    </w:rPr>
  </w:style>
  <w:style w:type="character" w:customStyle="1" w:styleId="BalloonTextChar">
    <w:name w:val="Balloon Text Char"/>
    <w:basedOn w:val="aa"/>
    <w:locked/>
    <w:rsid w:val="006104B4"/>
    <w:rPr>
      <w:rFonts w:ascii="Tahoma" w:hAnsi="Tahoma" w:cs="Tahoma"/>
      <w:sz w:val="16"/>
      <w:szCs w:val="16"/>
    </w:rPr>
  </w:style>
  <w:style w:type="character" w:customStyle="1" w:styleId="FootnoteTextChar">
    <w:name w:val="Footnote Text Char"/>
    <w:aliases w:val="Текст сноски1 Char,Текст сноски Знак Знак1 Char,Текст сноски Знак1 Char,Текст сноски Знак Знак Знак Знак Знак Char,Текст сноски Знак Знак Знак Знак Знак Знак Char"/>
    <w:basedOn w:val="aa"/>
    <w:locked/>
    <w:rsid w:val="006104B4"/>
    <w:rPr>
      <w:rFonts w:ascii="Times New Roman" w:eastAsia="Times New Roman" w:hAnsi="Times New Roman" w:cs="Times New Roman"/>
      <w:sz w:val="20"/>
      <w:szCs w:val="20"/>
      <w:lang w:eastAsia="ru-RU"/>
    </w:rPr>
  </w:style>
  <w:style w:type="character" w:customStyle="1" w:styleId="HTMLPreformattedChar">
    <w:name w:val="HTML Preformatted Char"/>
    <w:basedOn w:val="aa"/>
    <w:locked/>
    <w:rsid w:val="006104B4"/>
    <w:rPr>
      <w:rFonts w:ascii="Courier New" w:hAnsi="Courier New" w:cs="Courier New"/>
      <w:sz w:val="20"/>
      <w:szCs w:val="20"/>
      <w:lang w:eastAsia="ru-RU"/>
    </w:rPr>
  </w:style>
  <w:style w:type="character" w:customStyle="1" w:styleId="FontStyle24">
    <w:name w:val="Font Style24"/>
    <w:rsid w:val="006104B4"/>
    <w:rPr>
      <w:rFonts w:ascii="Times New Roman" w:hAnsi="Times New Roman" w:cs="Times New Roman"/>
      <w:b/>
      <w:bCs/>
      <w:sz w:val="22"/>
      <w:szCs w:val="22"/>
    </w:rPr>
  </w:style>
  <w:style w:type="paragraph" w:customStyle="1" w:styleId="afffffffffffffffff3">
    <w:name w:val="Рабочий стиль"/>
    <w:basedOn w:val="a8"/>
    <w:link w:val="afffffffffffffffff4"/>
    <w:qFormat/>
    <w:rsid w:val="006104B4"/>
    <w:pPr>
      <w:spacing w:after="200"/>
      <w:ind w:firstLine="709"/>
      <w:contextualSpacing/>
      <w:jc w:val="both"/>
    </w:pPr>
    <w:rPr>
      <w:sz w:val="26"/>
      <w:szCs w:val="26"/>
    </w:rPr>
  </w:style>
  <w:style w:type="character" w:customStyle="1" w:styleId="afffffffffffffffff4">
    <w:name w:val="Рабочий стиль Знак"/>
    <w:basedOn w:val="aa"/>
    <w:link w:val="afffffffffffffffff3"/>
    <w:rsid w:val="006104B4"/>
    <w:rPr>
      <w:sz w:val="26"/>
      <w:szCs w:val="26"/>
    </w:rPr>
  </w:style>
  <w:style w:type="character" w:customStyle="1" w:styleId="Heading1Char1">
    <w:name w:val="Heading 1 Char1"/>
    <w:basedOn w:val="aa"/>
    <w:locked/>
    <w:rsid w:val="006104B4"/>
    <w:rPr>
      <w:rFonts w:ascii="Arial" w:eastAsia="SimSun" w:hAnsi="Arial" w:cs="Arial"/>
      <w:b/>
      <w:bCs/>
      <w:kern w:val="32"/>
      <w:sz w:val="32"/>
      <w:szCs w:val="32"/>
      <w:lang w:eastAsia="zh-CN"/>
    </w:rPr>
  </w:style>
  <w:style w:type="character" w:customStyle="1" w:styleId="Heading2Char1">
    <w:name w:val="Heading 2 Char1"/>
    <w:basedOn w:val="aa"/>
    <w:locked/>
    <w:rsid w:val="006104B4"/>
    <w:rPr>
      <w:rFonts w:ascii="Times New Roman" w:hAnsi="Times New Roman" w:cs="Times New Roman"/>
      <w:sz w:val="20"/>
      <w:szCs w:val="20"/>
      <w:lang w:eastAsia="ru-RU"/>
    </w:rPr>
  </w:style>
  <w:style w:type="character" w:customStyle="1" w:styleId="Heading3Char1">
    <w:name w:val="Heading 3 Char1"/>
    <w:basedOn w:val="aa"/>
    <w:locked/>
    <w:rsid w:val="006104B4"/>
    <w:rPr>
      <w:rFonts w:ascii="Arial" w:hAnsi="Arial" w:cs="Arial"/>
      <w:b/>
      <w:bCs/>
      <w:sz w:val="26"/>
      <w:szCs w:val="26"/>
      <w:lang w:eastAsia="ru-RU"/>
    </w:rPr>
  </w:style>
  <w:style w:type="character" w:customStyle="1" w:styleId="Heading4Char1">
    <w:name w:val="Heading 4 Char1"/>
    <w:basedOn w:val="aa"/>
    <w:locked/>
    <w:rsid w:val="006104B4"/>
    <w:rPr>
      <w:rFonts w:ascii="Times New Roman" w:hAnsi="Times New Roman" w:cs="Times New Roman"/>
      <w:b/>
      <w:bCs/>
      <w:color w:val="000000"/>
      <w:sz w:val="28"/>
      <w:szCs w:val="28"/>
      <w:lang w:eastAsia="ru-RU"/>
    </w:rPr>
  </w:style>
  <w:style w:type="character" w:customStyle="1" w:styleId="Heading9Char1">
    <w:name w:val="Heading 9 Char1"/>
    <w:basedOn w:val="aa"/>
    <w:locked/>
    <w:rsid w:val="006104B4"/>
    <w:rPr>
      <w:rFonts w:ascii="Arial" w:hAnsi="Arial" w:cs="Arial"/>
      <w:lang w:eastAsia="ru-RU"/>
    </w:rPr>
  </w:style>
  <w:style w:type="character" w:customStyle="1" w:styleId="BodyTextIndentChar1">
    <w:name w:val="Body Text Indent Char1"/>
    <w:basedOn w:val="aa"/>
    <w:locked/>
    <w:rsid w:val="006104B4"/>
    <w:rPr>
      <w:rFonts w:ascii="Times New Roman" w:hAnsi="Times New Roman" w:cs="Times New Roman"/>
      <w:sz w:val="20"/>
      <w:szCs w:val="20"/>
      <w:lang w:eastAsia="ru-RU"/>
    </w:rPr>
  </w:style>
  <w:style w:type="character" w:customStyle="1" w:styleId="BodyTextIndent2Char1">
    <w:name w:val="Body Text Indent 2 Char1"/>
    <w:aliases w:val="Текст в таблице Char1,Знак Char1"/>
    <w:basedOn w:val="aa"/>
    <w:locked/>
    <w:rsid w:val="006104B4"/>
    <w:rPr>
      <w:rFonts w:ascii="Times New Roman" w:hAnsi="Times New Roman" w:cs="Times New Roman"/>
      <w:sz w:val="24"/>
      <w:szCs w:val="24"/>
      <w:lang w:eastAsia="ru-RU"/>
    </w:rPr>
  </w:style>
  <w:style w:type="character" w:customStyle="1" w:styleId="BodyTextChar1">
    <w:name w:val="Body Text Char1"/>
    <w:aliases w:val="bt Char,Основной текст1 Char,Основной текст отчета Char,Body Text Char Char,Основной текст 14/6перед Char,???????? ????? ?????????? Char,Îñíîâíîé òåêñò ëèòåðàòóðà Char,Основной текст литература Char,А_стиль Char,Основной текст Знак2 Char"/>
    <w:locked/>
    <w:rsid w:val="006104B4"/>
    <w:rPr>
      <w:rFonts w:ascii="Times New Roman" w:hAnsi="Times New Roman"/>
      <w:sz w:val="24"/>
      <w:lang w:eastAsia="ru-RU"/>
    </w:rPr>
  </w:style>
  <w:style w:type="character" w:customStyle="1" w:styleId="TitleChar1">
    <w:name w:val="Title Char1"/>
    <w:basedOn w:val="aa"/>
    <w:locked/>
    <w:rsid w:val="006104B4"/>
    <w:rPr>
      <w:rFonts w:ascii="Times New Roman" w:hAnsi="Times New Roman" w:cs="Times New Roman"/>
      <w:b/>
      <w:sz w:val="20"/>
      <w:szCs w:val="20"/>
      <w:lang w:eastAsia="ru-RU"/>
    </w:rPr>
  </w:style>
  <w:style w:type="character" w:customStyle="1" w:styleId="FooterChar1">
    <w:name w:val="Footer Char1"/>
    <w:aliases w:val="имя файла Char1"/>
    <w:basedOn w:val="aa"/>
    <w:locked/>
    <w:rsid w:val="006104B4"/>
    <w:rPr>
      <w:rFonts w:ascii="Times New Roman" w:hAnsi="Times New Roman" w:cs="Times New Roman"/>
      <w:sz w:val="24"/>
      <w:szCs w:val="24"/>
      <w:lang w:eastAsia="ru-RU"/>
    </w:rPr>
  </w:style>
  <w:style w:type="character" w:customStyle="1" w:styleId="BodyText2Char1">
    <w:name w:val="Body Text 2 Char1"/>
    <w:basedOn w:val="aa"/>
    <w:locked/>
    <w:rsid w:val="006104B4"/>
    <w:rPr>
      <w:rFonts w:ascii="Times New Roman" w:hAnsi="Times New Roman" w:cs="Times New Roman"/>
      <w:sz w:val="24"/>
      <w:szCs w:val="24"/>
      <w:lang w:eastAsia="ru-RU"/>
    </w:rPr>
  </w:style>
  <w:style w:type="character" w:customStyle="1" w:styleId="BodyTextIndent3Char1">
    <w:name w:val="Body Text Indent 3 Char1"/>
    <w:basedOn w:val="aa"/>
    <w:locked/>
    <w:rsid w:val="006104B4"/>
    <w:rPr>
      <w:rFonts w:ascii="Times New Roman" w:hAnsi="Times New Roman" w:cs="Times New Roman"/>
      <w:sz w:val="16"/>
      <w:szCs w:val="16"/>
      <w:lang w:eastAsia="ru-RU"/>
    </w:rPr>
  </w:style>
  <w:style w:type="paragraph" w:customStyle="1" w:styleId="BodyTextIndent31">
    <w:name w:val="Body Text Indent 31"/>
    <w:basedOn w:val="a8"/>
    <w:qFormat/>
    <w:rsid w:val="006104B4"/>
    <w:pPr>
      <w:ind w:firstLine="709"/>
      <w:jc w:val="both"/>
    </w:pPr>
    <w:rPr>
      <w:rFonts w:eastAsia="Calibri"/>
      <w:szCs w:val="20"/>
    </w:rPr>
  </w:style>
  <w:style w:type="character" w:customStyle="1" w:styleId="HeaderChar2">
    <w:name w:val="Header Char2"/>
    <w:aliases w:val="ВерхКолонтитул Char1"/>
    <w:basedOn w:val="aa"/>
    <w:locked/>
    <w:rsid w:val="006104B4"/>
    <w:rPr>
      <w:rFonts w:ascii="Times New Roman" w:hAnsi="Times New Roman" w:cs="Times New Roman"/>
      <w:sz w:val="24"/>
      <w:szCs w:val="24"/>
      <w:lang w:eastAsia="ru-RU"/>
    </w:rPr>
  </w:style>
  <w:style w:type="character" w:customStyle="1" w:styleId="PlainTextChar1">
    <w:name w:val="Plain Text Char1"/>
    <w:basedOn w:val="aa"/>
    <w:locked/>
    <w:rsid w:val="006104B4"/>
    <w:rPr>
      <w:rFonts w:ascii="Courier New" w:hAnsi="Courier New" w:cs="Courier New"/>
      <w:sz w:val="20"/>
      <w:szCs w:val="20"/>
      <w:lang w:eastAsia="ru-RU"/>
    </w:rPr>
  </w:style>
  <w:style w:type="character" w:customStyle="1" w:styleId="NormalWebChar1">
    <w:name w:val="Normal (Web) Char1"/>
    <w:aliases w:val="Обычный (Web) Char1"/>
    <w:locked/>
    <w:rsid w:val="006104B4"/>
    <w:rPr>
      <w:rFonts w:ascii="Times New Roman" w:hAnsi="Times New Roman"/>
      <w:sz w:val="20"/>
      <w:lang w:eastAsia="ru-RU"/>
    </w:rPr>
  </w:style>
  <w:style w:type="character" w:customStyle="1" w:styleId="BalloonTextChar1">
    <w:name w:val="Balloon Text Char1"/>
    <w:basedOn w:val="aa"/>
    <w:locked/>
    <w:rsid w:val="006104B4"/>
    <w:rPr>
      <w:rFonts w:ascii="Tahoma" w:hAnsi="Tahoma" w:cs="Tahoma"/>
      <w:sz w:val="16"/>
      <w:szCs w:val="16"/>
    </w:rPr>
  </w:style>
  <w:style w:type="paragraph" w:customStyle="1" w:styleId="BodyText31">
    <w:name w:val="Body Text 31"/>
    <w:basedOn w:val="a8"/>
    <w:qFormat/>
    <w:rsid w:val="006104B4"/>
    <w:pPr>
      <w:overflowPunct w:val="0"/>
      <w:autoSpaceDE w:val="0"/>
      <w:autoSpaceDN w:val="0"/>
      <w:adjustRightInd w:val="0"/>
      <w:spacing w:after="120"/>
      <w:ind w:left="283"/>
    </w:pPr>
    <w:rPr>
      <w:rFonts w:eastAsia="Calibri"/>
      <w:sz w:val="20"/>
      <w:szCs w:val="20"/>
    </w:rPr>
  </w:style>
  <w:style w:type="paragraph" w:customStyle="1" w:styleId="Normal1">
    <w:name w:val="Normal1"/>
    <w:qFormat/>
    <w:rsid w:val="006104B4"/>
    <w:pPr>
      <w:tabs>
        <w:tab w:val="num" w:pos="1209"/>
      </w:tabs>
      <w:ind w:left="1209" w:hanging="360"/>
    </w:pPr>
    <w:rPr>
      <w:rFonts w:eastAsia="Calibri"/>
    </w:rPr>
  </w:style>
  <w:style w:type="character" w:customStyle="1" w:styleId="FootnoteTextChar1">
    <w:name w:val="Footnote Text Char1"/>
    <w:basedOn w:val="aa"/>
    <w:locked/>
    <w:rsid w:val="006104B4"/>
    <w:rPr>
      <w:rFonts w:ascii="Times New Roman" w:eastAsia="Times New Roman" w:hAnsi="Times New Roman" w:cs="Times New Roman"/>
      <w:sz w:val="20"/>
      <w:szCs w:val="20"/>
      <w:lang w:eastAsia="ru-RU"/>
    </w:rPr>
  </w:style>
  <w:style w:type="character" w:customStyle="1" w:styleId="HTMLPreformattedChar1">
    <w:name w:val="HTML Preformatted Char1"/>
    <w:basedOn w:val="aa"/>
    <w:locked/>
    <w:rsid w:val="006104B4"/>
    <w:rPr>
      <w:rFonts w:ascii="Courier New" w:hAnsi="Courier New" w:cs="Courier New"/>
      <w:sz w:val="20"/>
      <w:szCs w:val="20"/>
      <w:lang w:eastAsia="ru-RU"/>
    </w:rPr>
  </w:style>
  <w:style w:type="paragraph" w:customStyle="1" w:styleId="1fffffd">
    <w:name w:val="Знак Знак Знак Знак Знак Знак Знак1"/>
    <w:basedOn w:val="a8"/>
    <w:rsid w:val="006104B4"/>
    <w:pPr>
      <w:widowControl w:val="0"/>
      <w:adjustRightInd w:val="0"/>
      <w:spacing w:after="160" w:line="240" w:lineRule="exact"/>
      <w:jc w:val="right"/>
    </w:pPr>
    <w:rPr>
      <w:sz w:val="20"/>
      <w:szCs w:val="20"/>
      <w:lang w:val="en-GB" w:eastAsia="en-US"/>
    </w:rPr>
  </w:style>
  <w:style w:type="paragraph" w:customStyle="1" w:styleId="1fffffe">
    <w:name w:val="Знак Знак Знак Знак Знак Знак1"/>
    <w:basedOn w:val="a8"/>
    <w:autoRedefine/>
    <w:qFormat/>
    <w:rsid w:val="006104B4"/>
    <w:pPr>
      <w:spacing w:after="160" w:line="240" w:lineRule="exact"/>
    </w:pPr>
    <w:rPr>
      <w:rFonts w:eastAsia="SimSun"/>
      <w:b/>
      <w:sz w:val="28"/>
      <w:lang w:val="en-US" w:eastAsia="en-US"/>
    </w:rPr>
  </w:style>
  <w:style w:type="character" w:customStyle="1" w:styleId="414">
    <w:name w:val="Знак Знак41"/>
    <w:basedOn w:val="aa"/>
    <w:rsid w:val="006104B4"/>
    <w:rPr>
      <w:rFonts w:cs="Times New Roman"/>
      <w:sz w:val="24"/>
      <w:szCs w:val="24"/>
      <w:lang w:val="ru-RU" w:eastAsia="ru-RU" w:bidi="ar-SA"/>
    </w:rPr>
  </w:style>
  <w:style w:type="paragraph" w:customStyle="1" w:styleId="NoSpacing1">
    <w:name w:val="No Spacing1"/>
    <w:qFormat/>
    <w:rsid w:val="006104B4"/>
    <w:rPr>
      <w:rFonts w:ascii="Calibri" w:hAnsi="Calibri"/>
      <w:sz w:val="22"/>
      <w:szCs w:val="22"/>
    </w:rPr>
  </w:style>
  <w:style w:type="paragraph" w:customStyle="1" w:styleId="11fc">
    <w:name w:val="Знак Знак11"/>
    <w:basedOn w:val="a8"/>
    <w:qFormat/>
    <w:rsid w:val="006104B4"/>
    <w:pPr>
      <w:spacing w:after="160" w:line="240" w:lineRule="exact"/>
    </w:pPr>
    <w:rPr>
      <w:rFonts w:ascii="Verdana" w:hAnsi="Verdana" w:cs="Verdana"/>
      <w:sz w:val="20"/>
      <w:szCs w:val="20"/>
      <w:lang w:val="en-US" w:eastAsia="en-US"/>
    </w:rPr>
  </w:style>
  <w:style w:type="character" w:customStyle="1" w:styleId="67">
    <w:name w:val="Основной текст (6)"/>
    <w:basedOn w:val="aa"/>
    <w:rsid w:val="006104B4"/>
    <w:rPr>
      <w:sz w:val="27"/>
      <w:szCs w:val="27"/>
      <w:lang w:bidi="ar-SA"/>
    </w:rPr>
  </w:style>
  <w:style w:type="paragraph" w:customStyle="1" w:styleId="afffffffffffffffff5">
    <w:name w:val="Основной для текста отчета"/>
    <w:basedOn w:val="a8"/>
    <w:qFormat/>
    <w:rsid w:val="006104B4"/>
    <w:pPr>
      <w:spacing w:line="360" w:lineRule="auto"/>
      <w:ind w:firstLine="709"/>
    </w:pPr>
  </w:style>
  <w:style w:type="paragraph" w:customStyle="1" w:styleId="21e">
    <w:name w:val="Основной текст (2)1"/>
    <w:basedOn w:val="a8"/>
    <w:qFormat/>
    <w:rsid w:val="006104B4"/>
    <w:pPr>
      <w:widowControl w:val="0"/>
      <w:shd w:val="clear" w:color="auto" w:fill="FFFFFF"/>
      <w:spacing w:line="317" w:lineRule="exact"/>
      <w:jc w:val="center"/>
    </w:pPr>
    <w:rPr>
      <w:spacing w:val="2"/>
      <w:sz w:val="20"/>
      <w:szCs w:val="20"/>
    </w:rPr>
  </w:style>
  <w:style w:type="paragraph" w:customStyle="1" w:styleId="2ffff4">
    <w:name w:val="Без интервала2"/>
    <w:qFormat/>
    <w:rsid w:val="006104B4"/>
    <w:rPr>
      <w:rFonts w:ascii="Calibri" w:hAnsi="Calibri"/>
      <w:sz w:val="22"/>
      <w:szCs w:val="22"/>
      <w:lang w:eastAsia="en-US"/>
    </w:rPr>
  </w:style>
  <w:style w:type="character" w:customStyle="1" w:styleId="1ffffff">
    <w:name w:val="Неразрешенное упоминание1"/>
    <w:basedOn w:val="aa"/>
    <w:uiPriority w:val="99"/>
    <w:semiHidden/>
    <w:unhideWhenUsed/>
    <w:rsid w:val="006104B4"/>
    <w:rPr>
      <w:color w:val="605E5C"/>
      <w:shd w:val="clear" w:color="auto" w:fill="E1DFDD"/>
    </w:rPr>
  </w:style>
  <w:style w:type="character" w:customStyle="1" w:styleId="w">
    <w:name w:val="w"/>
    <w:basedOn w:val="aa"/>
    <w:rsid w:val="006104B4"/>
  </w:style>
  <w:style w:type="paragraph" w:customStyle="1" w:styleId="afffffffffffffffff6">
    <w:name w:val="_Список нумерованный"/>
    <w:basedOn w:val="a8"/>
    <w:uiPriority w:val="99"/>
    <w:qFormat/>
    <w:rsid w:val="006104B4"/>
    <w:pPr>
      <w:tabs>
        <w:tab w:val="left" w:pos="284"/>
      </w:tabs>
      <w:ind w:left="1287" w:hanging="360"/>
      <w:jc w:val="both"/>
    </w:pPr>
    <w:rPr>
      <w:rFonts w:eastAsia="Calibri"/>
      <w:iCs/>
      <w:sz w:val="26"/>
      <w:szCs w:val="26"/>
      <w:lang w:eastAsia="en-US"/>
    </w:rPr>
  </w:style>
  <w:style w:type="paragraph" w:customStyle="1" w:styleId="111a">
    <w:name w:val="_Таблица 1.1.1"/>
    <w:basedOn w:val="a8"/>
    <w:next w:val="afffffffffff4"/>
    <w:link w:val="111b"/>
    <w:uiPriority w:val="99"/>
    <w:qFormat/>
    <w:rsid w:val="006104B4"/>
    <w:pPr>
      <w:spacing w:before="240" w:after="120"/>
      <w:ind w:left="615" w:right="284" w:hanging="360"/>
      <w:contextualSpacing/>
      <w:jc w:val="center"/>
    </w:pPr>
    <w:rPr>
      <w:iCs/>
      <w:sz w:val="26"/>
      <w:szCs w:val="26"/>
      <w:lang w:eastAsia="en-US"/>
    </w:rPr>
  </w:style>
  <w:style w:type="character" w:customStyle="1" w:styleId="111b">
    <w:name w:val="_Таблица 1.1.1 Знак"/>
    <w:basedOn w:val="aa"/>
    <w:link w:val="111a"/>
    <w:uiPriority w:val="99"/>
    <w:locked/>
    <w:rsid w:val="006104B4"/>
    <w:rPr>
      <w:iCs/>
      <w:sz w:val="26"/>
      <w:szCs w:val="26"/>
      <w:lang w:eastAsia="en-US"/>
    </w:rPr>
  </w:style>
  <w:style w:type="character" w:customStyle="1" w:styleId="BodytextItalic62">
    <w:name w:val="Body text + Italic62"/>
    <w:basedOn w:val="aa"/>
    <w:uiPriority w:val="99"/>
    <w:rsid w:val="006104B4"/>
    <w:rPr>
      <w:rFonts w:ascii="Times New Roman" w:eastAsia="Times New Roman" w:hAnsi="Times New Roman" w:cs="Times New Roman"/>
      <w:i/>
      <w:iCs/>
      <w:spacing w:val="0"/>
      <w:sz w:val="23"/>
      <w:szCs w:val="23"/>
      <w:lang w:eastAsia="ru-RU"/>
    </w:rPr>
  </w:style>
  <w:style w:type="paragraph" w:customStyle="1" w:styleId="1ffffff0">
    <w:name w:val="Знак Знак1 Знак Знак Знак"/>
    <w:basedOn w:val="a8"/>
    <w:qFormat/>
    <w:rsid w:val="006104B4"/>
    <w:pPr>
      <w:spacing w:after="160" w:line="240" w:lineRule="exact"/>
    </w:pPr>
    <w:rPr>
      <w:rFonts w:ascii="Verdana" w:hAnsi="Verdana"/>
      <w:lang w:val="en-US" w:eastAsia="en-US"/>
    </w:rPr>
  </w:style>
  <w:style w:type="character" w:customStyle="1" w:styleId="Heading1">
    <w:name w:val="Heading #1_"/>
    <w:basedOn w:val="aa"/>
    <w:link w:val="Heading10"/>
    <w:uiPriority w:val="99"/>
    <w:rsid w:val="006104B4"/>
    <w:rPr>
      <w:b/>
      <w:bCs/>
      <w:sz w:val="27"/>
      <w:szCs w:val="27"/>
      <w:shd w:val="clear" w:color="auto" w:fill="FFFFFF"/>
    </w:rPr>
  </w:style>
  <w:style w:type="paragraph" w:customStyle="1" w:styleId="Heading10">
    <w:name w:val="Heading #1"/>
    <w:basedOn w:val="a8"/>
    <w:link w:val="Heading1"/>
    <w:uiPriority w:val="99"/>
    <w:qFormat/>
    <w:rsid w:val="006104B4"/>
    <w:pPr>
      <w:shd w:val="clear" w:color="auto" w:fill="FFFFFF"/>
      <w:spacing w:after="60" w:line="240" w:lineRule="atLeast"/>
      <w:jc w:val="right"/>
      <w:outlineLvl w:val="0"/>
    </w:pPr>
    <w:rPr>
      <w:b/>
      <w:bCs/>
      <w:sz w:val="27"/>
      <w:szCs w:val="27"/>
    </w:rPr>
  </w:style>
  <w:style w:type="paragraph" w:customStyle="1" w:styleId="14e">
    <w:name w:val="Обычный + 14 пт"/>
    <w:aliases w:val="По ширине,Первая строка:  1,27 см,Текст + Times New Roman,по ширине,25 см,Справа:  ... ...,Заголовок 6 + влево,Перед:  6 пт,После:  6 пт,Заголовок 3 + Times New Roman,12 пт"/>
    <w:basedOn w:val="a8"/>
    <w:qFormat/>
    <w:rsid w:val="006104B4"/>
    <w:pPr>
      <w:autoSpaceDE w:val="0"/>
      <w:autoSpaceDN w:val="0"/>
      <w:adjustRightInd w:val="0"/>
      <w:ind w:firstLine="720"/>
      <w:jc w:val="both"/>
    </w:pPr>
    <w:rPr>
      <w:bCs/>
      <w:sz w:val="28"/>
      <w:szCs w:val="28"/>
    </w:rPr>
  </w:style>
  <w:style w:type="character" w:customStyle="1" w:styleId="f">
    <w:name w:val="f"/>
    <w:basedOn w:val="aa"/>
    <w:rsid w:val="006104B4"/>
  </w:style>
  <w:style w:type="character" w:customStyle="1" w:styleId="2ffff5">
    <w:name w:val="Неразрешенное упоминание2"/>
    <w:basedOn w:val="aa"/>
    <w:uiPriority w:val="99"/>
    <w:semiHidden/>
    <w:unhideWhenUsed/>
    <w:rsid w:val="006104B4"/>
    <w:rPr>
      <w:color w:val="605E5C"/>
      <w:shd w:val="clear" w:color="auto" w:fill="E1DFDD"/>
    </w:rPr>
  </w:style>
  <w:style w:type="character" w:customStyle="1" w:styleId="article-text">
    <w:name w:val="article-text"/>
    <w:basedOn w:val="aa"/>
    <w:rsid w:val="006104B4"/>
  </w:style>
  <w:style w:type="character" w:customStyle="1" w:styleId="extended-textshort">
    <w:name w:val="extended-text__short"/>
    <w:basedOn w:val="aa"/>
    <w:rsid w:val="006104B4"/>
  </w:style>
  <w:style w:type="paragraph" w:customStyle="1" w:styleId="afffffffffffffffff7">
    <w:name w:val="Таблицы (моноширинный)"/>
    <w:basedOn w:val="a8"/>
    <w:next w:val="a8"/>
    <w:qFormat/>
    <w:rsid w:val="006104B4"/>
    <w:pPr>
      <w:widowControl w:val="0"/>
      <w:autoSpaceDE w:val="0"/>
      <w:autoSpaceDN w:val="0"/>
      <w:adjustRightInd w:val="0"/>
      <w:jc w:val="both"/>
    </w:pPr>
    <w:rPr>
      <w:rFonts w:ascii="Courier New" w:hAnsi="Courier New" w:cs="Courier New"/>
      <w:sz w:val="20"/>
      <w:szCs w:val="20"/>
    </w:rPr>
  </w:style>
  <w:style w:type="table" w:customStyle="1" w:styleId="183">
    <w:name w:val="Сетка таблицы18"/>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5">
    <w:name w:val="Сетка таблицы2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етка таблицы3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
    <w:name w:val="Сетка таблицы4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3">
    <w:name w:val="Сетка таблицы5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
    <w:name w:val="Сетка таблицы6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
    <w:name w:val="Сетка таблицы7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2">
    <w:name w:val="Сетка таблицы8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3">
    <w:name w:val="Сетка таблицы9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етка таблицы113"/>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2">
    <w:name w:val="Сетка таблицы122"/>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
    <w:name w:val="Сетка таблицы13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6">
    <w:name w:val="Средняя сетка 112"/>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9">
    <w:name w:val="Столбцы таблицы 13"/>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3">
    <w:name w:val="Объемная таблица 33"/>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5">
    <w:name w:val="Современная таблица3"/>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6">
    <w:name w:val="Изысканная таблица3"/>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a">
    <w:name w:val="Изящная таблица 13"/>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b">
    <w:name w:val="Стиль таблицы13"/>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Классическая таблица 43"/>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5110">
    <w:name w:val="Таблица простая 511"/>
    <w:basedOn w:val="ab"/>
    <w:uiPriority w:val="45"/>
    <w:rsid w:val="006104B4"/>
    <w:rPr>
      <w:rFonts w:ascii="Calibri" w:eastAsia="Calibri" w:hAnsi="Calibri"/>
    </w:rPr>
    <w:tblPr>
      <w:tblStyleRowBandSize w:val="1"/>
      <w:tblStyleColBandSize w:val="1"/>
      <w:tblInd w:w="0" w:type="dxa"/>
      <w:tblCellMar>
        <w:top w:w="0" w:type="dxa"/>
        <w:left w:w="108" w:type="dxa"/>
        <w:bottom w:w="0" w:type="dxa"/>
        <w:right w:w="108" w:type="dxa"/>
      </w:tblCellMar>
    </w:tblPr>
    <w:tblStylePr w:type="firstRow">
      <w:rPr>
        <w:rFonts w:ascii="Bahnschrift Condensed" w:eastAsia="Times New Roman" w:hAnsi="Bahnschrift Condensed" w:cs="Times New Roman"/>
        <w:i/>
        <w:iCs/>
        <w:sz w:val="26"/>
      </w:rPr>
      <w:tblPr/>
      <w:tcPr>
        <w:tcBorders>
          <w:bottom w:val="single" w:sz="4" w:space="0" w:color="7F7F7F"/>
        </w:tcBorders>
        <w:shd w:val="clear" w:color="auto" w:fill="FFFFFF"/>
      </w:tcPr>
    </w:tblStylePr>
    <w:tblStylePr w:type="lastRow">
      <w:rPr>
        <w:rFonts w:ascii="Bahnschrift Condensed" w:eastAsia="Times New Roman" w:hAnsi="Bahnschrift Condensed" w:cs="Times New Roman"/>
        <w:i/>
        <w:iCs/>
        <w:sz w:val="26"/>
      </w:rPr>
      <w:tblPr/>
      <w:tcPr>
        <w:tcBorders>
          <w:top w:val="single" w:sz="4" w:space="0" w:color="7F7F7F"/>
        </w:tcBorders>
        <w:shd w:val="clear" w:color="auto" w:fill="FFFFFF"/>
      </w:tcPr>
    </w:tblStylePr>
    <w:tblStylePr w:type="firstCol">
      <w:pPr>
        <w:jc w:val="right"/>
      </w:pPr>
      <w:rPr>
        <w:rFonts w:ascii="Bahnschrift Condensed" w:eastAsia="Times New Roman" w:hAnsi="Bahnschrift Condensed" w:cs="Times New Roman"/>
        <w:i/>
        <w:iCs/>
        <w:sz w:val="26"/>
      </w:rPr>
      <w:tblPr/>
      <w:tcPr>
        <w:tcBorders>
          <w:right w:val="single" w:sz="4" w:space="0" w:color="7F7F7F"/>
        </w:tcBorders>
        <w:shd w:val="clear" w:color="auto" w:fill="FFFFFF"/>
      </w:tcPr>
    </w:tblStylePr>
    <w:tblStylePr w:type="lastCol">
      <w:rPr>
        <w:rFonts w:ascii="Bahnschrift Condensed" w:eastAsia="Times New Roman" w:hAnsi="Bahnschrift 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21">
    <w:name w:val="Средняя сетка 2 - Акцент 21"/>
    <w:basedOn w:val="ab"/>
    <w:next w:val="2-2"/>
    <w:uiPriority w:val="68"/>
    <w:rsid w:val="006104B4"/>
    <w:rPr>
      <w:rFonts w:ascii="Arial" w:hAnsi="Arial"/>
      <w:color w:val="000000"/>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table" w:customStyle="1" w:styleId="1-21">
    <w:name w:val="Средняя сетка 1 - Акцент 21"/>
    <w:basedOn w:val="ab"/>
    <w:next w:val="1-2"/>
    <w:uiPriority w:val="67"/>
    <w:rsid w:val="006104B4"/>
    <w:rPr>
      <w:rFonts w:ascii="Arial" w:eastAsia="Arial" w:hAnsi="Arial"/>
    </w:rPr>
    <w:tblPr>
      <w:tblStyleRowBandSize w:val="1"/>
      <w:tblStyleColBandSize w:val="1"/>
      <w:tblInd w:w="0" w:type="dxa"/>
      <w:tblBorders>
        <w:top w:val="single" w:sz="8" w:space="0" w:color="0000FD"/>
        <w:left w:val="single" w:sz="8" w:space="0" w:color="0000FD"/>
        <w:bottom w:val="single" w:sz="8" w:space="0" w:color="0000FD"/>
        <w:right w:val="single" w:sz="8" w:space="0" w:color="0000FD"/>
        <w:insideH w:val="single" w:sz="8" w:space="0" w:color="0000FD"/>
        <w:insideV w:val="single" w:sz="8" w:space="0" w:color="0000FD"/>
      </w:tblBorders>
      <w:tblCellMar>
        <w:top w:w="0" w:type="dxa"/>
        <w:left w:w="108" w:type="dxa"/>
        <w:bottom w:w="0" w:type="dxa"/>
        <w:right w:w="108" w:type="dxa"/>
      </w:tblCellMar>
    </w:tblPr>
    <w:tcPr>
      <w:shd w:val="clear" w:color="auto" w:fill="AAAAFF"/>
    </w:tcPr>
    <w:tblStylePr w:type="firstRow">
      <w:rPr>
        <w:b/>
        <w:bCs/>
      </w:rPr>
    </w:tblStylePr>
    <w:tblStylePr w:type="lastRow">
      <w:rPr>
        <w:b/>
        <w:bCs/>
      </w:rPr>
      <w:tblPr/>
      <w:tcPr>
        <w:tcBorders>
          <w:top w:val="single" w:sz="18" w:space="0" w:color="0000FD"/>
        </w:tcBorders>
      </w:tcPr>
    </w:tblStylePr>
    <w:tblStylePr w:type="firstCol">
      <w:rPr>
        <w:b/>
        <w:bCs/>
      </w:rPr>
    </w:tblStylePr>
    <w:tblStylePr w:type="lastCol">
      <w:rPr>
        <w:b/>
        <w:bCs/>
      </w:rPr>
    </w:tblStylePr>
    <w:tblStylePr w:type="band1Vert">
      <w:tblPr/>
      <w:tcPr>
        <w:shd w:val="clear" w:color="auto" w:fill="5454FF"/>
      </w:tcPr>
    </w:tblStylePr>
    <w:tblStylePr w:type="band1Horz">
      <w:tblPr/>
      <w:tcPr>
        <w:shd w:val="clear" w:color="auto" w:fill="5454FF"/>
      </w:tcPr>
    </w:tblStylePr>
  </w:style>
  <w:style w:type="table" w:customStyle="1" w:styleId="1-31">
    <w:name w:val="Средняя сетка 1 - Акцент 31"/>
    <w:basedOn w:val="ab"/>
    <w:next w:val="1-30"/>
    <w:uiPriority w:val="67"/>
    <w:rsid w:val="006104B4"/>
    <w:rPr>
      <w:rFonts w:ascii="Arial" w:eastAsia="Arial" w:hAnsi="Arial"/>
    </w:rPr>
    <w:tblPr>
      <w:tblStyleRowBandSize w:val="1"/>
      <w:tblStyleColBandSize w:val="1"/>
      <w:tblInd w:w="0" w:type="dxa"/>
      <w:tblBorders>
        <w:top w:val="single" w:sz="8" w:space="0" w:color="FF2020"/>
        <w:left w:val="single" w:sz="8" w:space="0" w:color="FF2020"/>
        <w:bottom w:val="single" w:sz="8" w:space="0" w:color="FF2020"/>
        <w:right w:val="single" w:sz="8" w:space="0" w:color="FF2020"/>
        <w:insideH w:val="single" w:sz="8" w:space="0" w:color="FF2020"/>
        <w:insideV w:val="single" w:sz="8" w:space="0" w:color="FF2020"/>
      </w:tblBorders>
      <w:tblCellMar>
        <w:top w:w="0" w:type="dxa"/>
        <w:left w:w="108" w:type="dxa"/>
        <w:bottom w:w="0" w:type="dxa"/>
        <w:right w:w="108" w:type="dxa"/>
      </w:tblCellMar>
    </w:tblPr>
    <w:tcPr>
      <w:shd w:val="clear" w:color="auto" w:fill="FFB5B5"/>
    </w:tcPr>
    <w:tblStylePr w:type="firstRow">
      <w:rPr>
        <w:b/>
        <w:bCs/>
      </w:rPr>
    </w:tblStylePr>
    <w:tblStylePr w:type="lastRow">
      <w:rPr>
        <w:b/>
        <w:bCs/>
      </w:rPr>
      <w:tblPr/>
      <w:tcPr>
        <w:tcBorders>
          <w:top w:val="single" w:sz="18" w:space="0" w:color="FF2020"/>
        </w:tcBorders>
      </w:tcPr>
    </w:tblStylePr>
    <w:tblStylePr w:type="firstCol">
      <w:rPr>
        <w:b/>
        <w:bCs/>
      </w:rPr>
    </w:tblStylePr>
    <w:tblStylePr w:type="lastCol">
      <w:rPr>
        <w:b/>
        <w:bCs/>
      </w:rPr>
    </w:tblStylePr>
    <w:tblStylePr w:type="band1Vert">
      <w:tblPr/>
      <w:tcPr>
        <w:shd w:val="clear" w:color="auto" w:fill="FF6B6B"/>
      </w:tcPr>
    </w:tblStylePr>
    <w:tblStylePr w:type="band1Horz">
      <w:tblPr/>
      <w:tcPr>
        <w:shd w:val="clear" w:color="auto" w:fill="FF6B6B"/>
      </w:tcPr>
    </w:tblStylePr>
  </w:style>
  <w:style w:type="table" w:customStyle="1" w:styleId="-510">
    <w:name w:val="Светлая сетка - Акцент 51"/>
    <w:basedOn w:val="ab"/>
    <w:next w:val="-50"/>
    <w:uiPriority w:val="62"/>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customStyle="1" w:styleId="-610">
    <w:name w:val="Светлая сетка - Акцент 61"/>
    <w:basedOn w:val="ab"/>
    <w:next w:val="-60"/>
    <w:uiPriority w:val="62"/>
    <w:rsid w:val="006104B4"/>
    <w:rPr>
      <w:rFonts w:ascii="Arial" w:eastAsia="Arial" w:hAnsi="Arial"/>
    </w:rPr>
    <w:tblPr>
      <w:tblStyleRowBandSize w:val="1"/>
      <w:tblStyleColBandSize w:val="1"/>
      <w:tblInd w:w="0" w:type="dxa"/>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table" w:customStyle="1" w:styleId="-312">
    <w:name w:val="Светлая сетка - Акцент 31"/>
    <w:basedOn w:val="ab"/>
    <w:next w:val="-31"/>
    <w:uiPriority w:val="62"/>
    <w:rsid w:val="006104B4"/>
    <w:rPr>
      <w:rFonts w:ascii="Arial" w:eastAsia="Arial" w:hAnsi="Arial"/>
    </w:rPr>
    <w:tblPr>
      <w:tblStyleRowBandSize w:val="1"/>
      <w:tblStyleColBandSize w:val="1"/>
      <w:tblInd w:w="0" w:type="dxa"/>
      <w:tblBorders>
        <w:top w:val="single" w:sz="8" w:space="0" w:color="D50000"/>
        <w:left w:val="single" w:sz="8" w:space="0" w:color="D50000"/>
        <w:bottom w:val="single" w:sz="8" w:space="0" w:color="D50000"/>
        <w:right w:val="single" w:sz="8" w:space="0" w:color="D50000"/>
        <w:insideH w:val="single" w:sz="8" w:space="0" w:color="D50000"/>
        <w:insideV w:val="single" w:sz="8" w:space="0" w:color="D5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D50000"/>
          <w:left w:val="single" w:sz="8" w:space="0" w:color="D50000"/>
          <w:bottom w:val="single" w:sz="18" w:space="0" w:color="D50000"/>
          <w:right w:val="single" w:sz="8" w:space="0" w:color="D50000"/>
          <w:insideH w:val="nil"/>
          <w:insideV w:val="single" w:sz="8" w:space="0" w:color="D50000"/>
        </w:tcBorders>
      </w:tcPr>
    </w:tblStylePr>
    <w:tblStylePr w:type="lastRow">
      <w:pPr>
        <w:spacing w:before="0" w:after="0" w:line="240" w:lineRule="auto"/>
      </w:pPr>
      <w:rPr>
        <w:rFonts w:ascii="Arial" w:eastAsia="Times New Roman" w:hAnsi="Arial" w:cs="Times New Roman"/>
        <w:b/>
        <w:bCs/>
      </w:rPr>
      <w:tblPr/>
      <w:tcPr>
        <w:tcBorders>
          <w:top w:val="double" w:sz="6" w:space="0" w:color="D50000"/>
          <w:left w:val="single" w:sz="8" w:space="0" w:color="D50000"/>
          <w:bottom w:val="single" w:sz="8" w:space="0" w:color="D50000"/>
          <w:right w:val="single" w:sz="8" w:space="0" w:color="D50000"/>
          <w:insideH w:val="nil"/>
          <w:insideV w:val="single" w:sz="8" w:space="0" w:color="D5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D50000"/>
          <w:left w:val="single" w:sz="8" w:space="0" w:color="D50000"/>
          <w:bottom w:val="single" w:sz="8" w:space="0" w:color="D50000"/>
          <w:right w:val="single" w:sz="8" w:space="0" w:color="D50000"/>
        </w:tcBorders>
      </w:tcPr>
    </w:tblStylePr>
    <w:tblStylePr w:type="band1Vert">
      <w:tblPr/>
      <w:tcPr>
        <w:tcBorders>
          <w:top w:val="single" w:sz="8" w:space="0" w:color="D50000"/>
          <w:left w:val="single" w:sz="8" w:space="0" w:color="D50000"/>
          <w:bottom w:val="single" w:sz="8" w:space="0" w:color="D50000"/>
          <w:right w:val="single" w:sz="8" w:space="0" w:color="D50000"/>
        </w:tcBorders>
        <w:shd w:val="clear" w:color="auto" w:fill="FFB5B5"/>
      </w:tcPr>
    </w:tblStylePr>
    <w:tblStylePr w:type="band1Horz">
      <w:tblPr/>
      <w:tcPr>
        <w:tcBorders>
          <w:top w:val="single" w:sz="8" w:space="0" w:color="D50000"/>
          <w:left w:val="single" w:sz="8" w:space="0" w:color="D50000"/>
          <w:bottom w:val="single" w:sz="8" w:space="0" w:color="D50000"/>
          <w:right w:val="single" w:sz="8" w:space="0" w:color="D50000"/>
          <w:insideV w:val="single" w:sz="8" w:space="0" w:color="D50000"/>
        </w:tcBorders>
        <w:shd w:val="clear" w:color="auto" w:fill="FFB5B5"/>
      </w:tcPr>
    </w:tblStylePr>
    <w:tblStylePr w:type="band2Horz">
      <w:tblPr/>
      <w:tcPr>
        <w:tcBorders>
          <w:top w:val="single" w:sz="8" w:space="0" w:color="D50000"/>
          <w:left w:val="single" w:sz="8" w:space="0" w:color="D50000"/>
          <w:bottom w:val="single" w:sz="8" w:space="0" w:color="D50000"/>
          <w:right w:val="single" w:sz="8" w:space="0" w:color="D50000"/>
          <w:insideV w:val="single" w:sz="8" w:space="0" w:color="D50000"/>
        </w:tcBorders>
      </w:tcPr>
    </w:tblStylePr>
  </w:style>
  <w:style w:type="table" w:customStyle="1" w:styleId="-1110">
    <w:name w:val="Светлый список - Акцент 111"/>
    <w:basedOn w:val="ab"/>
    <w:uiPriority w:val="61"/>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table" w:customStyle="1" w:styleId="11fd">
    <w:name w:val="Сетка таблицы светлая11"/>
    <w:basedOn w:val="ab"/>
    <w:uiPriority w:val="40"/>
    <w:rsid w:val="006104B4"/>
    <w:rPr>
      <w:rFonts w:ascii="Arial" w:hAnsi="Arial"/>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1">
    <w:name w:val="Светлая заливка - Акцент 111"/>
    <w:basedOn w:val="ab"/>
    <w:uiPriority w:val="60"/>
    <w:rsid w:val="006104B4"/>
    <w:rPr>
      <w:rFonts w:ascii="Arial" w:eastAsia="Arial" w:hAnsi="Arial"/>
      <w:color w:val="A94F07"/>
    </w:rPr>
    <w:tblPr>
      <w:tblStyleRowBandSize w:val="1"/>
      <w:tblStyleColBandSize w:val="1"/>
      <w:tblInd w:w="0" w:type="dxa"/>
      <w:tblBorders>
        <w:top w:val="single" w:sz="8" w:space="0" w:color="E26B0A"/>
        <w:bottom w:val="single" w:sz="8" w:space="0" w:color="E26B0A"/>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customStyle="1" w:styleId="2-11">
    <w:name w:val="Средний список 2 - Акцент 11"/>
    <w:basedOn w:val="ab"/>
    <w:next w:val="2-1"/>
    <w:uiPriority w:val="66"/>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tblBorders>
      <w:tblCellMar>
        <w:top w:w="0" w:type="dxa"/>
        <w:left w:w="108" w:type="dxa"/>
        <w:bottom w:w="0" w:type="dxa"/>
        <w:right w:w="108" w:type="dxa"/>
      </w:tblCellMar>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customStyle="1" w:styleId="3-11">
    <w:name w:val="Средняя сетка 3 - Акцент 11"/>
    <w:basedOn w:val="ab"/>
    <w:next w:val="3-1"/>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CD9BD"/>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26B0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26B0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26B0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26B0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9B47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9B47C"/>
      </w:tcPr>
    </w:tblStylePr>
  </w:style>
  <w:style w:type="table" w:customStyle="1" w:styleId="-313">
    <w:name w:val="Цветная сетка - Акцент 31"/>
    <w:basedOn w:val="ab"/>
    <w:next w:val="-38"/>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customStyle="1" w:styleId="-117">
    <w:name w:val="Цветная сетка - Акцент 11"/>
    <w:basedOn w:val="ab"/>
    <w:next w:val="-16"/>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customStyle="1" w:styleId="-211">
    <w:name w:val="Цветная сетка - Акцент 21"/>
    <w:basedOn w:val="ab"/>
    <w:next w:val="-27"/>
    <w:uiPriority w:val="73"/>
    <w:rsid w:val="006104B4"/>
    <w:rPr>
      <w:rFonts w:ascii="Arial" w:eastAsia="Arial" w:hAnsi="Arial"/>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customStyle="1" w:styleId="-611">
    <w:name w:val="Темный список - Акцент 61"/>
    <w:basedOn w:val="ab"/>
    <w:next w:val="-61"/>
    <w:uiPriority w:val="70"/>
    <w:rsid w:val="006104B4"/>
    <w:rPr>
      <w:rFonts w:ascii="Arial" w:eastAsia="Arial" w:hAnsi="Arial"/>
      <w:color w:val="FFFFFF"/>
    </w:rPr>
    <w:tblPr>
      <w:tblStyleRowBandSize w:val="1"/>
      <w:tblStyleColBandSize w:val="1"/>
      <w:tblInd w:w="0" w:type="dxa"/>
      <w:tblCellMar>
        <w:top w:w="0" w:type="dxa"/>
        <w:left w:w="108" w:type="dxa"/>
        <w:bottom w:w="0" w:type="dxa"/>
        <w:right w:w="108" w:type="dxa"/>
      </w:tblCellMar>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customStyle="1" w:styleId="3-41">
    <w:name w:val="Средняя сетка 3 - Акцент 41"/>
    <w:basedOn w:val="ab"/>
    <w:next w:val="3-4"/>
    <w:uiPriority w:val="69"/>
    <w:rsid w:val="006104B4"/>
    <w:rPr>
      <w:rFonts w:ascii="Arial" w:eastAsia="Arial" w:hAnsi="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customStyle="1" w:styleId="1-61">
    <w:name w:val="Средняя сетка 1 - Акцент 61"/>
    <w:basedOn w:val="ab"/>
    <w:next w:val="1-60"/>
    <w:uiPriority w:val="67"/>
    <w:rsid w:val="006104B4"/>
    <w:rPr>
      <w:rFonts w:ascii="Arial" w:eastAsia="Arial" w:hAnsi="Arial"/>
    </w:rPr>
    <w:tblPr>
      <w:tblStyleRowBandSize w:val="1"/>
      <w:tblStyleColBandSize w:val="1"/>
      <w:tblInd w:w="0" w:type="dxa"/>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CellMar>
        <w:top w:w="0" w:type="dxa"/>
        <w:left w:w="108" w:type="dxa"/>
        <w:bottom w:w="0" w:type="dxa"/>
        <w:right w:w="108" w:type="dxa"/>
      </w:tblCellMar>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11">
    <w:name w:val="Средняя сетка 211"/>
    <w:basedOn w:val="ab"/>
    <w:uiPriority w:val="68"/>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0">
    <w:name w:val="Средняя сетка 2 - Акцент 11"/>
    <w:basedOn w:val="ab"/>
    <w:next w:val="2-10"/>
    <w:uiPriority w:val="68"/>
    <w:rsid w:val="006104B4"/>
    <w:rPr>
      <w:rFonts w:ascii="Arial" w:hAnsi="Arial"/>
      <w:color w:val="000000"/>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customStyle="1" w:styleId="-41">
    <w:name w:val="Светлая сетка - Акцент 41"/>
    <w:basedOn w:val="ab"/>
    <w:next w:val="-40"/>
    <w:uiPriority w:val="62"/>
    <w:rsid w:val="006104B4"/>
    <w:rPr>
      <w:rFonts w:ascii="Arial" w:eastAsia="Arial" w:hAnsi="Arial"/>
    </w:rPr>
    <w:tblPr>
      <w:tblStyleRowBandSize w:val="1"/>
      <w:tblStyleColBandSize w:val="1"/>
      <w:tblInd w:w="0" w:type="dxa"/>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12">
    <w:name w:val="Светлая сетка - Акцент 111"/>
    <w:basedOn w:val="ab"/>
    <w:uiPriority w:val="62"/>
    <w:rsid w:val="006104B4"/>
    <w:rPr>
      <w:rFonts w:ascii="Arial" w:eastAsia="Arial" w:hAnsi="Arial"/>
    </w:rPr>
    <w:tblPr>
      <w:tblStyleRowBandSize w:val="1"/>
      <w:tblStyleColBandSize w:val="1"/>
      <w:tblInd w:w="0" w:type="dxa"/>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customStyle="1" w:styleId="-212">
    <w:name w:val="Светлая сетка - Акцент 21"/>
    <w:basedOn w:val="ab"/>
    <w:next w:val="-28"/>
    <w:uiPriority w:val="62"/>
    <w:rsid w:val="006104B4"/>
    <w:rPr>
      <w:rFonts w:ascii="Arial" w:eastAsia="Arial" w:hAnsi="Arial"/>
    </w:rPr>
    <w:tblPr>
      <w:tblStyleRowBandSize w:val="1"/>
      <w:tblStyleColBandSize w:val="1"/>
      <w:tblInd w:w="0" w:type="dxa"/>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1fe">
    <w:name w:val="Светлая сетка11"/>
    <w:basedOn w:val="ab"/>
    <w:uiPriority w:val="62"/>
    <w:rsid w:val="006104B4"/>
    <w:rPr>
      <w:rFonts w:ascii="Arial" w:eastAsia="Arial" w:hAnsi="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12">
    <w:name w:val="Средний список 211"/>
    <w:basedOn w:val="ab"/>
    <w:uiPriority w:val="66"/>
    <w:rsid w:val="006104B4"/>
    <w:rPr>
      <w:rFonts w:ascii="Arial" w:hAnsi="Arial"/>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1c">
    <w:name w:val="Средняя заливка 111"/>
    <w:basedOn w:val="ab"/>
    <w:uiPriority w:val="63"/>
    <w:rsid w:val="006104B4"/>
    <w:rPr>
      <w:rFonts w:ascii="Arial" w:eastAsia="Arial" w:hAnsi="Arial"/>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511">
    <w:name w:val="Светлый список - Акцент 51"/>
    <w:basedOn w:val="ab"/>
    <w:next w:val="-51"/>
    <w:uiPriority w:val="61"/>
    <w:rsid w:val="006104B4"/>
    <w:rPr>
      <w:rFonts w:ascii="Arial" w:eastAsia="Arial" w:hAnsi="Arial"/>
    </w:rPr>
    <w:tblPr>
      <w:tblStyleRowBandSize w:val="1"/>
      <w:tblStyleColBandSize w:val="1"/>
      <w:tblInd w:w="0" w:type="dxa"/>
      <w:tblBorders>
        <w:top w:val="single" w:sz="8" w:space="0" w:color="808000"/>
        <w:left w:val="single" w:sz="8" w:space="0" w:color="808000"/>
        <w:bottom w:val="single" w:sz="8" w:space="0" w:color="808000"/>
        <w:right w:val="single" w:sz="8" w:space="0" w:color="808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customStyle="1" w:styleId="-118">
    <w:name w:val="Цветная заливка - Акцент 11"/>
    <w:basedOn w:val="ab"/>
    <w:next w:val="-17"/>
    <w:uiPriority w:val="71"/>
    <w:rsid w:val="006104B4"/>
    <w:rPr>
      <w:rFonts w:ascii="Arial" w:eastAsia="Arial" w:hAnsi="Arial"/>
      <w:color w:val="000000"/>
    </w:rPr>
    <w:tblPr>
      <w:tblStyleRowBandSize w:val="1"/>
      <w:tblStyleColBandSize w:val="1"/>
      <w:tblInd w:w="0" w:type="dxa"/>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CellMar>
        <w:top w:w="0" w:type="dxa"/>
        <w:left w:w="108" w:type="dxa"/>
        <w:bottom w:w="0" w:type="dxa"/>
        <w:right w:w="108" w:type="dxa"/>
      </w:tblCellMar>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customStyle="1" w:styleId="-213">
    <w:name w:val="Светлая заливка - Акцент 21"/>
    <w:basedOn w:val="ab"/>
    <w:next w:val="-29"/>
    <w:uiPriority w:val="60"/>
    <w:rsid w:val="006104B4"/>
    <w:rPr>
      <w:rFonts w:ascii="Arial" w:eastAsia="Arial" w:hAnsi="Arial"/>
      <w:color w:val="00007D"/>
    </w:rPr>
    <w:tblPr>
      <w:tblStyleRowBandSize w:val="1"/>
      <w:tblStyleColBandSize w:val="1"/>
      <w:tblInd w:w="0" w:type="dxa"/>
      <w:tblBorders>
        <w:top w:val="single" w:sz="8" w:space="0" w:color="0000A8"/>
        <w:bottom w:val="single" w:sz="8" w:space="0" w:color="0000A8"/>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table" w:customStyle="1" w:styleId="1ffffff1">
    <w:name w:val="СиПР1"/>
    <w:basedOn w:val="ab"/>
    <w:rsid w:val="006104B4"/>
    <w:pPr>
      <w:jc w:val="center"/>
    </w:pPr>
    <w:rPr>
      <w:rFonts w:ascii="Arial" w:eastAsia="Arial" w:hAnsi="Arial"/>
    </w:rPr>
    <w:tblPr>
      <w:tblInd w:w="0" w:type="dxa"/>
      <w:tblBorders>
        <w:top w:val="dashed" w:sz="2" w:space="0" w:color="auto"/>
        <w:bottom w:val="dashed" w:sz="2" w:space="0" w:color="auto"/>
        <w:insideH w:val="dashed" w:sz="2" w:space="0" w:color="auto"/>
        <w:insideV w:val="dashed" w:sz="2" w:space="0" w:color="auto"/>
      </w:tblBorders>
      <w:tblCellMar>
        <w:top w:w="0" w:type="dxa"/>
        <w:left w:w="108" w:type="dxa"/>
        <w:bottom w:w="0" w:type="dxa"/>
        <w:right w:w="108" w:type="dxa"/>
      </w:tblCellMar>
    </w:tblPr>
    <w:tcPr>
      <w:vAlign w:val="center"/>
    </w:tcPr>
    <w:tblStylePr w:type="firstRow">
      <w:tblPr/>
      <w:tcPr>
        <w:shd w:val="clear" w:color="auto" w:fill="BA966C"/>
      </w:tcPr>
    </w:tblStylePr>
    <w:tblStylePr w:type="firstCol">
      <w:pPr>
        <w:jc w:val="left"/>
      </w:pPr>
    </w:tblStylePr>
  </w:style>
  <w:style w:type="table" w:customStyle="1" w:styleId="111d">
    <w:name w:val="Таблица простая 111"/>
    <w:basedOn w:val="ab"/>
    <w:uiPriority w:val="41"/>
    <w:rsid w:val="006104B4"/>
    <w:rPr>
      <w:rFonts w:ascii="Arial" w:hAnsi="Arial"/>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210">
    <w:name w:val="Сетка таблицы1121"/>
    <w:basedOn w:val="ab"/>
    <w:uiPriority w:val="59"/>
    <w:rsid w:val="006104B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
    <w:name w:val="Сетка таблицы1211"/>
    <w:basedOn w:val="ab"/>
    <w:next w:val="aff5"/>
    <w:uiPriority w:val="5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редний список 2 - Акцент 31"/>
    <w:basedOn w:val="ab"/>
    <w:next w:val="2-3"/>
    <w:uiPriority w:val="66"/>
    <w:rsid w:val="006104B4"/>
    <w:rPr>
      <w:rFonts w:ascii="Cambria"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2113">
    <w:name w:val="Рис номер211"/>
    <w:uiPriority w:val="99"/>
    <w:rsid w:val="006104B4"/>
  </w:style>
  <w:style w:type="numbering" w:customStyle="1" w:styleId="2211">
    <w:name w:val="!список_подпунктов2211"/>
    <w:basedOn w:val="ac"/>
    <w:rsid w:val="006104B4"/>
  </w:style>
  <w:style w:type="table" w:customStyle="1" w:styleId="-121">
    <w:name w:val="таб-тело121"/>
    <w:basedOn w:val="ab"/>
    <w:uiPriority w:val="99"/>
    <w:rsid w:val="006104B4"/>
    <w:pPr>
      <w:jc w:val="center"/>
    </w:pPr>
    <w:rPr>
      <w:sz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4111">
    <w:name w:val="Статья / Раздел4111"/>
    <w:basedOn w:val="ac"/>
    <w:next w:val="affffff6"/>
    <w:rsid w:val="006104B4"/>
  </w:style>
  <w:style w:type="table" w:customStyle="1" w:styleId="111e">
    <w:name w:val="Стиль таблицы11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редняя сетка 1111"/>
    <w:basedOn w:val="ab"/>
    <w:uiPriority w:val="67"/>
    <w:rsid w:val="006104B4"/>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f">
    <w:name w:val="Столбцы таблицы 11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0">
    <w:name w:val="Таблица-список 21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1">
    <w:name w:val="Объемная таблица 31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
    <w:name w:val="Современная таблица1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f0">
    <w:name w:val="Изысканная таблица1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f0">
    <w:name w:val="Изящная таблица 11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4">
    <w:name w:val="Стиль таблицы121"/>
    <w:basedOn w:val="aff5"/>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4">
    <w:name w:val="Стиль211"/>
    <w:rsid w:val="006104B4"/>
  </w:style>
  <w:style w:type="numbering" w:customStyle="1" w:styleId="3112">
    <w:name w:val="Стиль311"/>
    <w:rsid w:val="006104B4"/>
  </w:style>
  <w:style w:type="numbering" w:customStyle="1" w:styleId="11ff1">
    <w:name w:val="Статья / Раздел11"/>
    <w:basedOn w:val="ac"/>
    <w:next w:val="affffff6"/>
    <w:rsid w:val="006104B4"/>
  </w:style>
  <w:style w:type="table" w:customStyle="1" w:styleId="4112">
    <w:name w:val="Классическая таблица 41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3">
    <w:name w:val="Сетка таблицы3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b"/>
    <w:next w:val="aff5"/>
    <w:uiPriority w:val="3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
    <w:next w:val="ac"/>
    <w:uiPriority w:val="99"/>
    <w:semiHidden/>
    <w:unhideWhenUsed/>
    <w:rsid w:val="006104B4"/>
  </w:style>
  <w:style w:type="table" w:customStyle="1" w:styleId="1510">
    <w:name w:val="Сетка таблицы151"/>
    <w:basedOn w:val="ab"/>
    <w:next w:val="aff5"/>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Сетка таблицы211"/>
    <w:basedOn w:val="ab"/>
    <w:next w:val="aff5"/>
    <w:uiPriority w:val="59"/>
    <w:rsid w:val="006104B4"/>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3">
    <w:name w:val="Нет списка61"/>
    <w:next w:val="ac"/>
    <w:uiPriority w:val="99"/>
    <w:semiHidden/>
    <w:unhideWhenUsed/>
    <w:rsid w:val="006104B4"/>
  </w:style>
  <w:style w:type="table" w:customStyle="1" w:styleId="1610">
    <w:name w:val="Сетка таблицы161"/>
    <w:basedOn w:val="ab"/>
    <w:next w:val="aff5"/>
    <w:uiPriority w:val="39"/>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Веб-таблица 11"/>
    <w:basedOn w:val="ab"/>
    <w:next w:val="-1"/>
    <w:rsid w:val="006104B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
    <w:name w:val="Веб-таблица 21"/>
    <w:basedOn w:val="ab"/>
    <w:next w:val="-2"/>
    <w:rsid w:val="006104B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b"/>
    <w:next w:val="-3"/>
    <w:rsid w:val="006104B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
    <w:name w:val="Изысканная таблица21"/>
    <w:basedOn w:val="ab"/>
    <w:next w:val="affffff3"/>
    <w:rsid w:val="006104B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5">
    <w:name w:val="Изящная таблица 121"/>
    <w:basedOn w:val="ab"/>
    <w:next w:val="17"/>
    <w:rsid w:val="006104B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Изящная таблица 21"/>
    <w:basedOn w:val="ab"/>
    <w:next w:val="2f1"/>
    <w:rsid w:val="006104B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2">
    <w:name w:val="Классическая таблица 11"/>
    <w:basedOn w:val="ab"/>
    <w:next w:val="18"/>
    <w:rsid w:val="006104B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1">
    <w:name w:val="Классическая таблица 21"/>
    <w:basedOn w:val="ab"/>
    <w:next w:val="2f2"/>
    <w:rsid w:val="006104B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b"/>
    <w:next w:val="3b"/>
    <w:rsid w:val="006104B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0">
    <w:name w:val="Классическая таблица 421"/>
    <w:basedOn w:val="ab"/>
    <w:next w:val="46"/>
    <w:rsid w:val="006104B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3">
    <w:name w:val="Объемная таблица 11"/>
    <w:basedOn w:val="ab"/>
    <w:next w:val="19"/>
    <w:rsid w:val="006104B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2">
    <w:name w:val="Объемная таблица 21"/>
    <w:basedOn w:val="ab"/>
    <w:next w:val="2f3"/>
    <w:rsid w:val="006104B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0">
    <w:name w:val="Объемная таблица 321"/>
    <w:basedOn w:val="ab"/>
    <w:next w:val="3c"/>
    <w:rsid w:val="006104B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4">
    <w:name w:val="Простая таблица 11"/>
    <w:basedOn w:val="ab"/>
    <w:next w:val="1a"/>
    <w:rsid w:val="006104B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3">
    <w:name w:val="Простая таблица 21"/>
    <w:basedOn w:val="ab"/>
    <w:next w:val="2f4"/>
    <w:rsid w:val="006104B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b"/>
    <w:next w:val="3d"/>
    <w:rsid w:val="006104B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5">
    <w:name w:val="Сетка таблицы 11"/>
    <w:basedOn w:val="ab"/>
    <w:next w:val="1b"/>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4">
    <w:name w:val="Сетка таблицы 21"/>
    <w:basedOn w:val="ab"/>
    <w:next w:val="2f5"/>
    <w:rsid w:val="006104B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b"/>
    <w:next w:val="3e"/>
    <w:rsid w:val="006104B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5">
    <w:name w:val="Сетка таблицы 41"/>
    <w:basedOn w:val="ab"/>
    <w:next w:val="47"/>
    <w:rsid w:val="006104B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5">
    <w:name w:val="Сетка таблицы 51"/>
    <w:basedOn w:val="ab"/>
    <w:next w:val="56"/>
    <w:rsid w:val="006104B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
    <w:name w:val="Сетка таблицы 61"/>
    <w:basedOn w:val="ab"/>
    <w:next w:val="62"/>
    <w:rsid w:val="006104B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b"/>
    <w:next w:val="72"/>
    <w:rsid w:val="006104B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
    <w:name w:val="Сетка таблицы 81"/>
    <w:basedOn w:val="ab"/>
    <w:next w:val="82"/>
    <w:rsid w:val="006104B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5">
    <w:name w:val="Современная таблица21"/>
    <w:basedOn w:val="ab"/>
    <w:next w:val="affffff4"/>
    <w:rsid w:val="006104B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21f6">
    <w:name w:val="Статья / Раздел21"/>
    <w:basedOn w:val="ac"/>
    <w:next w:val="affffff6"/>
    <w:rsid w:val="006104B4"/>
  </w:style>
  <w:style w:type="table" w:customStyle="1" w:styleId="1216">
    <w:name w:val="Столбцы таблицы 121"/>
    <w:basedOn w:val="ab"/>
    <w:next w:val="1c"/>
    <w:rsid w:val="006104B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b"/>
    <w:next w:val="2f6"/>
    <w:rsid w:val="006104B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b"/>
    <w:next w:val="3f"/>
    <w:rsid w:val="006104B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
    <w:name w:val="Столбцы таблицы 41"/>
    <w:basedOn w:val="ab"/>
    <w:next w:val="48"/>
    <w:rsid w:val="006104B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b"/>
    <w:next w:val="57"/>
    <w:rsid w:val="006104B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a">
    <w:name w:val="Таблица-список 11"/>
    <w:basedOn w:val="ab"/>
    <w:next w:val="-10"/>
    <w:rsid w:val="006104B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b"/>
    <w:next w:val="-20"/>
    <w:rsid w:val="006104B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
    <w:name w:val="Таблица-список 41"/>
    <w:basedOn w:val="ab"/>
    <w:next w:val="-4"/>
    <w:rsid w:val="006104B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
    <w:basedOn w:val="ab"/>
    <w:next w:val="-5"/>
    <w:rsid w:val="006104B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
    <w:basedOn w:val="ab"/>
    <w:next w:val="-6"/>
    <w:rsid w:val="006104B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b"/>
    <w:next w:val="-7"/>
    <w:rsid w:val="006104B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b"/>
    <w:next w:val="-8"/>
    <w:rsid w:val="006104B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2">
    <w:name w:val="Тема таблицы1"/>
    <w:basedOn w:val="ab"/>
    <w:next w:val="affffff7"/>
    <w:rsid w:val="006104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6">
    <w:name w:val="Цветная таблица 11"/>
    <w:basedOn w:val="ab"/>
    <w:next w:val="1d"/>
    <w:rsid w:val="006104B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8">
    <w:name w:val="Цветная таблица 21"/>
    <w:basedOn w:val="ab"/>
    <w:next w:val="2f7"/>
    <w:rsid w:val="006104B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b"/>
    <w:next w:val="3f0"/>
    <w:rsid w:val="006104B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b"/>
    <w:next w:val="2-5"/>
    <w:uiPriority w:val="64"/>
    <w:rsid w:val="006104B4"/>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1710">
    <w:name w:val="Сетка таблицы17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basedOn w:val="ac"/>
    <w:next w:val="111111"/>
    <w:rsid w:val="006104B4"/>
  </w:style>
  <w:style w:type="table" w:customStyle="1" w:styleId="3211">
    <w:name w:val="Сетка таблицы32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basedOn w:val="ab"/>
    <w:next w:val="aff5"/>
    <w:uiPriority w:val="3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basedOn w:val="ab"/>
    <w:next w:val="aff5"/>
    <w:uiPriority w:val="59"/>
    <w:rsid w:val="006104B4"/>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c">
    <w:name w:val="Знак Знак13"/>
    <w:uiPriority w:val="99"/>
    <w:rsid w:val="006104B4"/>
    <w:rPr>
      <w:sz w:val="24"/>
    </w:rPr>
  </w:style>
  <w:style w:type="paragraph" w:customStyle="1" w:styleId="afffffffffffffffff8">
    <w:name w:val="Таблица Текст"/>
    <w:basedOn w:val="affffff"/>
    <w:uiPriority w:val="99"/>
    <w:qFormat/>
    <w:rsid w:val="006104B4"/>
    <w:pPr>
      <w:spacing w:line="240" w:lineRule="auto"/>
      <w:ind w:left="0" w:firstLine="0"/>
    </w:pPr>
    <w:rPr>
      <w:rFonts w:ascii="Times New Roman" w:hAnsi="Times New Roman"/>
      <w:spacing w:val="0"/>
    </w:rPr>
  </w:style>
  <w:style w:type="paragraph" w:customStyle="1" w:styleId="afffffffffffffffff9">
    <w:name w:val="отчет"/>
    <w:autoRedefine/>
    <w:uiPriority w:val="99"/>
    <w:qFormat/>
    <w:rsid w:val="006104B4"/>
    <w:pPr>
      <w:ind w:firstLine="709"/>
      <w:jc w:val="both"/>
    </w:pPr>
    <w:rPr>
      <w:sz w:val="24"/>
    </w:rPr>
  </w:style>
  <w:style w:type="paragraph" w:customStyle="1" w:styleId="afffffffffffffffffa">
    <w:name w:val="Знак Знак Знак Знак Знак Знак Знак Знак Знак"/>
    <w:basedOn w:val="a8"/>
    <w:uiPriority w:val="99"/>
    <w:qFormat/>
    <w:rsid w:val="006104B4"/>
    <w:pPr>
      <w:spacing w:after="160" w:line="240" w:lineRule="exact"/>
    </w:pPr>
    <w:rPr>
      <w:rFonts w:ascii="Verdana" w:hAnsi="Verdana"/>
      <w:lang w:val="en-US" w:eastAsia="en-US"/>
    </w:rPr>
  </w:style>
  <w:style w:type="paragraph" w:customStyle="1" w:styleId="2ffff6">
    <w:name w:val="Знак Знак2 Знак"/>
    <w:basedOn w:val="a8"/>
    <w:uiPriority w:val="99"/>
    <w:qFormat/>
    <w:rsid w:val="006104B4"/>
    <w:pPr>
      <w:spacing w:after="160" w:line="240" w:lineRule="exact"/>
    </w:pPr>
    <w:rPr>
      <w:rFonts w:ascii="Verdana" w:hAnsi="Verdana"/>
      <w:lang w:val="en-US" w:eastAsia="en-US"/>
    </w:rPr>
  </w:style>
  <w:style w:type="paragraph" w:customStyle="1" w:styleId="afffffffffffffffffb">
    <w:name w:val="Шрифт"/>
    <w:basedOn w:val="affff8"/>
    <w:uiPriority w:val="99"/>
    <w:qFormat/>
    <w:rsid w:val="006104B4"/>
    <w:pPr>
      <w:spacing w:line="240" w:lineRule="auto"/>
      <w:ind w:right="-5" w:firstLine="567"/>
    </w:pPr>
    <w:rPr>
      <w:szCs w:val="20"/>
    </w:rPr>
  </w:style>
  <w:style w:type="paragraph" w:customStyle="1" w:styleId="afffffffffffffffffc">
    <w:name w:val="Список &gt;"/>
    <w:basedOn w:val="a8"/>
    <w:uiPriority w:val="99"/>
    <w:qFormat/>
    <w:rsid w:val="006104B4"/>
    <w:pPr>
      <w:tabs>
        <w:tab w:val="num" w:pos="567"/>
      </w:tabs>
      <w:spacing w:after="120"/>
      <w:ind w:left="40" w:firstLine="680"/>
      <w:jc w:val="both"/>
    </w:pPr>
    <w:rPr>
      <w:sz w:val="28"/>
      <w:szCs w:val="20"/>
    </w:rPr>
  </w:style>
  <w:style w:type="character" w:customStyle="1" w:styleId="1311">
    <w:name w:val="Знак Знак131"/>
    <w:uiPriority w:val="99"/>
    <w:rsid w:val="006104B4"/>
    <w:rPr>
      <w:sz w:val="24"/>
    </w:rPr>
  </w:style>
  <w:style w:type="paragraph" w:customStyle="1" w:styleId="1ffffff3">
    <w:name w:val="Знак Знак Знак Знак Знак Знак Знак Знак Знак1"/>
    <w:basedOn w:val="a8"/>
    <w:uiPriority w:val="99"/>
    <w:qFormat/>
    <w:rsid w:val="006104B4"/>
    <w:pPr>
      <w:spacing w:after="160" w:line="240" w:lineRule="exact"/>
    </w:pPr>
    <w:rPr>
      <w:rFonts w:ascii="Verdana" w:hAnsi="Verdana"/>
      <w:lang w:val="en-US" w:eastAsia="en-US"/>
    </w:rPr>
  </w:style>
  <w:style w:type="paragraph" w:customStyle="1" w:styleId="21f9">
    <w:name w:val="Знак Знак2 Знак1"/>
    <w:basedOn w:val="a8"/>
    <w:uiPriority w:val="99"/>
    <w:qFormat/>
    <w:rsid w:val="006104B4"/>
    <w:pPr>
      <w:spacing w:after="160" w:line="240" w:lineRule="exact"/>
    </w:pPr>
    <w:rPr>
      <w:rFonts w:ascii="Verdana" w:hAnsi="Verdana"/>
      <w:lang w:val="en-US" w:eastAsia="en-US"/>
    </w:rPr>
  </w:style>
  <w:style w:type="paragraph" w:customStyle="1" w:styleId="3ff7">
    <w:name w:val="Обычный3"/>
    <w:qFormat/>
    <w:rsid w:val="006104B4"/>
    <w:pPr>
      <w:snapToGrid w:val="0"/>
    </w:pPr>
    <w:rPr>
      <w:sz w:val="22"/>
    </w:rPr>
  </w:style>
  <w:style w:type="paragraph" w:customStyle="1" w:styleId="Normal-021">
    <w:name w:val="Normal -02 см Справ...1"/>
    <w:basedOn w:val="3ff7"/>
    <w:uiPriority w:val="99"/>
    <w:qFormat/>
    <w:rsid w:val="006104B4"/>
    <w:pPr>
      <w:ind w:left="-113" w:right="-113"/>
      <w:jc w:val="center"/>
    </w:pPr>
    <w:rPr>
      <w:b/>
      <w:bCs/>
      <w:sz w:val="20"/>
    </w:rPr>
  </w:style>
  <w:style w:type="paragraph" w:customStyle="1" w:styleId="afffffffffffffffffd">
    <w:name w:val="Подпись таблицы"/>
    <w:basedOn w:val="a8"/>
    <w:uiPriority w:val="99"/>
    <w:qFormat/>
    <w:rsid w:val="006104B4"/>
    <w:pPr>
      <w:keepNext/>
      <w:spacing w:before="200" w:line="276" w:lineRule="auto"/>
      <w:ind w:firstLine="567"/>
      <w:jc w:val="center"/>
    </w:pPr>
    <w:rPr>
      <w:rFonts w:ascii="Calibri" w:eastAsia="Calibri" w:hAnsi="Calibri"/>
      <w:sz w:val="28"/>
      <w:szCs w:val="28"/>
      <w:lang w:eastAsia="en-US"/>
    </w:rPr>
  </w:style>
  <w:style w:type="paragraph" w:customStyle="1" w:styleId="afffffffffffffffffe">
    <w:name w:val="Заголовки столбцов"/>
    <w:basedOn w:val="affffffffffff5"/>
    <w:uiPriority w:val="99"/>
    <w:qFormat/>
    <w:rsid w:val="006104B4"/>
    <w:pPr>
      <w:tabs>
        <w:tab w:val="clear" w:pos="113"/>
        <w:tab w:val="clear" w:pos="227"/>
        <w:tab w:val="clear" w:pos="340"/>
      </w:tabs>
      <w:suppressAutoHyphens w:val="0"/>
      <w:spacing w:before="0" w:after="0"/>
      <w:jc w:val="center"/>
    </w:pPr>
    <w:rPr>
      <w:rFonts w:ascii="Calibri" w:eastAsia="Calibri" w:hAnsi="Calibri"/>
      <w:sz w:val="24"/>
      <w:szCs w:val="18"/>
      <w:lang w:eastAsia="ru-RU"/>
    </w:rPr>
  </w:style>
  <w:style w:type="paragraph" w:customStyle="1" w:styleId="-f">
    <w:name w:val="Текст в таблице - слева"/>
    <w:basedOn w:val="affffffffffff5"/>
    <w:uiPriority w:val="99"/>
    <w:qFormat/>
    <w:rsid w:val="006104B4"/>
    <w:pPr>
      <w:shd w:val="clear" w:color="auto" w:fill="FFFFFF"/>
      <w:tabs>
        <w:tab w:val="clear" w:pos="113"/>
        <w:tab w:val="clear" w:pos="227"/>
        <w:tab w:val="clear" w:pos="340"/>
      </w:tabs>
      <w:suppressAutoHyphens w:val="0"/>
      <w:spacing w:before="0" w:after="0"/>
    </w:pPr>
    <w:rPr>
      <w:rFonts w:ascii="Calibri" w:eastAsia="Calibri" w:hAnsi="Calibri"/>
      <w:sz w:val="24"/>
      <w:szCs w:val="18"/>
      <w:lang w:eastAsia="ru-RU"/>
    </w:rPr>
  </w:style>
  <w:style w:type="paragraph" w:customStyle="1" w:styleId="affffffffffffffffff">
    <w:name w:val="Абзац списка вложенный"/>
    <w:basedOn w:val="a8"/>
    <w:uiPriority w:val="99"/>
    <w:qFormat/>
    <w:rsid w:val="006104B4"/>
    <w:pPr>
      <w:tabs>
        <w:tab w:val="left" w:pos="0"/>
        <w:tab w:val="num" w:pos="1440"/>
        <w:tab w:val="left" w:pos="5103"/>
      </w:tabs>
      <w:spacing w:before="200"/>
      <w:ind w:left="1276" w:hanging="360"/>
      <w:contextualSpacing/>
      <w:jc w:val="both"/>
    </w:pPr>
    <w:rPr>
      <w:rFonts w:ascii="Calibri" w:eastAsia="Calibri" w:hAnsi="Calibri"/>
      <w:sz w:val="28"/>
      <w:szCs w:val="28"/>
      <w:lang w:eastAsia="en-US"/>
    </w:rPr>
  </w:style>
  <w:style w:type="paragraph" w:customStyle="1" w:styleId="affffffffffffffffff0">
    <w:name w:val="Заголовки строк"/>
    <w:basedOn w:val="affffffffffff5"/>
    <w:uiPriority w:val="99"/>
    <w:qFormat/>
    <w:rsid w:val="006104B4"/>
    <w:pPr>
      <w:tabs>
        <w:tab w:val="clear" w:pos="113"/>
        <w:tab w:val="clear" w:pos="227"/>
        <w:tab w:val="clear" w:pos="340"/>
      </w:tabs>
      <w:suppressAutoHyphens w:val="0"/>
      <w:spacing w:before="0" w:after="0"/>
    </w:pPr>
    <w:rPr>
      <w:rFonts w:ascii="Calibri" w:eastAsia="Calibri" w:hAnsi="Calibri"/>
      <w:sz w:val="24"/>
      <w:szCs w:val="18"/>
      <w:lang w:eastAsia="ru-RU"/>
    </w:rPr>
  </w:style>
  <w:style w:type="paragraph" w:customStyle="1" w:styleId="-f0">
    <w:name w:val="Текст в таблице - центр"/>
    <w:basedOn w:val="-f"/>
    <w:uiPriority w:val="99"/>
    <w:qFormat/>
    <w:rsid w:val="006104B4"/>
    <w:pPr>
      <w:jc w:val="center"/>
    </w:pPr>
  </w:style>
  <w:style w:type="paragraph" w:customStyle="1" w:styleId="affffffffffffffffff1">
    <w:name w:val="Колонтитул титульного листа"/>
    <w:basedOn w:val="a8"/>
    <w:uiPriority w:val="99"/>
    <w:qFormat/>
    <w:rsid w:val="006104B4"/>
    <w:pPr>
      <w:spacing w:before="200" w:line="276" w:lineRule="auto"/>
      <w:jc w:val="center"/>
    </w:pPr>
    <w:rPr>
      <w:rFonts w:ascii="Calibri" w:eastAsia="Calibri" w:hAnsi="Calibri"/>
      <w:sz w:val="22"/>
      <w:szCs w:val="22"/>
      <w:lang w:eastAsia="en-US"/>
    </w:rPr>
  </w:style>
  <w:style w:type="paragraph" w:customStyle="1" w:styleId="affffffffffffffffff2">
    <w:name w:val="Заголовок без нумерации"/>
    <w:basedOn w:val="1"/>
    <w:uiPriority w:val="99"/>
    <w:qFormat/>
    <w:rsid w:val="006104B4"/>
    <w:pPr>
      <w:keepLines/>
      <w:spacing w:before="480" w:after="0" w:line="276" w:lineRule="auto"/>
      <w:ind w:left="0" w:firstLine="0"/>
    </w:pPr>
    <w:rPr>
      <w:rFonts w:ascii="Cambria" w:hAnsi="Cambria"/>
      <w:kern w:val="0"/>
      <w:sz w:val="32"/>
      <w:szCs w:val="32"/>
      <w:lang w:eastAsia="en-US"/>
    </w:rPr>
  </w:style>
  <w:style w:type="character" w:customStyle="1" w:styleId="affffffffffffffffff3">
    <w:name w:val="Абзац рядовой Знак"/>
    <w:link w:val="affffffffffffffffff4"/>
    <w:uiPriority w:val="99"/>
    <w:locked/>
    <w:rsid w:val="006104B4"/>
  </w:style>
  <w:style w:type="paragraph" w:customStyle="1" w:styleId="affffffffffffffffff4">
    <w:name w:val="Абзац рядовой"/>
    <w:basedOn w:val="a8"/>
    <w:link w:val="affffffffffffffffff3"/>
    <w:autoRedefine/>
    <w:uiPriority w:val="99"/>
    <w:qFormat/>
    <w:rsid w:val="006104B4"/>
    <w:pPr>
      <w:spacing w:line="360" w:lineRule="auto"/>
      <w:ind w:firstLine="709"/>
      <w:jc w:val="both"/>
    </w:pPr>
    <w:rPr>
      <w:sz w:val="20"/>
      <w:szCs w:val="20"/>
    </w:rPr>
  </w:style>
  <w:style w:type="paragraph" w:customStyle="1" w:styleId="Style9">
    <w:name w:val="Style9"/>
    <w:basedOn w:val="a8"/>
    <w:uiPriority w:val="99"/>
    <w:qFormat/>
    <w:rsid w:val="006104B4"/>
    <w:pPr>
      <w:widowControl w:val="0"/>
      <w:autoSpaceDE w:val="0"/>
      <w:autoSpaceDN w:val="0"/>
      <w:adjustRightInd w:val="0"/>
      <w:spacing w:line="322" w:lineRule="exact"/>
      <w:ind w:hanging="346"/>
      <w:jc w:val="both"/>
    </w:pPr>
  </w:style>
  <w:style w:type="character" w:customStyle="1" w:styleId="affffffffffffffffff5">
    <w:name w:val="заголовок таб Знак"/>
    <w:link w:val="affffffffffffffffff6"/>
    <w:uiPriority w:val="99"/>
    <w:locked/>
    <w:rsid w:val="006104B4"/>
    <w:rPr>
      <w:b/>
      <w:spacing w:val="-1"/>
      <w:sz w:val="28"/>
      <w:szCs w:val="28"/>
    </w:rPr>
  </w:style>
  <w:style w:type="paragraph" w:customStyle="1" w:styleId="affffffffffffffffff6">
    <w:name w:val="заголовок таб"/>
    <w:basedOn w:val="affffff"/>
    <w:link w:val="affffffffffffffffff5"/>
    <w:autoRedefine/>
    <w:uiPriority w:val="99"/>
    <w:qFormat/>
    <w:rsid w:val="006104B4"/>
    <w:pPr>
      <w:keepNext/>
      <w:keepLines/>
      <w:tabs>
        <w:tab w:val="left" w:pos="-38"/>
      </w:tabs>
      <w:spacing w:before="120" w:after="240" w:line="240" w:lineRule="auto"/>
      <w:ind w:left="0" w:firstLine="0"/>
      <w:jc w:val="center"/>
    </w:pPr>
    <w:rPr>
      <w:rFonts w:ascii="Times New Roman" w:hAnsi="Times New Roman"/>
      <w:b/>
      <w:spacing w:val="-1"/>
      <w:sz w:val="28"/>
      <w:szCs w:val="28"/>
      <w:lang w:eastAsia="ru-RU"/>
    </w:rPr>
  </w:style>
  <w:style w:type="paragraph" w:customStyle="1" w:styleId="affffffffffffffffff7">
    <w:name w:val="Нумерация таблицы"/>
    <w:basedOn w:val="a8"/>
    <w:autoRedefine/>
    <w:uiPriority w:val="99"/>
    <w:qFormat/>
    <w:rsid w:val="006104B4"/>
    <w:pPr>
      <w:ind w:right="113"/>
      <w:jc w:val="right"/>
    </w:pPr>
    <w:rPr>
      <w:noProof/>
      <w:color w:val="000000"/>
      <w:sz w:val="28"/>
      <w:szCs w:val="28"/>
    </w:rPr>
  </w:style>
  <w:style w:type="paragraph" w:customStyle="1" w:styleId="550">
    <w:name w:val="Заголовок 5.Заголовок 5 Знак"/>
    <w:basedOn w:val="a8"/>
    <w:next w:val="a8"/>
    <w:uiPriority w:val="99"/>
    <w:qFormat/>
    <w:rsid w:val="006104B4"/>
    <w:pPr>
      <w:keepNext/>
      <w:outlineLvl w:val="4"/>
    </w:pPr>
    <w:rPr>
      <w:b/>
      <w:szCs w:val="20"/>
    </w:rPr>
  </w:style>
  <w:style w:type="paragraph" w:customStyle="1" w:styleId="xl23">
    <w:name w:val="xl23"/>
    <w:basedOn w:val="a8"/>
    <w:qFormat/>
    <w:rsid w:val="006104B4"/>
    <w:pPr>
      <w:pBdr>
        <w:left w:val="single" w:sz="12" w:space="0" w:color="auto"/>
        <w:right w:val="single" w:sz="8" w:space="0" w:color="auto"/>
      </w:pBdr>
      <w:spacing w:before="100" w:beforeAutospacing="1" w:after="100" w:afterAutospacing="1"/>
      <w:jc w:val="center"/>
    </w:pPr>
    <w:rPr>
      <w:rFonts w:eastAsia="Arial Unicode MS" w:cs="Arial Unicode MS"/>
      <w:b/>
      <w:bCs/>
    </w:rPr>
  </w:style>
  <w:style w:type="paragraph" w:customStyle="1" w:styleId="affffffffffffffffff8">
    <w:name w:val="Документ"/>
    <w:basedOn w:val="a8"/>
    <w:uiPriority w:val="99"/>
    <w:qFormat/>
    <w:rsid w:val="006104B4"/>
    <w:pPr>
      <w:ind w:firstLine="567"/>
      <w:jc w:val="both"/>
    </w:pPr>
    <w:rPr>
      <w:sz w:val="28"/>
      <w:szCs w:val="20"/>
    </w:rPr>
  </w:style>
  <w:style w:type="paragraph" w:customStyle="1" w:styleId="2ffff7">
    <w:name w:val="Знак Знак2 Знак Знак Знак Знак"/>
    <w:basedOn w:val="a8"/>
    <w:uiPriority w:val="99"/>
    <w:qFormat/>
    <w:rsid w:val="006104B4"/>
    <w:pPr>
      <w:tabs>
        <w:tab w:val="num" w:pos="360"/>
      </w:tabs>
      <w:spacing w:after="160" w:line="240" w:lineRule="exact"/>
    </w:pPr>
    <w:rPr>
      <w:rFonts w:ascii="Verdana" w:hAnsi="Verdana" w:cs="Verdana"/>
      <w:sz w:val="20"/>
      <w:szCs w:val="20"/>
      <w:lang w:val="en-US" w:eastAsia="en-US"/>
    </w:rPr>
  </w:style>
  <w:style w:type="paragraph" w:customStyle="1" w:styleId="affffffffffffffffff9">
    <w:name w:val="Знак Знак Знак Знак Знак Знак Знак Знак Знак Знак"/>
    <w:basedOn w:val="a8"/>
    <w:uiPriority w:val="99"/>
    <w:qFormat/>
    <w:rsid w:val="006104B4"/>
    <w:pPr>
      <w:tabs>
        <w:tab w:val="num" w:pos="360"/>
      </w:tabs>
      <w:spacing w:after="160" w:line="240" w:lineRule="exact"/>
    </w:pPr>
    <w:rPr>
      <w:rFonts w:ascii="Verdana" w:hAnsi="Verdana" w:cs="Verdana"/>
      <w:sz w:val="20"/>
      <w:szCs w:val="20"/>
      <w:lang w:val="en-US" w:eastAsia="en-US"/>
    </w:rPr>
  </w:style>
  <w:style w:type="paragraph" w:customStyle="1" w:styleId="-f1">
    <w:name w:val="Приложение - заголовок"/>
    <w:basedOn w:val="a8"/>
    <w:uiPriority w:val="99"/>
    <w:qFormat/>
    <w:rsid w:val="006104B4"/>
    <w:pPr>
      <w:ind w:firstLine="329"/>
      <w:jc w:val="right"/>
    </w:pPr>
    <w:rPr>
      <w:sz w:val="20"/>
      <w:szCs w:val="20"/>
    </w:rPr>
  </w:style>
  <w:style w:type="paragraph" w:customStyle="1" w:styleId="Style10">
    <w:name w:val="Style10"/>
    <w:basedOn w:val="a8"/>
    <w:uiPriority w:val="99"/>
    <w:qFormat/>
    <w:rsid w:val="006104B4"/>
    <w:pPr>
      <w:suppressAutoHyphens/>
      <w:spacing w:line="326" w:lineRule="exact"/>
      <w:ind w:firstLine="720"/>
      <w:jc w:val="both"/>
    </w:pPr>
    <w:rPr>
      <w:sz w:val="20"/>
      <w:szCs w:val="20"/>
      <w:lang w:eastAsia="ar-SA"/>
    </w:rPr>
  </w:style>
  <w:style w:type="character" w:customStyle="1" w:styleId="affffffffffffffffffa">
    <w:name w:val="Ариал Знак"/>
    <w:link w:val="affffffffffffffffffb"/>
    <w:uiPriority w:val="99"/>
    <w:locked/>
    <w:rsid w:val="006104B4"/>
    <w:rPr>
      <w:rFonts w:ascii="Arial" w:hAnsi="Arial" w:cs="Arial"/>
    </w:rPr>
  </w:style>
  <w:style w:type="paragraph" w:customStyle="1" w:styleId="affffffffffffffffffb">
    <w:name w:val="Ариал"/>
    <w:basedOn w:val="a8"/>
    <w:link w:val="affffffffffffffffffa"/>
    <w:uiPriority w:val="99"/>
    <w:qFormat/>
    <w:rsid w:val="006104B4"/>
    <w:pPr>
      <w:spacing w:before="120" w:after="120" w:line="360" w:lineRule="auto"/>
      <w:ind w:firstLine="851"/>
      <w:jc w:val="both"/>
    </w:pPr>
    <w:rPr>
      <w:rFonts w:ascii="Arial" w:hAnsi="Arial" w:cs="Arial"/>
      <w:sz w:val="20"/>
      <w:szCs w:val="20"/>
    </w:rPr>
  </w:style>
  <w:style w:type="paragraph" w:customStyle="1" w:styleId="111f1">
    <w:name w:val="Основной текст с отступом.Основной текст 1.Основной текст 11"/>
    <w:basedOn w:val="a8"/>
    <w:uiPriority w:val="99"/>
    <w:qFormat/>
    <w:rsid w:val="006104B4"/>
    <w:pPr>
      <w:ind w:firstLine="708"/>
      <w:jc w:val="both"/>
    </w:pPr>
    <w:rPr>
      <w:szCs w:val="20"/>
    </w:rPr>
  </w:style>
  <w:style w:type="paragraph" w:customStyle="1" w:styleId="1ffffff4">
    <w:name w:val="Знак Знак Знак Знак Знак Знак Знак Знак Знак Знак1"/>
    <w:basedOn w:val="a8"/>
    <w:uiPriority w:val="99"/>
    <w:qFormat/>
    <w:rsid w:val="006104B4"/>
    <w:pPr>
      <w:spacing w:after="60"/>
      <w:ind w:firstLine="709"/>
      <w:jc w:val="both"/>
    </w:pPr>
    <w:rPr>
      <w:rFonts w:ascii="Arial" w:hAnsi="Arial" w:cs="Arial"/>
      <w:bCs/>
    </w:rPr>
  </w:style>
  <w:style w:type="paragraph" w:customStyle="1" w:styleId="Roman">
    <w:name w:val="Roman Абзац"/>
    <w:basedOn w:val="a8"/>
    <w:uiPriority w:val="99"/>
    <w:qFormat/>
    <w:rsid w:val="006104B4"/>
    <w:pPr>
      <w:tabs>
        <w:tab w:val="left" w:pos="567"/>
        <w:tab w:val="left" w:pos="709"/>
      </w:tabs>
      <w:spacing w:line="360" w:lineRule="auto"/>
      <w:ind w:firstLine="851"/>
      <w:jc w:val="both"/>
    </w:pPr>
    <w:rPr>
      <w:rFonts w:eastAsia="PMingLiU"/>
      <w:sz w:val="28"/>
      <w:lang w:eastAsia="zh-TW"/>
    </w:rPr>
  </w:style>
  <w:style w:type="paragraph" w:customStyle="1" w:styleId="14f">
    <w:name w:val="Стиль14"/>
    <w:basedOn w:val="a8"/>
    <w:uiPriority w:val="99"/>
    <w:qFormat/>
    <w:rsid w:val="006104B4"/>
    <w:pPr>
      <w:spacing w:line="264" w:lineRule="auto"/>
      <w:ind w:firstLine="720"/>
      <w:jc w:val="both"/>
    </w:pPr>
    <w:rPr>
      <w:sz w:val="28"/>
      <w:szCs w:val="20"/>
    </w:rPr>
  </w:style>
  <w:style w:type="paragraph" w:customStyle="1" w:styleId="affffffffffffffffffc">
    <w:name w:val="НаименованиеРисКарты"/>
    <w:basedOn w:val="affff8"/>
    <w:uiPriority w:val="99"/>
    <w:qFormat/>
    <w:rsid w:val="006104B4"/>
    <w:pPr>
      <w:keepLines/>
      <w:widowControl w:val="0"/>
      <w:spacing w:after="360" w:line="240" w:lineRule="auto"/>
      <w:ind w:firstLine="0"/>
      <w:jc w:val="center"/>
    </w:pPr>
    <w:rPr>
      <w:rFonts w:ascii="Calibri" w:eastAsia="Calibri" w:hAnsi="Calibri"/>
      <w:sz w:val="28"/>
      <w:szCs w:val="20"/>
      <w:lang w:eastAsia="en-US"/>
    </w:rPr>
  </w:style>
  <w:style w:type="paragraph" w:customStyle="1" w:styleId="affffffffffffffffffd">
    <w:name w:val="ТаблицаНомер"/>
    <w:basedOn w:val="affff8"/>
    <w:uiPriority w:val="99"/>
    <w:qFormat/>
    <w:rsid w:val="006104B4"/>
    <w:pPr>
      <w:keepNext/>
      <w:widowControl w:val="0"/>
      <w:spacing w:before="240" w:line="240" w:lineRule="auto"/>
      <w:ind w:firstLine="709"/>
      <w:jc w:val="right"/>
    </w:pPr>
    <w:rPr>
      <w:rFonts w:ascii="Calibri" w:eastAsia="Calibri" w:hAnsi="Calibri"/>
      <w:sz w:val="28"/>
      <w:szCs w:val="20"/>
      <w:lang w:eastAsia="en-US"/>
    </w:rPr>
  </w:style>
  <w:style w:type="paragraph" w:customStyle="1" w:styleId="affffffffffffffffffe">
    <w:name w:val="НаименованиеТаблицы"/>
    <w:basedOn w:val="affff8"/>
    <w:next w:val="affff8"/>
    <w:uiPriority w:val="99"/>
    <w:qFormat/>
    <w:rsid w:val="006104B4"/>
    <w:pPr>
      <w:keepNext/>
      <w:keepLines/>
      <w:widowControl w:val="0"/>
      <w:spacing w:before="240" w:line="240" w:lineRule="auto"/>
      <w:ind w:firstLine="0"/>
      <w:jc w:val="center"/>
    </w:pPr>
    <w:rPr>
      <w:rFonts w:ascii="Calibri" w:eastAsia="Calibri" w:hAnsi="Calibri"/>
      <w:sz w:val="28"/>
      <w:szCs w:val="28"/>
      <w:lang w:eastAsia="en-US"/>
    </w:rPr>
  </w:style>
  <w:style w:type="paragraph" w:customStyle="1" w:styleId="rvps140">
    <w:name w:val="rvps140"/>
    <w:basedOn w:val="a8"/>
    <w:uiPriority w:val="99"/>
    <w:qFormat/>
    <w:rsid w:val="006104B4"/>
    <w:pPr>
      <w:spacing w:before="100" w:beforeAutospacing="1" w:after="100" w:afterAutospacing="1"/>
    </w:pPr>
  </w:style>
  <w:style w:type="paragraph" w:customStyle="1" w:styleId="top2">
    <w:name w:val="top2"/>
    <w:basedOn w:val="a8"/>
    <w:uiPriority w:val="99"/>
    <w:qFormat/>
    <w:rsid w:val="006104B4"/>
    <w:pPr>
      <w:ind w:left="140"/>
    </w:pPr>
    <w:rPr>
      <w:rFonts w:ascii="Arial" w:hAnsi="Arial" w:cs="Arial"/>
      <w:b/>
      <w:bCs/>
      <w:color w:val="309868"/>
      <w:sz w:val="20"/>
      <w:szCs w:val="20"/>
    </w:rPr>
  </w:style>
  <w:style w:type="paragraph" w:customStyle="1" w:styleId="maintext">
    <w:name w:val="maintext"/>
    <w:basedOn w:val="a8"/>
    <w:uiPriority w:val="99"/>
    <w:qFormat/>
    <w:rsid w:val="006104B4"/>
    <w:pPr>
      <w:spacing w:after="70"/>
      <w:ind w:left="70"/>
    </w:pPr>
    <w:rPr>
      <w:rFonts w:ascii="Arial" w:hAnsi="Arial" w:cs="Arial"/>
      <w:color w:val="000000"/>
      <w:sz w:val="20"/>
      <w:szCs w:val="20"/>
    </w:rPr>
  </w:style>
  <w:style w:type="paragraph" w:customStyle="1" w:styleId="rvps1402">
    <w:name w:val="rvps1402"/>
    <w:basedOn w:val="a8"/>
    <w:uiPriority w:val="99"/>
    <w:qFormat/>
    <w:rsid w:val="006104B4"/>
    <w:pPr>
      <w:spacing w:before="100" w:beforeAutospacing="1" w:after="100" w:afterAutospacing="1"/>
    </w:pPr>
    <w:rPr>
      <w:rFonts w:ascii="Arial" w:hAnsi="Arial" w:cs="Arial"/>
      <w:color w:val="000000"/>
      <w:sz w:val="17"/>
      <w:szCs w:val="17"/>
    </w:rPr>
  </w:style>
  <w:style w:type="paragraph" w:customStyle="1" w:styleId="contentheader2cols">
    <w:name w:val="contentheader2cols"/>
    <w:basedOn w:val="a8"/>
    <w:qFormat/>
    <w:rsid w:val="006104B4"/>
    <w:pPr>
      <w:spacing w:before="100" w:beforeAutospacing="1" w:after="100" w:afterAutospacing="1"/>
    </w:pPr>
  </w:style>
  <w:style w:type="paragraph" w:customStyle="1" w:styleId="ConsTitle">
    <w:name w:val="ConsTitle"/>
    <w:qFormat/>
    <w:rsid w:val="006104B4"/>
    <w:pPr>
      <w:widowControl w:val="0"/>
    </w:pPr>
    <w:rPr>
      <w:rFonts w:ascii="Arial" w:hAnsi="Arial"/>
      <w:b/>
      <w:sz w:val="16"/>
    </w:rPr>
  </w:style>
  <w:style w:type="character" w:customStyle="1" w:styleId="FontStyle14">
    <w:name w:val="Font Style14"/>
    <w:uiPriority w:val="99"/>
    <w:rsid w:val="006104B4"/>
    <w:rPr>
      <w:rFonts w:ascii="Times New Roman" w:hAnsi="Times New Roman" w:cs="Times New Roman" w:hint="default"/>
      <w:sz w:val="26"/>
      <w:szCs w:val="26"/>
    </w:rPr>
  </w:style>
  <w:style w:type="character" w:customStyle="1" w:styleId="WW8Num1z0">
    <w:name w:val="WW8Num1z0"/>
    <w:uiPriority w:val="99"/>
    <w:rsid w:val="006104B4"/>
    <w:rPr>
      <w:rFonts w:ascii="Symbol" w:hAnsi="Symbol" w:hint="default"/>
    </w:rPr>
  </w:style>
  <w:style w:type="character" w:customStyle="1" w:styleId="WW8Num1z1">
    <w:name w:val="WW8Num1z1"/>
    <w:uiPriority w:val="99"/>
    <w:rsid w:val="006104B4"/>
    <w:rPr>
      <w:rFonts w:ascii="Courier New" w:hAnsi="Courier New" w:cs="Courier New" w:hint="default"/>
    </w:rPr>
  </w:style>
  <w:style w:type="character" w:customStyle="1" w:styleId="WW8Num1z2">
    <w:name w:val="WW8Num1z2"/>
    <w:uiPriority w:val="99"/>
    <w:rsid w:val="006104B4"/>
    <w:rPr>
      <w:rFonts w:ascii="Wingdings" w:hAnsi="Wingdings" w:hint="default"/>
    </w:rPr>
  </w:style>
  <w:style w:type="character" w:customStyle="1" w:styleId="WW8Num6z0">
    <w:name w:val="WW8Num6z0"/>
    <w:uiPriority w:val="99"/>
    <w:rsid w:val="006104B4"/>
    <w:rPr>
      <w:b/>
      <w:bCs w:val="0"/>
    </w:rPr>
  </w:style>
  <w:style w:type="character" w:customStyle="1" w:styleId="WW8Num8z3">
    <w:name w:val="WW8Num8z3"/>
    <w:uiPriority w:val="99"/>
    <w:rsid w:val="006104B4"/>
    <w:rPr>
      <w:rFonts w:ascii="Symbol" w:hAnsi="Symbol" w:hint="default"/>
    </w:rPr>
  </w:style>
  <w:style w:type="character" w:customStyle="1" w:styleId="WW8Num9z3">
    <w:name w:val="WW8Num9z3"/>
    <w:uiPriority w:val="99"/>
    <w:rsid w:val="006104B4"/>
    <w:rPr>
      <w:rFonts w:ascii="Symbol" w:hAnsi="Symbol" w:hint="default"/>
    </w:rPr>
  </w:style>
  <w:style w:type="character" w:customStyle="1" w:styleId="WW8Num12z3">
    <w:name w:val="WW8Num12z3"/>
    <w:uiPriority w:val="99"/>
    <w:rsid w:val="006104B4"/>
    <w:rPr>
      <w:rFonts w:ascii="Symbol" w:hAnsi="Symbol" w:hint="default"/>
    </w:rPr>
  </w:style>
  <w:style w:type="character" w:customStyle="1" w:styleId="WW8Num14z0">
    <w:name w:val="WW8Num14z0"/>
    <w:uiPriority w:val="99"/>
    <w:rsid w:val="006104B4"/>
    <w:rPr>
      <w:rFonts w:ascii="Symbol" w:hAnsi="Symbol" w:hint="default"/>
    </w:rPr>
  </w:style>
  <w:style w:type="character" w:customStyle="1" w:styleId="WW8Num14z1">
    <w:name w:val="WW8Num14z1"/>
    <w:uiPriority w:val="99"/>
    <w:rsid w:val="006104B4"/>
    <w:rPr>
      <w:rFonts w:ascii="Courier New" w:hAnsi="Courier New" w:cs="Courier New" w:hint="default"/>
    </w:rPr>
  </w:style>
  <w:style w:type="character" w:customStyle="1" w:styleId="WW8Num14z2">
    <w:name w:val="WW8Num14z2"/>
    <w:uiPriority w:val="99"/>
    <w:rsid w:val="006104B4"/>
    <w:rPr>
      <w:rFonts w:ascii="Wingdings" w:hAnsi="Wingdings" w:hint="default"/>
    </w:rPr>
  </w:style>
  <w:style w:type="character" w:customStyle="1" w:styleId="WW8Num16z1">
    <w:name w:val="WW8Num16z1"/>
    <w:uiPriority w:val="99"/>
    <w:rsid w:val="006104B4"/>
    <w:rPr>
      <w:rFonts w:ascii="Courier New" w:hAnsi="Courier New" w:cs="Courier New" w:hint="default"/>
    </w:rPr>
  </w:style>
  <w:style w:type="character" w:customStyle="1" w:styleId="WW8Num16z2">
    <w:name w:val="WW8Num16z2"/>
    <w:uiPriority w:val="99"/>
    <w:rsid w:val="006104B4"/>
    <w:rPr>
      <w:rFonts w:ascii="Wingdings" w:hAnsi="Wingdings" w:hint="default"/>
    </w:rPr>
  </w:style>
  <w:style w:type="character" w:customStyle="1" w:styleId="WW8Num16z3">
    <w:name w:val="WW8Num16z3"/>
    <w:uiPriority w:val="99"/>
    <w:rsid w:val="006104B4"/>
    <w:rPr>
      <w:rFonts w:ascii="Symbol" w:hAnsi="Symbol" w:hint="default"/>
    </w:rPr>
  </w:style>
  <w:style w:type="character" w:customStyle="1" w:styleId="WW8Num17z3">
    <w:name w:val="WW8Num17z3"/>
    <w:uiPriority w:val="99"/>
    <w:rsid w:val="006104B4"/>
    <w:rPr>
      <w:rFonts w:ascii="Symbol" w:hAnsi="Symbol" w:hint="default"/>
    </w:rPr>
  </w:style>
  <w:style w:type="character" w:customStyle="1" w:styleId="WW8Num20z0">
    <w:name w:val="WW8Num20z0"/>
    <w:uiPriority w:val="99"/>
    <w:rsid w:val="006104B4"/>
    <w:rPr>
      <w:rFonts w:ascii="Wingdings" w:hAnsi="Wingdings" w:hint="default"/>
    </w:rPr>
  </w:style>
  <w:style w:type="character" w:customStyle="1" w:styleId="WW8Num20z3">
    <w:name w:val="WW8Num20z3"/>
    <w:uiPriority w:val="99"/>
    <w:rsid w:val="006104B4"/>
    <w:rPr>
      <w:rFonts w:ascii="Symbol" w:hAnsi="Symbol" w:hint="default"/>
    </w:rPr>
  </w:style>
  <w:style w:type="character" w:customStyle="1" w:styleId="WW8Num21z0">
    <w:name w:val="WW8Num21z0"/>
    <w:uiPriority w:val="99"/>
    <w:rsid w:val="006104B4"/>
    <w:rPr>
      <w:rFonts w:ascii="Symbol" w:hAnsi="Symbol" w:hint="default"/>
    </w:rPr>
  </w:style>
  <w:style w:type="character" w:customStyle="1" w:styleId="WW8Num21z1">
    <w:name w:val="WW8Num21z1"/>
    <w:uiPriority w:val="99"/>
    <w:rsid w:val="006104B4"/>
    <w:rPr>
      <w:rFonts w:ascii="Courier New" w:hAnsi="Courier New" w:cs="Courier New" w:hint="default"/>
    </w:rPr>
  </w:style>
  <w:style w:type="character" w:customStyle="1" w:styleId="WW8Num21z2">
    <w:name w:val="WW8Num21z2"/>
    <w:uiPriority w:val="99"/>
    <w:rsid w:val="006104B4"/>
    <w:rPr>
      <w:rFonts w:ascii="Wingdings" w:hAnsi="Wingdings" w:hint="default"/>
    </w:rPr>
  </w:style>
  <w:style w:type="character" w:customStyle="1" w:styleId="WW8Num24z1">
    <w:name w:val="WW8Num24z1"/>
    <w:uiPriority w:val="99"/>
    <w:rsid w:val="006104B4"/>
    <w:rPr>
      <w:rFonts w:ascii="Courier New" w:hAnsi="Courier New" w:cs="Courier New" w:hint="default"/>
    </w:rPr>
  </w:style>
  <w:style w:type="character" w:customStyle="1" w:styleId="WW8Num24z2">
    <w:name w:val="WW8Num24z2"/>
    <w:uiPriority w:val="99"/>
    <w:rsid w:val="006104B4"/>
    <w:rPr>
      <w:rFonts w:ascii="Wingdings" w:hAnsi="Wingdings" w:hint="default"/>
    </w:rPr>
  </w:style>
  <w:style w:type="character" w:customStyle="1" w:styleId="WW8Num25z0">
    <w:name w:val="WW8Num25z0"/>
    <w:uiPriority w:val="99"/>
    <w:rsid w:val="006104B4"/>
    <w:rPr>
      <w:rFonts w:ascii="Wingdings" w:hAnsi="Wingdings" w:hint="default"/>
    </w:rPr>
  </w:style>
  <w:style w:type="character" w:customStyle="1" w:styleId="WW8Num25z1">
    <w:name w:val="WW8Num25z1"/>
    <w:uiPriority w:val="99"/>
    <w:rsid w:val="006104B4"/>
    <w:rPr>
      <w:rFonts w:ascii="Courier New" w:hAnsi="Courier New" w:cs="Courier New" w:hint="default"/>
    </w:rPr>
  </w:style>
  <w:style w:type="character" w:customStyle="1" w:styleId="WW8Num25z3">
    <w:name w:val="WW8Num25z3"/>
    <w:uiPriority w:val="99"/>
    <w:rsid w:val="006104B4"/>
    <w:rPr>
      <w:rFonts w:ascii="Symbol" w:hAnsi="Symbol" w:hint="default"/>
    </w:rPr>
  </w:style>
  <w:style w:type="character" w:customStyle="1" w:styleId="WW8Num31z2">
    <w:name w:val="WW8Num31z2"/>
    <w:uiPriority w:val="99"/>
    <w:rsid w:val="006104B4"/>
    <w:rPr>
      <w:rFonts w:ascii="Wingdings" w:hAnsi="Wingdings" w:hint="default"/>
    </w:rPr>
  </w:style>
  <w:style w:type="character" w:customStyle="1" w:styleId="WW8Num34z0">
    <w:name w:val="WW8Num34z0"/>
    <w:uiPriority w:val="99"/>
    <w:rsid w:val="006104B4"/>
    <w:rPr>
      <w:rFonts w:ascii="Symbol" w:hAnsi="Symbol" w:hint="default"/>
    </w:rPr>
  </w:style>
  <w:style w:type="character" w:customStyle="1" w:styleId="WW8Num34z1">
    <w:name w:val="WW8Num34z1"/>
    <w:uiPriority w:val="99"/>
    <w:rsid w:val="006104B4"/>
    <w:rPr>
      <w:rFonts w:ascii="Courier New" w:hAnsi="Courier New" w:cs="Courier New" w:hint="default"/>
    </w:rPr>
  </w:style>
  <w:style w:type="character" w:customStyle="1" w:styleId="WW8Num34z2">
    <w:name w:val="WW8Num34z2"/>
    <w:uiPriority w:val="99"/>
    <w:rsid w:val="006104B4"/>
    <w:rPr>
      <w:rFonts w:ascii="Wingdings" w:hAnsi="Wingdings" w:hint="default"/>
    </w:rPr>
  </w:style>
  <w:style w:type="character" w:customStyle="1" w:styleId="WW8Num35z0">
    <w:name w:val="WW8Num35z0"/>
    <w:uiPriority w:val="99"/>
    <w:rsid w:val="006104B4"/>
    <w:rPr>
      <w:rFonts w:ascii="Wingdings" w:hAnsi="Wingdings" w:hint="default"/>
    </w:rPr>
  </w:style>
  <w:style w:type="character" w:customStyle="1" w:styleId="WW8Num35z1">
    <w:name w:val="WW8Num35z1"/>
    <w:uiPriority w:val="99"/>
    <w:rsid w:val="006104B4"/>
    <w:rPr>
      <w:rFonts w:ascii="Courier New" w:hAnsi="Courier New" w:cs="Courier New" w:hint="default"/>
    </w:rPr>
  </w:style>
  <w:style w:type="character" w:customStyle="1" w:styleId="WW8Num35z3">
    <w:name w:val="WW8Num35z3"/>
    <w:uiPriority w:val="99"/>
    <w:rsid w:val="006104B4"/>
    <w:rPr>
      <w:rFonts w:ascii="Symbol" w:hAnsi="Symbol" w:hint="default"/>
    </w:rPr>
  </w:style>
  <w:style w:type="character" w:customStyle="1" w:styleId="WW8Num41z0">
    <w:name w:val="WW8Num41z0"/>
    <w:uiPriority w:val="99"/>
    <w:rsid w:val="006104B4"/>
    <w:rPr>
      <w:b/>
      <w:bCs w:val="0"/>
      <w:color w:val="auto"/>
    </w:rPr>
  </w:style>
  <w:style w:type="character" w:customStyle="1" w:styleId="WW8Num42z0">
    <w:name w:val="WW8Num42z0"/>
    <w:uiPriority w:val="99"/>
    <w:rsid w:val="006104B4"/>
    <w:rPr>
      <w:rFonts w:ascii="Times New Roman" w:eastAsia="Times New Roman" w:hAnsi="Times New Roman" w:cs="Times New Roman" w:hint="default"/>
    </w:rPr>
  </w:style>
  <w:style w:type="character" w:customStyle="1" w:styleId="WW8Num42z1">
    <w:name w:val="WW8Num42z1"/>
    <w:uiPriority w:val="99"/>
    <w:rsid w:val="006104B4"/>
    <w:rPr>
      <w:rFonts w:ascii="Courier New" w:hAnsi="Courier New" w:cs="Courier New" w:hint="default"/>
    </w:rPr>
  </w:style>
  <w:style w:type="character" w:customStyle="1" w:styleId="WW8Num42z2">
    <w:name w:val="WW8Num42z2"/>
    <w:uiPriority w:val="99"/>
    <w:rsid w:val="006104B4"/>
    <w:rPr>
      <w:rFonts w:ascii="Wingdings" w:hAnsi="Wingdings" w:hint="default"/>
    </w:rPr>
  </w:style>
  <w:style w:type="character" w:customStyle="1" w:styleId="WW8Num42z3">
    <w:name w:val="WW8Num42z3"/>
    <w:uiPriority w:val="99"/>
    <w:rsid w:val="006104B4"/>
    <w:rPr>
      <w:rFonts w:ascii="Symbol" w:hAnsi="Symbol" w:hint="default"/>
    </w:rPr>
  </w:style>
  <w:style w:type="character" w:customStyle="1" w:styleId="WW8Num43z0">
    <w:name w:val="WW8Num43z0"/>
    <w:uiPriority w:val="99"/>
    <w:rsid w:val="006104B4"/>
    <w:rPr>
      <w:rFonts w:ascii="Symbol" w:hAnsi="Symbol" w:hint="default"/>
    </w:rPr>
  </w:style>
  <w:style w:type="character" w:customStyle="1" w:styleId="WW8Num43z1">
    <w:name w:val="WW8Num43z1"/>
    <w:uiPriority w:val="99"/>
    <w:rsid w:val="006104B4"/>
    <w:rPr>
      <w:rFonts w:ascii="Courier New" w:hAnsi="Courier New" w:cs="Courier New" w:hint="default"/>
    </w:rPr>
  </w:style>
  <w:style w:type="character" w:customStyle="1" w:styleId="WW8Num43z2">
    <w:name w:val="WW8Num43z2"/>
    <w:uiPriority w:val="99"/>
    <w:rsid w:val="006104B4"/>
    <w:rPr>
      <w:rFonts w:ascii="Wingdings" w:hAnsi="Wingdings" w:hint="default"/>
    </w:rPr>
  </w:style>
  <w:style w:type="character" w:customStyle="1" w:styleId="WW8Num44z0">
    <w:name w:val="WW8Num44z0"/>
    <w:uiPriority w:val="99"/>
    <w:rsid w:val="006104B4"/>
    <w:rPr>
      <w:rFonts w:ascii="Symbol" w:hAnsi="Symbol" w:hint="default"/>
    </w:rPr>
  </w:style>
  <w:style w:type="character" w:customStyle="1" w:styleId="WW8Num44z1">
    <w:name w:val="WW8Num44z1"/>
    <w:uiPriority w:val="99"/>
    <w:rsid w:val="006104B4"/>
    <w:rPr>
      <w:rFonts w:ascii="Courier New" w:hAnsi="Courier New" w:cs="Courier New" w:hint="default"/>
    </w:rPr>
  </w:style>
  <w:style w:type="character" w:customStyle="1" w:styleId="WW8Num44z2">
    <w:name w:val="WW8Num44z2"/>
    <w:uiPriority w:val="99"/>
    <w:rsid w:val="006104B4"/>
    <w:rPr>
      <w:rFonts w:ascii="Wingdings" w:hAnsi="Wingdings" w:hint="default"/>
    </w:rPr>
  </w:style>
  <w:style w:type="character" w:customStyle="1" w:styleId="WW8Num48z0">
    <w:name w:val="WW8Num48z0"/>
    <w:uiPriority w:val="99"/>
    <w:rsid w:val="006104B4"/>
    <w:rPr>
      <w:rFonts w:ascii="Symbol" w:hAnsi="Symbol" w:hint="default"/>
    </w:rPr>
  </w:style>
  <w:style w:type="character" w:customStyle="1" w:styleId="WW8Num48z2">
    <w:name w:val="WW8Num48z2"/>
    <w:uiPriority w:val="99"/>
    <w:rsid w:val="006104B4"/>
    <w:rPr>
      <w:rFonts w:ascii="Wingdings" w:hAnsi="Wingdings" w:hint="default"/>
    </w:rPr>
  </w:style>
  <w:style w:type="character" w:customStyle="1" w:styleId="WW8Num48z4">
    <w:name w:val="WW8Num48z4"/>
    <w:uiPriority w:val="99"/>
    <w:rsid w:val="006104B4"/>
    <w:rPr>
      <w:rFonts w:ascii="Courier New" w:hAnsi="Courier New" w:cs="Courier New" w:hint="default"/>
    </w:rPr>
  </w:style>
  <w:style w:type="character" w:customStyle="1" w:styleId="WW8Num49z0">
    <w:name w:val="WW8Num49z0"/>
    <w:uiPriority w:val="99"/>
    <w:rsid w:val="006104B4"/>
    <w:rPr>
      <w:rFonts w:ascii="Symbol" w:hAnsi="Symbol" w:hint="default"/>
    </w:rPr>
  </w:style>
  <w:style w:type="character" w:customStyle="1" w:styleId="WW8Num49z1">
    <w:name w:val="WW8Num49z1"/>
    <w:uiPriority w:val="99"/>
    <w:rsid w:val="006104B4"/>
    <w:rPr>
      <w:rFonts w:ascii="Courier New" w:hAnsi="Courier New" w:cs="Courier New" w:hint="default"/>
    </w:rPr>
  </w:style>
  <w:style w:type="character" w:customStyle="1" w:styleId="WW8Num49z2">
    <w:name w:val="WW8Num49z2"/>
    <w:uiPriority w:val="99"/>
    <w:rsid w:val="006104B4"/>
    <w:rPr>
      <w:rFonts w:ascii="Wingdings" w:hAnsi="Wingdings" w:hint="default"/>
    </w:rPr>
  </w:style>
  <w:style w:type="character" w:customStyle="1" w:styleId="WW8Num54z0">
    <w:name w:val="WW8Num54z0"/>
    <w:uiPriority w:val="99"/>
    <w:rsid w:val="006104B4"/>
    <w:rPr>
      <w:rFonts w:ascii="Symbol" w:hAnsi="Symbol" w:hint="default"/>
    </w:rPr>
  </w:style>
  <w:style w:type="character" w:customStyle="1" w:styleId="WW8Num54z1">
    <w:name w:val="WW8Num54z1"/>
    <w:uiPriority w:val="99"/>
    <w:rsid w:val="006104B4"/>
    <w:rPr>
      <w:rFonts w:ascii="Courier New" w:hAnsi="Courier New" w:cs="Courier New" w:hint="default"/>
    </w:rPr>
  </w:style>
  <w:style w:type="character" w:customStyle="1" w:styleId="WW8Num54z2">
    <w:name w:val="WW8Num54z2"/>
    <w:uiPriority w:val="99"/>
    <w:rsid w:val="006104B4"/>
    <w:rPr>
      <w:rFonts w:ascii="Wingdings" w:hAnsi="Wingdings" w:hint="default"/>
    </w:rPr>
  </w:style>
  <w:style w:type="character" w:customStyle="1" w:styleId="WW8Num55z0">
    <w:name w:val="WW8Num55z0"/>
    <w:uiPriority w:val="99"/>
    <w:rsid w:val="006104B4"/>
    <w:rPr>
      <w:rFonts w:ascii="Symbol" w:hAnsi="Symbol" w:hint="default"/>
    </w:rPr>
  </w:style>
  <w:style w:type="character" w:customStyle="1" w:styleId="WW8Num55z1">
    <w:name w:val="WW8Num55z1"/>
    <w:uiPriority w:val="99"/>
    <w:rsid w:val="006104B4"/>
    <w:rPr>
      <w:rFonts w:ascii="Courier New" w:hAnsi="Courier New" w:cs="Courier New" w:hint="default"/>
    </w:rPr>
  </w:style>
  <w:style w:type="character" w:customStyle="1" w:styleId="WW8Num55z2">
    <w:name w:val="WW8Num55z2"/>
    <w:uiPriority w:val="99"/>
    <w:rsid w:val="006104B4"/>
    <w:rPr>
      <w:rFonts w:ascii="Wingdings" w:hAnsi="Wingdings" w:hint="default"/>
    </w:rPr>
  </w:style>
  <w:style w:type="character" w:customStyle="1" w:styleId="WW8Num56z0">
    <w:name w:val="WW8Num56z0"/>
    <w:uiPriority w:val="99"/>
    <w:rsid w:val="006104B4"/>
    <w:rPr>
      <w:rFonts w:ascii="Symbol" w:hAnsi="Symbol" w:hint="default"/>
    </w:rPr>
  </w:style>
  <w:style w:type="character" w:customStyle="1" w:styleId="WW8Num56z1">
    <w:name w:val="WW8Num56z1"/>
    <w:uiPriority w:val="99"/>
    <w:rsid w:val="006104B4"/>
    <w:rPr>
      <w:rFonts w:ascii="Courier New" w:hAnsi="Courier New" w:cs="Courier New" w:hint="default"/>
    </w:rPr>
  </w:style>
  <w:style w:type="character" w:customStyle="1" w:styleId="WW8Num56z2">
    <w:name w:val="WW8Num56z2"/>
    <w:uiPriority w:val="99"/>
    <w:rsid w:val="006104B4"/>
    <w:rPr>
      <w:rFonts w:ascii="Wingdings" w:hAnsi="Wingdings" w:hint="default"/>
    </w:rPr>
  </w:style>
  <w:style w:type="character" w:customStyle="1" w:styleId="WW8Num58z0">
    <w:name w:val="WW8Num58z0"/>
    <w:uiPriority w:val="99"/>
    <w:rsid w:val="006104B4"/>
    <w:rPr>
      <w:rFonts w:ascii="Wingdings" w:hAnsi="Wingdings" w:hint="default"/>
    </w:rPr>
  </w:style>
  <w:style w:type="character" w:customStyle="1" w:styleId="WW8Num58z1">
    <w:name w:val="WW8Num58z1"/>
    <w:uiPriority w:val="99"/>
    <w:rsid w:val="006104B4"/>
    <w:rPr>
      <w:rFonts w:ascii="Courier New" w:hAnsi="Courier New" w:cs="Courier New" w:hint="default"/>
    </w:rPr>
  </w:style>
  <w:style w:type="character" w:customStyle="1" w:styleId="WW8Num58z3">
    <w:name w:val="WW8Num58z3"/>
    <w:uiPriority w:val="99"/>
    <w:rsid w:val="006104B4"/>
    <w:rPr>
      <w:rFonts w:ascii="Symbol" w:hAnsi="Symbol" w:hint="default"/>
    </w:rPr>
  </w:style>
  <w:style w:type="character" w:customStyle="1" w:styleId="WW8Num59z0">
    <w:name w:val="WW8Num59z0"/>
    <w:uiPriority w:val="99"/>
    <w:rsid w:val="006104B4"/>
    <w:rPr>
      <w:rFonts w:ascii="Symbol" w:hAnsi="Symbol" w:hint="default"/>
    </w:rPr>
  </w:style>
  <w:style w:type="character" w:customStyle="1" w:styleId="WW8Num59z1">
    <w:name w:val="WW8Num59z1"/>
    <w:uiPriority w:val="99"/>
    <w:rsid w:val="006104B4"/>
    <w:rPr>
      <w:rFonts w:ascii="Courier New" w:hAnsi="Courier New" w:cs="Courier New" w:hint="default"/>
    </w:rPr>
  </w:style>
  <w:style w:type="character" w:customStyle="1" w:styleId="WW8Num59z2">
    <w:name w:val="WW8Num59z2"/>
    <w:uiPriority w:val="99"/>
    <w:rsid w:val="006104B4"/>
    <w:rPr>
      <w:rFonts w:ascii="Wingdings" w:hAnsi="Wingdings" w:hint="default"/>
    </w:rPr>
  </w:style>
  <w:style w:type="character" w:customStyle="1" w:styleId="WW8Num61z0">
    <w:name w:val="WW8Num61z0"/>
    <w:uiPriority w:val="99"/>
    <w:rsid w:val="006104B4"/>
    <w:rPr>
      <w:rFonts w:ascii="Wingdings" w:hAnsi="Wingdings" w:hint="default"/>
    </w:rPr>
  </w:style>
  <w:style w:type="character" w:customStyle="1" w:styleId="WW8Num61z3">
    <w:name w:val="WW8Num61z3"/>
    <w:uiPriority w:val="99"/>
    <w:rsid w:val="006104B4"/>
    <w:rPr>
      <w:rFonts w:ascii="Symbol" w:hAnsi="Symbol" w:hint="default"/>
    </w:rPr>
  </w:style>
  <w:style w:type="character" w:customStyle="1" w:styleId="WW8Num61z4">
    <w:name w:val="WW8Num61z4"/>
    <w:uiPriority w:val="99"/>
    <w:rsid w:val="006104B4"/>
    <w:rPr>
      <w:rFonts w:ascii="Courier New" w:hAnsi="Courier New" w:cs="Courier New" w:hint="default"/>
    </w:rPr>
  </w:style>
  <w:style w:type="character" w:customStyle="1" w:styleId="WW8Num62z0">
    <w:name w:val="WW8Num62z0"/>
    <w:uiPriority w:val="99"/>
    <w:rsid w:val="006104B4"/>
    <w:rPr>
      <w:rFonts w:ascii="Symbol" w:hAnsi="Symbol" w:hint="default"/>
    </w:rPr>
  </w:style>
  <w:style w:type="character" w:customStyle="1" w:styleId="WW8Num62z1">
    <w:name w:val="WW8Num62z1"/>
    <w:uiPriority w:val="99"/>
    <w:rsid w:val="006104B4"/>
    <w:rPr>
      <w:rFonts w:ascii="Courier New" w:hAnsi="Courier New" w:cs="Courier New" w:hint="default"/>
    </w:rPr>
  </w:style>
  <w:style w:type="character" w:customStyle="1" w:styleId="WW8Num62z2">
    <w:name w:val="WW8Num62z2"/>
    <w:uiPriority w:val="99"/>
    <w:rsid w:val="006104B4"/>
    <w:rPr>
      <w:rFonts w:ascii="Wingdings" w:hAnsi="Wingdings" w:hint="default"/>
    </w:rPr>
  </w:style>
  <w:style w:type="character" w:customStyle="1" w:styleId="WW8Num64z0">
    <w:name w:val="WW8Num64z0"/>
    <w:uiPriority w:val="99"/>
    <w:rsid w:val="006104B4"/>
    <w:rPr>
      <w:b/>
      <w:bCs w:val="0"/>
      <w:i/>
      <w:iCs w:val="0"/>
    </w:rPr>
  </w:style>
  <w:style w:type="character" w:customStyle="1" w:styleId="WW8Num65z0">
    <w:name w:val="WW8Num65z0"/>
    <w:uiPriority w:val="99"/>
    <w:rsid w:val="006104B4"/>
    <w:rPr>
      <w:rFonts w:ascii="Symbol" w:hAnsi="Symbol" w:hint="default"/>
    </w:rPr>
  </w:style>
  <w:style w:type="character" w:customStyle="1" w:styleId="WW8Num65z1">
    <w:name w:val="WW8Num65z1"/>
    <w:uiPriority w:val="99"/>
    <w:rsid w:val="006104B4"/>
    <w:rPr>
      <w:rFonts w:ascii="Courier New" w:hAnsi="Courier New" w:cs="Courier New" w:hint="default"/>
    </w:rPr>
  </w:style>
  <w:style w:type="character" w:customStyle="1" w:styleId="WW8Num65z2">
    <w:name w:val="WW8Num65z2"/>
    <w:uiPriority w:val="99"/>
    <w:rsid w:val="006104B4"/>
    <w:rPr>
      <w:rFonts w:ascii="Wingdings" w:hAnsi="Wingdings" w:hint="default"/>
    </w:rPr>
  </w:style>
  <w:style w:type="character" w:customStyle="1" w:styleId="WW8Num67z0">
    <w:name w:val="WW8Num67z0"/>
    <w:uiPriority w:val="99"/>
    <w:rsid w:val="006104B4"/>
    <w:rPr>
      <w:rFonts w:ascii="Symbol" w:hAnsi="Symbol" w:hint="default"/>
    </w:rPr>
  </w:style>
  <w:style w:type="character" w:customStyle="1" w:styleId="WW8Num67z1">
    <w:name w:val="WW8Num67z1"/>
    <w:uiPriority w:val="99"/>
    <w:rsid w:val="006104B4"/>
    <w:rPr>
      <w:rFonts w:ascii="Courier New" w:hAnsi="Courier New" w:cs="Courier New" w:hint="default"/>
    </w:rPr>
  </w:style>
  <w:style w:type="character" w:customStyle="1" w:styleId="WW8Num67z2">
    <w:name w:val="WW8Num67z2"/>
    <w:uiPriority w:val="99"/>
    <w:rsid w:val="006104B4"/>
    <w:rPr>
      <w:rFonts w:ascii="Wingdings" w:hAnsi="Wingdings" w:hint="default"/>
    </w:rPr>
  </w:style>
  <w:style w:type="character" w:customStyle="1" w:styleId="WW8Num68z0">
    <w:name w:val="WW8Num68z0"/>
    <w:uiPriority w:val="99"/>
    <w:rsid w:val="006104B4"/>
    <w:rPr>
      <w:rFonts w:ascii="Symbol" w:hAnsi="Symbol" w:hint="default"/>
    </w:rPr>
  </w:style>
  <w:style w:type="character" w:customStyle="1" w:styleId="WW8Num68z1">
    <w:name w:val="WW8Num68z1"/>
    <w:uiPriority w:val="99"/>
    <w:rsid w:val="006104B4"/>
    <w:rPr>
      <w:rFonts w:ascii="Courier New" w:hAnsi="Courier New" w:cs="Courier New" w:hint="default"/>
    </w:rPr>
  </w:style>
  <w:style w:type="character" w:customStyle="1" w:styleId="WW8Num68z2">
    <w:name w:val="WW8Num68z2"/>
    <w:uiPriority w:val="99"/>
    <w:rsid w:val="006104B4"/>
    <w:rPr>
      <w:rFonts w:ascii="Wingdings" w:hAnsi="Wingdings" w:hint="default"/>
    </w:rPr>
  </w:style>
  <w:style w:type="character" w:customStyle="1" w:styleId="WW8Num69z0">
    <w:name w:val="WW8Num69z0"/>
    <w:uiPriority w:val="99"/>
    <w:rsid w:val="006104B4"/>
    <w:rPr>
      <w:rFonts w:ascii="Symbol" w:hAnsi="Symbol" w:hint="default"/>
    </w:rPr>
  </w:style>
  <w:style w:type="character" w:customStyle="1" w:styleId="WW8Num69z1">
    <w:name w:val="WW8Num69z1"/>
    <w:uiPriority w:val="99"/>
    <w:rsid w:val="006104B4"/>
    <w:rPr>
      <w:rFonts w:ascii="Courier New" w:hAnsi="Courier New" w:cs="Courier New" w:hint="default"/>
    </w:rPr>
  </w:style>
  <w:style w:type="character" w:customStyle="1" w:styleId="WW8Num69z2">
    <w:name w:val="WW8Num69z2"/>
    <w:uiPriority w:val="99"/>
    <w:rsid w:val="006104B4"/>
    <w:rPr>
      <w:rFonts w:ascii="Wingdings" w:hAnsi="Wingdings" w:hint="default"/>
    </w:rPr>
  </w:style>
  <w:style w:type="character" w:customStyle="1" w:styleId="WW8Num71z0">
    <w:name w:val="WW8Num71z0"/>
    <w:uiPriority w:val="99"/>
    <w:rsid w:val="006104B4"/>
    <w:rPr>
      <w:rFonts w:ascii="Wingdings" w:hAnsi="Wingdings" w:hint="default"/>
    </w:rPr>
  </w:style>
  <w:style w:type="character" w:customStyle="1" w:styleId="WW8Num71z1">
    <w:name w:val="WW8Num71z1"/>
    <w:uiPriority w:val="99"/>
    <w:rsid w:val="006104B4"/>
    <w:rPr>
      <w:rFonts w:ascii="Courier New" w:hAnsi="Courier New" w:cs="Courier New" w:hint="default"/>
    </w:rPr>
  </w:style>
  <w:style w:type="character" w:customStyle="1" w:styleId="WW8Num71z3">
    <w:name w:val="WW8Num71z3"/>
    <w:uiPriority w:val="99"/>
    <w:rsid w:val="006104B4"/>
    <w:rPr>
      <w:rFonts w:ascii="Symbol" w:hAnsi="Symbol" w:hint="default"/>
    </w:rPr>
  </w:style>
  <w:style w:type="character" w:customStyle="1" w:styleId="WW8Num73z1">
    <w:name w:val="WW8Num73z1"/>
    <w:uiPriority w:val="99"/>
    <w:rsid w:val="006104B4"/>
    <w:rPr>
      <w:rFonts w:ascii="Symbol" w:hAnsi="Symbol" w:hint="default"/>
    </w:rPr>
  </w:style>
  <w:style w:type="character" w:customStyle="1" w:styleId="WW8Num73z2">
    <w:name w:val="WW8Num73z2"/>
    <w:uiPriority w:val="99"/>
    <w:rsid w:val="006104B4"/>
    <w:rPr>
      <w:rFonts w:ascii="Wingdings" w:hAnsi="Wingdings" w:hint="default"/>
    </w:rPr>
  </w:style>
  <w:style w:type="character" w:customStyle="1" w:styleId="WW8Num73z4">
    <w:name w:val="WW8Num73z4"/>
    <w:uiPriority w:val="99"/>
    <w:rsid w:val="006104B4"/>
    <w:rPr>
      <w:rFonts w:ascii="Courier New" w:hAnsi="Courier New" w:cs="Courier New" w:hint="default"/>
    </w:rPr>
  </w:style>
  <w:style w:type="character" w:customStyle="1" w:styleId="WW8Num75z0">
    <w:name w:val="WW8Num75z0"/>
    <w:uiPriority w:val="99"/>
    <w:rsid w:val="006104B4"/>
    <w:rPr>
      <w:rFonts w:ascii="Wingdings" w:hAnsi="Wingdings" w:hint="default"/>
    </w:rPr>
  </w:style>
  <w:style w:type="character" w:customStyle="1" w:styleId="WW8Num75z1">
    <w:name w:val="WW8Num75z1"/>
    <w:uiPriority w:val="99"/>
    <w:rsid w:val="006104B4"/>
    <w:rPr>
      <w:rFonts w:ascii="Courier New" w:hAnsi="Courier New" w:cs="Courier New" w:hint="default"/>
    </w:rPr>
  </w:style>
  <w:style w:type="character" w:customStyle="1" w:styleId="WW8Num75z3">
    <w:name w:val="WW8Num75z3"/>
    <w:uiPriority w:val="99"/>
    <w:rsid w:val="006104B4"/>
    <w:rPr>
      <w:rFonts w:ascii="Symbol" w:hAnsi="Symbol" w:hint="default"/>
    </w:rPr>
  </w:style>
  <w:style w:type="character" w:customStyle="1" w:styleId="WW8Num76z0">
    <w:name w:val="WW8Num76z0"/>
    <w:uiPriority w:val="99"/>
    <w:rsid w:val="006104B4"/>
    <w:rPr>
      <w:rFonts w:ascii="Times New Roman" w:eastAsia="Times New Roman" w:hAnsi="Times New Roman" w:cs="Times New Roman" w:hint="default"/>
    </w:rPr>
  </w:style>
  <w:style w:type="character" w:customStyle="1" w:styleId="WW8Num76z1">
    <w:name w:val="WW8Num76z1"/>
    <w:uiPriority w:val="99"/>
    <w:rsid w:val="006104B4"/>
    <w:rPr>
      <w:rFonts w:ascii="Courier New" w:hAnsi="Courier New" w:cs="Courier New" w:hint="default"/>
    </w:rPr>
  </w:style>
  <w:style w:type="character" w:customStyle="1" w:styleId="WW8Num76z2">
    <w:name w:val="WW8Num76z2"/>
    <w:uiPriority w:val="99"/>
    <w:rsid w:val="006104B4"/>
    <w:rPr>
      <w:rFonts w:ascii="Wingdings" w:hAnsi="Wingdings" w:hint="default"/>
    </w:rPr>
  </w:style>
  <w:style w:type="character" w:customStyle="1" w:styleId="WW8Num76z3">
    <w:name w:val="WW8Num76z3"/>
    <w:uiPriority w:val="99"/>
    <w:rsid w:val="006104B4"/>
    <w:rPr>
      <w:rFonts w:ascii="Symbol" w:hAnsi="Symbol" w:hint="default"/>
    </w:rPr>
  </w:style>
  <w:style w:type="character" w:customStyle="1" w:styleId="WW8Num80z0">
    <w:name w:val="WW8Num80z0"/>
    <w:uiPriority w:val="99"/>
    <w:rsid w:val="006104B4"/>
    <w:rPr>
      <w:rFonts w:ascii="Symbol" w:hAnsi="Symbol" w:hint="default"/>
    </w:rPr>
  </w:style>
  <w:style w:type="character" w:customStyle="1" w:styleId="WW8Num80z1">
    <w:name w:val="WW8Num80z1"/>
    <w:uiPriority w:val="99"/>
    <w:rsid w:val="006104B4"/>
    <w:rPr>
      <w:rFonts w:ascii="Courier New" w:hAnsi="Courier New" w:cs="Courier New" w:hint="default"/>
    </w:rPr>
  </w:style>
  <w:style w:type="character" w:customStyle="1" w:styleId="WW8Num80z2">
    <w:name w:val="WW8Num80z2"/>
    <w:uiPriority w:val="99"/>
    <w:rsid w:val="006104B4"/>
    <w:rPr>
      <w:rFonts w:ascii="Wingdings" w:hAnsi="Wingdings" w:hint="default"/>
    </w:rPr>
  </w:style>
  <w:style w:type="character" w:customStyle="1" w:styleId="WW8Num81z0">
    <w:name w:val="WW8Num81z0"/>
    <w:uiPriority w:val="99"/>
    <w:rsid w:val="006104B4"/>
    <w:rPr>
      <w:rFonts w:ascii="Times New Roman" w:eastAsia="Times New Roman" w:hAnsi="Times New Roman" w:cs="Times New Roman" w:hint="default"/>
    </w:rPr>
  </w:style>
  <w:style w:type="character" w:customStyle="1" w:styleId="WW8Num81z1">
    <w:name w:val="WW8Num81z1"/>
    <w:uiPriority w:val="99"/>
    <w:rsid w:val="006104B4"/>
    <w:rPr>
      <w:rFonts w:ascii="Courier New" w:hAnsi="Courier New" w:cs="Courier New" w:hint="default"/>
    </w:rPr>
  </w:style>
  <w:style w:type="character" w:customStyle="1" w:styleId="WW8Num81z2">
    <w:name w:val="WW8Num81z2"/>
    <w:uiPriority w:val="99"/>
    <w:rsid w:val="006104B4"/>
    <w:rPr>
      <w:rFonts w:ascii="Wingdings" w:hAnsi="Wingdings" w:hint="default"/>
    </w:rPr>
  </w:style>
  <w:style w:type="character" w:customStyle="1" w:styleId="WW8Num81z3">
    <w:name w:val="WW8Num81z3"/>
    <w:uiPriority w:val="99"/>
    <w:rsid w:val="006104B4"/>
    <w:rPr>
      <w:rFonts w:ascii="Symbol" w:hAnsi="Symbol" w:hint="default"/>
    </w:rPr>
  </w:style>
  <w:style w:type="character" w:customStyle="1" w:styleId="WW8Num86z0">
    <w:name w:val="WW8Num86z0"/>
    <w:uiPriority w:val="99"/>
    <w:rsid w:val="006104B4"/>
    <w:rPr>
      <w:rFonts w:ascii="Symbol" w:hAnsi="Symbol" w:hint="default"/>
    </w:rPr>
  </w:style>
  <w:style w:type="character" w:customStyle="1" w:styleId="WW8Num86z1">
    <w:name w:val="WW8Num86z1"/>
    <w:uiPriority w:val="99"/>
    <w:rsid w:val="006104B4"/>
    <w:rPr>
      <w:rFonts w:ascii="Courier New" w:hAnsi="Courier New" w:cs="Courier New" w:hint="default"/>
    </w:rPr>
  </w:style>
  <w:style w:type="character" w:customStyle="1" w:styleId="WW8Num86z2">
    <w:name w:val="WW8Num86z2"/>
    <w:uiPriority w:val="99"/>
    <w:rsid w:val="006104B4"/>
    <w:rPr>
      <w:rFonts w:ascii="Wingdings" w:hAnsi="Wingdings" w:hint="default"/>
    </w:rPr>
  </w:style>
  <w:style w:type="character" w:customStyle="1" w:styleId="WW8Num88z0">
    <w:name w:val="WW8Num88z0"/>
    <w:uiPriority w:val="99"/>
    <w:rsid w:val="006104B4"/>
    <w:rPr>
      <w:rFonts w:ascii="Symbol" w:hAnsi="Symbol" w:hint="default"/>
    </w:rPr>
  </w:style>
  <w:style w:type="character" w:customStyle="1" w:styleId="WW8Num88z1">
    <w:name w:val="WW8Num88z1"/>
    <w:uiPriority w:val="99"/>
    <w:rsid w:val="006104B4"/>
    <w:rPr>
      <w:rFonts w:ascii="Courier New" w:hAnsi="Courier New" w:cs="Courier New" w:hint="default"/>
    </w:rPr>
  </w:style>
  <w:style w:type="character" w:customStyle="1" w:styleId="WW8Num88z2">
    <w:name w:val="WW8Num88z2"/>
    <w:uiPriority w:val="99"/>
    <w:rsid w:val="006104B4"/>
    <w:rPr>
      <w:rFonts w:ascii="Wingdings" w:hAnsi="Wingdings" w:hint="default"/>
    </w:rPr>
  </w:style>
  <w:style w:type="character" w:customStyle="1" w:styleId="WW8Num89z0">
    <w:name w:val="WW8Num89z0"/>
    <w:uiPriority w:val="99"/>
    <w:rsid w:val="006104B4"/>
    <w:rPr>
      <w:rFonts w:ascii="Wingdings" w:hAnsi="Wingdings" w:hint="default"/>
    </w:rPr>
  </w:style>
  <w:style w:type="character" w:customStyle="1" w:styleId="WW8Num89z1">
    <w:name w:val="WW8Num89z1"/>
    <w:uiPriority w:val="99"/>
    <w:rsid w:val="006104B4"/>
    <w:rPr>
      <w:rFonts w:ascii="Courier New" w:hAnsi="Courier New" w:cs="Courier New" w:hint="default"/>
    </w:rPr>
  </w:style>
  <w:style w:type="character" w:customStyle="1" w:styleId="WW8Num89z3">
    <w:name w:val="WW8Num89z3"/>
    <w:uiPriority w:val="99"/>
    <w:rsid w:val="006104B4"/>
    <w:rPr>
      <w:rFonts w:ascii="Symbol" w:hAnsi="Symbol" w:hint="default"/>
    </w:rPr>
  </w:style>
  <w:style w:type="character" w:customStyle="1" w:styleId="WW8Num90z0">
    <w:name w:val="WW8Num90z0"/>
    <w:uiPriority w:val="99"/>
    <w:rsid w:val="006104B4"/>
    <w:rPr>
      <w:rFonts w:ascii="Symbol" w:eastAsia="Times New Roman" w:hAnsi="Symbol" w:cs="Times New Roman" w:hint="default"/>
    </w:rPr>
  </w:style>
  <w:style w:type="character" w:customStyle="1" w:styleId="WW8Num90z1">
    <w:name w:val="WW8Num90z1"/>
    <w:uiPriority w:val="99"/>
    <w:rsid w:val="006104B4"/>
    <w:rPr>
      <w:rFonts w:ascii="Courier New" w:hAnsi="Courier New" w:cs="Courier New" w:hint="default"/>
    </w:rPr>
  </w:style>
  <w:style w:type="character" w:customStyle="1" w:styleId="WW8Num90z2">
    <w:name w:val="WW8Num90z2"/>
    <w:uiPriority w:val="99"/>
    <w:rsid w:val="006104B4"/>
    <w:rPr>
      <w:rFonts w:ascii="Wingdings" w:hAnsi="Wingdings" w:hint="default"/>
    </w:rPr>
  </w:style>
  <w:style w:type="character" w:customStyle="1" w:styleId="WW8Num90z3">
    <w:name w:val="WW8Num90z3"/>
    <w:uiPriority w:val="99"/>
    <w:rsid w:val="006104B4"/>
    <w:rPr>
      <w:rFonts w:ascii="Symbol" w:hAnsi="Symbol" w:hint="default"/>
    </w:rPr>
  </w:style>
  <w:style w:type="character" w:customStyle="1" w:styleId="WW8Num95z1">
    <w:name w:val="WW8Num95z1"/>
    <w:uiPriority w:val="99"/>
    <w:rsid w:val="006104B4"/>
    <w:rPr>
      <w:rFonts w:ascii="Symbol" w:hAnsi="Symbol" w:hint="default"/>
    </w:rPr>
  </w:style>
  <w:style w:type="character" w:customStyle="1" w:styleId="WW8Num96z0">
    <w:name w:val="WW8Num96z0"/>
    <w:uiPriority w:val="99"/>
    <w:rsid w:val="006104B4"/>
    <w:rPr>
      <w:rFonts w:ascii="Symbol" w:hAnsi="Symbol" w:hint="default"/>
    </w:rPr>
  </w:style>
  <w:style w:type="character" w:customStyle="1" w:styleId="WW8Num96z1">
    <w:name w:val="WW8Num96z1"/>
    <w:uiPriority w:val="99"/>
    <w:rsid w:val="006104B4"/>
    <w:rPr>
      <w:rFonts w:ascii="Courier New" w:hAnsi="Courier New" w:cs="Courier New" w:hint="default"/>
    </w:rPr>
  </w:style>
  <w:style w:type="character" w:customStyle="1" w:styleId="WW8Num96z2">
    <w:name w:val="WW8Num96z2"/>
    <w:uiPriority w:val="99"/>
    <w:rsid w:val="006104B4"/>
    <w:rPr>
      <w:rFonts w:ascii="Wingdings" w:hAnsi="Wingdings" w:hint="default"/>
    </w:rPr>
  </w:style>
  <w:style w:type="character" w:customStyle="1" w:styleId="WW8Num97z0">
    <w:name w:val="WW8Num97z0"/>
    <w:uiPriority w:val="99"/>
    <w:rsid w:val="006104B4"/>
    <w:rPr>
      <w:rFonts w:ascii="Times New Roman" w:eastAsia="Times New Roman" w:hAnsi="Times New Roman" w:cs="Times New Roman" w:hint="default"/>
    </w:rPr>
  </w:style>
  <w:style w:type="character" w:customStyle="1" w:styleId="WW8Num97z1">
    <w:name w:val="WW8Num97z1"/>
    <w:uiPriority w:val="99"/>
    <w:rsid w:val="006104B4"/>
    <w:rPr>
      <w:rFonts w:ascii="Courier New" w:hAnsi="Courier New" w:cs="Courier New" w:hint="default"/>
    </w:rPr>
  </w:style>
  <w:style w:type="character" w:customStyle="1" w:styleId="WW8Num97z2">
    <w:name w:val="WW8Num97z2"/>
    <w:uiPriority w:val="99"/>
    <w:rsid w:val="006104B4"/>
    <w:rPr>
      <w:rFonts w:ascii="Wingdings" w:hAnsi="Wingdings" w:hint="default"/>
    </w:rPr>
  </w:style>
  <w:style w:type="character" w:customStyle="1" w:styleId="WW8Num97z3">
    <w:name w:val="WW8Num97z3"/>
    <w:uiPriority w:val="99"/>
    <w:rsid w:val="006104B4"/>
    <w:rPr>
      <w:rFonts w:ascii="Symbol" w:hAnsi="Symbol" w:hint="default"/>
    </w:rPr>
  </w:style>
  <w:style w:type="character" w:customStyle="1" w:styleId="WW8Num101z0">
    <w:name w:val="WW8Num101z0"/>
    <w:uiPriority w:val="99"/>
    <w:rsid w:val="006104B4"/>
    <w:rPr>
      <w:rFonts w:ascii="Wingdings" w:hAnsi="Wingdings" w:hint="default"/>
    </w:rPr>
  </w:style>
  <w:style w:type="character" w:customStyle="1" w:styleId="WW8Num101z1">
    <w:name w:val="WW8Num101z1"/>
    <w:uiPriority w:val="99"/>
    <w:rsid w:val="006104B4"/>
    <w:rPr>
      <w:rFonts w:ascii="Courier New" w:hAnsi="Courier New" w:cs="Courier New" w:hint="default"/>
    </w:rPr>
  </w:style>
  <w:style w:type="character" w:customStyle="1" w:styleId="WW8Num101z3">
    <w:name w:val="WW8Num101z3"/>
    <w:uiPriority w:val="99"/>
    <w:rsid w:val="006104B4"/>
    <w:rPr>
      <w:rFonts w:ascii="Symbol" w:hAnsi="Symbol" w:hint="default"/>
    </w:rPr>
  </w:style>
  <w:style w:type="character" w:customStyle="1" w:styleId="WW8Num102z0">
    <w:name w:val="WW8Num102z0"/>
    <w:uiPriority w:val="99"/>
    <w:rsid w:val="006104B4"/>
    <w:rPr>
      <w:rFonts w:ascii="Symbol" w:hAnsi="Symbol" w:hint="default"/>
    </w:rPr>
  </w:style>
  <w:style w:type="character" w:customStyle="1" w:styleId="WW8Num102z1">
    <w:name w:val="WW8Num102z1"/>
    <w:uiPriority w:val="99"/>
    <w:rsid w:val="006104B4"/>
    <w:rPr>
      <w:rFonts w:ascii="Wingdings" w:hAnsi="Wingdings" w:hint="default"/>
    </w:rPr>
  </w:style>
  <w:style w:type="character" w:customStyle="1" w:styleId="WW8Num102z4">
    <w:name w:val="WW8Num102z4"/>
    <w:uiPriority w:val="99"/>
    <w:rsid w:val="006104B4"/>
    <w:rPr>
      <w:rFonts w:ascii="Courier New" w:hAnsi="Courier New" w:cs="Courier New" w:hint="default"/>
    </w:rPr>
  </w:style>
  <w:style w:type="character" w:customStyle="1" w:styleId="WW8Num104z0">
    <w:name w:val="WW8Num104z0"/>
    <w:uiPriority w:val="99"/>
    <w:rsid w:val="006104B4"/>
    <w:rPr>
      <w:rFonts w:ascii="Times New Roman" w:eastAsia="Times New Roman" w:hAnsi="Times New Roman" w:cs="Times New Roman" w:hint="default"/>
    </w:rPr>
  </w:style>
  <w:style w:type="character" w:customStyle="1" w:styleId="WW8Num104z1">
    <w:name w:val="WW8Num104z1"/>
    <w:uiPriority w:val="99"/>
    <w:rsid w:val="006104B4"/>
    <w:rPr>
      <w:rFonts w:ascii="Courier New" w:hAnsi="Courier New" w:cs="Courier New" w:hint="default"/>
    </w:rPr>
  </w:style>
  <w:style w:type="character" w:customStyle="1" w:styleId="WW8Num104z2">
    <w:name w:val="WW8Num104z2"/>
    <w:uiPriority w:val="99"/>
    <w:rsid w:val="006104B4"/>
    <w:rPr>
      <w:rFonts w:ascii="Wingdings" w:hAnsi="Wingdings" w:hint="default"/>
    </w:rPr>
  </w:style>
  <w:style w:type="character" w:customStyle="1" w:styleId="WW8Num104z3">
    <w:name w:val="WW8Num104z3"/>
    <w:uiPriority w:val="99"/>
    <w:rsid w:val="006104B4"/>
    <w:rPr>
      <w:rFonts w:ascii="Symbol" w:hAnsi="Symbol" w:hint="default"/>
    </w:rPr>
  </w:style>
  <w:style w:type="character" w:customStyle="1" w:styleId="WW8Num106z0">
    <w:name w:val="WW8Num106z0"/>
    <w:uiPriority w:val="99"/>
    <w:rsid w:val="006104B4"/>
    <w:rPr>
      <w:rFonts w:ascii="Times New Roman" w:eastAsia="Times New Roman" w:hAnsi="Times New Roman" w:cs="Times New Roman" w:hint="default"/>
    </w:rPr>
  </w:style>
  <w:style w:type="character" w:customStyle="1" w:styleId="WW8Num106z1">
    <w:name w:val="WW8Num106z1"/>
    <w:uiPriority w:val="99"/>
    <w:rsid w:val="006104B4"/>
    <w:rPr>
      <w:rFonts w:ascii="Courier New" w:hAnsi="Courier New" w:cs="Courier New" w:hint="default"/>
    </w:rPr>
  </w:style>
  <w:style w:type="character" w:customStyle="1" w:styleId="WW8Num106z2">
    <w:name w:val="WW8Num106z2"/>
    <w:uiPriority w:val="99"/>
    <w:rsid w:val="006104B4"/>
    <w:rPr>
      <w:rFonts w:ascii="Wingdings" w:hAnsi="Wingdings" w:hint="default"/>
    </w:rPr>
  </w:style>
  <w:style w:type="character" w:customStyle="1" w:styleId="WW8Num106z3">
    <w:name w:val="WW8Num106z3"/>
    <w:uiPriority w:val="99"/>
    <w:rsid w:val="006104B4"/>
    <w:rPr>
      <w:rFonts w:ascii="Symbol" w:hAnsi="Symbol" w:hint="default"/>
    </w:rPr>
  </w:style>
  <w:style w:type="character" w:customStyle="1" w:styleId="WW8Num107z0">
    <w:name w:val="WW8Num107z0"/>
    <w:uiPriority w:val="99"/>
    <w:rsid w:val="006104B4"/>
    <w:rPr>
      <w:rFonts w:ascii="Symbol" w:hAnsi="Symbol" w:hint="default"/>
    </w:rPr>
  </w:style>
  <w:style w:type="character" w:customStyle="1" w:styleId="WW8Num107z1">
    <w:name w:val="WW8Num107z1"/>
    <w:uiPriority w:val="99"/>
    <w:rsid w:val="006104B4"/>
    <w:rPr>
      <w:rFonts w:ascii="Courier New" w:hAnsi="Courier New" w:cs="Courier New" w:hint="default"/>
    </w:rPr>
  </w:style>
  <w:style w:type="character" w:customStyle="1" w:styleId="WW8Num107z2">
    <w:name w:val="WW8Num107z2"/>
    <w:uiPriority w:val="99"/>
    <w:rsid w:val="006104B4"/>
    <w:rPr>
      <w:rFonts w:ascii="Wingdings" w:hAnsi="Wingdings" w:hint="default"/>
    </w:rPr>
  </w:style>
  <w:style w:type="character" w:customStyle="1" w:styleId="WW8Num108z0">
    <w:name w:val="WW8Num108z0"/>
    <w:uiPriority w:val="99"/>
    <w:rsid w:val="006104B4"/>
    <w:rPr>
      <w:rFonts w:ascii="Symbol" w:hAnsi="Symbol" w:hint="default"/>
    </w:rPr>
  </w:style>
  <w:style w:type="character" w:customStyle="1" w:styleId="WW8Num108z1">
    <w:name w:val="WW8Num108z1"/>
    <w:uiPriority w:val="99"/>
    <w:rsid w:val="006104B4"/>
    <w:rPr>
      <w:rFonts w:ascii="Courier New" w:hAnsi="Courier New" w:cs="Courier New" w:hint="default"/>
    </w:rPr>
  </w:style>
  <w:style w:type="character" w:customStyle="1" w:styleId="WW8Num108z2">
    <w:name w:val="WW8Num108z2"/>
    <w:uiPriority w:val="99"/>
    <w:rsid w:val="006104B4"/>
    <w:rPr>
      <w:rFonts w:ascii="Wingdings" w:hAnsi="Wingdings" w:hint="default"/>
    </w:rPr>
  </w:style>
  <w:style w:type="character" w:customStyle="1" w:styleId="WW8Num109z0">
    <w:name w:val="WW8Num109z0"/>
    <w:uiPriority w:val="99"/>
    <w:rsid w:val="006104B4"/>
    <w:rPr>
      <w:rFonts w:ascii="Symbol" w:hAnsi="Symbol" w:hint="default"/>
    </w:rPr>
  </w:style>
  <w:style w:type="character" w:customStyle="1" w:styleId="WW8Num109z1">
    <w:name w:val="WW8Num109z1"/>
    <w:uiPriority w:val="99"/>
    <w:rsid w:val="006104B4"/>
    <w:rPr>
      <w:rFonts w:ascii="Courier New" w:hAnsi="Courier New" w:cs="Courier New" w:hint="default"/>
    </w:rPr>
  </w:style>
  <w:style w:type="character" w:customStyle="1" w:styleId="WW8Num109z2">
    <w:name w:val="WW8Num109z2"/>
    <w:uiPriority w:val="99"/>
    <w:rsid w:val="006104B4"/>
    <w:rPr>
      <w:rFonts w:ascii="Wingdings" w:hAnsi="Wingdings" w:hint="default"/>
    </w:rPr>
  </w:style>
  <w:style w:type="character" w:customStyle="1" w:styleId="WW8Num110z0">
    <w:name w:val="WW8Num110z0"/>
    <w:uiPriority w:val="99"/>
    <w:rsid w:val="006104B4"/>
    <w:rPr>
      <w:rFonts w:ascii="Symbol" w:hAnsi="Symbol" w:hint="default"/>
    </w:rPr>
  </w:style>
  <w:style w:type="character" w:customStyle="1" w:styleId="WW8Num110z1">
    <w:name w:val="WW8Num110z1"/>
    <w:uiPriority w:val="99"/>
    <w:rsid w:val="006104B4"/>
    <w:rPr>
      <w:rFonts w:ascii="Courier New" w:hAnsi="Courier New" w:cs="Courier New" w:hint="default"/>
    </w:rPr>
  </w:style>
  <w:style w:type="character" w:customStyle="1" w:styleId="WW8Num110z2">
    <w:name w:val="WW8Num110z2"/>
    <w:uiPriority w:val="99"/>
    <w:rsid w:val="006104B4"/>
    <w:rPr>
      <w:rFonts w:ascii="Wingdings" w:hAnsi="Wingdings" w:hint="default"/>
    </w:rPr>
  </w:style>
  <w:style w:type="character" w:customStyle="1" w:styleId="WW8Num111z0">
    <w:name w:val="WW8Num111z0"/>
    <w:uiPriority w:val="99"/>
    <w:rsid w:val="006104B4"/>
    <w:rPr>
      <w:rFonts w:ascii="Symbol" w:hAnsi="Symbol" w:hint="default"/>
    </w:rPr>
  </w:style>
  <w:style w:type="character" w:customStyle="1" w:styleId="WW8Num111z1">
    <w:name w:val="WW8Num111z1"/>
    <w:uiPriority w:val="99"/>
    <w:rsid w:val="006104B4"/>
    <w:rPr>
      <w:rFonts w:ascii="Courier New" w:hAnsi="Courier New" w:cs="Courier New" w:hint="default"/>
    </w:rPr>
  </w:style>
  <w:style w:type="character" w:customStyle="1" w:styleId="WW8Num111z2">
    <w:name w:val="WW8Num111z2"/>
    <w:uiPriority w:val="99"/>
    <w:rsid w:val="006104B4"/>
    <w:rPr>
      <w:rFonts w:ascii="Wingdings" w:hAnsi="Wingdings" w:hint="default"/>
    </w:rPr>
  </w:style>
  <w:style w:type="character" w:customStyle="1" w:styleId="WW8Num113z0">
    <w:name w:val="WW8Num113z0"/>
    <w:uiPriority w:val="99"/>
    <w:rsid w:val="006104B4"/>
    <w:rPr>
      <w:rFonts w:ascii="Symbol" w:hAnsi="Symbol" w:hint="default"/>
    </w:rPr>
  </w:style>
  <w:style w:type="character" w:customStyle="1" w:styleId="WW8Num113z1">
    <w:name w:val="WW8Num113z1"/>
    <w:uiPriority w:val="99"/>
    <w:rsid w:val="006104B4"/>
    <w:rPr>
      <w:rFonts w:ascii="Courier New" w:hAnsi="Courier New" w:cs="Courier New" w:hint="default"/>
    </w:rPr>
  </w:style>
  <w:style w:type="character" w:customStyle="1" w:styleId="WW8Num113z2">
    <w:name w:val="WW8Num113z2"/>
    <w:uiPriority w:val="99"/>
    <w:rsid w:val="006104B4"/>
    <w:rPr>
      <w:rFonts w:ascii="Wingdings" w:hAnsi="Wingdings" w:hint="default"/>
    </w:rPr>
  </w:style>
  <w:style w:type="character" w:customStyle="1" w:styleId="WW8Num116z0">
    <w:name w:val="WW8Num116z0"/>
    <w:uiPriority w:val="99"/>
    <w:rsid w:val="006104B4"/>
    <w:rPr>
      <w:rFonts w:ascii="Symbol" w:hAnsi="Symbol" w:hint="default"/>
    </w:rPr>
  </w:style>
  <w:style w:type="character" w:customStyle="1" w:styleId="WW8Num116z1">
    <w:name w:val="WW8Num116z1"/>
    <w:uiPriority w:val="99"/>
    <w:rsid w:val="006104B4"/>
    <w:rPr>
      <w:rFonts w:ascii="Courier New" w:hAnsi="Courier New" w:cs="Courier New" w:hint="default"/>
    </w:rPr>
  </w:style>
  <w:style w:type="character" w:customStyle="1" w:styleId="WW8Num116z2">
    <w:name w:val="WW8Num116z2"/>
    <w:uiPriority w:val="99"/>
    <w:rsid w:val="006104B4"/>
    <w:rPr>
      <w:rFonts w:ascii="Wingdings" w:hAnsi="Wingdings" w:hint="default"/>
    </w:rPr>
  </w:style>
  <w:style w:type="character" w:customStyle="1" w:styleId="WW8Num118z0">
    <w:name w:val="WW8Num118z0"/>
    <w:uiPriority w:val="99"/>
    <w:rsid w:val="006104B4"/>
    <w:rPr>
      <w:rFonts w:ascii="Symbol" w:hAnsi="Symbol" w:hint="default"/>
    </w:rPr>
  </w:style>
  <w:style w:type="character" w:customStyle="1" w:styleId="WW8Num118z1">
    <w:name w:val="WW8Num118z1"/>
    <w:uiPriority w:val="99"/>
    <w:rsid w:val="006104B4"/>
    <w:rPr>
      <w:rFonts w:ascii="Courier New" w:hAnsi="Courier New" w:cs="Courier New" w:hint="default"/>
    </w:rPr>
  </w:style>
  <w:style w:type="character" w:customStyle="1" w:styleId="WW8Num118z2">
    <w:name w:val="WW8Num118z2"/>
    <w:uiPriority w:val="99"/>
    <w:rsid w:val="006104B4"/>
    <w:rPr>
      <w:rFonts w:ascii="Wingdings" w:hAnsi="Wingdings" w:hint="default"/>
    </w:rPr>
  </w:style>
  <w:style w:type="character" w:customStyle="1" w:styleId="WW8Num119z0">
    <w:name w:val="WW8Num119z0"/>
    <w:uiPriority w:val="99"/>
    <w:rsid w:val="006104B4"/>
    <w:rPr>
      <w:rFonts w:ascii="Wingdings" w:hAnsi="Wingdings" w:hint="default"/>
    </w:rPr>
  </w:style>
  <w:style w:type="character" w:customStyle="1" w:styleId="WW8Num119z1">
    <w:name w:val="WW8Num119z1"/>
    <w:uiPriority w:val="99"/>
    <w:rsid w:val="006104B4"/>
    <w:rPr>
      <w:rFonts w:ascii="Courier New" w:hAnsi="Courier New" w:cs="Courier New" w:hint="default"/>
    </w:rPr>
  </w:style>
  <w:style w:type="character" w:customStyle="1" w:styleId="WW8Num119z3">
    <w:name w:val="WW8Num119z3"/>
    <w:uiPriority w:val="99"/>
    <w:rsid w:val="006104B4"/>
    <w:rPr>
      <w:rFonts w:ascii="Symbol" w:hAnsi="Symbol" w:hint="default"/>
    </w:rPr>
  </w:style>
  <w:style w:type="character" w:customStyle="1" w:styleId="WW8Num120z0">
    <w:name w:val="WW8Num120z0"/>
    <w:uiPriority w:val="99"/>
    <w:rsid w:val="006104B4"/>
    <w:rPr>
      <w:rFonts w:ascii="Times New Roman" w:eastAsia="Times New Roman" w:hAnsi="Times New Roman" w:cs="Times New Roman" w:hint="default"/>
    </w:rPr>
  </w:style>
  <w:style w:type="character" w:customStyle="1" w:styleId="WW8Num120z1">
    <w:name w:val="WW8Num120z1"/>
    <w:uiPriority w:val="99"/>
    <w:rsid w:val="006104B4"/>
    <w:rPr>
      <w:rFonts w:ascii="Courier New" w:hAnsi="Courier New" w:cs="Courier New" w:hint="default"/>
    </w:rPr>
  </w:style>
  <w:style w:type="character" w:customStyle="1" w:styleId="WW8Num120z2">
    <w:name w:val="WW8Num120z2"/>
    <w:uiPriority w:val="99"/>
    <w:rsid w:val="006104B4"/>
    <w:rPr>
      <w:rFonts w:ascii="Wingdings" w:hAnsi="Wingdings" w:hint="default"/>
    </w:rPr>
  </w:style>
  <w:style w:type="character" w:customStyle="1" w:styleId="WW8Num120z3">
    <w:name w:val="WW8Num120z3"/>
    <w:uiPriority w:val="99"/>
    <w:rsid w:val="006104B4"/>
    <w:rPr>
      <w:rFonts w:ascii="Symbol" w:hAnsi="Symbol" w:hint="default"/>
    </w:rPr>
  </w:style>
  <w:style w:type="character" w:customStyle="1" w:styleId="WW8Num122z1">
    <w:name w:val="WW8Num122z1"/>
    <w:uiPriority w:val="99"/>
    <w:rsid w:val="006104B4"/>
    <w:rPr>
      <w:rFonts w:ascii="Courier New" w:hAnsi="Courier New" w:cs="Courier New" w:hint="default"/>
    </w:rPr>
  </w:style>
  <w:style w:type="character" w:customStyle="1" w:styleId="WW8Num122z2">
    <w:name w:val="WW8Num122z2"/>
    <w:uiPriority w:val="99"/>
    <w:rsid w:val="006104B4"/>
    <w:rPr>
      <w:rFonts w:ascii="Wingdings" w:hAnsi="Wingdings" w:hint="default"/>
    </w:rPr>
  </w:style>
  <w:style w:type="character" w:customStyle="1" w:styleId="WW8Num122z3">
    <w:name w:val="WW8Num122z3"/>
    <w:uiPriority w:val="99"/>
    <w:rsid w:val="006104B4"/>
    <w:rPr>
      <w:rFonts w:ascii="Symbol" w:hAnsi="Symbol" w:hint="default"/>
    </w:rPr>
  </w:style>
  <w:style w:type="character" w:customStyle="1" w:styleId="WW8Num123z0">
    <w:name w:val="WW8Num123z0"/>
    <w:uiPriority w:val="99"/>
    <w:rsid w:val="006104B4"/>
    <w:rPr>
      <w:rFonts w:ascii="Symbol" w:hAnsi="Symbol" w:hint="default"/>
    </w:rPr>
  </w:style>
  <w:style w:type="character" w:customStyle="1" w:styleId="WW8Num123z1">
    <w:name w:val="WW8Num123z1"/>
    <w:uiPriority w:val="99"/>
    <w:rsid w:val="006104B4"/>
    <w:rPr>
      <w:rFonts w:ascii="Courier New" w:hAnsi="Courier New" w:cs="Courier New" w:hint="default"/>
    </w:rPr>
  </w:style>
  <w:style w:type="character" w:customStyle="1" w:styleId="WW8Num123z2">
    <w:name w:val="WW8Num123z2"/>
    <w:uiPriority w:val="99"/>
    <w:rsid w:val="006104B4"/>
    <w:rPr>
      <w:rFonts w:ascii="Wingdings" w:hAnsi="Wingdings" w:hint="default"/>
    </w:rPr>
  </w:style>
  <w:style w:type="character" w:customStyle="1" w:styleId="WW8Num126z0">
    <w:name w:val="WW8Num126z0"/>
    <w:uiPriority w:val="99"/>
    <w:rsid w:val="006104B4"/>
    <w:rPr>
      <w:rFonts w:ascii="Symbol" w:hAnsi="Symbol" w:hint="default"/>
    </w:rPr>
  </w:style>
  <w:style w:type="character" w:customStyle="1" w:styleId="WW8Num126z1">
    <w:name w:val="WW8Num126z1"/>
    <w:uiPriority w:val="99"/>
    <w:rsid w:val="006104B4"/>
    <w:rPr>
      <w:rFonts w:ascii="Courier New" w:hAnsi="Courier New" w:cs="Courier New" w:hint="default"/>
    </w:rPr>
  </w:style>
  <w:style w:type="character" w:customStyle="1" w:styleId="WW8Num126z2">
    <w:name w:val="WW8Num126z2"/>
    <w:uiPriority w:val="99"/>
    <w:rsid w:val="006104B4"/>
    <w:rPr>
      <w:rFonts w:ascii="Wingdings" w:hAnsi="Wingdings" w:hint="default"/>
    </w:rPr>
  </w:style>
  <w:style w:type="character" w:customStyle="1" w:styleId="WW8Num128z0">
    <w:name w:val="WW8Num128z0"/>
    <w:uiPriority w:val="99"/>
    <w:rsid w:val="006104B4"/>
    <w:rPr>
      <w:rFonts w:ascii="Symbol" w:hAnsi="Symbol" w:hint="default"/>
    </w:rPr>
  </w:style>
  <w:style w:type="character" w:customStyle="1" w:styleId="WW8Num128z1">
    <w:name w:val="WW8Num128z1"/>
    <w:uiPriority w:val="99"/>
    <w:rsid w:val="006104B4"/>
    <w:rPr>
      <w:rFonts w:ascii="Courier New" w:hAnsi="Courier New" w:cs="Courier New" w:hint="default"/>
    </w:rPr>
  </w:style>
  <w:style w:type="character" w:customStyle="1" w:styleId="WW8Num128z2">
    <w:name w:val="WW8Num128z2"/>
    <w:uiPriority w:val="99"/>
    <w:rsid w:val="006104B4"/>
    <w:rPr>
      <w:rFonts w:ascii="Wingdings" w:hAnsi="Wingdings" w:hint="default"/>
    </w:rPr>
  </w:style>
  <w:style w:type="character" w:customStyle="1" w:styleId="WW8Num131z0">
    <w:name w:val="WW8Num131z0"/>
    <w:uiPriority w:val="99"/>
    <w:rsid w:val="006104B4"/>
    <w:rPr>
      <w:rFonts w:ascii="Wingdings" w:hAnsi="Wingdings" w:hint="default"/>
    </w:rPr>
  </w:style>
  <w:style w:type="character" w:customStyle="1" w:styleId="WW8Num131z1">
    <w:name w:val="WW8Num131z1"/>
    <w:uiPriority w:val="99"/>
    <w:rsid w:val="006104B4"/>
    <w:rPr>
      <w:rFonts w:ascii="Courier New" w:hAnsi="Courier New" w:cs="Courier New" w:hint="default"/>
    </w:rPr>
  </w:style>
  <w:style w:type="character" w:customStyle="1" w:styleId="WW8Num131z3">
    <w:name w:val="WW8Num131z3"/>
    <w:uiPriority w:val="99"/>
    <w:rsid w:val="006104B4"/>
    <w:rPr>
      <w:rFonts w:ascii="Symbol" w:hAnsi="Symbol" w:hint="default"/>
    </w:rPr>
  </w:style>
  <w:style w:type="character" w:customStyle="1" w:styleId="WW8Num138z0">
    <w:name w:val="WW8Num138z0"/>
    <w:uiPriority w:val="99"/>
    <w:rsid w:val="006104B4"/>
    <w:rPr>
      <w:rFonts w:ascii="Times New Roman" w:eastAsia="Times New Roman" w:hAnsi="Times New Roman" w:cs="Times New Roman" w:hint="default"/>
    </w:rPr>
  </w:style>
  <w:style w:type="character" w:customStyle="1" w:styleId="WW8Num138z1">
    <w:name w:val="WW8Num138z1"/>
    <w:uiPriority w:val="99"/>
    <w:rsid w:val="006104B4"/>
    <w:rPr>
      <w:rFonts w:ascii="Courier New" w:hAnsi="Courier New" w:cs="Courier New" w:hint="default"/>
    </w:rPr>
  </w:style>
  <w:style w:type="character" w:customStyle="1" w:styleId="WW8Num138z2">
    <w:name w:val="WW8Num138z2"/>
    <w:uiPriority w:val="99"/>
    <w:rsid w:val="006104B4"/>
    <w:rPr>
      <w:rFonts w:ascii="Wingdings" w:hAnsi="Wingdings" w:hint="default"/>
    </w:rPr>
  </w:style>
  <w:style w:type="character" w:customStyle="1" w:styleId="WW8Num138z3">
    <w:name w:val="WW8Num138z3"/>
    <w:uiPriority w:val="99"/>
    <w:rsid w:val="006104B4"/>
    <w:rPr>
      <w:rFonts w:ascii="Symbol" w:hAnsi="Symbol" w:hint="default"/>
    </w:rPr>
  </w:style>
  <w:style w:type="character" w:customStyle="1" w:styleId="WW8Num139z0">
    <w:name w:val="WW8Num139z0"/>
    <w:uiPriority w:val="99"/>
    <w:rsid w:val="006104B4"/>
    <w:rPr>
      <w:rFonts w:ascii="MS Mincho" w:eastAsia="MS Mincho" w:hAnsi="MS Mincho" w:hint="eastAsia"/>
    </w:rPr>
  </w:style>
  <w:style w:type="character" w:customStyle="1" w:styleId="WW8Num140z0">
    <w:name w:val="WW8Num140z0"/>
    <w:uiPriority w:val="99"/>
    <w:rsid w:val="006104B4"/>
    <w:rPr>
      <w:rFonts w:ascii="Symbol" w:hAnsi="Symbol" w:hint="default"/>
    </w:rPr>
  </w:style>
  <w:style w:type="character" w:customStyle="1" w:styleId="WW8Num140z1">
    <w:name w:val="WW8Num140z1"/>
    <w:uiPriority w:val="99"/>
    <w:rsid w:val="006104B4"/>
    <w:rPr>
      <w:rFonts w:ascii="Courier New" w:hAnsi="Courier New" w:cs="Courier New" w:hint="default"/>
    </w:rPr>
  </w:style>
  <w:style w:type="character" w:customStyle="1" w:styleId="WW8Num140z2">
    <w:name w:val="WW8Num140z2"/>
    <w:uiPriority w:val="99"/>
    <w:rsid w:val="006104B4"/>
    <w:rPr>
      <w:rFonts w:ascii="Wingdings" w:hAnsi="Wingdings" w:hint="default"/>
    </w:rPr>
  </w:style>
  <w:style w:type="character" w:customStyle="1" w:styleId="WW8Num145z0">
    <w:name w:val="WW8Num145z0"/>
    <w:uiPriority w:val="99"/>
    <w:rsid w:val="006104B4"/>
    <w:rPr>
      <w:rFonts w:ascii="Wingdings" w:hAnsi="Wingdings" w:hint="default"/>
    </w:rPr>
  </w:style>
  <w:style w:type="character" w:customStyle="1" w:styleId="WW8Num145z1">
    <w:name w:val="WW8Num145z1"/>
    <w:uiPriority w:val="99"/>
    <w:rsid w:val="006104B4"/>
    <w:rPr>
      <w:rFonts w:ascii="Courier New" w:hAnsi="Courier New" w:cs="Courier New" w:hint="default"/>
    </w:rPr>
  </w:style>
  <w:style w:type="character" w:customStyle="1" w:styleId="WW8Num145z3">
    <w:name w:val="WW8Num145z3"/>
    <w:uiPriority w:val="99"/>
    <w:rsid w:val="006104B4"/>
    <w:rPr>
      <w:rFonts w:ascii="Symbol" w:hAnsi="Symbol" w:hint="default"/>
    </w:rPr>
  </w:style>
  <w:style w:type="character" w:customStyle="1" w:styleId="WW8Num147z1">
    <w:name w:val="WW8Num147z1"/>
    <w:uiPriority w:val="99"/>
    <w:rsid w:val="006104B4"/>
    <w:rPr>
      <w:rFonts w:ascii="Symbol" w:hAnsi="Symbol" w:hint="default"/>
    </w:rPr>
  </w:style>
  <w:style w:type="character" w:customStyle="1" w:styleId="WW8Num148z0">
    <w:name w:val="WW8Num148z0"/>
    <w:uiPriority w:val="99"/>
    <w:rsid w:val="006104B4"/>
    <w:rPr>
      <w:rFonts w:ascii="Wingdings" w:hAnsi="Wingdings" w:hint="default"/>
    </w:rPr>
  </w:style>
  <w:style w:type="character" w:customStyle="1" w:styleId="WW8Num148z1">
    <w:name w:val="WW8Num148z1"/>
    <w:uiPriority w:val="99"/>
    <w:rsid w:val="006104B4"/>
    <w:rPr>
      <w:rFonts w:ascii="Courier New" w:hAnsi="Courier New" w:cs="Courier New" w:hint="default"/>
    </w:rPr>
  </w:style>
  <w:style w:type="character" w:customStyle="1" w:styleId="WW8Num148z3">
    <w:name w:val="WW8Num148z3"/>
    <w:uiPriority w:val="99"/>
    <w:rsid w:val="006104B4"/>
    <w:rPr>
      <w:rFonts w:ascii="Symbol" w:hAnsi="Symbol" w:hint="default"/>
    </w:rPr>
  </w:style>
  <w:style w:type="character" w:customStyle="1" w:styleId="WW8Num149z0">
    <w:name w:val="WW8Num149z0"/>
    <w:uiPriority w:val="99"/>
    <w:rsid w:val="006104B4"/>
    <w:rPr>
      <w:rFonts w:ascii="Symbol" w:hAnsi="Symbol" w:hint="default"/>
    </w:rPr>
  </w:style>
  <w:style w:type="character" w:customStyle="1" w:styleId="WW8Num149z1">
    <w:name w:val="WW8Num149z1"/>
    <w:uiPriority w:val="99"/>
    <w:rsid w:val="006104B4"/>
    <w:rPr>
      <w:rFonts w:ascii="Courier New" w:hAnsi="Courier New" w:cs="Courier New" w:hint="default"/>
    </w:rPr>
  </w:style>
  <w:style w:type="character" w:customStyle="1" w:styleId="WW8Num149z2">
    <w:name w:val="WW8Num149z2"/>
    <w:uiPriority w:val="99"/>
    <w:rsid w:val="006104B4"/>
    <w:rPr>
      <w:rFonts w:ascii="Wingdings" w:hAnsi="Wingdings" w:hint="default"/>
    </w:rPr>
  </w:style>
  <w:style w:type="character" w:customStyle="1" w:styleId="WW8Num151z0">
    <w:name w:val="WW8Num151z0"/>
    <w:uiPriority w:val="99"/>
    <w:rsid w:val="006104B4"/>
    <w:rPr>
      <w:rFonts w:ascii="Times New Roman" w:eastAsia="Times New Roman" w:hAnsi="Times New Roman" w:cs="Times New Roman" w:hint="default"/>
    </w:rPr>
  </w:style>
  <w:style w:type="character" w:customStyle="1" w:styleId="WW8Num151z1">
    <w:name w:val="WW8Num151z1"/>
    <w:uiPriority w:val="99"/>
    <w:rsid w:val="006104B4"/>
    <w:rPr>
      <w:rFonts w:ascii="Courier New" w:hAnsi="Courier New" w:cs="Courier New" w:hint="default"/>
    </w:rPr>
  </w:style>
  <w:style w:type="character" w:customStyle="1" w:styleId="WW8Num151z2">
    <w:name w:val="WW8Num151z2"/>
    <w:uiPriority w:val="99"/>
    <w:rsid w:val="006104B4"/>
    <w:rPr>
      <w:rFonts w:ascii="Wingdings" w:hAnsi="Wingdings" w:hint="default"/>
    </w:rPr>
  </w:style>
  <w:style w:type="character" w:customStyle="1" w:styleId="WW8Num151z3">
    <w:name w:val="WW8Num151z3"/>
    <w:uiPriority w:val="99"/>
    <w:rsid w:val="006104B4"/>
    <w:rPr>
      <w:rFonts w:ascii="Symbol" w:hAnsi="Symbol" w:hint="default"/>
    </w:rPr>
  </w:style>
  <w:style w:type="character" w:customStyle="1" w:styleId="WW8Num152z0">
    <w:name w:val="WW8Num152z0"/>
    <w:uiPriority w:val="99"/>
    <w:rsid w:val="006104B4"/>
    <w:rPr>
      <w:rFonts w:ascii="Times New Roman" w:eastAsia="Times New Roman" w:hAnsi="Times New Roman" w:cs="Times New Roman" w:hint="default"/>
      <w:b/>
      <w:bCs w:val="0"/>
    </w:rPr>
  </w:style>
  <w:style w:type="character" w:customStyle="1" w:styleId="WW8Num153z0">
    <w:name w:val="WW8Num153z0"/>
    <w:uiPriority w:val="99"/>
    <w:rsid w:val="006104B4"/>
    <w:rPr>
      <w:rFonts w:ascii="Wingdings" w:hAnsi="Wingdings" w:hint="default"/>
    </w:rPr>
  </w:style>
  <w:style w:type="character" w:customStyle="1" w:styleId="WW8Num153z1">
    <w:name w:val="WW8Num153z1"/>
    <w:uiPriority w:val="99"/>
    <w:rsid w:val="006104B4"/>
    <w:rPr>
      <w:rFonts w:ascii="Courier New" w:hAnsi="Courier New" w:cs="Courier New" w:hint="default"/>
    </w:rPr>
  </w:style>
  <w:style w:type="character" w:customStyle="1" w:styleId="WW8Num153z3">
    <w:name w:val="WW8Num153z3"/>
    <w:uiPriority w:val="99"/>
    <w:rsid w:val="006104B4"/>
    <w:rPr>
      <w:rFonts w:ascii="Symbol" w:hAnsi="Symbol" w:hint="default"/>
    </w:rPr>
  </w:style>
  <w:style w:type="character" w:customStyle="1" w:styleId="WW8Num154z0">
    <w:name w:val="WW8Num154z0"/>
    <w:uiPriority w:val="99"/>
    <w:rsid w:val="006104B4"/>
    <w:rPr>
      <w:rFonts w:ascii="Symbol" w:hAnsi="Symbol" w:hint="default"/>
    </w:rPr>
  </w:style>
  <w:style w:type="character" w:customStyle="1" w:styleId="WW8Num154z1">
    <w:name w:val="WW8Num154z1"/>
    <w:uiPriority w:val="99"/>
    <w:rsid w:val="006104B4"/>
    <w:rPr>
      <w:rFonts w:ascii="Courier New" w:hAnsi="Courier New" w:cs="Courier New" w:hint="default"/>
    </w:rPr>
  </w:style>
  <w:style w:type="character" w:customStyle="1" w:styleId="WW8Num154z2">
    <w:name w:val="WW8Num154z2"/>
    <w:uiPriority w:val="99"/>
    <w:rsid w:val="006104B4"/>
    <w:rPr>
      <w:rFonts w:ascii="Wingdings" w:hAnsi="Wingdings" w:hint="default"/>
    </w:rPr>
  </w:style>
  <w:style w:type="character" w:customStyle="1" w:styleId="WW8Num155z0">
    <w:name w:val="WW8Num155z0"/>
    <w:uiPriority w:val="99"/>
    <w:rsid w:val="006104B4"/>
    <w:rPr>
      <w:rFonts w:ascii="Wingdings" w:hAnsi="Wingdings" w:hint="default"/>
    </w:rPr>
  </w:style>
  <w:style w:type="character" w:customStyle="1" w:styleId="WW8Num155z1">
    <w:name w:val="WW8Num155z1"/>
    <w:uiPriority w:val="99"/>
    <w:rsid w:val="006104B4"/>
    <w:rPr>
      <w:rFonts w:ascii="Courier New" w:hAnsi="Courier New" w:cs="Courier New" w:hint="default"/>
    </w:rPr>
  </w:style>
  <w:style w:type="character" w:customStyle="1" w:styleId="WW8Num155z3">
    <w:name w:val="WW8Num155z3"/>
    <w:uiPriority w:val="99"/>
    <w:rsid w:val="006104B4"/>
    <w:rPr>
      <w:rFonts w:ascii="Symbol" w:hAnsi="Symbol" w:hint="default"/>
    </w:rPr>
  </w:style>
  <w:style w:type="character" w:customStyle="1" w:styleId="WW8Num159z0">
    <w:name w:val="WW8Num159z0"/>
    <w:uiPriority w:val="99"/>
    <w:rsid w:val="006104B4"/>
    <w:rPr>
      <w:rFonts w:ascii="Symbol" w:hAnsi="Symbol" w:hint="default"/>
    </w:rPr>
  </w:style>
  <w:style w:type="character" w:customStyle="1" w:styleId="WW8Num159z2">
    <w:name w:val="WW8Num159z2"/>
    <w:uiPriority w:val="99"/>
    <w:rsid w:val="006104B4"/>
    <w:rPr>
      <w:rFonts w:ascii="Wingdings" w:hAnsi="Wingdings" w:hint="default"/>
    </w:rPr>
  </w:style>
  <w:style w:type="character" w:customStyle="1" w:styleId="WW8Num159z4">
    <w:name w:val="WW8Num159z4"/>
    <w:uiPriority w:val="99"/>
    <w:rsid w:val="006104B4"/>
    <w:rPr>
      <w:rFonts w:ascii="Courier New" w:hAnsi="Courier New" w:cs="Courier New" w:hint="default"/>
    </w:rPr>
  </w:style>
  <w:style w:type="character" w:customStyle="1" w:styleId="WW8Num162z0">
    <w:name w:val="WW8Num162z0"/>
    <w:uiPriority w:val="99"/>
    <w:rsid w:val="006104B4"/>
    <w:rPr>
      <w:rFonts w:ascii="Symbol" w:hAnsi="Symbol" w:hint="default"/>
    </w:rPr>
  </w:style>
  <w:style w:type="character" w:customStyle="1" w:styleId="WW8Num162z1">
    <w:name w:val="WW8Num162z1"/>
    <w:uiPriority w:val="99"/>
    <w:rsid w:val="006104B4"/>
    <w:rPr>
      <w:rFonts w:ascii="Courier New" w:hAnsi="Courier New" w:cs="Courier New" w:hint="default"/>
    </w:rPr>
  </w:style>
  <w:style w:type="character" w:customStyle="1" w:styleId="WW8Num162z2">
    <w:name w:val="WW8Num162z2"/>
    <w:uiPriority w:val="99"/>
    <w:rsid w:val="006104B4"/>
    <w:rPr>
      <w:rFonts w:ascii="Wingdings" w:hAnsi="Wingdings" w:hint="default"/>
    </w:rPr>
  </w:style>
  <w:style w:type="character" w:customStyle="1" w:styleId="WW8Num163z0">
    <w:name w:val="WW8Num163z0"/>
    <w:uiPriority w:val="99"/>
    <w:rsid w:val="006104B4"/>
    <w:rPr>
      <w:b/>
      <w:bCs w:val="0"/>
    </w:rPr>
  </w:style>
  <w:style w:type="character" w:customStyle="1" w:styleId="WW8Num165z0">
    <w:name w:val="WW8Num165z0"/>
    <w:uiPriority w:val="99"/>
    <w:rsid w:val="006104B4"/>
    <w:rPr>
      <w:rFonts w:ascii="Wingdings" w:hAnsi="Wingdings" w:hint="default"/>
    </w:rPr>
  </w:style>
  <w:style w:type="character" w:customStyle="1" w:styleId="WW8Num165z1">
    <w:name w:val="WW8Num165z1"/>
    <w:uiPriority w:val="99"/>
    <w:rsid w:val="006104B4"/>
    <w:rPr>
      <w:rFonts w:ascii="Courier New" w:hAnsi="Courier New" w:cs="Courier New" w:hint="default"/>
    </w:rPr>
  </w:style>
  <w:style w:type="character" w:customStyle="1" w:styleId="WW8Num165z3">
    <w:name w:val="WW8Num165z3"/>
    <w:uiPriority w:val="99"/>
    <w:rsid w:val="006104B4"/>
    <w:rPr>
      <w:rFonts w:ascii="Symbol" w:hAnsi="Symbol" w:hint="default"/>
    </w:rPr>
  </w:style>
  <w:style w:type="character" w:customStyle="1" w:styleId="WW8Num166z0">
    <w:name w:val="WW8Num166z0"/>
    <w:uiPriority w:val="99"/>
    <w:rsid w:val="006104B4"/>
    <w:rPr>
      <w:rFonts w:ascii="Symbol" w:hAnsi="Symbol" w:hint="default"/>
    </w:rPr>
  </w:style>
  <w:style w:type="character" w:customStyle="1" w:styleId="WW8Num166z1">
    <w:name w:val="WW8Num166z1"/>
    <w:uiPriority w:val="99"/>
    <w:rsid w:val="006104B4"/>
    <w:rPr>
      <w:rFonts w:ascii="Courier New" w:hAnsi="Courier New" w:cs="Courier New" w:hint="default"/>
    </w:rPr>
  </w:style>
  <w:style w:type="character" w:customStyle="1" w:styleId="WW8Num166z2">
    <w:name w:val="WW8Num166z2"/>
    <w:uiPriority w:val="99"/>
    <w:rsid w:val="006104B4"/>
    <w:rPr>
      <w:rFonts w:ascii="Wingdings" w:hAnsi="Wingdings" w:hint="default"/>
    </w:rPr>
  </w:style>
  <w:style w:type="character" w:customStyle="1" w:styleId="WW8Num168z0">
    <w:name w:val="WW8Num168z0"/>
    <w:uiPriority w:val="99"/>
    <w:rsid w:val="006104B4"/>
    <w:rPr>
      <w:rFonts w:ascii="Wingdings" w:hAnsi="Wingdings" w:hint="default"/>
    </w:rPr>
  </w:style>
  <w:style w:type="character" w:customStyle="1" w:styleId="WW8Num168z1">
    <w:name w:val="WW8Num168z1"/>
    <w:uiPriority w:val="99"/>
    <w:rsid w:val="006104B4"/>
    <w:rPr>
      <w:rFonts w:ascii="Times New Roman" w:eastAsia="Times New Roman" w:hAnsi="Times New Roman" w:cs="Times New Roman" w:hint="default"/>
      <w:b/>
      <w:bCs w:val="0"/>
    </w:rPr>
  </w:style>
  <w:style w:type="character" w:customStyle="1" w:styleId="WW8Num168z3">
    <w:name w:val="WW8Num168z3"/>
    <w:uiPriority w:val="99"/>
    <w:rsid w:val="006104B4"/>
    <w:rPr>
      <w:rFonts w:ascii="Symbol" w:hAnsi="Symbol" w:hint="default"/>
    </w:rPr>
  </w:style>
  <w:style w:type="character" w:customStyle="1" w:styleId="WW8Num168z4">
    <w:name w:val="WW8Num168z4"/>
    <w:uiPriority w:val="99"/>
    <w:rsid w:val="006104B4"/>
    <w:rPr>
      <w:rFonts w:ascii="Courier New" w:hAnsi="Courier New" w:cs="Courier New" w:hint="default"/>
    </w:rPr>
  </w:style>
  <w:style w:type="character" w:customStyle="1" w:styleId="WW8Num171z0">
    <w:name w:val="WW8Num171z0"/>
    <w:uiPriority w:val="99"/>
    <w:rsid w:val="006104B4"/>
    <w:rPr>
      <w:b/>
      <w:bCs w:val="0"/>
    </w:rPr>
  </w:style>
  <w:style w:type="character" w:customStyle="1" w:styleId="WW8Num173z0">
    <w:name w:val="WW8Num173z0"/>
    <w:uiPriority w:val="99"/>
    <w:rsid w:val="006104B4"/>
    <w:rPr>
      <w:rFonts w:ascii="Wingdings" w:hAnsi="Wingdings" w:hint="default"/>
    </w:rPr>
  </w:style>
  <w:style w:type="character" w:customStyle="1" w:styleId="WW8Num173z1">
    <w:name w:val="WW8Num173z1"/>
    <w:uiPriority w:val="99"/>
    <w:rsid w:val="006104B4"/>
    <w:rPr>
      <w:rFonts w:ascii="Courier New" w:hAnsi="Courier New" w:cs="Courier New" w:hint="default"/>
    </w:rPr>
  </w:style>
  <w:style w:type="character" w:customStyle="1" w:styleId="WW8Num173z3">
    <w:name w:val="WW8Num173z3"/>
    <w:uiPriority w:val="99"/>
    <w:rsid w:val="006104B4"/>
    <w:rPr>
      <w:rFonts w:ascii="Symbol" w:hAnsi="Symbol" w:hint="default"/>
    </w:rPr>
  </w:style>
  <w:style w:type="character" w:customStyle="1" w:styleId="WW8Num174z0">
    <w:name w:val="WW8Num174z0"/>
    <w:uiPriority w:val="99"/>
    <w:rsid w:val="006104B4"/>
    <w:rPr>
      <w:rFonts w:ascii="Symbol" w:hAnsi="Symbol" w:hint="default"/>
    </w:rPr>
  </w:style>
  <w:style w:type="character" w:customStyle="1" w:styleId="WW8Num174z1">
    <w:name w:val="WW8Num174z1"/>
    <w:uiPriority w:val="99"/>
    <w:rsid w:val="006104B4"/>
    <w:rPr>
      <w:rFonts w:ascii="Courier New" w:hAnsi="Courier New" w:cs="Courier New" w:hint="default"/>
    </w:rPr>
  </w:style>
  <w:style w:type="character" w:customStyle="1" w:styleId="WW8Num174z2">
    <w:name w:val="WW8Num174z2"/>
    <w:uiPriority w:val="99"/>
    <w:rsid w:val="006104B4"/>
    <w:rPr>
      <w:rFonts w:ascii="Wingdings" w:hAnsi="Wingdings" w:hint="default"/>
    </w:rPr>
  </w:style>
  <w:style w:type="character" w:customStyle="1" w:styleId="WW8Num176z0">
    <w:name w:val="WW8Num176z0"/>
    <w:uiPriority w:val="99"/>
    <w:rsid w:val="006104B4"/>
    <w:rPr>
      <w:rFonts w:ascii="Symbol" w:hAnsi="Symbol" w:hint="default"/>
    </w:rPr>
  </w:style>
  <w:style w:type="character" w:customStyle="1" w:styleId="WW8Num176z1">
    <w:name w:val="WW8Num176z1"/>
    <w:uiPriority w:val="99"/>
    <w:rsid w:val="006104B4"/>
    <w:rPr>
      <w:rFonts w:ascii="Courier New" w:hAnsi="Courier New" w:cs="Courier New" w:hint="default"/>
    </w:rPr>
  </w:style>
  <w:style w:type="character" w:customStyle="1" w:styleId="WW8Num176z2">
    <w:name w:val="WW8Num176z2"/>
    <w:uiPriority w:val="99"/>
    <w:rsid w:val="006104B4"/>
    <w:rPr>
      <w:rFonts w:ascii="Wingdings" w:hAnsi="Wingdings" w:hint="default"/>
    </w:rPr>
  </w:style>
  <w:style w:type="character" w:customStyle="1" w:styleId="WW8Num177z0">
    <w:name w:val="WW8Num177z0"/>
    <w:uiPriority w:val="99"/>
    <w:rsid w:val="006104B4"/>
    <w:rPr>
      <w:rFonts w:ascii="Symbol" w:hAnsi="Symbol" w:hint="default"/>
    </w:rPr>
  </w:style>
  <w:style w:type="character" w:customStyle="1" w:styleId="WW8Num177z1">
    <w:name w:val="WW8Num177z1"/>
    <w:uiPriority w:val="99"/>
    <w:rsid w:val="006104B4"/>
    <w:rPr>
      <w:rFonts w:ascii="Courier New" w:hAnsi="Courier New" w:cs="Courier New" w:hint="default"/>
    </w:rPr>
  </w:style>
  <w:style w:type="character" w:customStyle="1" w:styleId="WW8Num177z2">
    <w:name w:val="WW8Num177z2"/>
    <w:uiPriority w:val="99"/>
    <w:rsid w:val="006104B4"/>
    <w:rPr>
      <w:rFonts w:ascii="Wingdings" w:hAnsi="Wingdings" w:hint="default"/>
    </w:rPr>
  </w:style>
  <w:style w:type="character" w:customStyle="1" w:styleId="WW8Num178z0">
    <w:name w:val="WW8Num178z0"/>
    <w:uiPriority w:val="99"/>
    <w:rsid w:val="006104B4"/>
    <w:rPr>
      <w:rFonts w:ascii="Symbol" w:hAnsi="Symbol" w:hint="default"/>
    </w:rPr>
  </w:style>
  <w:style w:type="character" w:customStyle="1" w:styleId="WW8Num178z1">
    <w:name w:val="WW8Num178z1"/>
    <w:uiPriority w:val="99"/>
    <w:rsid w:val="006104B4"/>
    <w:rPr>
      <w:rFonts w:ascii="Courier New" w:hAnsi="Courier New" w:cs="Courier New" w:hint="default"/>
    </w:rPr>
  </w:style>
  <w:style w:type="character" w:customStyle="1" w:styleId="WW8Num178z2">
    <w:name w:val="WW8Num178z2"/>
    <w:uiPriority w:val="99"/>
    <w:rsid w:val="006104B4"/>
    <w:rPr>
      <w:rFonts w:ascii="Wingdings" w:hAnsi="Wingdings" w:hint="default"/>
    </w:rPr>
  </w:style>
  <w:style w:type="character" w:customStyle="1" w:styleId="WW8Num179z0">
    <w:name w:val="WW8Num179z0"/>
    <w:uiPriority w:val="99"/>
    <w:rsid w:val="006104B4"/>
    <w:rPr>
      <w:rFonts w:ascii="Wingdings" w:hAnsi="Wingdings" w:hint="default"/>
    </w:rPr>
  </w:style>
  <w:style w:type="character" w:customStyle="1" w:styleId="WW8Num179z1">
    <w:name w:val="WW8Num179z1"/>
    <w:uiPriority w:val="99"/>
    <w:rsid w:val="006104B4"/>
    <w:rPr>
      <w:rFonts w:ascii="Courier New" w:hAnsi="Courier New" w:cs="Courier New" w:hint="default"/>
    </w:rPr>
  </w:style>
  <w:style w:type="character" w:customStyle="1" w:styleId="WW8Num179z3">
    <w:name w:val="WW8Num179z3"/>
    <w:uiPriority w:val="99"/>
    <w:rsid w:val="006104B4"/>
    <w:rPr>
      <w:rFonts w:ascii="Symbol" w:hAnsi="Symbol" w:hint="default"/>
    </w:rPr>
  </w:style>
  <w:style w:type="character" w:customStyle="1" w:styleId="WW8Num180z0">
    <w:name w:val="WW8Num180z0"/>
    <w:uiPriority w:val="99"/>
    <w:rsid w:val="006104B4"/>
    <w:rPr>
      <w:rFonts w:ascii="Times New Roman" w:eastAsia="Times New Roman" w:hAnsi="Times New Roman" w:cs="Times New Roman" w:hint="default"/>
    </w:rPr>
  </w:style>
  <w:style w:type="character" w:customStyle="1" w:styleId="WW8Num180z1">
    <w:name w:val="WW8Num180z1"/>
    <w:uiPriority w:val="99"/>
    <w:rsid w:val="006104B4"/>
    <w:rPr>
      <w:rFonts w:ascii="Courier New" w:hAnsi="Courier New" w:cs="Courier New" w:hint="default"/>
    </w:rPr>
  </w:style>
  <w:style w:type="character" w:customStyle="1" w:styleId="WW8Num180z2">
    <w:name w:val="WW8Num180z2"/>
    <w:uiPriority w:val="99"/>
    <w:rsid w:val="006104B4"/>
    <w:rPr>
      <w:rFonts w:ascii="Wingdings" w:hAnsi="Wingdings" w:hint="default"/>
    </w:rPr>
  </w:style>
  <w:style w:type="character" w:customStyle="1" w:styleId="WW8Num180z3">
    <w:name w:val="WW8Num180z3"/>
    <w:uiPriority w:val="99"/>
    <w:rsid w:val="006104B4"/>
    <w:rPr>
      <w:rFonts w:ascii="Symbol" w:hAnsi="Symbol" w:hint="default"/>
    </w:rPr>
  </w:style>
  <w:style w:type="character" w:customStyle="1" w:styleId="WW8Num182z0">
    <w:name w:val="WW8Num182z0"/>
    <w:uiPriority w:val="99"/>
    <w:rsid w:val="006104B4"/>
    <w:rPr>
      <w:rFonts w:ascii="Symbol" w:hAnsi="Symbol" w:hint="default"/>
    </w:rPr>
  </w:style>
  <w:style w:type="character" w:customStyle="1" w:styleId="WW8Num182z1">
    <w:name w:val="WW8Num182z1"/>
    <w:uiPriority w:val="99"/>
    <w:rsid w:val="006104B4"/>
    <w:rPr>
      <w:rFonts w:ascii="Courier New" w:hAnsi="Courier New" w:cs="Courier New" w:hint="default"/>
    </w:rPr>
  </w:style>
  <w:style w:type="character" w:customStyle="1" w:styleId="WW8Num182z2">
    <w:name w:val="WW8Num182z2"/>
    <w:uiPriority w:val="99"/>
    <w:rsid w:val="006104B4"/>
    <w:rPr>
      <w:rFonts w:ascii="Wingdings" w:hAnsi="Wingdings" w:hint="default"/>
    </w:rPr>
  </w:style>
  <w:style w:type="character" w:customStyle="1" w:styleId="WW8Num184z0">
    <w:name w:val="WW8Num184z0"/>
    <w:uiPriority w:val="99"/>
    <w:rsid w:val="006104B4"/>
    <w:rPr>
      <w:rFonts w:ascii="Wingdings" w:hAnsi="Wingdings" w:hint="default"/>
    </w:rPr>
  </w:style>
  <w:style w:type="character" w:customStyle="1" w:styleId="WW8Num184z1">
    <w:name w:val="WW8Num184z1"/>
    <w:uiPriority w:val="99"/>
    <w:rsid w:val="006104B4"/>
    <w:rPr>
      <w:rFonts w:ascii="Courier New" w:hAnsi="Courier New" w:cs="Courier New" w:hint="default"/>
    </w:rPr>
  </w:style>
  <w:style w:type="character" w:customStyle="1" w:styleId="WW8Num184z3">
    <w:name w:val="WW8Num184z3"/>
    <w:uiPriority w:val="99"/>
    <w:rsid w:val="006104B4"/>
    <w:rPr>
      <w:rFonts w:ascii="Symbol" w:hAnsi="Symbol" w:hint="default"/>
    </w:rPr>
  </w:style>
  <w:style w:type="character" w:customStyle="1" w:styleId="WW8Num185z0">
    <w:name w:val="WW8Num185z0"/>
    <w:uiPriority w:val="99"/>
    <w:rsid w:val="006104B4"/>
    <w:rPr>
      <w:rFonts w:ascii="Symbol" w:hAnsi="Symbol" w:hint="default"/>
    </w:rPr>
  </w:style>
  <w:style w:type="character" w:customStyle="1" w:styleId="WW8Num185z1">
    <w:name w:val="WW8Num185z1"/>
    <w:uiPriority w:val="99"/>
    <w:rsid w:val="006104B4"/>
    <w:rPr>
      <w:rFonts w:ascii="Courier New" w:hAnsi="Courier New" w:cs="Courier New" w:hint="default"/>
    </w:rPr>
  </w:style>
  <w:style w:type="character" w:customStyle="1" w:styleId="WW8Num185z2">
    <w:name w:val="WW8Num185z2"/>
    <w:uiPriority w:val="99"/>
    <w:rsid w:val="006104B4"/>
    <w:rPr>
      <w:rFonts w:ascii="Wingdings" w:hAnsi="Wingdings" w:hint="default"/>
    </w:rPr>
  </w:style>
  <w:style w:type="character" w:customStyle="1" w:styleId="WW8Num187z0">
    <w:name w:val="WW8Num187z0"/>
    <w:uiPriority w:val="99"/>
    <w:rsid w:val="006104B4"/>
    <w:rPr>
      <w:rFonts w:ascii="Symbol" w:eastAsia="Times New Roman" w:hAnsi="Symbol" w:cs="Times New Roman" w:hint="default"/>
    </w:rPr>
  </w:style>
  <w:style w:type="character" w:customStyle="1" w:styleId="WW8Num187z1">
    <w:name w:val="WW8Num187z1"/>
    <w:uiPriority w:val="99"/>
    <w:rsid w:val="006104B4"/>
    <w:rPr>
      <w:rFonts w:ascii="Courier New" w:hAnsi="Courier New" w:cs="Courier New" w:hint="default"/>
    </w:rPr>
  </w:style>
  <w:style w:type="character" w:customStyle="1" w:styleId="WW8Num187z2">
    <w:name w:val="WW8Num187z2"/>
    <w:uiPriority w:val="99"/>
    <w:rsid w:val="006104B4"/>
    <w:rPr>
      <w:rFonts w:ascii="Wingdings" w:hAnsi="Wingdings" w:hint="default"/>
    </w:rPr>
  </w:style>
  <w:style w:type="character" w:customStyle="1" w:styleId="WW8Num187z3">
    <w:name w:val="WW8Num187z3"/>
    <w:uiPriority w:val="99"/>
    <w:rsid w:val="006104B4"/>
    <w:rPr>
      <w:rFonts w:ascii="Symbol" w:hAnsi="Symbol" w:hint="default"/>
    </w:rPr>
  </w:style>
  <w:style w:type="character" w:customStyle="1" w:styleId="WW8Num189z0">
    <w:name w:val="WW8Num189z0"/>
    <w:uiPriority w:val="99"/>
    <w:rsid w:val="006104B4"/>
    <w:rPr>
      <w:rFonts w:ascii="Symbol" w:hAnsi="Symbol" w:hint="default"/>
    </w:rPr>
  </w:style>
  <w:style w:type="character" w:customStyle="1" w:styleId="WW8Num189z1">
    <w:name w:val="WW8Num189z1"/>
    <w:uiPriority w:val="99"/>
    <w:rsid w:val="006104B4"/>
    <w:rPr>
      <w:rFonts w:ascii="Courier New" w:hAnsi="Courier New" w:cs="Courier New" w:hint="default"/>
    </w:rPr>
  </w:style>
  <w:style w:type="character" w:customStyle="1" w:styleId="WW8Num189z2">
    <w:name w:val="WW8Num189z2"/>
    <w:uiPriority w:val="99"/>
    <w:rsid w:val="006104B4"/>
    <w:rPr>
      <w:rFonts w:ascii="Wingdings" w:hAnsi="Wingdings" w:hint="default"/>
    </w:rPr>
  </w:style>
  <w:style w:type="character" w:customStyle="1" w:styleId="WW8Num190z0">
    <w:name w:val="WW8Num190z0"/>
    <w:uiPriority w:val="99"/>
    <w:rsid w:val="006104B4"/>
    <w:rPr>
      <w:rFonts w:ascii="Symbol" w:hAnsi="Symbol" w:hint="default"/>
    </w:rPr>
  </w:style>
  <w:style w:type="character" w:customStyle="1" w:styleId="WW8Num190z1">
    <w:name w:val="WW8Num190z1"/>
    <w:uiPriority w:val="99"/>
    <w:rsid w:val="006104B4"/>
    <w:rPr>
      <w:rFonts w:ascii="Courier New" w:hAnsi="Courier New" w:cs="Courier New" w:hint="default"/>
    </w:rPr>
  </w:style>
  <w:style w:type="character" w:customStyle="1" w:styleId="WW8Num190z2">
    <w:name w:val="WW8Num190z2"/>
    <w:uiPriority w:val="99"/>
    <w:rsid w:val="006104B4"/>
    <w:rPr>
      <w:rFonts w:ascii="Wingdings" w:hAnsi="Wingdings" w:hint="default"/>
    </w:rPr>
  </w:style>
  <w:style w:type="character" w:customStyle="1" w:styleId="WW8Num191z0">
    <w:name w:val="WW8Num191z0"/>
    <w:uiPriority w:val="99"/>
    <w:rsid w:val="006104B4"/>
    <w:rPr>
      <w:rFonts w:ascii="Symbol" w:hAnsi="Symbol" w:hint="default"/>
    </w:rPr>
  </w:style>
  <w:style w:type="character" w:customStyle="1" w:styleId="WW8Num191z1">
    <w:name w:val="WW8Num191z1"/>
    <w:uiPriority w:val="99"/>
    <w:rsid w:val="006104B4"/>
    <w:rPr>
      <w:rFonts w:ascii="Courier New" w:hAnsi="Courier New" w:cs="Courier New" w:hint="default"/>
    </w:rPr>
  </w:style>
  <w:style w:type="character" w:customStyle="1" w:styleId="WW8Num191z2">
    <w:name w:val="WW8Num191z2"/>
    <w:uiPriority w:val="99"/>
    <w:rsid w:val="006104B4"/>
    <w:rPr>
      <w:rFonts w:ascii="Wingdings" w:hAnsi="Wingdings" w:hint="default"/>
    </w:rPr>
  </w:style>
  <w:style w:type="character" w:customStyle="1" w:styleId="WW8Num193z0">
    <w:name w:val="WW8Num193z0"/>
    <w:uiPriority w:val="99"/>
    <w:rsid w:val="006104B4"/>
    <w:rPr>
      <w:rFonts w:ascii="Symbol" w:hAnsi="Symbol" w:hint="default"/>
    </w:rPr>
  </w:style>
  <w:style w:type="character" w:customStyle="1" w:styleId="WW8Num193z1">
    <w:name w:val="WW8Num193z1"/>
    <w:uiPriority w:val="99"/>
    <w:rsid w:val="006104B4"/>
    <w:rPr>
      <w:rFonts w:ascii="Courier New" w:hAnsi="Courier New" w:cs="Courier New" w:hint="default"/>
    </w:rPr>
  </w:style>
  <w:style w:type="character" w:customStyle="1" w:styleId="WW8Num193z2">
    <w:name w:val="WW8Num193z2"/>
    <w:uiPriority w:val="99"/>
    <w:rsid w:val="006104B4"/>
    <w:rPr>
      <w:rFonts w:ascii="Wingdings" w:hAnsi="Wingdings" w:hint="default"/>
    </w:rPr>
  </w:style>
  <w:style w:type="character" w:customStyle="1" w:styleId="WW8Num194z0">
    <w:name w:val="WW8Num194z0"/>
    <w:uiPriority w:val="99"/>
    <w:rsid w:val="006104B4"/>
    <w:rPr>
      <w:rFonts w:ascii="Symbol" w:hAnsi="Symbol" w:hint="default"/>
    </w:rPr>
  </w:style>
  <w:style w:type="character" w:customStyle="1" w:styleId="WW8Num194z1">
    <w:name w:val="WW8Num194z1"/>
    <w:uiPriority w:val="99"/>
    <w:rsid w:val="006104B4"/>
    <w:rPr>
      <w:rFonts w:ascii="Courier New" w:hAnsi="Courier New" w:cs="Courier New" w:hint="default"/>
    </w:rPr>
  </w:style>
  <w:style w:type="character" w:customStyle="1" w:styleId="WW8Num194z2">
    <w:name w:val="WW8Num194z2"/>
    <w:uiPriority w:val="99"/>
    <w:rsid w:val="006104B4"/>
    <w:rPr>
      <w:rFonts w:ascii="Wingdings" w:hAnsi="Wingdings" w:hint="default"/>
    </w:rPr>
  </w:style>
  <w:style w:type="character" w:customStyle="1" w:styleId="WW8Num195z0">
    <w:name w:val="WW8Num195z0"/>
    <w:uiPriority w:val="99"/>
    <w:rsid w:val="006104B4"/>
    <w:rPr>
      <w:rFonts w:ascii="Symbol" w:hAnsi="Symbol" w:hint="default"/>
    </w:rPr>
  </w:style>
  <w:style w:type="character" w:customStyle="1" w:styleId="WW8Num195z1">
    <w:name w:val="WW8Num195z1"/>
    <w:uiPriority w:val="99"/>
    <w:rsid w:val="006104B4"/>
    <w:rPr>
      <w:rFonts w:ascii="Times New Roman" w:eastAsia="Times New Roman" w:hAnsi="Times New Roman" w:cs="Times New Roman" w:hint="default"/>
    </w:rPr>
  </w:style>
  <w:style w:type="character" w:customStyle="1" w:styleId="WW8Num195z4">
    <w:name w:val="WW8Num195z4"/>
    <w:uiPriority w:val="99"/>
    <w:rsid w:val="006104B4"/>
    <w:rPr>
      <w:rFonts w:ascii="Courier New" w:hAnsi="Courier New" w:cs="Courier New" w:hint="default"/>
    </w:rPr>
  </w:style>
  <w:style w:type="character" w:customStyle="1" w:styleId="WW8Num195z5">
    <w:name w:val="WW8Num195z5"/>
    <w:uiPriority w:val="99"/>
    <w:rsid w:val="006104B4"/>
    <w:rPr>
      <w:rFonts w:ascii="Wingdings" w:hAnsi="Wingdings" w:hint="default"/>
    </w:rPr>
  </w:style>
  <w:style w:type="character" w:customStyle="1" w:styleId="WW8Num197z0">
    <w:name w:val="WW8Num197z0"/>
    <w:uiPriority w:val="99"/>
    <w:rsid w:val="006104B4"/>
    <w:rPr>
      <w:rFonts w:ascii="Times New Roman" w:eastAsia="Times New Roman" w:hAnsi="Times New Roman" w:cs="Times New Roman" w:hint="default"/>
    </w:rPr>
  </w:style>
  <w:style w:type="character" w:customStyle="1" w:styleId="WW8Num199z0">
    <w:name w:val="WW8Num199z0"/>
    <w:uiPriority w:val="99"/>
    <w:rsid w:val="006104B4"/>
    <w:rPr>
      <w:rFonts w:ascii="Symbol" w:hAnsi="Symbol" w:hint="default"/>
    </w:rPr>
  </w:style>
  <w:style w:type="character" w:customStyle="1" w:styleId="WW8Num199z1">
    <w:name w:val="WW8Num199z1"/>
    <w:uiPriority w:val="99"/>
    <w:rsid w:val="006104B4"/>
    <w:rPr>
      <w:rFonts w:ascii="Wingdings" w:hAnsi="Wingdings" w:hint="default"/>
    </w:rPr>
  </w:style>
  <w:style w:type="character" w:customStyle="1" w:styleId="WW8Num199z4">
    <w:name w:val="WW8Num199z4"/>
    <w:uiPriority w:val="99"/>
    <w:rsid w:val="006104B4"/>
    <w:rPr>
      <w:rFonts w:ascii="Courier New" w:hAnsi="Courier New" w:cs="Courier New" w:hint="default"/>
    </w:rPr>
  </w:style>
  <w:style w:type="character" w:customStyle="1" w:styleId="WW8Num201z0">
    <w:name w:val="WW8Num201z0"/>
    <w:uiPriority w:val="99"/>
    <w:rsid w:val="006104B4"/>
    <w:rPr>
      <w:rFonts w:ascii="Symbol" w:hAnsi="Symbol" w:hint="default"/>
    </w:rPr>
  </w:style>
  <w:style w:type="character" w:customStyle="1" w:styleId="WW8Num201z1">
    <w:name w:val="WW8Num201z1"/>
    <w:uiPriority w:val="99"/>
    <w:rsid w:val="006104B4"/>
    <w:rPr>
      <w:rFonts w:ascii="Courier New" w:hAnsi="Courier New" w:cs="Courier New" w:hint="default"/>
    </w:rPr>
  </w:style>
  <w:style w:type="character" w:customStyle="1" w:styleId="WW8Num201z2">
    <w:name w:val="WW8Num201z2"/>
    <w:uiPriority w:val="99"/>
    <w:rsid w:val="006104B4"/>
    <w:rPr>
      <w:rFonts w:ascii="Wingdings" w:hAnsi="Wingdings" w:hint="default"/>
    </w:rPr>
  </w:style>
  <w:style w:type="character" w:customStyle="1" w:styleId="SUBST">
    <w:name w:val="__SUBST"/>
    <w:uiPriority w:val="99"/>
    <w:rsid w:val="006104B4"/>
    <w:rPr>
      <w:b/>
      <w:bCs/>
      <w:i/>
      <w:iCs/>
      <w:sz w:val="22"/>
      <w:szCs w:val="22"/>
    </w:rPr>
  </w:style>
  <w:style w:type="character" w:customStyle="1" w:styleId="docaccesstitle">
    <w:name w:val="docaccess_title"/>
    <w:rsid w:val="006104B4"/>
  </w:style>
  <w:style w:type="character" w:customStyle="1" w:styleId="docaccessactnever">
    <w:name w:val="docaccess_act_never"/>
    <w:uiPriority w:val="99"/>
    <w:rsid w:val="006104B4"/>
  </w:style>
  <w:style w:type="character" w:customStyle="1" w:styleId="docaccessbase">
    <w:name w:val="docaccess_base"/>
    <w:uiPriority w:val="99"/>
    <w:rsid w:val="006104B4"/>
  </w:style>
  <w:style w:type="character" w:customStyle="1" w:styleId="afffffffffffffffffff">
    <w:name w:val="Цветовое выделение"/>
    <w:rsid w:val="006104B4"/>
    <w:rPr>
      <w:b/>
      <w:bCs/>
      <w:color w:val="000080"/>
      <w:sz w:val="22"/>
      <w:szCs w:val="22"/>
    </w:rPr>
  </w:style>
  <w:style w:type="character" w:customStyle="1" w:styleId="pagefont1">
    <w:name w:val="pagefont1"/>
    <w:uiPriority w:val="99"/>
    <w:rsid w:val="006104B4"/>
    <w:rPr>
      <w:rFonts w:ascii="Verdana" w:hAnsi="Verdana" w:hint="default"/>
      <w:sz w:val="18"/>
      <w:szCs w:val="18"/>
    </w:rPr>
  </w:style>
  <w:style w:type="paragraph" w:customStyle="1" w:styleId="Index">
    <w:name w:val="Index"/>
    <w:basedOn w:val="Standard"/>
    <w:uiPriority w:val="99"/>
    <w:qFormat/>
    <w:rsid w:val="006104B4"/>
    <w:pPr>
      <w:keepNext w:val="0"/>
      <w:widowControl w:val="0"/>
      <w:suppressLineNumbers/>
      <w:shd w:val="clear" w:color="auto" w:fill="auto"/>
      <w:autoSpaceDN w:val="0"/>
      <w:textAlignment w:val="auto"/>
    </w:pPr>
    <w:rPr>
      <w:rFonts w:eastAsia="Droid Sans Fallback" w:cs="Lohit Hindi"/>
      <w:color w:val="auto"/>
      <w:kern w:val="3"/>
      <w:lang w:bidi="hi-IN"/>
    </w:rPr>
  </w:style>
  <w:style w:type="paragraph" w:customStyle="1" w:styleId="TableHeading">
    <w:name w:val="Table Heading"/>
    <w:basedOn w:val="TableContents"/>
    <w:uiPriority w:val="99"/>
    <w:qFormat/>
    <w:rsid w:val="006104B4"/>
    <w:pPr>
      <w:widowControl w:val="0"/>
      <w:jc w:val="center"/>
      <w:textAlignment w:val="auto"/>
    </w:pPr>
    <w:rPr>
      <w:rFonts w:ascii="Times New Roman" w:eastAsia="Droid Sans Fallback" w:hAnsi="Times New Roman" w:cs="Lohit Hindi"/>
      <w:b/>
      <w:bCs/>
      <w:sz w:val="24"/>
      <w:szCs w:val="24"/>
      <w:lang w:bidi="hi-IN"/>
    </w:rPr>
  </w:style>
  <w:style w:type="paragraph" w:customStyle="1" w:styleId="afffffffffffffffffff0">
    <w:name w:val="Заглавие"/>
    <w:basedOn w:val="afffffffffffffffff1"/>
    <w:next w:val="affc"/>
    <w:uiPriority w:val="99"/>
    <w:qFormat/>
    <w:rsid w:val="006104B4"/>
    <w:pPr>
      <w:suppressLineNumbers/>
      <w:tabs>
        <w:tab w:val="clear" w:pos="709"/>
        <w:tab w:val="left" w:pos="708"/>
      </w:tabs>
      <w:autoSpaceDN w:val="0"/>
      <w:spacing w:before="120" w:after="120" w:line="100" w:lineRule="atLeast"/>
      <w:jc w:val="center"/>
    </w:pPr>
    <w:rPr>
      <w:rFonts w:ascii="Calibri" w:eastAsia="Droid Sans Fallback" w:hAnsi="Calibri" w:cs="Lohit Hindi"/>
      <w:b/>
      <w:bCs/>
      <w:i/>
      <w:iCs/>
      <w:color w:val="00000A"/>
      <w:sz w:val="24"/>
      <w:szCs w:val="24"/>
      <w:lang w:eastAsia="en-US"/>
    </w:rPr>
  </w:style>
  <w:style w:type="character" w:customStyle="1" w:styleId="WW8Num160z0">
    <w:name w:val="WW8Num160z0"/>
    <w:uiPriority w:val="99"/>
    <w:rsid w:val="006104B4"/>
    <w:rPr>
      <w:rFonts w:ascii="Wingdings" w:hAnsi="Wingdings" w:cs="Wingdings" w:hint="default"/>
    </w:rPr>
  </w:style>
  <w:style w:type="character" w:customStyle="1" w:styleId="WW8Num160z1">
    <w:name w:val="WW8Num160z1"/>
    <w:uiPriority w:val="99"/>
    <w:rsid w:val="006104B4"/>
    <w:rPr>
      <w:rFonts w:ascii="Courier New" w:hAnsi="Courier New" w:cs="Courier New" w:hint="default"/>
    </w:rPr>
  </w:style>
  <w:style w:type="character" w:customStyle="1" w:styleId="WW8Num160z3">
    <w:name w:val="WW8Num160z3"/>
    <w:uiPriority w:val="99"/>
    <w:rsid w:val="006104B4"/>
    <w:rPr>
      <w:rFonts w:ascii="Symbol" w:hAnsi="Symbol" w:cs="Symbol" w:hint="default"/>
    </w:rPr>
  </w:style>
  <w:style w:type="character" w:customStyle="1" w:styleId="ListLabel8">
    <w:name w:val="ListLabel 8"/>
    <w:uiPriority w:val="99"/>
    <w:rsid w:val="006104B4"/>
    <w:rPr>
      <w:rFonts w:ascii="Symbol" w:hAnsi="Symbol" w:cs="Symbol" w:hint="default"/>
    </w:rPr>
  </w:style>
  <w:style w:type="character" w:customStyle="1" w:styleId="ListLabel9">
    <w:name w:val="ListLabel 9"/>
    <w:uiPriority w:val="99"/>
    <w:rsid w:val="006104B4"/>
    <w:rPr>
      <w:rFonts w:ascii="Courier New" w:hAnsi="Courier New" w:cs="Courier New" w:hint="default"/>
    </w:rPr>
  </w:style>
  <w:style w:type="character" w:customStyle="1" w:styleId="ListLabel10">
    <w:name w:val="ListLabel 10"/>
    <w:uiPriority w:val="99"/>
    <w:rsid w:val="006104B4"/>
    <w:rPr>
      <w:rFonts w:ascii="Wingdings" w:hAnsi="Wingdings" w:cs="Wingdings" w:hint="default"/>
    </w:rPr>
  </w:style>
  <w:style w:type="character" w:customStyle="1" w:styleId="WW8Num70z0">
    <w:name w:val="WW8Num70z0"/>
    <w:uiPriority w:val="99"/>
    <w:rsid w:val="006104B4"/>
    <w:rPr>
      <w:rFonts w:ascii="Arial" w:hAnsi="Arial" w:cs="Arial" w:hint="default"/>
      <w:b/>
      <w:bCs w:val="0"/>
      <w:i w:val="0"/>
      <w:iCs w:val="0"/>
    </w:rPr>
  </w:style>
  <w:style w:type="character" w:customStyle="1" w:styleId="WW8Num70z1">
    <w:name w:val="WW8Num70z1"/>
    <w:uiPriority w:val="99"/>
    <w:rsid w:val="006104B4"/>
    <w:rPr>
      <w:rFonts w:ascii="Courier New" w:hAnsi="Courier New" w:cs="Courier New" w:hint="default"/>
    </w:rPr>
  </w:style>
  <w:style w:type="character" w:customStyle="1" w:styleId="WW8Num70z2">
    <w:name w:val="WW8Num70z2"/>
    <w:uiPriority w:val="99"/>
    <w:rsid w:val="006104B4"/>
    <w:rPr>
      <w:rFonts w:ascii="Symbol" w:hAnsi="Symbol" w:cs="Symbol" w:hint="default"/>
      <w:b/>
      <w:bCs w:val="0"/>
      <w:i w:val="0"/>
      <w:iCs w:val="0"/>
    </w:rPr>
  </w:style>
  <w:style w:type="character" w:customStyle="1" w:styleId="WW8Num70z3">
    <w:name w:val="WW8Num70z3"/>
    <w:uiPriority w:val="99"/>
    <w:rsid w:val="006104B4"/>
    <w:rPr>
      <w:rFonts w:ascii="Symbol" w:hAnsi="Symbol" w:cs="Symbol" w:hint="default"/>
    </w:rPr>
  </w:style>
  <w:style w:type="character" w:customStyle="1" w:styleId="WW8Num70z5">
    <w:name w:val="WW8Num70z5"/>
    <w:uiPriority w:val="99"/>
    <w:rsid w:val="006104B4"/>
    <w:rPr>
      <w:rFonts w:ascii="Wingdings" w:hAnsi="Wingdings" w:cs="Wingdings" w:hint="default"/>
    </w:rPr>
  </w:style>
  <w:style w:type="character" w:customStyle="1" w:styleId="WW8Num94z0">
    <w:name w:val="WW8Num94z0"/>
    <w:uiPriority w:val="99"/>
    <w:rsid w:val="006104B4"/>
    <w:rPr>
      <w:b/>
      <w:bCs w:val="0"/>
    </w:rPr>
  </w:style>
  <w:style w:type="character" w:customStyle="1" w:styleId="BulletSymbols">
    <w:name w:val="Bullet Symbols"/>
    <w:uiPriority w:val="99"/>
    <w:rsid w:val="006104B4"/>
    <w:rPr>
      <w:rFonts w:ascii="OpenSymbol" w:eastAsia="OpenSymbol" w:hAnsi="OpenSymbol" w:cs="OpenSymbol" w:hint="default"/>
    </w:rPr>
  </w:style>
  <w:style w:type="character" w:customStyle="1" w:styleId="NumberingSymbols">
    <w:name w:val="Numbering Symbols"/>
    <w:uiPriority w:val="99"/>
    <w:rsid w:val="006104B4"/>
  </w:style>
  <w:style w:type="character" w:customStyle="1" w:styleId="ListLabel1">
    <w:name w:val="ListLabel 1"/>
    <w:uiPriority w:val="99"/>
    <w:rsid w:val="006104B4"/>
    <w:rPr>
      <w:rFonts w:ascii="Courier New" w:hAnsi="Courier New" w:cs="Courier New" w:hint="default"/>
    </w:rPr>
  </w:style>
  <w:style w:type="character" w:customStyle="1" w:styleId="ListLabel2">
    <w:name w:val="ListLabel 2"/>
    <w:uiPriority w:val="99"/>
    <w:rsid w:val="006104B4"/>
    <w:rPr>
      <w:rFonts w:ascii="Symbol" w:hAnsi="Symbol" w:cs="Symbol" w:hint="default"/>
    </w:rPr>
  </w:style>
  <w:style w:type="character" w:customStyle="1" w:styleId="ListLabel3">
    <w:name w:val="ListLabel 3"/>
    <w:uiPriority w:val="99"/>
    <w:rsid w:val="006104B4"/>
    <w:rPr>
      <w:rFonts w:ascii="Courier New" w:hAnsi="Courier New" w:cs="Courier New" w:hint="default"/>
    </w:rPr>
  </w:style>
  <w:style w:type="character" w:customStyle="1" w:styleId="ListLabel4">
    <w:name w:val="ListLabel 4"/>
    <w:uiPriority w:val="99"/>
    <w:rsid w:val="006104B4"/>
    <w:rPr>
      <w:rFonts w:ascii="Wingdings" w:hAnsi="Wingdings" w:cs="Wingdings" w:hint="default"/>
    </w:rPr>
  </w:style>
  <w:style w:type="character" w:customStyle="1" w:styleId="ListLabel5">
    <w:name w:val="ListLabel 5"/>
    <w:uiPriority w:val="99"/>
    <w:rsid w:val="006104B4"/>
    <w:rPr>
      <w:rFonts w:ascii="Symbol" w:hAnsi="Symbol" w:cs="Symbol" w:hint="default"/>
    </w:rPr>
  </w:style>
  <w:style w:type="character" w:customStyle="1" w:styleId="ListLabel6">
    <w:name w:val="ListLabel 6"/>
    <w:uiPriority w:val="99"/>
    <w:rsid w:val="006104B4"/>
    <w:rPr>
      <w:rFonts w:ascii="Courier New" w:hAnsi="Courier New" w:cs="Courier New" w:hint="default"/>
    </w:rPr>
  </w:style>
  <w:style w:type="character" w:customStyle="1" w:styleId="ListLabel7">
    <w:name w:val="ListLabel 7"/>
    <w:uiPriority w:val="99"/>
    <w:rsid w:val="006104B4"/>
    <w:rPr>
      <w:rFonts w:ascii="Wingdings" w:hAnsi="Wingdings" w:cs="Wingdings" w:hint="default"/>
    </w:rPr>
  </w:style>
  <w:style w:type="character" w:customStyle="1" w:styleId="ListLabel11">
    <w:name w:val="ListLabel 11"/>
    <w:uiPriority w:val="99"/>
    <w:rsid w:val="006104B4"/>
    <w:rPr>
      <w:rFonts w:ascii="Symbol" w:hAnsi="Symbol" w:cs="Symbol" w:hint="default"/>
    </w:rPr>
  </w:style>
  <w:style w:type="character" w:customStyle="1" w:styleId="ListLabel12">
    <w:name w:val="ListLabel 12"/>
    <w:uiPriority w:val="99"/>
    <w:rsid w:val="006104B4"/>
    <w:rPr>
      <w:rFonts w:ascii="Courier New" w:hAnsi="Courier New" w:cs="Courier New" w:hint="default"/>
    </w:rPr>
  </w:style>
  <w:style w:type="character" w:customStyle="1" w:styleId="ListLabel13">
    <w:name w:val="ListLabel 13"/>
    <w:uiPriority w:val="99"/>
    <w:rsid w:val="006104B4"/>
    <w:rPr>
      <w:rFonts w:ascii="Wingdings" w:hAnsi="Wingdings" w:cs="Wingdings" w:hint="default"/>
    </w:rPr>
  </w:style>
  <w:style w:type="paragraph" w:styleId="1ffffff5">
    <w:name w:val="index 1"/>
    <w:basedOn w:val="Standard"/>
    <w:next w:val="a8"/>
    <w:autoRedefine/>
    <w:semiHidden/>
    <w:unhideWhenUsed/>
    <w:rsid w:val="006104B4"/>
    <w:pPr>
      <w:keepNext w:val="0"/>
      <w:shd w:val="clear" w:color="auto" w:fill="auto"/>
      <w:suppressAutoHyphens w:val="0"/>
      <w:autoSpaceDN w:val="0"/>
      <w:ind w:left="220" w:hanging="220"/>
      <w:textAlignment w:val="auto"/>
    </w:pPr>
    <w:rPr>
      <w:rFonts w:ascii="Calibri" w:hAnsi="Calibri"/>
      <w:color w:val="auto"/>
      <w:sz w:val="22"/>
      <w:szCs w:val="22"/>
      <w:lang w:eastAsia="ru-RU"/>
    </w:rPr>
  </w:style>
  <w:style w:type="paragraph" w:styleId="afffffffffffffffffff1">
    <w:name w:val="index heading"/>
    <w:basedOn w:val="afffffffffffffffff1"/>
    <w:uiPriority w:val="99"/>
    <w:semiHidden/>
    <w:unhideWhenUsed/>
    <w:rsid w:val="006104B4"/>
    <w:pPr>
      <w:suppressLineNumbers/>
      <w:tabs>
        <w:tab w:val="clear" w:pos="709"/>
        <w:tab w:val="left" w:pos="708"/>
      </w:tabs>
      <w:autoSpaceDN w:val="0"/>
      <w:spacing w:line="100" w:lineRule="atLeast"/>
      <w:jc w:val="left"/>
    </w:pPr>
    <w:rPr>
      <w:rFonts w:ascii="Calibri" w:eastAsia="Droid Sans Fallback" w:hAnsi="Calibri" w:cs="Lohit Hindi"/>
      <w:color w:val="00000A"/>
      <w:sz w:val="22"/>
      <w:szCs w:val="22"/>
      <w:lang w:eastAsia="en-US"/>
    </w:rPr>
  </w:style>
  <w:style w:type="numbering" w:customStyle="1" w:styleId="WW8Num160">
    <w:name w:val="WW8Num160"/>
    <w:rsid w:val="006104B4"/>
    <w:pPr>
      <w:numPr>
        <w:numId w:val="20"/>
      </w:numPr>
    </w:pPr>
  </w:style>
  <w:style w:type="numbering" w:customStyle="1" w:styleId="WW8Num70">
    <w:name w:val="WW8Num70"/>
    <w:rsid w:val="006104B4"/>
  </w:style>
  <w:style w:type="numbering" w:customStyle="1" w:styleId="WW8Num90">
    <w:name w:val="WW8Num90"/>
    <w:rsid w:val="006104B4"/>
  </w:style>
  <w:style w:type="numbering" w:customStyle="1" w:styleId="WW8Num68">
    <w:name w:val="WW8Num68"/>
    <w:rsid w:val="006104B4"/>
  </w:style>
  <w:style w:type="numbering" w:customStyle="1" w:styleId="WW8Num111">
    <w:name w:val="WW8Num111"/>
    <w:rsid w:val="006104B4"/>
  </w:style>
  <w:style w:type="numbering" w:customStyle="1" w:styleId="WW8Num126">
    <w:name w:val="WW8Num126"/>
    <w:rsid w:val="006104B4"/>
    <w:pPr>
      <w:numPr>
        <w:numId w:val="33"/>
      </w:numPr>
    </w:pPr>
  </w:style>
  <w:style w:type="paragraph" w:customStyle="1" w:styleId="afffffffffffffffffff2">
    <w:name w:val="Заг.раздела"/>
    <w:basedOn w:val="a8"/>
    <w:uiPriority w:val="99"/>
    <w:qFormat/>
    <w:rsid w:val="006104B4"/>
    <w:pPr>
      <w:jc w:val="center"/>
    </w:pPr>
    <w:rPr>
      <w:rFonts w:ascii="Antiqua" w:hAnsi="Antiqua"/>
      <w:sz w:val="26"/>
      <w:szCs w:val="20"/>
    </w:rPr>
  </w:style>
  <w:style w:type="paragraph" w:customStyle="1" w:styleId="127012">
    <w:name w:val="Стиль Слева:  127 см Первая строка:  0 см Перед:  12 пт"/>
    <w:basedOn w:val="a8"/>
    <w:uiPriority w:val="99"/>
    <w:qFormat/>
    <w:rsid w:val="006104B4"/>
    <w:pPr>
      <w:widowControl w:val="0"/>
      <w:autoSpaceDE w:val="0"/>
      <w:autoSpaceDN w:val="0"/>
      <w:adjustRightInd w:val="0"/>
      <w:spacing w:before="120"/>
      <w:ind w:left="720"/>
      <w:jc w:val="both"/>
    </w:pPr>
    <w:rPr>
      <w:sz w:val="26"/>
      <w:szCs w:val="20"/>
    </w:rPr>
  </w:style>
  <w:style w:type="character" w:customStyle="1" w:styleId="FontStyle150">
    <w:name w:val="Font Style150"/>
    <w:uiPriority w:val="99"/>
    <w:rsid w:val="006104B4"/>
    <w:rPr>
      <w:rFonts w:ascii="Times New Roman" w:hAnsi="Times New Roman" w:cs="Times New Roman"/>
      <w:sz w:val="16"/>
      <w:szCs w:val="16"/>
    </w:rPr>
  </w:style>
  <w:style w:type="character" w:customStyle="1" w:styleId="FontStyle29">
    <w:name w:val="Font Style29"/>
    <w:uiPriority w:val="99"/>
    <w:rsid w:val="006104B4"/>
    <w:rPr>
      <w:rFonts w:ascii="Times New Roman" w:hAnsi="Times New Roman" w:cs="Times New Roman"/>
      <w:sz w:val="24"/>
      <w:szCs w:val="24"/>
    </w:rPr>
  </w:style>
  <w:style w:type="paragraph" w:customStyle="1" w:styleId="2ffff8">
    <w:name w:val="Заголовок 2.Назван"/>
    <w:basedOn w:val="a8"/>
    <w:next w:val="a8"/>
    <w:uiPriority w:val="99"/>
    <w:qFormat/>
    <w:rsid w:val="006104B4"/>
    <w:pPr>
      <w:keepNext/>
      <w:ind w:firstLine="360"/>
      <w:jc w:val="both"/>
      <w:outlineLvl w:val="1"/>
    </w:pPr>
    <w:rPr>
      <w:b/>
      <w:sz w:val="26"/>
      <w:szCs w:val="20"/>
    </w:rPr>
  </w:style>
  <w:style w:type="paragraph" w:customStyle="1" w:styleId="afffffffffffffffffff3">
    <w:name w:val="Назв.табл."/>
    <w:basedOn w:val="a8"/>
    <w:uiPriority w:val="99"/>
    <w:qFormat/>
    <w:rsid w:val="006104B4"/>
    <w:pPr>
      <w:jc w:val="right"/>
    </w:pPr>
    <w:rPr>
      <w:rFonts w:ascii="HelvDL" w:hAnsi="HelvDL"/>
      <w:i/>
      <w:sz w:val="22"/>
      <w:szCs w:val="20"/>
    </w:rPr>
  </w:style>
  <w:style w:type="character" w:customStyle="1" w:styleId="afffffffffffffffffff4">
    <w:name w:val="Привязка сноски"/>
    <w:uiPriority w:val="99"/>
    <w:rsid w:val="006104B4"/>
    <w:rPr>
      <w:vertAlign w:val="superscript"/>
    </w:rPr>
  </w:style>
  <w:style w:type="character" w:customStyle="1" w:styleId="rvts148">
    <w:name w:val="rvts148"/>
    <w:uiPriority w:val="99"/>
    <w:rsid w:val="006104B4"/>
    <w:rPr>
      <w:rFonts w:ascii="Arial" w:hAnsi="Arial" w:cs="Arial" w:hint="default"/>
      <w:b w:val="0"/>
      <w:bCs w:val="0"/>
      <w:i w:val="0"/>
      <w:iCs w:val="0"/>
      <w:strike w:val="0"/>
      <w:dstrike w:val="0"/>
      <w:color w:val="755000"/>
      <w:sz w:val="22"/>
      <w:szCs w:val="22"/>
      <w:u w:val="none"/>
      <w:effect w:val="none"/>
      <w:shd w:val="clear" w:color="auto" w:fill="auto"/>
    </w:rPr>
  </w:style>
  <w:style w:type="paragraph" w:customStyle="1" w:styleId="rvps1451">
    <w:name w:val="rvps1451"/>
    <w:basedOn w:val="a8"/>
    <w:uiPriority w:val="99"/>
    <w:qFormat/>
    <w:rsid w:val="006104B4"/>
    <w:pPr>
      <w:spacing w:before="208" w:after="277"/>
      <w:ind w:left="415"/>
    </w:pPr>
    <w:rPr>
      <w:rFonts w:ascii="Arial" w:hAnsi="Arial" w:cs="Arial"/>
      <w:color w:val="000000"/>
      <w:sz w:val="17"/>
      <w:szCs w:val="17"/>
    </w:rPr>
  </w:style>
  <w:style w:type="paragraph" w:customStyle="1" w:styleId="rvps1401">
    <w:name w:val="rvps1401"/>
    <w:basedOn w:val="a8"/>
    <w:uiPriority w:val="99"/>
    <w:qFormat/>
    <w:rsid w:val="006104B4"/>
    <w:pPr>
      <w:spacing w:after="208"/>
    </w:pPr>
    <w:rPr>
      <w:rFonts w:ascii="Arial" w:hAnsi="Arial" w:cs="Arial"/>
      <w:color w:val="000000"/>
      <w:sz w:val="17"/>
      <w:szCs w:val="17"/>
    </w:rPr>
  </w:style>
  <w:style w:type="paragraph" w:customStyle="1" w:styleId="rvps145">
    <w:name w:val="rvps145"/>
    <w:basedOn w:val="a8"/>
    <w:uiPriority w:val="99"/>
    <w:qFormat/>
    <w:rsid w:val="006104B4"/>
    <w:pPr>
      <w:spacing w:before="100" w:beforeAutospacing="1" w:after="100" w:afterAutospacing="1"/>
    </w:pPr>
  </w:style>
  <w:style w:type="paragraph" w:customStyle="1" w:styleId="rvps144">
    <w:name w:val="rvps144"/>
    <w:basedOn w:val="a8"/>
    <w:uiPriority w:val="99"/>
    <w:qFormat/>
    <w:rsid w:val="006104B4"/>
    <w:pPr>
      <w:spacing w:before="100" w:beforeAutospacing="1" w:after="100" w:afterAutospacing="1"/>
    </w:pPr>
  </w:style>
  <w:style w:type="character" w:customStyle="1" w:styleId="rvts1410">
    <w:name w:val="rvts1410"/>
    <w:uiPriority w:val="99"/>
    <w:rsid w:val="006104B4"/>
  </w:style>
  <w:style w:type="character" w:customStyle="1" w:styleId="FontStyle151">
    <w:name w:val="Font Style151"/>
    <w:uiPriority w:val="99"/>
    <w:rsid w:val="006104B4"/>
    <w:rPr>
      <w:rFonts w:ascii="Times New Roman" w:hAnsi="Times New Roman" w:cs="Times New Roman"/>
      <w:sz w:val="16"/>
      <w:szCs w:val="16"/>
    </w:rPr>
  </w:style>
  <w:style w:type="paragraph" w:customStyle="1" w:styleId="afffffffffffffffffff5">
    <w:name w:val="МГП Обычный"/>
    <w:basedOn w:val="a8"/>
    <w:link w:val="afffffffffffffffffff6"/>
    <w:uiPriority w:val="99"/>
    <w:qFormat/>
    <w:rsid w:val="006104B4"/>
    <w:pPr>
      <w:spacing w:line="276" w:lineRule="auto"/>
      <w:ind w:firstLine="709"/>
      <w:jc w:val="both"/>
    </w:pPr>
    <w:rPr>
      <w:rFonts w:eastAsia="Calibri"/>
      <w:sz w:val="28"/>
      <w:szCs w:val="22"/>
      <w:lang w:eastAsia="en-US"/>
    </w:rPr>
  </w:style>
  <w:style w:type="character" w:customStyle="1" w:styleId="afffffffffffffffffff6">
    <w:name w:val="МГП Обычный Знак"/>
    <w:link w:val="afffffffffffffffffff5"/>
    <w:uiPriority w:val="99"/>
    <w:rsid w:val="006104B4"/>
    <w:rPr>
      <w:rFonts w:eastAsia="Calibri"/>
      <w:sz w:val="28"/>
      <w:szCs w:val="22"/>
      <w:lang w:eastAsia="en-US"/>
    </w:rPr>
  </w:style>
  <w:style w:type="paragraph" w:customStyle="1" w:styleId="5f1">
    <w:name w:val="5 МГП Обычный текст"/>
    <w:basedOn w:val="a8"/>
    <w:link w:val="5f2"/>
    <w:uiPriority w:val="99"/>
    <w:qFormat/>
    <w:rsid w:val="006104B4"/>
    <w:pPr>
      <w:spacing w:line="276" w:lineRule="auto"/>
      <w:ind w:firstLine="709"/>
      <w:jc w:val="both"/>
    </w:pPr>
    <w:rPr>
      <w:sz w:val="28"/>
      <w:szCs w:val="22"/>
      <w:lang w:eastAsia="en-US"/>
    </w:rPr>
  </w:style>
  <w:style w:type="character" w:customStyle="1" w:styleId="5f2">
    <w:name w:val="5 МГП Обычный текст Знак"/>
    <w:link w:val="5f1"/>
    <w:uiPriority w:val="99"/>
    <w:locked/>
    <w:rsid w:val="006104B4"/>
    <w:rPr>
      <w:sz w:val="28"/>
      <w:szCs w:val="22"/>
      <w:lang w:eastAsia="en-US"/>
    </w:rPr>
  </w:style>
  <w:style w:type="paragraph" w:customStyle="1" w:styleId="03">
    <w:name w:val="03"/>
    <w:basedOn w:val="a8"/>
    <w:uiPriority w:val="99"/>
    <w:qFormat/>
    <w:rsid w:val="006104B4"/>
    <w:pPr>
      <w:ind w:left="284" w:firstLine="425"/>
      <w:jc w:val="both"/>
    </w:pPr>
    <w:rPr>
      <w:color w:val="000000"/>
      <w:sz w:val="28"/>
      <w:szCs w:val="28"/>
    </w:rPr>
  </w:style>
  <w:style w:type="character" w:customStyle="1" w:styleId="1ffffff6">
    <w:name w:val="Слабое выделение1"/>
    <w:aliases w:val="Абзац списка 2"/>
    <w:uiPriority w:val="99"/>
    <w:rsid w:val="006104B4"/>
    <w:rPr>
      <w:rFonts w:ascii="Times New Roman" w:hAnsi="Times New Roman"/>
      <w:color w:val="auto"/>
      <w:sz w:val="24"/>
    </w:rPr>
  </w:style>
  <w:style w:type="paragraph" w:customStyle="1" w:styleId="1ffffff7">
    <w:name w:val="Список маркированный 1"/>
    <w:basedOn w:val="a8"/>
    <w:uiPriority w:val="99"/>
    <w:qFormat/>
    <w:rsid w:val="006104B4"/>
    <w:pPr>
      <w:tabs>
        <w:tab w:val="left" w:pos="357"/>
      </w:tabs>
      <w:spacing w:line="312" w:lineRule="auto"/>
      <w:jc w:val="both"/>
    </w:pPr>
  </w:style>
  <w:style w:type="paragraph" w:customStyle="1" w:styleId="343">
    <w:name w:val="Основной текст 34"/>
    <w:basedOn w:val="a8"/>
    <w:qFormat/>
    <w:rsid w:val="006104B4"/>
    <w:rPr>
      <w:sz w:val="28"/>
      <w:szCs w:val="20"/>
      <w:lang w:val="en-US"/>
    </w:rPr>
  </w:style>
  <w:style w:type="paragraph" w:customStyle="1" w:styleId="afffffffffffffffffff7">
    <w:name w:val="название"/>
    <w:basedOn w:val="a8"/>
    <w:uiPriority w:val="99"/>
    <w:qFormat/>
    <w:rsid w:val="006104B4"/>
    <w:pPr>
      <w:suppressAutoHyphens/>
      <w:spacing w:before="240"/>
      <w:jc w:val="both"/>
    </w:pPr>
    <w:rPr>
      <w:b/>
      <w:bCs/>
      <w:lang w:eastAsia="ar-SA"/>
    </w:rPr>
  </w:style>
  <w:style w:type="character" w:customStyle="1" w:styleId="WW8Num3z0">
    <w:name w:val="WW8Num3z0"/>
    <w:uiPriority w:val="99"/>
    <w:rsid w:val="006104B4"/>
    <w:rPr>
      <w:rFonts w:ascii="Symbol" w:hAnsi="Symbol"/>
    </w:rPr>
  </w:style>
  <w:style w:type="character" w:customStyle="1" w:styleId="WW8Num4z0">
    <w:name w:val="WW8Num4z0"/>
    <w:uiPriority w:val="99"/>
    <w:rsid w:val="006104B4"/>
    <w:rPr>
      <w:rFonts w:ascii="Symbol" w:hAnsi="Symbol"/>
    </w:rPr>
  </w:style>
  <w:style w:type="character" w:customStyle="1" w:styleId="WW8Num16z4">
    <w:name w:val="WW8Num16z4"/>
    <w:uiPriority w:val="99"/>
    <w:rsid w:val="006104B4"/>
    <w:rPr>
      <w:rFonts w:ascii="Courier New" w:hAnsi="Courier New"/>
    </w:rPr>
  </w:style>
  <w:style w:type="character" w:customStyle="1" w:styleId="WW8Num26z3">
    <w:name w:val="WW8Num26z3"/>
    <w:uiPriority w:val="99"/>
    <w:rsid w:val="006104B4"/>
    <w:rPr>
      <w:rFonts w:ascii="Symbol" w:hAnsi="Symbol"/>
    </w:rPr>
  </w:style>
  <w:style w:type="character" w:customStyle="1" w:styleId="WW8Num26z4">
    <w:name w:val="WW8Num26z4"/>
    <w:uiPriority w:val="99"/>
    <w:rsid w:val="006104B4"/>
    <w:rPr>
      <w:rFonts w:ascii="Courier New" w:hAnsi="Courier New"/>
    </w:rPr>
  </w:style>
  <w:style w:type="character" w:customStyle="1" w:styleId="WW8Num27z0">
    <w:name w:val="WW8Num27z0"/>
    <w:uiPriority w:val="99"/>
    <w:rsid w:val="006104B4"/>
    <w:rPr>
      <w:rFonts w:ascii="Symbol" w:hAnsi="Symbol"/>
    </w:rPr>
  </w:style>
  <w:style w:type="character" w:customStyle="1" w:styleId="WW8Num29z0">
    <w:name w:val="WW8Num29z0"/>
    <w:uiPriority w:val="99"/>
    <w:rsid w:val="006104B4"/>
    <w:rPr>
      <w:rFonts w:ascii="Times New Roman" w:eastAsia="Times New Roman" w:hAnsi="Times New Roman" w:cs="Times New Roman"/>
    </w:rPr>
  </w:style>
  <w:style w:type="character" w:customStyle="1" w:styleId="WW8Num32z0">
    <w:name w:val="WW8Num32z0"/>
    <w:uiPriority w:val="99"/>
    <w:rsid w:val="006104B4"/>
    <w:rPr>
      <w:rFonts w:ascii="Symbol" w:hAnsi="Symbol"/>
    </w:rPr>
  </w:style>
  <w:style w:type="character" w:customStyle="1" w:styleId="WW8Num40z0">
    <w:name w:val="WW8Num40z0"/>
    <w:uiPriority w:val="99"/>
    <w:rsid w:val="006104B4"/>
    <w:rPr>
      <w:rFonts w:ascii="Symbol" w:hAnsi="Symbol"/>
    </w:rPr>
  </w:style>
  <w:style w:type="character" w:customStyle="1" w:styleId="WW8Num45z0">
    <w:name w:val="WW8Num45z0"/>
    <w:uiPriority w:val="99"/>
    <w:rsid w:val="006104B4"/>
    <w:rPr>
      <w:b/>
    </w:rPr>
  </w:style>
  <w:style w:type="character" w:customStyle="1" w:styleId="WW8Num46z0">
    <w:name w:val="WW8Num46z0"/>
    <w:uiPriority w:val="99"/>
    <w:rsid w:val="006104B4"/>
    <w:rPr>
      <w:rFonts w:ascii="Symbol" w:hAnsi="Symbol"/>
    </w:rPr>
  </w:style>
  <w:style w:type="character" w:customStyle="1" w:styleId="WW8Num47z0">
    <w:name w:val="WW8Num47z0"/>
    <w:uiPriority w:val="99"/>
    <w:rsid w:val="006104B4"/>
    <w:rPr>
      <w:rFonts w:ascii="Symbol" w:hAnsi="Symbol"/>
    </w:rPr>
  </w:style>
  <w:style w:type="character" w:customStyle="1" w:styleId="WW8Num50z0">
    <w:name w:val="WW8Num50z0"/>
    <w:uiPriority w:val="99"/>
    <w:rsid w:val="006104B4"/>
    <w:rPr>
      <w:rFonts w:ascii="Symbol" w:hAnsi="Symbol"/>
    </w:rPr>
  </w:style>
  <w:style w:type="character" w:customStyle="1" w:styleId="WW8Num52z0">
    <w:name w:val="WW8Num52z0"/>
    <w:uiPriority w:val="99"/>
    <w:rsid w:val="006104B4"/>
    <w:rPr>
      <w:rFonts w:ascii="Symbol" w:hAnsi="Symbol"/>
    </w:rPr>
  </w:style>
  <w:style w:type="character" w:customStyle="1" w:styleId="WW8Num53z0">
    <w:name w:val="WW8Num53z0"/>
    <w:uiPriority w:val="99"/>
    <w:rsid w:val="006104B4"/>
    <w:rPr>
      <w:rFonts w:ascii="Symbol" w:hAnsi="Symbol"/>
    </w:rPr>
  </w:style>
  <w:style w:type="character" w:customStyle="1" w:styleId="WW8Num57z0">
    <w:name w:val="WW8Num57z0"/>
    <w:uiPriority w:val="99"/>
    <w:rsid w:val="006104B4"/>
    <w:rPr>
      <w:rFonts w:ascii="Symbol" w:hAnsi="Symbol"/>
    </w:rPr>
  </w:style>
  <w:style w:type="character" w:customStyle="1" w:styleId="WW8Num57z1">
    <w:name w:val="WW8Num57z1"/>
    <w:uiPriority w:val="99"/>
    <w:rsid w:val="006104B4"/>
    <w:rPr>
      <w:rFonts w:ascii="Courier New" w:hAnsi="Courier New" w:cs="Courier New"/>
    </w:rPr>
  </w:style>
  <w:style w:type="character" w:customStyle="1" w:styleId="WW8Num57z5">
    <w:name w:val="WW8Num57z5"/>
    <w:uiPriority w:val="99"/>
    <w:rsid w:val="006104B4"/>
    <w:rPr>
      <w:rFonts w:ascii="Wingdings" w:hAnsi="Wingdings"/>
    </w:rPr>
  </w:style>
  <w:style w:type="character" w:customStyle="1" w:styleId="WW8Num63z0">
    <w:name w:val="WW8Num63z0"/>
    <w:uiPriority w:val="99"/>
    <w:rsid w:val="006104B4"/>
    <w:rPr>
      <w:rFonts w:ascii="Times New Roman" w:hAnsi="Times New Roman" w:cs="Times New Roman"/>
      <w:b/>
      <w:i w:val="0"/>
    </w:rPr>
  </w:style>
  <w:style w:type="character" w:customStyle="1" w:styleId="WW8Num63z1">
    <w:name w:val="WW8Num63z1"/>
    <w:uiPriority w:val="99"/>
    <w:rsid w:val="006104B4"/>
    <w:rPr>
      <w:rFonts w:ascii="Courier New" w:hAnsi="Courier New" w:cs="Courier New"/>
    </w:rPr>
  </w:style>
  <w:style w:type="character" w:customStyle="1" w:styleId="WW8Num63z2">
    <w:name w:val="WW8Num63z2"/>
    <w:uiPriority w:val="99"/>
    <w:rsid w:val="006104B4"/>
    <w:rPr>
      <w:rFonts w:ascii="Wingdings" w:hAnsi="Wingdings"/>
    </w:rPr>
  </w:style>
  <w:style w:type="character" w:customStyle="1" w:styleId="WW8Num63z3">
    <w:name w:val="WW8Num63z3"/>
    <w:uiPriority w:val="99"/>
    <w:rsid w:val="006104B4"/>
    <w:rPr>
      <w:rFonts w:ascii="Symbol" w:hAnsi="Symbol"/>
    </w:rPr>
  </w:style>
  <w:style w:type="character" w:customStyle="1" w:styleId="WW8Num66z0">
    <w:name w:val="WW8Num66z0"/>
    <w:uiPriority w:val="99"/>
    <w:rsid w:val="006104B4"/>
    <w:rPr>
      <w:rFonts w:ascii="Times New Roman" w:eastAsia="Times New Roman" w:hAnsi="Times New Roman" w:cs="Times New Roman"/>
    </w:rPr>
  </w:style>
  <w:style w:type="character" w:customStyle="1" w:styleId="WW8Num72z0">
    <w:name w:val="WW8Num72z0"/>
    <w:uiPriority w:val="99"/>
    <w:rsid w:val="006104B4"/>
    <w:rPr>
      <w:rFonts w:ascii="Times New Roman" w:eastAsia="Times New Roman" w:hAnsi="Times New Roman" w:cs="Times New Roman"/>
    </w:rPr>
  </w:style>
  <w:style w:type="character" w:customStyle="1" w:styleId="WW8Num73z0">
    <w:name w:val="WW8Num73z0"/>
    <w:uiPriority w:val="99"/>
    <w:rsid w:val="006104B4"/>
    <w:rPr>
      <w:b/>
      <w:sz w:val="24"/>
    </w:rPr>
  </w:style>
  <w:style w:type="character" w:customStyle="1" w:styleId="WW8Num74z0">
    <w:name w:val="WW8Num74z0"/>
    <w:uiPriority w:val="99"/>
    <w:rsid w:val="006104B4"/>
    <w:rPr>
      <w:rFonts w:ascii="Times New Roman" w:eastAsia="Times New Roman" w:hAnsi="Times New Roman" w:cs="Times New Roman"/>
    </w:rPr>
  </w:style>
  <w:style w:type="character" w:customStyle="1" w:styleId="WW8Num77z0">
    <w:name w:val="WW8Num77z0"/>
    <w:uiPriority w:val="99"/>
    <w:rsid w:val="006104B4"/>
    <w:rPr>
      <w:rFonts w:ascii="Symbol" w:hAnsi="Symbol"/>
    </w:rPr>
  </w:style>
  <w:style w:type="character" w:customStyle="1" w:styleId="WW8Num78z0">
    <w:name w:val="WW8Num78z0"/>
    <w:uiPriority w:val="99"/>
    <w:rsid w:val="006104B4"/>
    <w:rPr>
      <w:rFonts w:ascii="Symbol" w:hAnsi="Symbol"/>
    </w:rPr>
  </w:style>
  <w:style w:type="character" w:customStyle="1" w:styleId="WW8Num79z0">
    <w:name w:val="WW8Num79z0"/>
    <w:uiPriority w:val="99"/>
    <w:rsid w:val="006104B4"/>
    <w:rPr>
      <w:rFonts w:ascii="Symbol" w:hAnsi="Symbol"/>
    </w:rPr>
  </w:style>
  <w:style w:type="character" w:customStyle="1" w:styleId="WW8Num79z1">
    <w:name w:val="WW8Num79z1"/>
    <w:uiPriority w:val="99"/>
    <w:rsid w:val="006104B4"/>
    <w:rPr>
      <w:rFonts w:ascii="Courier New" w:hAnsi="Courier New" w:cs="Courier New"/>
    </w:rPr>
  </w:style>
  <w:style w:type="character" w:customStyle="1" w:styleId="WW8Num79z2">
    <w:name w:val="WW8Num79z2"/>
    <w:uiPriority w:val="99"/>
    <w:rsid w:val="006104B4"/>
    <w:rPr>
      <w:rFonts w:ascii="Wingdings" w:hAnsi="Wingdings"/>
    </w:rPr>
  </w:style>
  <w:style w:type="character" w:customStyle="1" w:styleId="WW8Num82z0">
    <w:name w:val="WW8Num82z0"/>
    <w:uiPriority w:val="99"/>
    <w:rsid w:val="006104B4"/>
    <w:rPr>
      <w:rFonts w:ascii="Courier New" w:hAnsi="Courier New"/>
    </w:rPr>
  </w:style>
  <w:style w:type="character" w:customStyle="1" w:styleId="WW8Num82z1">
    <w:name w:val="WW8Num82z1"/>
    <w:uiPriority w:val="99"/>
    <w:rsid w:val="006104B4"/>
    <w:rPr>
      <w:rFonts w:ascii="Times New Roman" w:hAnsi="Times New Roman" w:cs="Times New Roman"/>
    </w:rPr>
  </w:style>
  <w:style w:type="character" w:customStyle="1" w:styleId="WW8Num83z0">
    <w:name w:val="WW8Num83z0"/>
    <w:uiPriority w:val="99"/>
    <w:rsid w:val="006104B4"/>
    <w:rPr>
      <w:b/>
    </w:rPr>
  </w:style>
  <w:style w:type="character" w:customStyle="1" w:styleId="WW8Num84z0">
    <w:name w:val="WW8Num84z0"/>
    <w:uiPriority w:val="99"/>
    <w:rsid w:val="006104B4"/>
    <w:rPr>
      <w:rFonts w:ascii="Symbol" w:hAnsi="Symbol"/>
    </w:rPr>
  </w:style>
  <w:style w:type="character" w:customStyle="1" w:styleId="WW8Num85z0">
    <w:name w:val="WW8Num85z0"/>
    <w:uiPriority w:val="99"/>
    <w:rsid w:val="006104B4"/>
    <w:rPr>
      <w:rFonts w:ascii="Times New Roman" w:eastAsia="Times New Roman" w:hAnsi="Times New Roman" w:cs="Times New Roman"/>
    </w:rPr>
  </w:style>
  <w:style w:type="character" w:customStyle="1" w:styleId="WW8Num87z0">
    <w:name w:val="WW8Num87z0"/>
    <w:uiPriority w:val="99"/>
    <w:rsid w:val="006104B4"/>
    <w:rPr>
      <w:rFonts w:ascii="Symbol" w:hAnsi="Symbol"/>
    </w:rPr>
  </w:style>
  <w:style w:type="character" w:customStyle="1" w:styleId="WW8Num93z0">
    <w:name w:val="WW8Num93z0"/>
    <w:uiPriority w:val="99"/>
    <w:rsid w:val="006104B4"/>
    <w:rPr>
      <w:rFonts w:ascii="Symbol" w:hAnsi="Symbol"/>
    </w:rPr>
  </w:style>
  <w:style w:type="character" w:customStyle="1" w:styleId="WW8Num95z0">
    <w:name w:val="WW8Num95z0"/>
    <w:uiPriority w:val="99"/>
    <w:rsid w:val="006104B4"/>
    <w:rPr>
      <w:rFonts w:ascii="Times New Roman" w:hAnsi="Times New Roman" w:cs="Times New Roman"/>
    </w:rPr>
  </w:style>
  <w:style w:type="character" w:customStyle="1" w:styleId="WW8Num98z0">
    <w:name w:val="WW8Num98z0"/>
    <w:uiPriority w:val="99"/>
    <w:rsid w:val="006104B4"/>
    <w:rPr>
      <w:rFonts w:ascii="Times New Roman" w:hAnsi="Times New Roman" w:cs="Times New Roman"/>
    </w:rPr>
  </w:style>
  <w:style w:type="character" w:customStyle="1" w:styleId="WW8Num100z0">
    <w:name w:val="WW8Num100z0"/>
    <w:uiPriority w:val="99"/>
    <w:rsid w:val="006104B4"/>
    <w:rPr>
      <w:rFonts w:ascii="Times New Roman" w:eastAsia="Times New Roman" w:hAnsi="Times New Roman" w:cs="Times New Roman"/>
    </w:rPr>
  </w:style>
  <w:style w:type="character" w:customStyle="1" w:styleId="WW8Num100z1">
    <w:name w:val="WW8Num100z1"/>
    <w:uiPriority w:val="99"/>
    <w:rsid w:val="006104B4"/>
    <w:rPr>
      <w:rFonts w:ascii="Courier New" w:hAnsi="Courier New"/>
    </w:rPr>
  </w:style>
  <w:style w:type="character" w:customStyle="1" w:styleId="WW8Num100z2">
    <w:name w:val="WW8Num100z2"/>
    <w:uiPriority w:val="99"/>
    <w:rsid w:val="006104B4"/>
    <w:rPr>
      <w:rFonts w:ascii="Wingdings" w:hAnsi="Wingdings"/>
    </w:rPr>
  </w:style>
  <w:style w:type="character" w:customStyle="1" w:styleId="WW8Num105z0">
    <w:name w:val="WW8Num105z0"/>
    <w:uiPriority w:val="99"/>
    <w:rsid w:val="006104B4"/>
    <w:rPr>
      <w:rFonts w:ascii="Symbol" w:hAnsi="Symbol"/>
    </w:rPr>
  </w:style>
  <w:style w:type="character" w:customStyle="1" w:styleId="WW8Num112z0">
    <w:name w:val="WW8Num112z0"/>
    <w:uiPriority w:val="99"/>
    <w:rsid w:val="006104B4"/>
    <w:rPr>
      <w:rFonts w:ascii="Times New Roman" w:hAnsi="Times New Roman" w:cs="Times New Roman"/>
    </w:rPr>
  </w:style>
  <w:style w:type="character" w:customStyle="1" w:styleId="WW8Num114z0">
    <w:name w:val="WW8Num114z0"/>
    <w:uiPriority w:val="99"/>
    <w:rsid w:val="006104B4"/>
    <w:rPr>
      <w:rFonts w:ascii="Symbol" w:hAnsi="Symbol" w:cs="StarSymbol"/>
      <w:sz w:val="18"/>
      <w:szCs w:val="18"/>
    </w:rPr>
  </w:style>
  <w:style w:type="character" w:customStyle="1" w:styleId="WW8Num115z0">
    <w:name w:val="WW8Num115z0"/>
    <w:uiPriority w:val="99"/>
    <w:rsid w:val="006104B4"/>
    <w:rPr>
      <w:rFonts w:ascii="StarSymbol" w:hAnsi="StarSymbol"/>
    </w:rPr>
  </w:style>
  <w:style w:type="character" w:customStyle="1" w:styleId="WW8Num117z0">
    <w:name w:val="WW8Num117z0"/>
    <w:uiPriority w:val="99"/>
    <w:rsid w:val="006104B4"/>
    <w:rPr>
      <w:rFonts w:ascii="Symbol" w:hAnsi="Symbol"/>
    </w:rPr>
  </w:style>
  <w:style w:type="character" w:customStyle="1" w:styleId="WW8Num121z0">
    <w:name w:val="WW8Num121z0"/>
    <w:uiPriority w:val="99"/>
    <w:rsid w:val="006104B4"/>
    <w:rPr>
      <w:rFonts w:ascii="Symbol" w:hAnsi="Symbol"/>
    </w:rPr>
  </w:style>
  <w:style w:type="character" w:customStyle="1" w:styleId="WW8Num122z0">
    <w:name w:val="WW8Num122z0"/>
    <w:uiPriority w:val="99"/>
    <w:rsid w:val="006104B4"/>
    <w:rPr>
      <w:rFonts w:ascii="Symbol" w:hAnsi="Symbol"/>
    </w:rPr>
  </w:style>
  <w:style w:type="character" w:customStyle="1" w:styleId="WW8Num124z0">
    <w:name w:val="WW8Num124z0"/>
    <w:uiPriority w:val="99"/>
    <w:rsid w:val="006104B4"/>
    <w:rPr>
      <w:rFonts w:ascii="Symbol" w:hAnsi="Symbol" w:cs="Times New Roman"/>
    </w:rPr>
  </w:style>
  <w:style w:type="character" w:customStyle="1" w:styleId="WW8Num125z0">
    <w:name w:val="WW8Num125z0"/>
    <w:uiPriority w:val="99"/>
    <w:rsid w:val="006104B4"/>
    <w:rPr>
      <w:rFonts w:ascii="StarSymbol" w:hAnsi="StarSymbol"/>
    </w:rPr>
  </w:style>
  <w:style w:type="character" w:customStyle="1" w:styleId="WW8Num127z0">
    <w:name w:val="WW8Num127z0"/>
    <w:uiPriority w:val="99"/>
    <w:rsid w:val="006104B4"/>
    <w:rPr>
      <w:rFonts w:ascii="Times New Roman" w:hAnsi="Times New Roman" w:cs="Times New Roman"/>
      <w:b/>
      <w:i w:val="0"/>
    </w:rPr>
  </w:style>
  <w:style w:type="character" w:customStyle="1" w:styleId="WW8Num129z0">
    <w:name w:val="WW8Num129z0"/>
    <w:uiPriority w:val="99"/>
    <w:rsid w:val="006104B4"/>
    <w:rPr>
      <w:rFonts w:ascii="Times New Roman" w:hAnsi="Times New Roman" w:cs="Times New Roman"/>
    </w:rPr>
  </w:style>
  <w:style w:type="character" w:customStyle="1" w:styleId="WW8Num130z0">
    <w:name w:val="WW8Num130z0"/>
    <w:uiPriority w:val="99"/>
    <w:rsid w:val="006104B4"/>
    <w:rPr>
      <w:rFonts w:ascii="Times New Roman" w:hAnsi="Times New Roman" w:cs="Times New Roman"/>
    </w:rPr>
  </w:style>
  <w:style w:type="character" w:customStyle="1" w:styleId="WW8Num132z0">
    <w:name w:val="WW8Num132z0"/>
    <w:uiPriority w:val="99"/>
    <w:rsid w:val="006104B4"/>
    <w:rPr>
      <w:rFonts w:ascii="Times New Roman" w:hAnsi="Times New Roman" w:cs="Times New Roman"/>
    </w:rPr>
  </w:style>
  <w:style w:type="character" w:customStyle="1" w:styleId="WW8Num133z0">
    <w:name w:val="WW8Num133z0"/>
    <w:uiPriority w:val="99"/>
    <w:rsid w:val="006104B4"/>
    <w:rPr>
      <w:rFonts w:ascii="Times New Roman" w:hAnsi="Times New Roman" w:cs="Times New Roman"/>
    </w:rPr>
  </w:style>
  <w:style w:type="character" w:customStyle="1" w:styleId="WW8Num134z0">
    <w:name w:val="WW8Num134z0"/>
    <w:uiPriority w:val="99"/>
    <w:rsid w:val="006104B4"/>
    <w:rPr>
      <w:rFonts w:ascii="Times New Roman" w:hAnsi="Times New Roman" w:cs="Times New Roman"/>
    </w:rPr>
  </w:style>
  <w:style w:type="character" w:customStyle="1" w:styleId="WW8Num135z0">
    <w:name w:val="WW8Num135z0"/>
    <w:uiPriority w:val="99"/>
    <w:rsid w:val="006104B4"/>
    <w:rPr>
      <w:rFonts w:ascii="Times New Roman" w:hAnsi="Times New Roman" w:cs="Times New Roman"/>
    </w:rPr>
  </w:style>
  <w:style w:type="character" w:customStyle="1" w:styleId="WW8Num136z0">
    <w:name w:val="WW8Num136z0"/>
    <w:uiPriority w:val="99"/>
    <w:rsid w:val="006104B4"/>
    <w:rPr>
      <w:rFonts w:ascii="Times New Roman" w:hAnsi="Times New Roman" w:cs="Times New Roman"/>
    </w:rPr>
  </w:style>
  <w:style w:type="character" w:customStyle="1" w:styleId="WW8Num137z0">
    <w:name w:val="WW8Num137z0"/>
    <w:uiPriority w:val="99"/>
    <w:rsid w:val="006104B4"/>
    <w:rPr>
      <w:rFonts w:ascii="Times New Roman" w:hAnsi="Times New Roman" w:cs="Times New Roman"/>
    </w:rPr>
  </w:style>
  <w:style w:type="character" w:customStyle="1" w:styleId="WW8Num141z0">
    <w:name w:val="WW8Num141z0"/>
    <w:uiPriority w:val="99"/>
    <w:rsid w:val="006104B4"/>
    <w:rPr>
      <w:rFonts w:ascii="Symbol" w:hAnsi="Symbol"/>
    </w:rPr>
  </w:style>
  <w:style w:type="character" w:customStyle="1" w:styleId="WW8Num142z0">
    <w:name w:val="WW8Num142z0"/>
    <w:uiPriority w:val="99"/>
    <w:rsid w:val="006104B4"/>
    <w:rPr>
      <w:rFonts w:ascii="Symbol" w:hAnsi="Symbol"/>
    </w:rPr>
  </w:style>
  <w:style w:type="character" w:customStyle="1" w:styleId="WW8Num143z0">
    <w:name w:val="WW8Num143z0"/>
    <w:uiPriority w:val="99"/>
    <w:rsid w:val="006104B4"/>
    <w:rPr>
      <w:rFonts w:ascii="Symbol" w:hAnsi="Symbol"/>
    </w:rPr>
  </w:style>
  <w:style w:type="character" w:customStyle="1" w:styleId="WW8Num144z0">
    <w:name w:val="WW8Num144z0"/>
    <w:uiPriority w:val="99"/>
    <w:rsid w:val="006104B4"/>
    <w:rPr>
      <w:rFonts w:ascii="Symbol" w:hAnsi="Symbol"/>
    </w:rPr>
  </w:style>
  <w:style w:type="character" w:customStyle="1" w:styleId="WW8Num146z0">
    <w:name w:val="WW8Num146z0"/>
    <w:uiPriority w:val="99"/>
    <w:rsid w:val="006104B4"/>
    <w:rPr>
      <w:rFonts w:ascii="Symbol" w:hAnsi="Symbol"/>
    </w:rPr>
  </w:style>
  <w:style w:type="character" w:customStyle="1" w:styleId="WW8Num147z0">
    <w:name w:val="WW8Num147z0"/>
    <w:uiPriority w:val="99"/>
    <w:rsid w:val="006104B4"/>
    <w:rPr>
      <w:rFonts w:ascii="Symbol" w:hAnsi="Symbol"/>
    </w:rPr>
  </w:style>
  <w:style w:type="character" w:customStyle="1" w:styleId="WW8Num150z0">
    <w:name w:val="WW8Num150z0"/>
    <w:uiPriority w:val="99"/>
    <w:rsid w:val="006104B4"/>
    <w:rPr>
      <w:rFonts w:ascii="Symbol" w:hAnsi="Symbol"/>
    </w:rPr>
  </w:style>
  <w:style w:type="character" w:customStyle="1" w:styleId="WW8Num156z0">
    <w:name w:val="WW8Num156z0"/>
    <w:uiPriority w:val="99"/>
    <w:rsid w:val="006104B4"/>
    <w:rPr>
      <w:rFonts w:ascii="Times New Roman" w:hAnsi="Times New Roman" w:cs="Times New Roman"/>
    </w:rPr>
  </w:style>
  <w:style w:type="character" w:customStyle="1" w:styleId="WW8Num157z0">
    <w:name w:val="WW8Num157z0"/>
    <w:uiPriority w:val="99"/>
    <w:rsid w:val="006104B4"/>
    <w:rPr>
      <w:rFonts w:ascii="Times New Roman" w:hAnsi="Times New Roman" w:cs="Times New Roman"/>
    </w:rPr>
  </w:style>
  <w:style w:type="character" w:customStyle="1" w:styleId="WW8Num158z0">
    <w:name w:val="WW8Num158z0"/>
    <w:uiPriority w:val="99"/>
    <w:rsid w:val="006104B4"/>
    <w:rPr>
      <w:rFonts w:ascii="Times New Roman" w:hAnsi="Times New Roman" w:cs="Times New Roman"/>
    </w:rPr>
  </w:style>
  <w:style w:type="character" w:customStyle="1" w:styleId="WW8Num161z0">
    <w:name w:val="WW8Num161z0"/>
    <w:uiPriority w:val="99"/>
    <w:rsid w:val="006104B4"/>
    <w:rPr>
      <w:rFonts w:ascii="Times New Roman" w:hAnsi="Times New Roman" w:cs="Times New Roman"/>
    </w:rPr>
  </w:style>
  <w:style w:type="character" w:customStyle="1" w:styleId="WW8Num164z0">
    <w:name w:val="WW8Num164z0"/>
    <w:uiPriority w:val="99"/>
    <w:rsid w:val="006104B4"/>
    <w:rPr>
      <w:rFonts w:ascii="Times New Roman" w:hAnsi="Times New Roman" w:cs="Times New Roman"/>
    </w:rPr>
  </w:style>
  <w:style w:type="character" w:customStyle="1" w:styleId="WW8Num167z0">
    <w:name w:val="WW8Num167z0"/>
    <w:uiPriority w:val="99"/>
    <w:rsid w:val="006104B4"/>
    <w:rPr>
      <w:rFonts w:ascii="Symbol" w:hAnsi="Symbol"/>
    </w:rPr>
  </w:style>
  <w:style w:type="character" w:customStyle="1" w:styleId="WW8Num167z1">
    <w:name w:val="WW8Num167z1"/>
    <w:uiPriority w:val="99"/>
    <w:rsid w:val="006104B4"/>
    <w:rPr>
      <w:rFonts w:ascii="Courier New" w:hAnsi="Courier New" w:cs="Courier New"/>
    </w:rPr>
  </w:style>
  <w:style w:type="character" w:customStyle="1" w:styleId="WW8Num167z2">
    <w:name w:val="WW8Num167z2"/>
    <w:uiPriority w:val="99"/>
    <w:rsid w:val="006104B4"/>
    <w:rPr>
      <w:rFonts w:ascii="Wingdings" w:hAnsi="Wingdings"/>
    </w:rPr>
  </w:style>
  <w:style w:type="character" w:customStyle="1" w:styleId="WW8Num168z2">
    <w:name w:val="WW8Num168z2"/>
    <w:uiPriority w:val="99"/>
    <w:rsid w:val="006104B4"/>
    <w:rPr>
      <w:rFonts w:ascii="Wingdings" w:hAnsi="Wingdings"/>
    </w:rPr>
  </w:style>
  <w:style w:type="character" w:customStyle="1" w:styleId="WW8Num169z0">
    <w:name w:val="WW8Num169z0"/>
    <w:uiPriority w:val="99"/>
    <w:rsid w:val="006104B4"/>
    <w:rPr>
      <w:rFonts w:ascii="Times New Roman" w:hAnsi="Times New Roman" w:cs="Times New Roman"/>
    </w:rPr>
  </w:style>
  <w:style w:type="character" w:customStyle="1" w:styleId="WW8Num170z0">
    <w:name w:val="WW8Num170z0"/>
    <w:uiPriority w:val="99"/>
    <w:rsid w:val="006104B4"/>
    <w:rPr>
      <w:rFonts w:ascii="Times New Roman" w:hAnsi="Times New Roman" w:cs="Times New Roman"/>
    </w:rPr>
  </w:style>
  <w:style w:type="character" w:customStyle="1" w:styleId="WW8Num172z0">
    <w:name w:val="WW8Num172z0"/>
    <w:uiPriority w:val="99"/>
    <w:rsid w:val="006104B4"/>
    <w:rPr>
      <w:rFonts w:ascii="Times New Roman" w:hAnsi="Times New Roman" w:cs="Times New Roman"/>
    </w:rPr>
  </w:style>
  <w:style w:type="character" w:customStyle="1" w:styleId="WW8Num175z0">
    <w:name w:val="WW8Num175z0"/>
    <w:uiPriority w:val="99"/>
    <w:rsid w:val="006104B4"/>
    <w:rPr>
      <w:rFonts w:ascii="Times New Roman" w:hAnsi="Times New Roman" w:cs="Times New Roman"/>
    </w:rPr>
  </w:style>
  <w:style w:type="character" w:customStyle="1" w:styleId="WW8Num181z0">
    <w:name w:val="WW8Num181z0"/>
    <w:uiPriority w:val="99"/>
    <w:rsid w:val="006104B4"/>
    <w:rPr>
      <w:rFonts w:ascii="Times New Roman" w:hAnsi="Times New Roman" w:cs="Times New Roman"/>
    </w:rPr>
  </w:style>
  <w:style w:type="character" w:customStyle="1" w:styleId="WW8Num183z0">
    <w:name w:val="WW8Num183z0"/>
    <w:uiPriority w:val="99"/>
    <w:rsid w:val="006104B4"/>
    <w:rPr>
      <w:rFonts w:ascii="Times New Roman" w:hAnsi="Times New Roman" w:cs="Times New Roman"/>
    </w:rPr>
  </w:style>
  <w:style w:type="character" w:customStyle="1" w:styleId="WW8Num186z0">
    <w:name w:val="WW8Num186z0"/>
    <w:uiPriority w:val="99"/>
    <w:rsid w:val="006104B4"/>
    <w:rPr>
      <w:rFonts w:ascii="Times New Roman" w:hAnsi="Times New Roman" w:cs="Times New Roman"/>
    </w:rPr>
  </w:style>
  <w:style w:type="character" w:customStyle="1" w:styleId="WW8Num188z0">
    <w:name w:val="WW8Num188z0"/>
    <w:uiPriority w:val="99"/>
    <w:rsid w:val="006104B4"/>
    <w:rPr>
      <w:rFonts w:ascii="Times New Roman" w:hAnsi="Times New Roman" w:cs="Times New Roman"/>
    </w:rPr>
  </w:style>
  <w:style w:type="character" w:customStyle="1" w:styleId="WW8Num192z0">
    <w:name w:val="WW8Num192z0"/>
    <w:uiPriority w:val="99"/>
    <w:rsid w:val="006104B4"/>
    <w:rPr>
      <w:rFonts w:ascii="Times New Roman" w:hAnsi="Times New Roman" w:cs="Times New Roman"/>
    </w:rPr>
  </w:style>
  <w:style w:type="character" w:customStyle="1" w:styleId="WW8Num196z0">
    <w:name w:val="WW8Num196z0"/>
    <w:uiPriority w:val="99"/>
    <w:rsid w:val="006104B4"/>
    <w:rPr>
      <w:rFonts w:ascii="Symbol" w:hAnsi="Symbol"/>
    </w:rPr>
  </w:style>
  <w:style w:type="character" w:customStyle="1" w:styleId="WW8Num3z1">
    <w:name w:val="WW8Num3z1"/>
    <w:uiPriority w:val="99"/>
    <w:rsid w:val="006104B4"/>
    <w:rPr>
      <w:rFonts w:ascii="Courier New" w:hAnsi="Courier New"/>
    </w:rPr>
  </w:style>
  <w:style w:type="character" w:customStyle="1" w:styleId="WW8Num3z2">
    <w:name w:val="WW8Num3z2"/>
    <w:uiPriority w:val="99"/>
    <w:rsid w:val="006104B4"/>
    <w:rPr>
      <w:rFonts w:ascii="Wingdings" w:hAnsi="Wingdings"/>
    </w:rPr>
  </w:style>
  <w:style w:type="character" w:customStyle="1" w:styleId="WW8Num7z1">
    <w:name w:val="WW8Num7z1"/>
    <w:uiPriority w:val="99"/>
    <w:rsid w:val="006104B4"/>
    <w:rPr>
      <w:rFonts w:ascii="Courier New" w:hAnsi="Courier New" w:cs="Courier New"/>
    </w:rPr>
  </w:style>
  <w:style w:type="character" w:customStyle="1" w:styleId="WW8Num7z2">
    <w:name w:val="WW8Num7z2"/>
    <w:uiPriority w:val="99"/>
    <w:rsid w:val="006104B4"/>
    <w:rPr>
      <w:rFonts w:ascii="Wingdings" w:hAnsi="Wingdings" w:cs="Times New Roman"/>
    </w:rPr>
  </w:style>
  <w:style w:type="character" w:customStyle="1" w:styleId="WW8Num13z1">
    <w:name w:val="WW8Num13z1"/>
    <w:uiPriority w:val="99"/>
    <w:rsid w:val="006104B4"/>
    <w:rPr>
      <w:rFonts w:ascii="Courier New" w:hAnsi="Courier New" w:cs="Courier New"/>
    </w:rPr>
  </w:style>
  <w:style w:type="character" w:customStyle="1" w:styleId="WW8Num13z2">
    <w:name w:val="WW8Num13z2"/>
    <w:uiPriority w:val="99"/>
    <w:rsid w:val="006104B4"/>
    <w:rPr>
      <w:rFonts w:ascii="Wingdings" w:hAnsi="Wingdings" w:cs="Times New Roman"/>
    </w:rPr>
  </w:style>
  <w:style w:type="character" w:customStyle="1" w:styleId="WW8Num14z3">
    <w:name w:val="WW8Num14z3"/>
    <w:uiPriority w:val="99"/>
    <w:rsid w:val="006104B4"/>
    <w:rPr>
      <w:rFonts w:ascii="Symbol" w:hAnsi="Symbol"/>
    </w:rPr>
  </w:style>
  <w:style w:type="character" w:customStyle="1" w:styleId="WW8Num20z2">
    <w:name w:val="WW8Num20z2"/>
    <w:uiPriority w:val="99"/>
    <w:rsid w:val="006104B4"/>
    <w:rPr>
      <w:rFonts w:ascii="Wingdings" w:hAnsi="Wingdings"/>
    </w:rPr>
  </w:style>
  <w:style w:type="character" w:customStyle="1" w:styleId="WW8Num22z1">
    <w:name w:val="WW8Num22z1"/>
    <w:uiPriority w:val="99"/>
    <w:rsid w:val="006104B4"/>
    <w:rPr>
      <w:rFonts w:ascii="Times New Roman" w:eastAsia="Times New Roman" w:hAnsi="Times New Roman" w:cs="Times New Roman"/>
    </w:rPr>
  </w:style>
  <w:style w:type="character" w:customStyle="1" w:styleId="WW8Num23z3">
    <w:name w:val="WW8Num23z3"/>
    <w:uiPriority w:val="99"/>
    <w:rsid w:val="006104B4"/>
    <w:rPr>
      <w:rFonts w:ascii="Symbol" w:hAnsi="Symbol"/>
    </w:rPr>
  </w:style>
  <w:style w:type="character" w:customStyle="1" w:styleId="WW8Num27z1">
    <w:name w:val="WW8Num27z1"/>
    <w:uiPriority w:val="99"/>
    <w:rsid w:val="006104B4"/>
    <w:rPr>
      <w:rFonts w:ascii="Courier New" w:hAnsi="Courier New" w:cs="Courier New"/>
    </w:rPr>
  </w:style>
  <w:style w:type="character" w:customStyle="1" w:styleId="WW8Num27z2">
    <w:name w:val="WW8Num27z2"/>
    <w:uiPriority w:val="99"/>
    <w:rsid w:val="006104B4"/>
    <w:rPr>
      <w:rFonts w:ascii="Marlett" w:hAnsi="Marlett"/>
    </w:rPr>
  </w:style>
  <w:style w:type="character" w:customStyle="1" w:styleId="WW8Num29z2">
    <w:name w:val="WW8Num29z2"/>
    <w:uiPriority w:val="99"/>
    <w:rsid w:val="006104B4"/>
    <w:rPr>
      <w:rFonts w:ascii="Symbol" w:hAnsi="Symbol"/>
    </w:rPr>
  </w:style>
  <w:style w:type="character" w:customStyle="1" w:styleId="WW8Num33z3">
    <w:name w:val="WW8Num33z3"/>
    <w:uiPriority w:val="99"/>
    <w:rsid w:val="006104B4"/>
    <w:rPr>
      <w:rFonts w:ascii="Symbol" w:hAnsi="Symbol"/>
    </w:rPr>
  </w:style>
  <w:style w:type="character" w:customStyle="1" w:styleId="WW8Num40z1">
    <w:name w:val="WW8Num40z1"/>
    <w:uiPriority w:val="99"/>
    <w:rsid w:val="006104B4"/>
    <w:rPr>
      <w:rFonts w:ascii="Courier New" w:hAnsi="Courier New"/>
    </w:rPr>
  </w:style>
  <w:style w:type="character" w:customStyle="1" w:styleId="WW8Num40z2">
    <w:name w:val="WW8Num40z2"/>
    <w:uiPriority w:val="99"/>
    <w:rsid w:val="006104B4"/>
    <w:rPr>
      <w:rFonts w:ascii="Wingdings" w:hAnsi="Wingdings"/>
    </w:rPr>
  </w:style>
  <w:style w:type="character" w:customStyle="1" w:styleId="WW8Num46z1">
    <w:name w:val="WW8Num46z1"/>
    <w:uiPriority w:val="99"/>
    <w:rsid w:val="006104B4"/>
    <w:rPr>
      <w:rFonts w:ascii="Courier New" w:hAnsi="Courier New"/>
    </w:rPr>
  </w:style>
  <w:style w:type="character" w:customStyle="1" w:styleId="WW8Num46z2">
    <w:name w:val="WW8Num46z2"/>
    <w:uiPriority w:val="99"/>
    <w:rsid w:val="006104B4"/>
    <w:rPr>
      <w:rFonts w:ascii="Wingdings" w:hAnsi="Wingdings"/>
    </w:rPr>
  </w:style>
  <w:style w:type="character" w:customStyle="1" w:styleId="WW8Num50z1">
    <w:name w:val="WW8Num50z1"/>
    <w:uiPriority w:val="99"/>
    <w:rsid w:val="006104B4"/>
    <w:rPr>
      <w:rFonts w:ascii="Courier New" w:hAnsi="Courier New" w:cs="Courier New"/>
    </w:rPr>
  </w:style>
  <w:style w:type="character" w:customStyle="1" w:styleId="WW8Num50z2">
    <w:name w:val="WW8Num50z2"/>
    <w:uiPriority w:val="99"/>
    <w:rsid w:val="006104B4"/>
    <w:rPr>
      <w:rFonts w:ascii="Wingdings" w:hAnsi="Wingdings"/>
    </w:rPr>
  </w:style>
  <w:style w:type="character" w:customStyle="1" w:styleId="WW8Num52z1">
    <w:name w:val="WW8Num52z1"/>
    <w:uiPriority w:val="99"/>
    <w:rsid w:val="006104B4"/>
    <w:rPr>
      <w:rFonts w:ascii="Courier New" w:hAnsi="Courier New"/>
    </w:rPr>
  </w:style>
  <w:style w:type="character" w:customStyle="1" w:styleId="WW8Num52z2">
    <w:name w:val="WW8Num52z2"/>
    <w:uiPriority w:val="99"/>
    <w:rsid w:val="006104B4"/>
    <w:rPr>
      <w:rFonts w:ascii="Wingdings" w:hAnsi="Wingdings"/>
    </w:rPr>
  </w:style>
  <w:style w:type="character" w:customStyle="1" w:styleId="WW8Num58z2">
    <w:name w:val="WW8Num58z2"/>
    <w:uiPriority w:val="99"/>
    <w:rsid w:val="006104B4"/>
    <w:rPr>
      <w:rFonts w:ascii="Wingdings" w:hAnsi="Wingdings"/>
    </w:rPr>
  </w:style>
  <w:style w:type="character" w:customStyle="1" w:styleId="WW8Num66z1">
    <w:name w:val="WW8Num66z1"/>
    <w:uiPriority w:val="99"/>
    <w:rsid w:val="006104B4"/>
    <w:rPr>
      <w:rFonts w:ascii="Courier New" w:hAnsi="Courier New"/>
    </w:rPr>
  </w:style>
  <w:style w:type="character" w:customStyle="1" w:styleId="WW8Num66z2">
    <w:name w:val="WW8Num66z2"/>
    <w:uiPriority w:val="99"/>
    <w:rsid w:val="006104B4"/>
    <w:rPr>
      <w:rFonts w:ascii="Wingdings" w:hAnsi="Wingdings"/>
    </w:rPr>
  </w:style>
  <w:style w:type="character" w:customStyle="1" w:styleId="WW8Num66z3">
    <w:name w:val="WW8Num66z3"/>
    <w:uiPriority w:val="99"/>
    <w:rsid w:val="006104B4"/>
    <w:rPr>
      <w:rFonts w:ascii="Symbol" w:hAnsi="Symbol"/>
    </w:rPr>
  </w:style>
  <w:style w:type="character" w:customStyle="1" w:styleId="WW8Num71z2">
    <w:name w:val="WW8Num71z2"/>
    <w:uiPriority w:val="99"/>
    <w:rsid w:val="006104B4"/>
    <w:rPr>
      <w:rFonts w:ascii="Marlett" w:hAnsi="Marlett"/>
    </w:rPr>
  </w:style>
  <w:style w:type="character" w:customStyle="1" w:styleId="WW8Num72z1">
    <w:name w:val="WW8Num72z1"/>
    <w:uiPriority w:val="99"/>
    <w:rsid w:val="006104B4"/>
    <w:rPr>
      <w:rFonts w:ascii="Courier New" w:hAnsi="Courier New"/>
    </w:rPr>
  </w:style>
  <w:style w:type="character" w:customStyle="1" w:styleId="WW8Num72z2">
    <w:name w:val="WW8Num72z2"/>
    <w:uiPriority w:val="99"/>
    <w:rsid w:val="006104B4"/>
    <w:rPr>
      <w:rFonts w:ascii="Wingdings" w:hAnsi="Wingdings"/>
    </w:rPr>
  </w:style>
  <w:style w:type="character" w:customStyle="1" w:styleId="WW8Num72z3">
    <w:name w:val="WW8Num72z3"/>
    <w:uiPriority w:val="99"/>
    <w:rsid w:val="006104B4"/>
    <w:rPr>
      <w:rFonts w:ascii="Symbol" w:hAnsi="Symbol"/>
    </w:rPr>
  </w:style>
  <w:style w:type="character" w:customStyle="1" w:styleId="WW8Num74z1">
    <w:name w:val="WW8Num74z1"/>
    <w:uiPriority w:val="99"/>
    <w:rsid w:val="006104B4"/>
    <w:rPr>
      <w:rFonts w:ascii="Courier New" w:hAnsi="Courier New" w:cs="Courier New"/>
    </w:rPr>
  </w:style>
  <w:style w:type="character" w:customStyle="1" w:styleId="WW8Num74z2">
    <w:name w:val="WW8Num74z2"/>
    <w:uiPriority w:val="99"/>
    <w:rsid w:val="006104B4"/>
    <w:rPr>
      <w:rFonts w:ascii="Wingdings" w:hAnsi="Wingdings"/>
    </w:rPr>
  </w:style>
  <w:style w:type="character" w:customStyle="1" w:styleId="WW8Num74z3">
    <w:name w:val="WW8Num74z3"/>
    <w:uiPriority w:val="99"/>
    <w:rsid w:val="006104B4"/>
    <w:rPr>
      <w:rFonts w:ascii="Symbol" w:hAnsi="Symbol"/>
    </w:rPr>
  </w:style>
  <w:style w:type="character" w:customStyle="1" w:styleId="WW8Num75z2">
    <w:name w:val="WW8Num75z2"/>
    <w:uiPriority w:val="99"/>
    <w:rsid w:val="006104B4"/>
    <w:rPr>
      <w:rFonts w:ascii="Wingdings" w:hAnsi="Wingdings"/>
    </w:rPr>
  </w:style>
  <w:style w:type="character" w:customStyle="1" w:styleId="WW8Num84z1">
    <w:name w:val="WW8Num84z1"/>
    <w:uiPriority w:val="99"/>
    <w:rsid w:val="006104B4"/>
    <w:rPr>
      <w:rFonts w:ascii="Times New Roman" w:eastAsia="Times New Roman" w:hAnsi="Times New Roman" w:cs="Times New Roman"/>
    </w:rPr>
  </w:style>
  <w:style w:type="character" w:customStyle="1" w:styleId="WW8Num87z1">
    <w:name w:val="WW8Num87z1"/>
    <w:uiPriority w:val="99"/>
    <w:rsid w:val="006104B4"/>
    <w:rPr>
      <w:rFonts w:ascii="Courier New" w:hAnsi="Courier New" w:cs="Courier New"/>
    </w:rPr>
  </w:style>
  <w:style w:type="character" w:customStyle="1" w:styleId="WW8Num87z2">
    <w:name w:val="WW8Num87z2"/>
    <w:uiPriority w:val="99"/>
    <w:rsid w:val="006104B4"/>
    <w:rPr>
      <w:rFonts w:ascii="Marlett" w:hAnsi="Marlett"/>
    </w:rPr>
  </w:style>
  <w:style w:type="character" w:customStyle="1" w:styleId="WW8Num91z0">
    <w:name w:val="WW8Num91z0"/>
    <w:uiPriority w:val="99"/>
    <w:rsid w:val="006104B4"/>
    <w:rPr>
      <w:rFonts w:ascii="Times New Roman" w:eastAsia="Times New Roman" w:hAnsi="Times New Roman" w:cs="Times New Roman"/>
    </w:rPr>
  </w:style>
  <w:style w:type="character" w:customStyle="1" w:styleId="WW8Num91z1">
    <w:name w:val="WW8Num91z1"/>
    <w:uiPriority w:val="99"/>
    <w:rsid w:val="006104B4"/>
    <w:rPr>
      <w:rFonts w:ascii="Courier New" w:hAnsi="Courier New"/>
    </w:rPr>
  </w:style>
  <w:style w:type="character" w:customStyle="1" w:styleId="WW8Num91z2">
    <w:name w:val="WW8Num91z2"/>
    <w:uiPriority w:val="99"/>
    <w:rsid w:val="006104B4"/>
    <w:rPr>
      <w:rFonts w:ascii="Wingdings" w:hAnsi="Wingdings"/>
    </w:rPr>
  </w:style>
  <w:style w:type="character" w:customStyle="1" w:styleId="WW8Num91z3">
    <w:name w:val="WW8Num91z3"/>
    <w:uiPriority w:val="99"/>
    <w:rsid w:val="006104B4"/>
    <w:rPr>
      <w:rFonts w:ascii="Symbol" w:hAnsi="Symbol"/>
    </w:rPr>
  </w:style>
  <w:style w:type="character" w:customStyle="1" w:styleId="WW8Num92z0">
    <w:name w:val="WW8Num92z0"/>
    <w:uiPriority w:val="99"/>
    <w:rsid w:val="006104B4"/>
    <w:rPr>
      <w:rFonts w:ascii="Symbol" w:hAnsi="Symbol"/>
    </w:rPr>
  </w:style>
  <w:style w:type="character" w:customStyle="1" w:styleId="WW8Num92z1">
    <w:name w:val="WW8Num92z1"/>
    <w:uiPriority w:val="99"/>
    <w:rsid w:val="006104B4"/>
    <w:rPr>
      <w:rFonts w:ascii="Courier New" w:hAnsi="Courier New"/>
    </w:rPr>
  </w:style>
  <w:style w:type="character" w:customStyle="1" w:styleId="WW8Num92z2">
    <w:name w:val="WW8Num92z2"/>
    <w:uiPriority w:val="99"/>
    <w:rsid w:val="006104B4"/>
    <w:rPr>
      <w:rFonts w:ascii="Wingdings" w:hAnsi="Wingdings"/>
    </w:rPr>
  </w:style>
  <w:style w:type="character" w:customStyle="1" w:styleId="WW8Num94z1">
    <w:name w:val="WW8Num94z1"/>
    <w:uiPriority w:val="99"/>
    <w:rsid w:val="006104B4"/>
    <w:rPr>
      <w:rFonts w:ascii="Courier New" w:hAnsi="Courier New"/>
    </w:rPr>
  </w:style>
  <w:style w:type="character" w:customStyle="1" w:styleId="WW8Num94z2">
    <w:name w:val="WW8Num94z2"/>
    <w:uiPriority w:val="99"/>
    <w:rsid w:val="006104B4"/>
    <w:rPr>
      <w:rFonts w:ascii="Wingdings" w:hAnsi="Wingdings"/>
    </w:rPr>
  </w:style>
  <w:style w:type="character" w:customStyle="1" w:styleId="WW8Num99z0">
    <w:name w:val="WW8Num99z0"/>
    <w:uiPriority w:val="99"/>
    <w:rsid w:val="006104B4"/>
    <w:rPr>
      <w:rFonts w:ascii="Times New Roman" w:eastAsia="Times New Roman" w:hAnsi="Times New Roman" w:cs="Times New Roman"/>
    </w:rPr>
  </w:style>
  <w:style w:type="character" w:customStyle="1" w:styleId="WW8Num99z1">
    <w:name w:val="WW8Num99z1"/>
    <w:uiPriority w:val="99"/>
    <w:rsid w:val="006104B4"/>
    <w:rPr>
      <w:rFonts w:ascii="Courier New" w:hAnsi="Courier New"/>
    </w:rPr>
  </w:style>
  <w:style w:type="character" w:customStyle="1" w:styleId="WW8Num99z2">
    <w:name w:val="WW8Num99z2"/>
    <w:uiPriority w:val="99"/>
    <w:rsid w:val="006104B4"/>
    <w:rPr>
      <w:rFonts w:ascii="Wingdings" w:hAnsi="Wingdings"/>
    </w:rPr>
  </w:style>
  <w:style w:type="character" w:customStyle="1" w:styleId="WW8Num99z3">
    <w:name w:val="WW8Num99z3"/>
    <w:uiPriority w:val="99"/>
    <w:rsid w:val="006104B4"/>
    <w:rPr>
      <w:rFonts w:ascii="Symbol" w:hAnsi="Symbol"/>
    </w:rPr>
  </w:style>
  <w:style w:type="character" w:customStyle="1" w:styleId="WW8Num100z3">
    <w:name w:val="WW8Num100z3"/>
    <w:uiPriority w:val="99"/>
    <w:rsid w:val="006104B4"/>
    <w:rPr>
      <w:rFonts w:ascii="Symbol" w:hAnsi="Symbol"/>
    </w:rPr>
  </w:style>
  <w:style w:type="character" w:customStyle="1" w:styleId="WW8Num102z2">
    <w:name w:val="WW8Num102z2"/>
    <w:uiPriority w:val="99"/>
    <w:rsid w:val="006104B4"/>
    <w:rPr>
      <w:rFonts w:ascii="Wingdings" w:hAnsi="Wingdings"/>
    </w:rPr>
  </w:style>
  <w:style w:type="character" w:customStyle="1" w:styleId="WW8Num102z3">
    <w:name w:val="WW8Num102z3"/>
    <w:uiPriority w:val="99"/>
    <w:rsid w:val="006104B4"/>
    <w:rPr>
      <w:rFonts w:ascii="Symbol" w:hAnsi="Symbol"/>
    </w:rPr>
  </w:style>
  <w:style w:type="character" w:customStyle="1" w:styleId="WW8Num105z1">
    <w:name w:val="WW8Num105z1"/>
    <w:uiPriority w:val="99"/>
    <w:rsid w:val="006104B4"/>
    <w:rPr>
      <w:rFonts w:ascii="Courier New" w:hAnsi="Courier New" w:cs="Courier New"/>
    </w:rPr>
  </w:style>
  <w:style w:type="character" w:customStyle="1" w:styleId="WW8Num105z2">
    <w:name w:val="WW8Num105z2"/>
    <w:uiPriority w:val="99"/>
    <w:rsid w:val="006104B4"/>
    <w:rPr>
      <w:rFonts w:ascii="Wingdings" w:hAnsi="Wingdings"/>
    </w:rPr>
  </w:style>
  <w:style w:type="character" w:customStyle="1" w:styleId="WW8NumSt79z0">
    <w:name w:val="WW8NumSt79z0"/>
    <w:uiPriority w:val="99"/>
    <w:rsid w:val="006104B4"/>
    <w:rPr>
      <w:rFonts w:ascii="Times New Roman" w:hAnsi="Times New Roman" w:cs="Times New Roman"/>
    </w:rPr>
  </w:style>
  <w:style w:type="character" w:customStyle="1" w:styleId="WW8NumSt80z0">
    <w:name w:val="WW8NumSt80z0"/>
    <w:uiPriority w:val="99"/>
    <w:rsid w:val="006104B4"/>
    <w:rPr>
      <w:rFonts w:ascii="Times New Roman" w:hAnsi="Times New Roman" w:cs="Times New Roman"/>
    </w:rPr>
  </w:style>
  <w:style w:type="character" w:customStyle="1" w:styleId="WW8NumSt81z0">
    <w:name w:val="WW8NumSt81z0"/>
    <w:uiPriority w:val="99"/>
    <w:rsid w:val="006104B4"/>
    <w:rPr>
      <w:rFonts w:ascii="Times New Roman" w:hAnsi="Times New Roman" w:cs="Times New Roman"/>
    </w:rPr>
  </w:style>
  <w:style w:type="character" w:customStyle="1" w:styleId="WW8NumSt82z0">
    <w:name w:val="WW8NumSt82z0"/>
    <w:uiPriority w:val="99"/>
    <w:rsid w:val="006104B4"/>
    <w:rPr>
      <w:rFonts w:ascii="Times New Roman" w:hAnsi="Times New Roman" w:cs="Times New Roman"/>
    </w:rPr>
  </w:style>
  <w:style w:type="character" w:customStyle="1" w:styleId="WW8NumSt83z0">
    <w:name w:val="WW8NumSt83z0"/>
    <w:uiPriority w:val="99"/>
    <w:rsid w:val="006104B4"/>
    <w:rPr>
      <w:rFonts w:ascii="Times New Roman" w:hAnsi="Times New Roman" w:cs="Times New Roman"/>
    </w:rPr>
  </w:style>
  <w:style w:type="character" w:customStyle="1" w:styleId="WW8NumSt84z0">
    <w:name w:val="WW8NumSt84z0"/>
    <w:uiPriority w:val="99"/>
    <w:rsid w:val="006104B4"/>
    <w:rPr>
      <w:rFonts w:ascii="Times New Roman" w:hAnsi="Times New Roman" w:cs="Times New Roman"/>
    </w:rPr>
  </w:style>
  <w:style w:type="character" w:customStyle="1" w:styleId="WW8NumSt85z0">
    <w:name w:val="WW8NumSt85z0"/>
    <w:uiPriority w:val="99"/>
    <w:rsid w:val="006104B4"/>
    <w:rPr>
      <w:rFonts w:ascii="Times New Roman" w:hAnsi="Times New Roman" w:cs="Times New Roman"/>
    </w:rPr>
  </w:style>
  <w:style w:type="character" w:customStyle="1" w:styleId="WW8NumSt86z0">
    <w:name w:val="WW8NumSt86z0"/>
    <w:uiPriority w:val="99"/>
    <w:rsid w:val="006104B4"/>
    <w:rPr>
      <w:rFonts w:ascii="Times New Roman" w:hAnsi="Times New Roman" w:cs="Times New Roman"/>
    </w:rPr>
  </w:style>
  <w:style w:type="character" w:customStyle="1" w:styleId="WW-">
    <w:name w:val="WW-Символы концевой сноски"/>
    <w:uiPriority w:val="99"/>
    <w:rsid w:val="006104B4"/>
  </w:style>
  <w:style w:type="character" w:customStyle="1" w:styleId="afffffffffffffffffff8">
    <w:name w:val="Маркеры списка"/>
    <w:uiPriority w:val="99"/>
    <w:rsid w:val="006104B4"/>
    <w:rPr>
      <w:rFonts w:ascii="StarSymbol" w:eastAsia="StarSymbol" w:hAnsi="StarSymbol" w:cs="StarSymbol"/>
      <w:sz w:val="18"/>
      <w:szCs w:val="18"/>
    </w:rPr>
  </w:style>
  <w:style w:type="paragraph" w:customStyle="1" w:styleId="Normal2">
    <w:name w:val="Normal Знак Знак"/>
    <w:qFormat/>
    <w:rsid w:val="006104B4"/>
    <w:pPr>
      <w:suppressAutoHyphens/>
      <w:spacing w:before="100" w:after="100"/>
      <w:jc w:val="both"/>
    </w:pPr>
    <w:rPr>
      <w:rFonts w:eastAsia="Arial"/>
      <w:sz w:val="24"/>
      <w:szCs w:val="24"/>
      <w:lang w:eastAsia="ar-SA"/>
    </w:rPr>
  </w:style>
  <w:style w:type="paragraph" w:customStyle="1" w:styleId="afffffffffffffffffff9">
    <w:name w:val="заголовки таблиц Знак"/>
    <w:basedOn w:val="a8"/>
    <w:uiPriority w:val="99"/>
    <w:qFormat/>
    <w:rsid w:val="006104B4"/>
    <w:pPr>
      <w:suppressAutoHyphens/>
      <w:spacing w:before="120"/>
      <w:jc w:val="center"/>
    </w:pPr>
    <w:rPr>
      <w:b/>
      <w:bCs/>
      <w:lang w:eastAsia="ar-SA"/>
    </w:rPr>
  </w:style>
  <w:style w:type="paragraph" w:customStyle="1" w:styleId="5f3">
    <w:name w:val="çàãîëîâîê 5"/>
    <w:basedOn w:val="a8"/>
    <w:next w:val="a8"/>
    <w:uiPriority w:val="99"/>
    <w:qFormat/>
    <w:rsid w:val="006104B4"/>
    <w:pPr>
      <w:keepNext/>
      <w:suppressAutoHyphens/>
      <w:ind w:firstLine="720"/>
      <w:jc w:val="both"/>
    </w:pPr>
    <w:rPr>
      <w:sz w:val="28"/>
      <w:szCs w:val="20"/>
      <w:lang w:eastAsia="ar-SA"/>
    </w:rPr>
  </w:style>
  <w:style w:type="paragraph" w:customStyle="1" w:styleId="par">
    <w:name w:val="par"/>
    <w:basedOn w:val="a8"/>
    <w:uiPriority w:val="99"/>
    <w:qFormat/>
    <w:rsid w:val="006104B4"/>
    <w:pPr>
      <w:suppressAutoHyphens/>
      <w:spacing w:before="280" w:after="280"/>
    </w:pPr>
    <w:rPr>
      <w:lang w:eastAsia="ar-SA"/>
    </w:rPr>
  </w:style>
  <w:style w:type="paragraph" w:customStyle="1" w:styleId="1ffffff8">
    <w:name w:val="Название объекта1"/>
    <w:basedOn w:val="a8"/>
    <w:next w:val="a8"/>
    <w:uiPriority w:val="99"/>
    <w:qFormat/>
    <w:rsid w:val="006104B4"/>
    <w:pPr>
      <w:suppressAutoHyphens/>
      <w:spacing w:after="120"/>
      <w:jc w:val="both"/>
    </w:pPr>
    <w:rPr>
      <w:rFonts w:ascii="Arial" w:hAnsi="Arial" w:cs="Arial"/>
      <w:b/>
      <w:bCs/>
      <w:sz w:val="26"/>
      <w:u w:val="single"/>
      <w:lang w:eastAsia="ar-SA"/>
    </w:rPr>
  </w:style>
  <w:style w:type="character" w:customStyle="1" w:styleId="FontStyle42">
    <w:name w:val="Font Style42"/>
    <w:uiPriority w:val="99"/>
    <w:rsid w:val="006104B4"/>
    <w:rPr>
      <w:rFonts w:ascii="Times New Roman" w:hAnsi="Times New Roman" w:cs="Times New Roman"/>
      <w:sz w:val="22"/>
      <w:szCs w:val="22"/>
    </w:rPr>
  </w:style>
  <w:style w:type="paragraph" w:customStyle="1" w:styleId="Style14">
    <w:name w:val="Style14"/>
    <w:basedOn w:val="a8"/>
    <w:uiPriority w:val="99"/>
    <w:qFormat/>
    <w:rsid w:val="006104B4"/>
    <w:pPr>
      <w:widowControl w:val="0"/>
      <w:autoSpaceDE w:val="0"/>
      <w:autoSpaceDN w:val="0"/>
      <w:adjustRightInd w:val="0"/>
      <w:spacing w:line="206" w:lineRule="exact"/>
      <w:jc w:val="center"/>
    </w:pPr>
  </w:style>
  <w:style w:type="character" w:customStyle="1" w:styleId="FontStyle30">
    <w:name w:val="Font Style30"/>
    <w:uiPriority w:val="99"/>
    <w:rsid w:val="006104B4"/>
    <w:rPr>
      <w:rFonts w:ascii="Times New Roman" w:hAnsi="Times New Roman" w:cs="Times New Roman"/>
      <w:sz w:val="20"/>
      <w:szCs w:val="20"/>
    </w:rPr>
  </w:style>
  <w:style w:type="paragraph" w:customStyle="1" w:styleId="Style25">
    <w:name w:val="Style25"/>
    <w:basedOn w:val="a8"/>
    <w:uiPriority w:val="99"/>
    <w:qFormat/>
    <w:rsid w:val="006104B4"/>
    <w:pPr>
      <w:widowControl w:val="0"/>
      <w:autoSpaceDE w:val="0"/>
      <w:autoSpaceDN w:val="0"/>
      <w:adjustRightInd w:val="0"/>
      <w:spacing w:line="448" w:lineRule="exact"/>
      <w:ind w:hanging="360"/>
      <w:jc w:val="both"/>
    </w:pPr>
  </w:style>
  <w:style w:type="character" w:customStyle="1" w:styleId="FontStyle44">
    <w:name w:val="Font Style44"/>
    <w:uiPriority w:val="99"/>
    <w:rsid w:val="006104B4"/>
    <w:rPr>
      <w:rFonts w:ascii="Times New Roman" w:hAnsi="Times New Roman" w:cs="Times New Roman"/>
      <w:b/>
      <w:bCs/>
      <w:sz w:val="20"/>
      <w:szCs w:val="20"/>
    </w:rPr>
  </w:style>
  <w:style w:type="character" w:customStyle="1" w:styleId="FontStyle34">
    <w:name w:val="Font Style34"/>
    <w:uiPriority w:val="99"/>
    <w:rsid w:val="006104B4"/>
    <w:rPr>
      <w:rFonts w:ascii="Times New Roman" w:hAnsi="Times New Roman" w:cs="Times New Roman"/>
      <w:sz w:val="24"/>
      <w:szCs w:val="24"/>
    </w:rPr>
  </w:style>
  <w:style w:type="character" w:customStyle="1" w:styleId="FontStyle28">
    <w:name w:val="Font Style28"/>
    <w:uiPriority w:val="99"/>
    <w:rsid w:val="006104B4"/>
    <w:rPr>
      <w:rFonts w:ascii="Times New Roman" w:hAnsi="Times New Roman" w:cs="Times New Roman"/>
      <w:sz w:val="24"/>
      <w:szCs w:val="24"/>
    </w:rPr>
  </w:style>
  <w:style w:type="character" w:customStyle="1" w:styleId="FontStyle36">
    <w:name w:val="Font Style36"/>
    <w:uiPriority w:val="99"/>
    <w:rsid w:val="006104B4"/>
    <w:rPr>
      <w:rFonts w:ascii="Times New Roman" w:hAnsi="Times New Roman" w:cs="Times New Roman"/>
      <w:b/>
      <w:bCs/>
      <w:sz w:val="20"/>
      <w:szCs w:val="20"/>
    </w:rPr>
  </w:style>
  <w:style w:type="paragraph" w:customStyle="1" w:styleId="Style11">
    <w:name w:val="Style11"/>
    <w:basedOn w:val="a8"/>
    <w:uiPriority w:val="99"/>
    <w:qFormat/>
    <w:rsid w:val="006104B4"/>
    <w:pPr>
      <w:widowControl w:val="0"/>
      <w:autoSpaceDE w:val="0"/>
      <w:autoSpaceDN w:val="0"/>
      <w:adjustRightInd w:val="0"/>
    </w:pPr>
  </w:style>
  <w:style w:type="paragraph" w:customStyle="1" w:styleId="Style12">
    <w:name w:val="Style12"/>
    <w:basedOn w:val="a8"/>
    <w:uiPriority w:val="99"/>
    <w:qFormat/>
    <w:rsid w:val="006104B4"/>
    <w:pPr>
      <w:widowControl w:val="0"/>
      <w:autoSpaceDE w:val="0"/>
      <w:autoSpaceDN w:val="0"/>
      <w:adjustRightInd w:val="0"/>
      <w:spacing w:line="178" w:lineRule="exact"/>
    </w:pPr>
  </w:style>
  <w:style w:type="character" w:customStyle="1" w:styleId="FontStyle19">
    <w:name w:val="Font Style19"/>
    <w:uiPriority w:val="99"/>
    <w:rsid w:val="006104B4"/>
    <w:rPr>
      <w:rFonts w:ascii="Times New Roman" w:hAnsi="Times New Roman" w:cs="Times New Roman"/>
      <w:b/>
      <w:bCs/>
      <w:i/>
      <w:iCs/>
      <w:sz w:val="20"/>
      <w:szCs w:val="20"/>
    </w:rPr>
  </w:style>
  <w:style w:type="paragraph" w:customStyle="1" w:styleId="Style19">
    <w:name w:val="Style19"/>
    <w:basedOn w:val="a8"/>
    <w:uiPriority w:val="99"/>
    <w:qFormat/>
    <w:rsid w:val="006104B4"/>
    <w:pPr>
      <w:widowControl w:val="0"/>
      <w:autoSpaceDE w:val="0"/>
      <w:autoSpaceDN w:val="0"/>
      <w:adjustRightInd w:val="0"/>
      <w:spacing w:line="451" w:lineRule="exact"/>
      <w:jc w:val="both"/>
    </w:pPr>
  </w:style>
  <w:style w:type="character" w:customStyle="1" w:styleId="FontStyle37">
    <w:name w:val="Font Style37"/>
    <w:uiPriority w:val="99"/>
    <w:rsid w:val="006104B4"/>
    <w:rPr>
      <w:rFonts w:ascii="Tahoma" w:hAnsi="Tahoma" w:cs="Tahoma"/>
      <w:sz w:val="14"/>
      <w:szCs w:val="14"/>
    </w:rPr>
  </w:style>
  <w:style w:type="paragraph" w:customStyle="1" w:styleId="3ff8">
    <w:name w:val="3Наименование подраздела"/>
    <w:link w:val="3ff9"/>
    <w:autoRedefine/>
    <w:uiPriority w:val="99"/>
    <w:qFormat/>
    <w:rsid w:val="006104B4"/>
    <w:rPr>
      <w:bCs/>
      <w:sz w:val="24"/>
      <w:szCs w:val="24"/>
    </w:rPr>
  </w:style>
  <w:style w:type="character" w:customStyle="1" w:styleId="3ff9">
    <w:name w:val="3Наименование подраздела Знак"/>
    <w:link w:val="3ff8"/>
    <w:uiPriority w:val="99"/>
    <w:rsid w:val="006104B4"/>
    <w:rPr>
      <w:bCs/>
      <w:sz w:val="24"/>
      <w:szCs w:val="24"/>
    </w:rPr>
  </w:style>
  <w:style w:type="character" w:customStyle="1" w:styleId="2ffff9">
    <w:name w:val="Основной шрифт абзаца2"/>
    <w:uiPriority w:val="99"/>
    <w:rsid w:val="006104B4"/>
  </w:style>
  <w:style w:type="paragraph" w:customStyle="1" w:styleId="2ffffa">
    <w:name w:val="Название2"/>
    <w:basedOn w:val="a8"/>
    <w:uiPriority w:val="99"/>
    <w:qFormat/>
    <w:rsid w:val="006104B4"/>
    <w:pPr>
      <w:suppressLineNumbers/>
      <w:spacing w:before="120" w:after="120"/>
    </w:pPr>
    <w:rPr>
      <w:rFonts w:cs="Tahoma"/>
      <w:i/>
      <w:iCs/>
      <w:lang w:eastAsia="ar-SA"/>
    </w:rPr>
  </w:style>
  <w:style w:type="paragraph" w:customStyle="1" w:styleId="2ffffb">
    <w:name w:val="Указатель2"/>
    <w:basedOn w:val="a8"/>
    <w:uiPriority w:val="99"/>
    <w:qFormat/>
    <w:rsid w:val="006104B4"/>
    <w:pPr>
      <w:suppressLineNumbers/>
    </w:pPr>
    <w:rPr>
      <w:rFonts w:cs="Tahoma"/>
      <w:lang w:eastAsia="ar-SA"/>
    </w:rPr>
  </w:style>
  <w:style w:type="paragraph" w:customStyle="1" w:styleId="4f7">
    <w:name w:val="4Основной текст доклада"/>
    <w:link w:val="4f8"/>
    <w:autoRedefine/>
    <w:uiPriority w:val="99"/>
    <w:qFormat/>
    <w:rsid w:val="006104B4"/>
    <w:pPr>
      <w:ind w:firstLine="720"/>
      <w:jc w:val="both"/>
    </w:pPr>
    <w:rPr>
      <w:sz w:val="24"/>
      <w:szCs w:val="24"/>
    </w:rPr>
  </w:style>
  <w:style w:type="character" w:customStyle="1" w:styleId="4f8">
    <w:name w:val="4Основной текст доклада Знак"/>
    <w:link w:val="4f7"/>
    <w:uiPriority w:val="99"/>
    <w:rsid w:val="006104B4"/>
    <w:rPr>
      <w:sz w:val="24"/>
      <w:szCs w:val="24"/>
    </w:rPr>
  </w:style>
  <w:style w:type="paragraph" w:customStyle="1" w:styleId="afffffffffffffffffffa">
    <w:name w:val="_табл_№_"/>
    <w:basedOn w:val="a8"/>
    <w:next w:val="a8"/>
    <w:uiPriority w:val="99"/>
    <w:qFormat/>
    <w:rsid w:val="006104B4"/>
    <w:pPr>
      <w:keepNext/>
      <w:keepLines/>
      <w:spacing w:line="360" w:lineRule="auto"/>
      <w:jc w:val="right"/>
    </w:pPr>
    <w:rPr>
      <w:kern w:val="24"/>
      <w:sz w:val="26"/>
      <w:szCs w:val="20"/>
    </w:rPr>
  </w:style>
  <w:style w:type="paragraph" w:customStyle="1" w:styleId="TableTitle">
    <w:name w:val="Table Title"/>
    <w:basedOn w:val="a8"/>
    <w:next w:val="TableText"/>
    <w:uiPriority w:val="99"/>
    <w:qFormat/>
    <w:rsid w:val="006104B4"/>
    <w:pPr>
      <w:spacing w:before="120" w:after="240"/>
      <w:jc w:val="both"/>
    </w:pPr>
    <w:rPr>
      <w:b/>
      <w:caps/>
      <w:sz w:val="22"/>
      <w:szCs w:val="20"/>
    </w:rPr>
  </w:style>
  <w:style w:type="paragraph" w:customStyle="1" w:styleId="TableText">
    <w:name w:val="Table Text"/>
    <w:basedOn w:val="a8"/>
    <w:uiPriority w:val="99"/>
    <w:qFormat/>
    <w:rsid w:val="006104B4"/>
    <w:pPr>
      <w:jc w:val="center"/>
    </w:pPr>
    <w:rPr>
      <w:szCs w:val="20"/>
    </w:rPr>
  </w:style>
  <w:style w:type="paragraph" w:customStyle="1" w:styleId="afffffffffffffffffffb">
    <w:name w:val="_АБЗАЦ_"/>
    <w:basedOn w:val="a8"/>
    <w:link w:val="afffffffffffffffffffc"/>
    <w:uiPriority w:val="99"/>
    <w:qFormat/>
    <w:rsid w:val="006104B4"/>
    <w:pPr>
      <w:spacing w:line="360" w:lineRule="auto"/>
      <w:ind w:firstLine="567"/>
      <w:jc w:val="both"/>
    </w:pPr>
    <w:rPr>
      <w:szCs w:val="20"/>
    </w:rPr>
  </w:style>
  <w:style w:type="character" w:customStyle="1" w:styleId="afffffffffffffffffffc">
    <w:name w:val="_АБЗАЦ_ Знак"/>
    <w:link w:val="afffffffffffffffffffb"/>
    <w:uiPriority w:val="99"/>
    <w:rsid w:val="006104B4"/>
    <w:rPr>
      <w:sz w:val="24"/>
    </w:rPr>
  </w:style>
  <w:style w:type="paragraph" w:customStyle="1" w:styleId="afffffffffffffffffffd">
    <w:name w:val="_ТАБ_ШАПКА_"/>
    <w:basedOn w:val="a8"/>
    <w:uiPriority w:val="99"/>
    <w:qFormat/>
    <w:rsid w:val="006104B4"/>
    <w:pPr>
      <w:jc w:val="center"/>
    </w:pPr>
    <w:rPr>
      <w:b/>
      <w:sz w:val="22"/>
      <w:szCs w:val="20"/>
    </w:rPr>
  </w:style>
  <w:style w:type="paragraph" w:customStyle="1" w:styleId="Text0">
    <w:name w:val="Text"/>
    <w:basedOn w:val="a8"/>
    <w:uiPriority w:val="99"/>
    <w:qFormat/>
    <w:rsid w:val="006104B4"/>
    <w:pPr>
      <w:spacing w:line="360" w:lineRule="auto"/>
      <w:ind w:firstLine="720"/>
      <w:jc w:val="both"/>
    </w:pPr>
    <w:rPr>
      <w:sz w:val="26"/>
      <w:szCs w:val="20"/>
    </w:rPr>
  </w:style>
  <w:style w:type="paragraph" w:customStyle="1" w:styleId="afffffffffffffffffffe">
    <w:name w:val="ТаблТекст"/>
    <w:basedOn w:val="a8"/>
    <w:uiPriority w:val="99"/>
    <w:qFormat/>
    <w:rsid w:val="006104B4"/>
    <w:rPr>
      <w:rFonts w:ascii="TimesDL" w:hAnsi="TimesDL"/>
      <w:sz w:val="22"/>
      <w:szCs w:val="20"/>
    </w:rPr>
  </w:style>
  <w:style w:type="paragraph" w:customStyle="1" w:styleId="affffffffffffffffffff">
    <w:name w:val="_ТАБ_ТЕКСТ_"/>
    <w:basedOn w:val="a8"/>
    <w:uiPriority w:val="99"/>
    <w:qFormat/>
    <w:rsid w:val="006104B4"/>
    <w:rPr>
      <w:sz w:val="22"/>
      <w:szCs w:val="20"/>
    </w:rPr>
  </w:style>
  <w:style w:type="paragraph" w:customStyle="1" w:styleId="affffffffffffffffffff0">
    <w:name w:val="ТблНаименование"/>
    <w:basedOn w:val="a9"/>
    <w:uiPriority w:val="99"/>
    <w:qFormat/>
    <w:rsid w:val="006104B4"/>
    <w:pPr>
      <w:suppressAutoHyphens/>
      <w:spacing w:before="240" w:line="520" w:lineRule="exact"/>
      <w:ind w:firstLine="561"/>
      <w:jc w:val="center"/>
    </w:pPr>
    <w:rPr>
      <w:rFonts w:ascii="TimesDL" w:hAnsi="TimesDL" w:cs="Times New Roman"/>
      <w:b/>
      <w:caps/>
      <w:snapToGrid w:val="0"/>
      <w:kern w:val="28"/>
      <w:sz w:val="26"/>
      <w:szCs w:val="20"/>
    </w:rPr>
  </w:style>
  <w:style w:type="paragraph" w:customStyle="1" w:styleId="affffffffffffffffffff1">
    <w:name w:val="_ТАБ_НОМЕР_"/>
    <w:basedOn w:val="a8"/>
    <w:next w:val="affffffffffffffffffff2"/>
    <w:uiPriority w:val="99"/>
    <w:qFormat/>
    <w:rsid w:val="006104B4"/>
    <w:pPr>
      <w:spacing w:before="120" w:after="120"/>
      <w:jc w:val="right"/>
    </w:pPr>
    <w:rPr>
      <w:b/>
      <w:szCs w:val="20"/>
    </w:rPr>
  </w:style>
  <w:style w:type="paragraph" w:customStyle="1" w:styleId="affffffffffffffffffff2">
    <w:name w:val="_ТАБ_НАИМЕН_"/>
    <w:basedOn w:val="a8"/>
    <w:uiPriority w:val="99"/>
    <w:qFormat/>
    <w:rsid w:val="006104B4"/>
    <w:pPr>
      <w:spacing w:before="120" w:after="120"/>
      <w:jc w:val="center"/>
    </w:pPr>
    <w:rPr>
      <w:b/>
      <w:szCs w:val="20"/>
    </w:rPr>
  </w:style>
  <w:style w:type="paragraph" w:customStyle="1" w:styleId="affffffffffffffffffff3">
    <w:name w:val="ТблШапка"/>
    <w:basedOn w:val="a8"/>
    <w:uiPriority w:val="99"/>
    <w:qFormat/>
    <w:rsid w:val="006104B4"/>
    <w:pPr>
      <w:jc w:val="center"/>
    </w:pPr>
    <w:rPr>
      <w:rFonts w:ascii="TimesDL" w:hAnsi="TimesDL"/>
      <w:b/>
      <w:sz w:val="22"/>
      <w:szCs w:val="20"/>
    </w:rPr>
  </w:style>
  <w:style w:type="paragraph" w:customStyle="1" w:styleId="affffffffffffffffffff4">
    <w:name w:val="ТаблШапка"/>
    <w:basedOn w:val="afffffffffffffffffffe"/>
    <w:uiPriority w:val="99"/>
    <w:qFormat/>
    <w:rsid w:val="006104B4"/>
    <w:pPr>
      <w:keepNext/>
      <w:keepLines/>
      <w:jc w:val="center"/>
    </w:pPr>
    <w:rPr>
      <w:b/>
      <w:kern w:val="20"/>
    </w:rPr>
  </w:style>
  <w:style w:type="paragraph" w:customStyle="1" w:styleId="affffffffffffffffffff5">
    <w:name w:val="ТаблНаименование"/>
    <w:basedOn w:val="a8"/>
    <w:next w:val="a8"/>
    <w:uiPriority w:val="99"/>
    <w:qFormat/>
    <w:rsid w:val="006104B4"/>
    <w:pPr>
      <w:keepNext/>
      <w:keepLines/>
      <w:spacing w:line="360" w:lineRule="auto"/>
      <w:jc w:val="center"/>
    </w:pPr>
    <w:rPr>
      <w:rFonts w:ascii="TimesDL" w:hAnsi="TimesDL"/>
      <w:kern w:val="24"/>
      <w:sz w:val="26"/>
      <w:szCs w:val="20"/>
    </w:rPr>
  </w:style>
  <w:style w:type="paragraph" w:customStyle="1" w:styleId="affffffffffffffffffff6">
    <w:name w:val="Шапка таб"/>
    <w:basedOn w:val="a8"/>
    <w:uiPriority w:val="99"/>
    <w:qFormat/>
    <w:rsid w:val="006104B4"/>
    <w:pPr>
      <w:jc w:val="center"/>
    </w:pPr>
    <w:rPr>
      <w:sz w:val="20"/>
    </w:rPr>
  </w:style>
  <w:style w:type="paragraph" w:customStyle="1" w:styleId="affffffffffffffffffff7">
    <w:name w:val="Текст таб"/>
    <w:basedOn w:val="a8"/>
    <w:uiPriority w:val="99"/>
    <w:qFormat/>
    <w:rsid w:val="006104B4"/>
    <w:pPr>
      <w:jc w:val="center"/>
    </w:pPr>
    <w:rPr>
      <w:sz w:val="20"/>
    </w:rPr>
  </w:style>
  <w:style w:type="paragraph" w:customStyle="1" w:styleId="1133">
    <w:name w:val="Стиль Оглавление 1 + Междустр.интервал:  точно 133 пт"/>
    <w:basedOn w:val="13"/>
    <w:uiPriority w:val="99"/>
    <w:qFormat/>
    <w:rsid w:val="006104B4"/>
    <w:pPr>
      <w:tabs>
        <w:tab w:val="right" w:leader="dot" w:pos="9072"/>
        <w:tab w:val="right" w:leader="dot" w:pos="9921"/>
      </w:tabs>
      <w:spacing w:before="0" w:after="0" w:line="266" w:lineRule="exact"/>
      <w:ind w:left="284" w:hanging="284"/>
    </w:pPr>
    <w:rPr>
      <w:b w:val="0"/>
      <w:bCs w:val="0"/>
      <w:caps w:val="0"/>
    </w:rPr>
  </w:style>
  <w:style w:type="paragraph" w:customStyle="1" w:styleId="1ffffff9">
    <w:name w:val="Стиль1 Знак Знак"/>
    <w:basedOn w:val="a8"/>
    <w:link w:val="1ffffffa"/>
    <w:uiPriority w:val="99"/>
    <w:qFormat/>
    <w:rsid w:val="006104B4"/>
    <w:pPr>
      <w:spacing w:after="120"/>
    </w:pPr>
    <w:rPr>
      <w:sz w:val="28"/>
      <w:szCs w:val="20"/>
    </w:rPr>
  </w:style>
  <w:style w:type="character" w:customStyle="1" w:styleId="1ffffffa">
    <w:name w:val="Стиль1 Знак Знак Знак"/>
    <w:link w:val="1ffffff9"/>
    <w:uiPriority w:val="99"/>
    <w:rsid w:val="006104B4"/>
    <w:rPr>
      <w:sz w:val="28"/>
    </w:rPr>
  </w:style>
  <w:style w:type="character" w:customStyle="1" w:styleId="subtitletext1">
    <w:name w:val="subtitletext1"/>
    <w:uiPriority w:val="99"/>
    <w:rsid w:val="006104B4"/>
    <w:rPr>
      <w:b/>
      <w:bCs/>
      <w:color w:val="753C21"/>
      <w:sz w:val="18"/>
      <w:szCs w:val="18"/>
    </w:rPr>
  </w:style>
  <w:style w:type="paragraph" w:customStyle="1" w:styleId="affffffffffffffffffff8">
    <w:name w:val="Заголовок статьи"/>
    <w:basedOn w:val="a8"/>
    <w:next w:val="a8"/>
    <w:qFormat/>
    <w:rsid w:val="006104B4"/>
    <w:pPr>
      <w:autoSpaceDE w:val="0"/>
      <w:autoSpaceDN w:val="0"/>
      <w:adjustRightInd w:val="0"/>
      <w:ind w:left="1612" w:hanging="892"/>
      <w:jc w:val="both"/>
    </w:pPr>
    <w:rPr>
      <w:rFonts w:ascii="Arial" w:eastAsia="Calibri" w:hAnsi="Arial" w:cs="Arial"/>
      <w:sz w:val="20"/>
      <w:szCs w:val="20"/>
      <w:lang w:eastAsia="en-US"/>
    </w:rPr>
  </w:style>
  <w:style w:type="character" w:customStyle="1" w:styleId="1ffffffb">
    <w:name w:val="Стиль1 Знак Знак Знак Знак"/>
    <w:uiPriority w:val="99"/>
    <w:rsid w:val="006104B4"/>
    <w:rPr>
      <w:sz w:val="28"/>
      <w:lang w:val="ru-RU" w:eastAsia="ru-RU" w:bidi="ar-SA"/>
    </w:rPr>
  </w:style>
  <w:style w:type="paragraph" w:customStyle="1" w:styleId="Text3">
    <w:name w:val="Text3"/>
    <w:basedOn w:val="a8"/>
    <w:uiPriority w:val="99"/>
    <w:qFormat/>
    <w:rsid w:val="006104B4"/>
    <w:pPr>
      <w:spacing w:after="120"/>
      <w:ind w:left="720"/>
    </w:pPr>
    <w:rPr>
      <w:sz w:val="22"/>
      <w:szCs w:val="20"/>
    </w:rPr>
  </w:style>
  <w:style w:type="paragraph" w:customStyle="1" w:styleId="236">
    <w:name w:val="Маркированный 2.3"/>
    <w:basedOn w:val="a8"/>
    <w:next w:val="a8"/>
    <w:uiPriority w:val="99"/>
    <w:qFormat/>
    <w:rsid w:val="006104B4"/>
    <w:pPr>
      <w:tabs>
        <w:tab w:val="left" w:pos="360"/>
      </w:tabs>
      <w:spacing w:after="120"/>
      <w:ind w:left="1094" w:hanging="357"/>
    </w:pPr>
    <w:rPr>
      <w:sz w:val="22"/>
      <w:szCs w:val="20"/>
    </w:rPr>
  </w:style>
  <w:style w:type="paragraph" w:customStyle="1" w:styleId="1TimesNewRoman">
    <w:name w:val="Заголовок 1 + Times New Roman"/>
    <w:aliases w:val="13 pt,не курсив"/>
    <w:basedOn w:val="2"/>
    <w:uiPriority w:val="99"/>
    <w:qFormat/>
    <w:rsid w:val="006104B4"/>
    <w:pPr>
      <w:tabs>
        <w:tab w:val="clear" w:pos="1276"/>
        <w:tab w:val="num" w:pos="9360"/>
      </w:tabs>
      <w:spacing w:before="240"/>
      <w:ind w:left="0" w:firstLine="0"/>
      <w:jc w:val="center"/>
    </w:pPr>
    <w:rPr>
      <w:rFonts w:cs="Arial"/>
      <w:bCs w:val="0"/>
      <w:iCs w:val="0"/>
      <w:sz w:val="26"/>
      <w:szCs w:val="26"/>
    </w:rPr>
  </w:style>
  <w:style w:type="paragraph" w:customStyle="1" w:styleId="2TimesNewRoman0">
    <w:name w:val="Заголовок 2 + Times New Roman"/>
    <w:aliases w:val="по центру"/>
    <w:basedOn w:val="3"/>
    <w:link w:val="2TimesNewRoman1"/>
    <w:uiPriority w:val="99"/>
    <w:rsid w:val="006104B4"/>
    <w:pPr>
      <w:tabs>
        <w:tab w:val="left" w:pos="851"/>
      </w:tabs>
      <w:spacing w:before="240" w:after="60"/>
      <w:jc w:val="center"/>
    </w:pPr>
  </w:style>
  <w:style w:type="paragraph" w:customStyle="1" w:styleId="Style3">
    <w:name w:val="Style3"/>
    <w:basedOn w:val="a8"/>
    <w:uiPriority w:val="99"/>
    <w:qFormat/>
    <w:rsid w:val="006104B4"/>
    <w:pPr>
      <w:widowControl w:val="0"/>
      <w:autoSpaceDE w:val="0"/>
      <w:autoSpaceDN w:val="0"/>
      <w:adjustRightInd w:val="0"/>
    </w:pPr>
  </w:style>
  <w:style w:type="paragraph" w:customStyle="1" w:styleId="Style7">
    <w:name w:val="Style7"/>
    <w:basedOn w:val="a8"/>
    <w:uiPriority w:val="99"/>
    <w:qFormat/>
    <w:rsid w:val="006104B4"/>
    <w:pPr>
      <w:widowControl w:val="0"/>
      <w:autoSpaceDE w:val="0"/>
      <w:autoSpaceDN w:val="0"/>
      <w:adjustRightInd w:val="0"/>
    </w:pPr>
  </w:style>
  <w:style w:type="character" w:customStyle="1" w:styleId="FontStyle22">
    <w:name w:val="Font Style22"/>
    <w:uiPriority w:val="99"/>
    <w:rsid w:val="006104B4"/>
    <w:rPr>
      <w:rFonts w:ascii="Times New Roman" w:hAnsi="Times New Roman" w:cs="Times New Roman"/>
      <w:sz w:val="20"/>
      <w:szCs w:val="20"/>
    </w:rPr>
  </w:style>
  <w:style w:type="character" w:customStyle="1" w:styleId="WW8Num22z0">
    <w:name w:val="WW8Num22z0"/>
    <w:uiPriority w:val="99"/>
    <w:rsid w:val="006104B4"/>
    <w:rPr>
      <w:rFonts w:ascii="Symbol" w:hAnsi="Symbol" w:cs="Symbol"/>
      <w:color w:val="000000"/>
    </w:rPr>
  </w:style>
  <w:style w:type="character" w:customStyle="1" w:styleId="WW8Num22z2">
    <w:name w:val="WW8Num22z2"/>
    <w:uiPriority w:val="99"/>
    <w:rsid w:val="006104B4"/>
    <w:rPr>
      <w:rFonts w:ascii="Wingdings" w:hAnsi="Wingdings" w:cs="Wingdings"/>
    </w:rPr>
  </w:style>
  <w:style w:type="character" w:customStyle="1" w:styleId="WW8Num22z3">
    <w:name w:val="WW8Num22z3"/>
    <w:uiPriority w:val="99"/>
    <w:rsid w:val="006104B4"/>
    <w:rPr>
      <w:rFonts w:ascii="Symbol" w:hAnsi="Symbol" w:cs="Symbol"/>
    </w:rPr>
  </w:style>
  <w:style w:type="character" w:customStyle="1" w:styleId="affffffffffffffffffff9">
    <w:name w:val="Символ нумерации"/>
    <w:uiPriority w:val="99"/>
    <w:rsid w:val="006104B4"/>
  </w:style>
  <w:style w:type="paragraph" w:customStyle="1" w:styleId="1ffffffc">
    <w:name w:val="Маркированный список1"/>
    <w:basedOn w:val="a8"/>
    <w:next w:val="a8"/>
    <w:uiPriority w:val="99"/>
    <w:qFormat/>
    <w:rsid w:val="006104B4"/>
    <w:pPr>
      <w:tabs>
        <w:tab w:val="num" w:pos="360"/>
      </w:tabs>
      <w:suppressAutoHyphens/>
      <w:spacing w:after="120" w:line="360" w:lineRule="auto"/>
      <w:ind w:firstLine="720"/>
      <w:jc w:val="both"/>
    </w:pPr>
    <w:rPr>
      <w:sz w:val="26"/>
      <w:szCs w:val="20"/>
      <w:lang w:eastAsia="ar-SA"/>
    </w:rPr>
  </w:style>
  <w:style w:type="paragraph" w:customStyle="1" w:styleId="2ffffc">
    <w:name w:val="Название объекта2"/>
    <w:basedOn w:val="a8"/>
    <w:next w:val="a8"/>
    <w:uiPriority w:val="99"/>
    <w:qFormat/>
    <w:rsid w:val="006104B4"/>
    <w:pPr>
      <w:suppressAutoHyphens/>
    </w:pPr>
    <w:rPr>
      <w:b/>
      <w:bCs/>
      <w:sz w:val="20"/>
      <w:szCs w:val="20"/>
      <w:lang w:eastAsia="ar-SA"/>
    </w:rPr>
  </w:style>
  <w:style w:type="paragraph" w:customStyle="1" w:styleId="affffffffffffffffffffa">
    <w:name w:val="Первая строка после таблицы"/>
    <w:basedOn w:val="afffff7"/>
    <w:next w:val="afffff7"/>
    <w:uiPriority w:val="99"/>
    <w:qFormat/>
    <w:rsid w:val="006104B4"/>
    <w:pPr>
      <w:suppressAutoHyphens/>
      <w:spacing w:before="170" w:after="0"/>
      <w:ind w:left="0" w:firstLine="567"/>
    </w:pPr>
    <w:rPr>
      <w:rFonts w:ascii="Times New Roman" w:hAnsi="Times New Roman"/>
      <w:spacing w:val="0"/>
      <w:szCs w:val="20"/>
      <w:lang w:eastAsia="ar-SA"/>
    </w:rPr>
  </w:style>
  <w:style w:type="paragraph" w:customStyle="1" w:styleId="affffffffffffffffffffb">
    <w:name w:val="Таблица номер"/>
    <w:basedOn w:val="afffffffff5"/>
    <w:uiPriority w:val="99"/>
    <w:qFormat/>
    <w:rsid w:val="006104B4"/>
    <w:pPr>
      <w:keepNext/>
      <w:suppressLineNumbers/>
      <w:suppressAutoHyphens/>
      <w:spacing w:before="0" w:after="119" w:line="240" w:lineRule="auto"/>
      <w:jc w:val="right"/>
    </w:pPr>
    <w:rPr>
      <w:rFonts w:ascii="Times New Roman" w:hAnsi="Times New Roman" w:cs="Tahoma"/>
      <w:i/>
      <w:iCs/>
      <w:sz w:val="24"/>
      <w:szCs w:val="24"/>
      <w:lang w:eastAsia="ar-SA"/>
    </w:rPr>
  </w:style>
  <w:style w:type="paragraph" w:customStyle="1" w:styleId="1127">
    <w:name w:val="Оглавление 1 + 12"/>
    <w:aliases w:val="Перед: 3 пт,После: 3 пт"/>
    <w:basedOn w:val="13"/>
    <w:uiPriority w:val="99"/>
    <w:qFormat/>
    <w:rsid w:val="006104B4"/>
    <w:pPr>
      <w:tabs>
        <w:tab w:val="right" w:leader="dot" w:pos="9072"/>
        <w:tab w:val="right" w:leader="dot" w:pos="9627"/>
        <w:tab w:val="right" w:leader="dot" w:pos="9921"/>
      </w:tabs>
      <w:spacing w:before="0" w:after="0"/>
      <w:ind w:left="284" w:hanging="284"/>
      <w:jc w:val="center"/>
    </w:pPr>
    <w:rPr>
      <w:bCs w:val="0"/>
      <w:caps w:val="0"/>
      <w:noProof/>
      <w:sz w:val="24"/>
      <w:szCs w:val="24"/>
    </w:rPr>
  </w:style>
  <w:style w:type="paragraph" w:customStyle="1" w:styleId="affffffffffffffffffffc">
    <w:name w:val="_Основной"/>
    <w:basedOn w:val="a8"/>
    <w:link w:val="affffffffffffffffffffd"/>
    <w:uiPriority w:val="99"/>
    <w:qFormat/>
    <w:rsid w:val="006104B4"/>
    <w:pPr>
      <w:ind w:firstLine="709"/>
      <w:jc w:val="both"/>
    </w:pPr>
  </w:style>
  <w:style w:type="paragraph" w:customStyle="1" w:styleId="affffffffffffffffffffe">
    <w:name w:val="_ТаблицаН"/>
    <w:basedOn w:val="a8"/>
    <w:link w:val="afffffffffffffffffffff"/>
    <w:autoRedefine/>
    <w:uiPriority w:val="99"/>
    <w:qFormat/>
    <w:rsid w:val="006104B4"/>
    <w:pPr>
      <w:widowControl w:val="0"/>
      <w:jc w:val="center"/>
    </w:pPr>
    <w:rPr>
      <w:b/>
      <w:bCs/>
      <w:sz w:val="28"/>
      <w:szCs w:val="28"/>
    </w:rPr>
  </w:style>
  <w:style w:type="character" w:customStyle="1" w:styleId="afffffffffffffffffffff">
    <w:name w:val="_ТаблицаН Знак"/>
    <w:link w:val="affffffffffffffffffffe"/>
    <w:uiPriority w:val="99"/>
    <w:rsid w:val="006104B4"/>
    <w:rPr>
      <w:b/>
      <w:bCs/>
      <w:sz w:val="28"/>
      <w:szCs w:val="28"/>
    </w:rPr>
  </w:style>
  <w:style w:type="paragraph" w:customStyle="1" w:styleId="afffffffffffffffffffff0">
    <w:name w:val="_ТаблицаТ"/>
    <w:next w:val="affffffffffffffffffffc"/>
    <w:autoRedefine/>
    <w:uiPriority w:val="99"/>
    <w:qFormat/>
    <w:rsid w:val="006104B4"/>
    <w:pPr>
      <w:widowControl w:val="0"/>
      <w:jc w:val="center"/>
    </w:pPr>
    <w:rPr>
      <w:sz w:val="22"/>
      <w:szCs w:val="24"/>
    </w:rPr>
  </w:style>
  <w:style w:type="paragraph" w:customStyle="1" w:styleId="afffffffffffffffffffff1">
    <w:name w:val="_Подраздел"/>
    <w:basedOn w:val="a8"/>
    <w:next w:val="affffffffffffffffffffc"/>
    <w:link w:val="afffffffffffffffffffff2"/>
    <w:uiPriority w:val="99"/>
    <w:qFormat/>
    <w:rsid w:val="006104B4"/>
    <w:pPr>
      <w:widowControl w:val="0"/>
      <w:spacing w:before="120"/>
      <w:jc w:val="center"/>
    </w:pPr>
    <w:rPr>
      <w:b/>
      <w:szCs w:val="26"/>
    </w:rPr>
  </w:style>
  <w:style w:type="character" w:customStyle="1" w:styleId="afffffffffffffffffffff2">
    <w:name w:val="_Подраздел Знак"/>
    <w:link w:val="afffffffffffffffffffff1"/>
    <w:uiPriority w:val="99"/>
    <w:rsid w:val="006104B4"/>
    <w:rPr>
      <w:b/>
      <w:sz w:val="24"/>
      <w:szCs w:val="26"/>
    </w:rPr>
  </w:style>
  <w:style w:type="paragraph" w:customStyle="1" w:styleId="N">
    <w:name w:val="_ТаблицаN"/>
    <w:basedOn w:val="affffffffffffffffffffc"/>
    <w:next w:val="affffffffffffffffffffe"/>
    <w:uiPriority w:val="99"/>
    <w:qFormat/>
    <w:rsid w:val="006104B4"/>
    <w:pPr>
      <w:keepNext/>
      <w:ind w:firstLine="0"/>
      <w:jc w:val="right"/>
    </w:pPr>
    <w:rPr>
      <w:sz w:val="22"/>
    </w:rPr>
  </w:style>
  <w:style w:type="paragraph" w:customStyle="1" w:styleId="afffffffffffffffffffff3">
    <w:name w:val="_Рисунок"/>
    <w:basedOn w:val="a8"/>
    <w:next w:val="a8"/>
    <w:link w:val="afffffffffffffffffffff4"/>
    <w:autoRedefine/>
    <w:uiPriority w:val="99"/>
    <w:qFormat/>
    <w:rsid w:val="006104B4"/>
    <w:pPr>
      <w:jc w:val="center"/>
    </w:pPr>
    <w:rPr>
      <w:sz w:val="28"/>
      <w:szCs w:val="28"/>
      <w:lang w:eastAsia="en-US"/>
    </w:rPr>
  </w:style>
  <w:style w:type="character" w:customStyle="1" w:styleId="afffffffffffffffffffff4">
    <w:name w:val="_Рисунок Знак"/>
    <w:link w:val="afffffffffffffffffffff3"/>
    <w:uiPriority w:val="99"/>
    <w:rsid w:val="006104B4"/>
    <w:rPr>
      <w:sz w:val="28"/>
      <w:szCs w:val="28"/>
      <w:lang w:eastAsia="en-US"/>
    </w:rPr>
  </w:style>
  <w:style w:type="character" w:customStyle="1" w:styleId="affffffffffffffffffffd">
    <w:name w:val="_Основной Знак"/>
    <w:link w:val="affffffffffffffffffffc"/>
    <w:uiPriority w:val="99"/>
    <w:rsid w:val="006104B4"/>
    <w:rPr>
      <w:sz w:val="24"/>
      <w:szCs w:val="24"/>
    </w:rPr>
  </w:style>
  <w:style w:type="character" w:customStyle="1" w:styleId="FontStyle48">
    <w:name w:val="Font Style48"/>
    <w:uiPriority w:val="99"/>
    <w:rsid w:val="006104B4"/>
    <w:rPr>
      <w:rFonts w:ascii="Times New Roman" w:hAnsi="Times New Roman" w:cs="Times New Roman" w:hint="default"/>
      <w:sz w:val="24"/>
      <w:szCs w:val="24"/>
    </w:rPr>
  </w:style>
  <w:style w:type="paragraph" w:customStyle="1" w:styleId="afffffffffffffffffffff5">
    <w:name w:val="_Глава"/>
    <w:basedOn w:val="a8"/>
    <w:next w:val="a8"/>
    <w:link w:val="afffffffffffffffffffff6"/>
    <w:autoRedefine/>
    <w:uiPriority w:val="99"/>
    <w:qFormat/>
    <w:rsid w:val="006104B4"/>
    <w:pPr>
      <w:keepNext/>
      <w:spacing w:before="240" w:after="120"/>
      <w:jc w:val="center"/>
    </w:pPr>
    <w:rPr>
      <w:b/>
      <w:sz w:val="26"/>
    </w:rPr>
  </w:style>
  <w:style w:type="character" w:customStyle="1" w:styleId="afffffffffffffffffffff6">
    <w:name w:val="_Глава Знак"/>
    <w:link w:val="afffffffffffffffffffff5"/>
    <w:uiPriority w:val="99"/>
    <w:rsid w:val="006104B4"/>
    <w:rPr>
      <w:b/>
      <w:sz w:val="26"/>
      <w:szCs w:val="24"/>
    </w:rPr>
  </w:style>
  <w:style w:type="paragraph" w:customStyle="1" w:styleId="afffffffffffffffffffff7">
    <w:name w:val="Статья"/>
    <w:basedOn w:val="a8"/>
    <w:next w:val="a8"/>
    <w:autoRedefine/>
    <w:uiPriority w:val="99"/>
    <w:qFormat/>
    <w:rsid w:val="006104B4"/>
    <w:pPr>
      <w:overflowPunct w:val="0"/>
      <w:autoSpaceDE w:val="0"/>
      <w:autoSpaceDN w:val="0"/>
      <w:adjustRightInd w:val="0"/>
      <w:spacing w:line="360" w:lineRule="auto"/>
      <w:jc w:val="center"/>
      <w:textAlignment w:val="baseline"/>
    </w:pPr>
    <w:rPr>
      <w:rFonts w:ascii="Arial" w:hAnsi="Arial" w:cs="Arial"/>
      <w:b/>
      <w:sz w:val="26"/>
      <w:szCs w:val="20"/>
    </w:rPr>
  </w:style>
  <w:style w:type="paragraph" w:customStyle="1" w:styleId="68">
    <w:name w:val="Перед 6 пт"/>
    <w:basedOn w:val="a8"/>
    <w:uiPriority w:val="99"/>
    <w:qFormat/>
    <w:rsid w:val="006104B4"/>
    <w:pPr>
      <w:spacing w:before="120"/>
      <w:ind w:firstLine="709"/>
      <w:jc w:val="both"/>
    </w:pPr>
    <w:rPr>
      <w:szCs w:val="20"/>
    </w:rPr>
  </w:style>
  <w:style w:type="paragraph" w:customStyle="1" w:styleId="afffffffffffffffffffff8">
    <w:name w:val="Обычный с отступом"/>
    <w:basedOn w:val="affff8"/>
    <w:uiPriority w:val="99"/>
    <w:qFormat/>
    <w:rsid w:val="006104B4"/>
    <w:pPr>
      <w:spacing w:line="240" w:lineRule="auto"/>
      <w:ind w:firstLine="709"/>
    </w:pPr>
    <w:rPr>
      <w:szCs w:val="20"/>
    </w:rPr>
  </w:style>
  <w:style w:type="paragraph" w:customStyle="1" w:styleId="5f4">
    <w:name w:val="5Наименование таблицы"/>
    <w:autoRedefine/>
    <w:uiPriority w:val="99"/>
    <w:semiHidden/>
    <w:qFormat/>
    <w:rsid w:val="006104B4"/>
    <w:pPr>
      <w:jc w:val="center"/>
    </w:pPr>
    <w:rPr>
      <w:b/>
      <w:bCs/>
      <w:sz w:val="22"/>
      <w:szCs w:val="22"/>
    </w:rPr>
  </w:style>
  <w:style w:type="paragraph" w:customStyle="1" w:styleId="69">
    <w:name w:val="6Текст в таблице"/>
    <w:autoRedefine/>
    <w:uiPriority w:val="99"/>
    <w:semiHidden/>
    <w:qFormat/>
    <w:rsid w:val="006104B4"/>
    <w:pPr>
      <w:ind w:left="15" w:right="15"/>
    </w:pPr>
    <w:rPr>
      <w:b/>
      <w:sz w:val="22"/>
      <w:szCs w:val="22"/>
    </w:rPr>
  </w:style>
  <w:style w:type="paragraph" w:customStyle="1" w:styleId="7b">
    <w:name w:val="7Подрисуночные подписи"/>
    <w:autoRedefine/>
    <w:uiPriority w:val="99"/>
    <w:semiHidden/>
    <w:qFormat/>
    <w:rsid w:val="006104B4"/>
    <w:pPr>
      <w:jc w:val="center"/>
    </w:pPr>
    <w:rPr>
      <w:sz w:val="24"/>
      <w:szCs w:val="24"/>
    </w:rPr>
  </w:style>
  <w:style w:type="paragraph" w:customStyle="1" w:styleId="86">
    <w:name w:val="8Номер_таблицы"/>
    <w:uiPriority w:val="99"/>
    <w:semiHidden/>
    <w:qFormat/>
    <w:rsid w:val="006104B4"/>
    <w:pPr>
      <w:jc w:val="right"/>
    </w:pPr>
    <w:rPr>
      <w:sz w:val="24"/>
      <w:szCs w:val="24"/>
    </w:rPr>
  </w:style>
  <w:style w:type="paragraph" w:customStyle="1" w:styleId="98">
    <w:name w:val="9Список"/>
    <w:autoRedefine/>
    <w:uiPriority w:val="99"/>
    <w:semiHidden/>
    <w:qFormat/>
    <w:rsid w:val="006104B4"/>
    <w:pPr>
      <w:widowControl w:val="0"/>
      <w:ind w:firstLine="700"/>
      <w:jc w:val="both"/>
    </w:pPr>
    <w:rPr>
      <w:sz w:val="24"/>
      <w:szCs w:val="24"/>
    </w:rPr>
  </w:style>
  <w:style w:type="paragraph" w:customStyle="1" w:styleId="2ffffd">
    <w:name w:val="2Наименование главы"/>
    <w:next w:val="3ff8"/>
    <w:autoRedefine/>
    <w:uiPriority w:val="99"/>
    <w:semiHidden/>
    <w:qFormat/>
    <w:rsid w:val="006104B4"/>
    <w:pPr>
      <w:ind w:left="180" w:right="90"/>
      <w:jc w:val="center"/>
      <w:outlineLvl w:val="1"/>
    </w:pPr>
    <w:rPr>
      <w:b/>
      <w:sz w:val="24"/>
      <w:szCs w:val="24"/>
    </w:rPr>
  </w:style>
  <w:style w:type="paragraph" w:customStyle="1" w:styleId="2141212">
    <w:name w:val="Стиль Заголовок 2 + 14 пт По центру Перед:  12 пт После:  12 пт"/>
    <w:basedOn w:val="2"/>
    <w:autoRedefine/>
    <w:uiPriority w:val="99"/>
    <w:semiHidden/>
    <w:qFormat/>
    <w:rsid w:val="006104B4"/>
    <w:pPr>
      <w:tabs>
        <w:tab w:val="clear" w:pos="1276"/>
      </w:tabs>
      <w:suppressAutoHyphens/>
      <w:spacing w:before="240" w:after="240"/>
      <w:ind w:left="0" w:firstLine="709"/>
      <w:jc w:val="center"/>
    </w:pPr>
    <w:rPr>
      <w:iCs w:val="0"/>
      <w:sz w:val="26"/>
      <w:szCs w:val="26"/>
    </w:rPr>
  </w:style>
  <w:style w:type="paragraph" w:customStyle="1" w:styleId="afffffffffffffffffffff9">
    <w:name w:val="_Раздел"/>
    <w:basedOn w:val="a8"/>
    <w:next w:val="afffffffffffffffffffff5"/>
    <w:uiPriority w:val="99"/>
    <w:qFormat/>
    <w:rsid w:val="006104B4"/>
    <w:pPr>
      <w:keepNext/>
      <w:widowControl w:val="0"/>
      <w:suppressAutoHyphens/>
      <w:spacing w:before="240" w:after="120"/>
      <w:jc w:val="center"/>
    </w:pPr>
    <w:rPr>
      <w:b/>
      <w:sz w:val="28"/>
      <w:szCs w:val="28"/>
      <w:u w:val="double"/>
    </w:rPr>
  </w:style>
  <w:style w:type="paragraph" w:customStyle="1" w:styleId="1ffffffd">
    <w:name w:val="1Наименование раздела"/>
    <w:autoRedefine/>
    <w:uiPriority w:val="99"/>
    <w:qFormat/>
    <w:rsid w:val="006104B4"/>
    <w:pPr>
      <w:ind w:left="180" w:right="90"/>
      <w:jc w:val="center"/>
      <w:outlineLvl w:val="0"/>
    </w:pPr>
    <w:rPr>
      <w:b/>
      <w:bCs/>
      <w:sz w:val="28"/>
      <w:szCs w:val="28"/>
      <w:u w:val="double"/>
    </w:rPr>
  </w:style>
  <w:style w:type="paragraph" w:customStyle="1" w:styleId="afffffffffffffffffffffa">
    <w:name w:val="Название объекта.Название объекта Знак Знак Знак.Название объекта Знак Знак"/>
    <w:basedOn w:val="a8"/>
    <w:next w:val="a8"/>
    <w:uiPriority w:val="99"/>
    <w:qFormat/>
    <w:rsid w:val="006104B4"/>
    <w:pPr>
      <w:keepNext/>
      <w:ind w:right="-1"/>
      <w:jc w:val="center"/>
    </w:pPr>
    <w:rPr>
      <w:sz w:val="44"/>
      <w:szCs w:val="44"/>
    </w:rPr>
  </w:style>
  <w:style w:type="paragraph" w:customStyle="1" w:styleId="afffffffffffffffffffffb">
    <w:name w:val="ЗагТабл Знак"/>
    <w:basedOn w:val="af5"/>
    <w:autoRedefine/>
    <w:uiPriority w:val="99"/>
    <w:qFormat/>
    <w:rsid w:val="006104B4"/>
    <w:pPr>
      <w:keepNext/>
      <w:suppressAutoHyphens/>
      <w:spacing w:before="0" w:after="0"/>
    </w:pPr>
    <w:rPr>
      <w:b w:val="0"/>
      <w:bCs w:val="0"/>
      <w:i/>
      <w:iCs/>
      <w:sz w:val="44"/>
      <w:szCs w:val="44"/>
    </w:rPr>
  </w:style>
  <w:style w:type="paragraph" w:customStyle="1" w:styleId="214pt1212">
    <w:name w:val="Стиль Заголовок 2 + 14 pt по центру Перед:  12 пт После:  12 пт"/>
    <w:basedOn w:val="2"/>
    <w:autoRedefine/>
    <w:uiPriority w:val="99"/>
    <w:qFormat/>
    <w:rsid w:val="006104B4"/>
    <w:pPr>
      <w:tabs>
        <w:tab w:val="clear" w:pos="1276"/>
      </w:tabs>
      <w:suppressAutoHyphens/>
      <w:spacing w:before="240" w:after="240"/>
      <w:ind w:left="0" w:firstLine="709"/>
      <w:jc w:val="center"/>
    </w:pPr>
    <w:rPr>
      <w:iCs w:val="0"/>
      <w:sz w:val="26"/>
      <w:szCs w:val="26"/>
    </w:rPr>
  </w:style>
  <w:style w:type="paragraph" w:customStyle="1" w:styleId="oc">
    <w:name w:val="oc"/>
    <w:basedOn w:val="affffffffffffffffffffc"/>
    <w:uiPriority w:val="99"/>
    <w:qFormat/>
    <w:rsid w:val="006104B4"/>
    <w:rPr>
      <w:b/>
      <w:bCs/>
      <w:sz w:val="44"/>
      <w:szCs w:val="44"/>
    </w:rPr>
  </w:style>
  <w:style w:type="paragraph" w:customStyle="1" w:styleId="1ffffffe">
    <w:name w:val="Дата1"/>
    <w:basedOn w:val="a8"/>
    <w:uiPriority w:val="99"/>
    <w:qFormat/>
    <w:rsid w:val="006104B4"/>
    <w:pPr>
      <w:spacing w:before="24" w:line="264" w:lineRule="atLeast"/>
    </w:pPr>
    <w:rPr>
      <w:color w:val="CE0202"/>
      <w:sz w:val="20"/>
      <w:szCs w:val="20"/>
    </w:rPr>
  </w:style>
  <w:style w:type="character" w:customStyle="1" w:styleId="afffffffffffffffffffffc">
    <w:name w:val="ЗагТабл Знак Знак"/>
    <w:basedOn w:val="aa"/>
    <w:uiPriority w:val="99"/>
    <w:rsid w:val="006104B4"/>
    <w:rPr>
      <w:b/>
      <w:bCs/>
      <w:sz w:val="24"/>
      <w:szCs w:val="24"/>
      <w:lang w:val="ru-RU" w:eastAsia="ru-RU"/>
    </w:rPr>
  </w:style>
  <w:style w:type="character" w:customStyle="1" w:styleId="2ffffe">
    <w:name w:val="2Наименование главы Знак"/>
    <w:uiPriority w:val="99"/>
    <w:rsid w:val="006104B4"/>
    <w:rPr>
      <w:b/>
      <w:bCs/>
      <w:sz w:val="26"/>
      <w:szCs w:val="26"/>
      <w:lang w:val="ru-RU" w:eastAsia="ru-RU"/>
    </w:rPr>
  </w:style>
  <w:style w:type="character" w:customStyle="1" w:styleId="99">
    <w:name w:val="9Список Знак"/>
    <w:uiPriority w:val="99"/>
    <w:rsid w:val="006104B4"/>
    <w:rPr>
      <w:sz w:val="24"/>
      <w:szCs w:val="24"/>
      <w:lang w:val="ru-RU" w:eastAsia="ru-RU" w:bidi="ar-SA"/>
    </w:rPr>
  </w:style>
  <w:style w:type="paragraph" w:customStyle="1" w:styleId="1fffffff">
    <w:name w:val="Стиль Заголовок 1 + полужирный"/>
    <w:basedOn w:val="1"/>
    <w:autoRedefine/>
    <w:uiPriority w:val="99"/>
    <w:qFormat/>
    <w:rsid w:val="006104B4"/>
    <w:pPr>
      <w:widowControl w:val="0"/>
      <w:tabs>
        <w:tab w:val="left" w:pos="3868"/>
      </w:tabs>
      <w:autoSpaceDE w:val="0"/>
      <w:autoSpaceDN w:val="0"/>
      <w:adjustRightInd w:val="0"/>
      <w:spacing w:before="120" w:after="60"/>
      <w:ind w:left="0" w:firstLine="0"/>
      <w:jc w:val="left"/>
    </w:pPr>
    <w:rPr>
      <w:rFonts w:cs="Arial"/>
      <w:bCs w:val="0"/>
      <w:i/>
      <w:iCs/>
      <w:color w:val="0000FF"/>
      <w:kern w:val="0"/>
    </w:rPr>
  </w:style>
  <w:style w:type="paragraph" w:customStyle="1" w:styleId="1fffffff0">
    <w:name w:val="Цитата1"/>
    <w:basedOn w:val="a8"/>
    <w:qFormat/>
    <w:rsid w:val="006104B4"/>
    <w:pPr>
      <w:overflowPunct w:val="0"/>
      <w:autoSpaceDE w:val="0"/>
      <w:autoSpaceDN w:val="0"/>
      <w:adjustRightInd w:val="0"/>
      <w:ind w:left="567" w:right="-285" w:firstLine="993"/>
      <w:jc w:val="both"/>
      <w:textAlignment w:val="baseline"/>
    </w:pPr>
    <w:rPr>
      <w:sz w:val="28"/>
      <w:szCs w:val="20"/>
    </w:rPr>
  </w:style>
  <w:style w:type="paragraph" w:customStyle="1" w:styleId="14f0">
    <w:name w:val="Стиль _Подраздел + 14 пт курсив"/>
    <w:basedOn w:val="afffffffffffffffffffff1"/>
    <w:link w:val="14f1"/>
    <w:uiPriority w:val="99"/>
    <w:qFormat/>
    <w:rsid w:val="006104B4"/>
    <w:pPr>
      <w:suppressAutoHyphens/>
    </w:pPr>
    <w:rPr>
      <w:bCs/>
      <w:i/>
      <w:iCs/>
      <w:sz w:val="28"/>
    </w:rPr>
  </w:style>
  <w:style w:type="character" w:customStyle="1" w:styleId="14f1">
    <w:name w:val="Стиль _Подраздел + 14 пт курсив Знак"/>
    <w:link w:val="14f0"/>
    <w:uiPriority w:val="99"/>
    <w:rsid w:val="006104B4"/>
    <w:rPr>
      <w:b/>
      <w:bCs/>
      <w:i/>
      <w:iCs/>
      <w:sz w:val="28"/>
      <w:szCs w:val="26"/>
    </w:rPr>
  </w:style>
  <w:style w:type="paragraph" w:customStyle="1" w:styleId="11112">
    <w:name w:val="Название объекта.Название объекта Знак.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
    <w:basedOn w:val="a8"/>
    <w:next w:val="a8"/>
    <w:uiPriority w:val="99"/>
    <w:qFormat/>
    <w:rsid w:val="006104B4"/>
    <w:pPr>
      <w:keepNext/>
      <w:spacing w:before="120" w:after="120"/>
      <w:jc w:val="right"/>
    </w:pPr>
    <w:rPr>
      <w:b/>
      <w:szCs w:val="20"/>
    </w:rPr>
  </w:style>
  <w:style w:type="paragraph" w:customStyle="1" w:styleId="1fffffff1">
    <w:name w:val="Знак1 Знак Знак Знак Знак Знак Знак Знак Знак Знак Знак Знак Знак Знак Знак Знак"/>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msonormalcxspmiddle">
    <w:name w:val="msonormalcxspmiddle"/>
    <w:basedOn w:val="a8"/>
    <w:uiPriority w:val="99"/>
    <w:qFormat/>
    <w:rsid w:val="006104B4"/>
    <w:pPr>
      <w:spacing w:before="100" w:beforeAutospacing="1" w:after="100" w:afterAutospacing="1"/>
    </w:pPr>
  </w:style>
  <w:style w:type="paragraph" w:customStyle="1" w:styleId="msobodytextcxspmiddle">
    <w:name w:val="msobodytextcxspmiddle"/>
    <w:basedOn w:val="a8"/>
    <w:uiPriority w:val="99"/>
    <w:qFormat/>
    <w:rsid w:val="006104B4"/>
    <w:pPr>
      <w:spacing w:before="100" w:beforeAutospacing="1" w:after="100" w:afterAutospacing="1"/>
    </w:pPr>
  </w:style>
  <w:style w:type="paragraph" w:customStyle="1" w:styleId="msobodytextcxspmiddlecxsplast">
    <w:name w:val="msobodytextcxspmiddlecxsplast"/>
    <w:basedOn w:val="a8"/>
    <w:uiPriority w:val="99"/>
    <w:qFormat/>
    <w:rsid w:val="006104B4"/>
    <w:pPr>
      <w:spacing w:before="100" w:beforeAutospacing="1" w:after="100" w:afterAutospacing="1"/>
    </w:pPr>
  </w:style>
  <w:style w:type="paragraph" w:customStyle="1" w:styleId="4f9">
    <w:name w:val="Обычный4"/>
    <w:qFormat/>
    <w:rsid w:val="006104B4"/>
    <w:pPr>
      <w:widowControl w:val="0"/>
    </w:pPr>
    <w:rPr>
      <w:rFonts w:ascii="Arial" w:hAnsi="Arial"/>
      <w:snapToGrid w:val="0"/>
    </w:rPr>
  </w:style>
  <w:style w:type="paragraph" w:customStyle="1" w:styleId="Style35">
    <w:name w:val="Style35"/>
    <w:basedOn w:val="a8"/>
    <w:uiPriority w:val="99"/>
    <w:qFormat/>
    <w:rsid w:val="006104B4"/>
    <w:pPr>
      <w:widowControl w:val="0"/>
      <w:autoSpaceDE w:val="0"/>
      <w:autoSpaceDN w:val="0"/>
      <w:adjustRightInd w:val="0"/>
      <w:spacing w:line="278" w:lineRule="exact"/>
      <w:ind w:firstLine="701"/>
      <w:jc w:val="both"/>
    </w:pPr>
  </w:style>
  <w:style w:type="paragraph" w:customStyle="1" w:styleId="Style36">
    <w:name w:val="Style36"/>
    <w:basedOn w:val="a8"/>
    <w:uiPriority w:val="99"/>
    <w:qFormat/>
    <w:rsid w:val="006104B4"/>
    <w:pPr>
      <w:widowControl w:val="0"/>
      <w:autoSpaceDE w:val="0"/>
      <w:autoSpaceDN w:val="0"/>
      <w:adjustRightInd w:val="0"/>
      <w:spacing w:line="276" w:lineRule="exact"/>
      <w:ind w:firstLine="710"/>
      <w:jc w:val="both"/>
    </w:pPr>
  </w:style>
  <w:style w:type="character" w:customStyle="1" w:styleId="FontStyle43">
    <w:name w:val="Font Style43"/>
    <w:uiPriority w:val="99"/>
    <w:rsid w:val="006104B4"/>
    <w:rPr>
      <w:rFonts w:ascii="Times New Roman" w:hAnsi="Times New Roman" w:cs="Times New Roman"/>
      <w:sz w:val="20"/>
      <w:szCs w:val="20"/>
    </w:rPr>
  </w:style>
  <w:style w:type="character" w:customStyle="1" w:styleId="FontStyle45">
    <w:name w:val="Font Style45"/>
    <w:uiPriority w:val="99"/>
    <w:rsid w:val="006104B4"/>
    <w:rPr>
      <w:rFonts w:ascii="Times New Roman" w:hAnsi="Times New Roman" w:cs="Times New Roman"/>
      <w:b/>
      <w:bCs/>
      <w:sz w:val="20"/>
      <w:szCs w:val="20"/>
    </w:rPr>
  </w:style>
  <w:style w:type="paragraph" w:customStyle="1" w:styleId="Style29">
    <w:name w:val="Style29"/>
    <w:basedOn w:val="a8"/>
    <w:uiPriority w:val="99"/>
    <w:qFormat/>
    <w:rsid w:val="006104B4"/>
    <w:pPr>
      <w:widowControl w:val="0"/>
      <w:autoSpaceDE w:val="0"/>
      <w:autoSpaceDN w:val="0"/>
      <w:adjustRightInd w:val="0"/>
      <w:spacing w:line="1027" w:lineRule="exact"/>
      <w:jc w:val="center"/>
    </w:pPr>
  </w:style>
  <w:style w:type="character" w:customStyle="1" w:styleId="FontStyle71">
    <w:name w:val="Font Style71"/>
    <w:uiPriority w:val="99"/>
    <w:rsid w:val="006104B4"/>
    <w:rPr>
      <w:rFonts w:ascii="Times New Roman" w:hAnsi="Times New Roman" w:cs="Times New Roman"/>
      <w:sz w:val="24"/>
      <w:szCs w:val="24"/>
    </w:rPr>
  </w:style>
  <w:style w:type="character" w:customStyle="1" w:styleId="FontStyle72">
    <w:name w:val="Font Style72"/>
    <w:uiPriority w:val="99"/>
    <w:rsid w:val="006104B4"/>
    <w:rPr>
      <w:rFonts w:ascii="Times New Roman" w:hAnsi="Times New Roman" w:cs="Times New Roman"/>
      <w:i/>
      <w:iCs/>
      <w:sz w:val="24"/>
      <w:szCs w:val="24"/>
    </w:rPr>
  </w:style>
  <w:style w:type="character" w:customStyle="1" w:styleId="FontStyle74">
    <w:name w:val="Font Style74"/>
    <w:uiPriority w:val="99"/>
    <w:rsid w:val="006104B4"/>
    <w:rPr>
      <w:rFonts w:ascii="Times New Roman" w:hAnsi="Times New Roman" w:cs="Times New Roman"/>
      <w:sz w:val="20"/>
      <w:szCs w:val="20"/>
    </w:rPr>
  </w:style>
  <w:style w:type="character" w:customStyle="1" w:styleId="FontStyle75">
    <w:name w:val="Font Style75"/>
    <w:uiPriority w:val="99"/>
    <w:rsid w:val="006104B4"/>
    <w:rPr>
      <w:rFonts w:ascii="Times New Roman" w:hAnsi="Times New Roman" w:cs="Times New Roman"/>
      <w:b/>
      <w:bCs/>
      <w:sz w:val="20"/>
      <w:szCs w:val="20"/>
    </w:rPr>
  </w:style>
  <w:style w:type="character" w:customStyle="1" w:styleId="FontStyle87">
    <w:name w:val="Font Style87"/>
    <w:uiPriority w:val="99"/>
    <w:rsid w:val="006104B4"/>
    <w:rPr>
      <w:rFonts w:ascii="Times New Roman" w:hAnsi="Times New Roman" w:cs="Times New Roman"/>
      <w:spacing w:val="50"/>
      <w:sz w:val="12"/>
      <w:szCs w:val="12"/>
    </w:rPr>
  </w:style>
  <w:style w:type="character" w:customStyle="1" w:styleId="FontStyle79">
    <w:name w:val="Font Style79"/>
    <w:uiPriority w:val="99"/>
    <w:rsid w:val="006104B4"/>
    <w:rPr>
      <w:rFonts w:ascii="Times New Roman" w:hAnsi="Times New Roman" w:cs="Times New Roman"/>
      <w:sz w:val="36"/>
      <w:szCs w:val="36"/>
    </w:rPr>
  </w:style>
  <w:style w:type="character" w:customStyle="1" w:styleId="FontStyle31">
    <w:name w:val="Font Style31"/>
    <w:uiPriority w:val="99"/>
    <w:rsid w:val="006104B4"/>
    <w:rPr>
      <w:rFonts w:ascii="Times New Roman" w:hAnsi="Times New Roman" w:cs="Times New Roman"/>
      <w:sz w:val="20"/>
      <w:szCs w:val="20"/>
    </w:rPr>
  </w:style>
  <w:style w:type="character" w:customStyle="1" w:styleId="FontStyle32">
    <w:name w:val="Font Style32"/>
    <w:uiPriority w:val="99"/>
    <w:rsid w:val="006104B4"/>
    <w:rPr>
      <w:rFonts w:ascii="Times New Roman" w:hAnsi="Times New Roman" w:cs="Times New Roman"/>
      <w:sz w:val="22"/>
      <w:szCs w:val="22"/>
    </w:rPr>
  </w:style>
  <w:style w:type="character" w:customStyle="1" w:styleId="FontStyle35">
    <w:name w:val="Font Style35"/>
    <w:uiPriority w:val="99"/>
    <w:rsid w:val="006104B4"/>
    <w:rPr>
      <w:rFonts w:ascii="Times New Roman" w:hAnsi="Times New Roman" w:cs="Times New Roman"/>
      <w:b/>
      <w:bCs/>
      <w:sz w:val="20"/>
      <w:szCs w:val="20"/>
    </w:rPr>
  </w:style>
  <w:style w:type="character" w:customStyle="1" w:styleId="FontStyle38">
    <w:name w:val="Font Style38"/>
    <w:uiPriority w:val="99"/>
    <w:rsid w:val="006104B4"/>
    <w:rPr>
      <w:rFonts w:ascii="Times New Roman" w:hAnsi="Times New Roman" w:cs="Times New Roman"/>
      <w:sz w:val="14"/>
      <w:szCs w:val="14"/>
    </w:rPr>
  </w:style>
  <w:style w:type="character" w:customStyle="1" w:styleId="FontStyle69">
    <w:name w:val="Font Style69"/>
    <w:uiPriority w:val="99"/>
    <w:rsid w:val="006104B4"/>
    <w:rPr>
      <w:rFonts w:ascii="Times New Roman" w:hAnsi="Times New Roman" w:cs="Times New Roman"/>
      <w:b/>
      <w:bCs/>
      <w:sz w:val="24"/>
      <w:szCs w:val="24"/>
    </w:rPr>
  </w:style>
  <w:style w:type="paragraph" w:customStyle="1" w:styleId="Style52">
    <w:name w:val="Style52"/>
    <w:basedOn w:val="a8"/>
    <w:uiPriority w:val="99"/>
    <w:qFormat/>
    <w:rsid w:val="006104B4"/>
    <w:pPr>
      <w:widowControl w:val="0"/>
      <w:autoSpaceDE w:val="0"/>
      <w:autoSpaceDN w:val="0"/>
      <w:adjustRightInd w:val="0"/>
      <w:spacing w:line="262" w:lineRule="exact"/>
      <w:jc w:val="center"/>
    </w:pPr>
  </w:style>
  <w:style w:type="paragraph" w:customStyle="1" w:styleId="Style53">
    <w:name w:val="Style53"/>
    <w:basedOn w:val="a8"/>
    <w:uiPriority w:val="99"/>
    <w:qFormat/>
    <w:rsid w:val="006104B4"/>
    <w:pPr>
      <w:widowControl w:val="0"/>
      <w:autoSpaceDE w:val="0"/>
      <w:autoSpaceDN w:val="0"/>
      <w:adjustRightInd w:val="0"/>
      <w:spacing w:line="259" w:lineRule="exact"/>
      <w:ind w:firstLine="134"/>
    </w:pPr>
  </w:style>
  <w:style w:type="character" w:customStyle="1" w:styleId="FontStyle85">
    <w:name w:val="Font Style85"/>
    <w:uiPriority w:val="99"/>
    <w:rsid w:val="006104B4"/>
    <w:rPr>
      <w:rFonts w:ascii="Arial" w:hAnsi="Arial" w:cs="Arial"/>
      <w:b/>
      <w:bCs/>
      <w:sz w:val="18"/>
      <w:szCs w:val="18"/>
    </w:rPr>
  </w:style>
  <w:style w:type="paragraph" w:customStyle="1" w:styleId="3ffa">
    <w:name w:val="3 уровень"/>
    <w:basedOn w:val="a8"/>
    <w:uiPriority w:val="99"/>
    <w:qFormat/>
    <w:rsid w:val="006104B4"/>
    <w:pPr>
      <w:jc w:val="center"/>
      <w:outlineLvl w:val="2"/>
    </w:pPr>
    <w:rPr>
      <w:rFonts w:ascii="Arial" w:hAnsi="Arial" w:cs="Arial"/>
      <w:b/>
      <w:sz w:val="26"/>
    </w:rPr>
  </w:style>
  <w:style w:type="paragraph" w:customStyle="1" w:styleId="CharChar">
    <w:name w:val="Char Char"/>
    <w:basedOn w:val="a8"/>
    <w:uiPriority w:val="99"/>
    <w:qFormat/>
    <w:rsid w:val="006104B4"/>
    <w:pPr>
      <w:spacing w:after="160" w:line="240" w:lineRule="exact"/>
    </w:pPr>
    <w:rPr>
      <w:rFonts w:ascii="Verdana" w:hAnsi="Verdana"/>
      <w:caps/>
      <w:lang w:val="en-US" w:eastAsia="en-US"/>
    </w:rPr>
  </w:style>
  <w:style w:type="character" w:customStyle="1" w:styleId="FontStyle95">
    <w:name w:val="Font Style95"/>
    <w:uiPriority w:val="99"/>
    <w:rsid w:val="006104B4"/>
    <w:rPr>
      <w:rFonts w:ascii="Times New Roman" w:hAnsi="Times New Roman" w:cs="Times New Roman"/>
      <w:b/>
      <w:bCs/>
      <w:sz w:val="24"/>
      <w:szCs w:val="24"/>
    </w:rPr>
  </w:style>
  <w:style w:type="paragraph" w:customStyle="1" w:styleId="Style30">
    <w:name w:val="Style30"/>
    <w:basedOn w:val="a8"/>
    <w:uiPriority w:val="99"/>
    <w:qFormat/>
    <w:rsid w:val="006104B4"/>
    <w:pPr>
      <w:widowControl w:val="0"/>
      <w:autoSpaceDE w:val="0"/>
      <w:autoSpaceDN w:val="0"/>
      <w:adjustRightInd w:val="0"/>
      <w:spacing w:line="276" w:lineRule="exact"/>
      <w:ind w:firstLine="710"/>
      <w:jc w:val="both"/>
    </w:pPr>
  </w:style>
  <w:style w:type="paragraph" w:customStyle="1" w:styleId="Style33">
    <w:name w:val="Style33"/>
    <w:basedOn w:val="a8"/>
    <w:uiPriority w:val="99"/>
    <w:qFormat/>
    <w:rsid w:val="006104B4"/>
    <w:pPr>
      <w:widowControl w:val="0"/>
      <w:autoSpaceDE w:val="0"/>
      <w:autoSpaceDN w:val="0"/>
      <w:adjustRightInd w:val="0"/>
      <w:spacing w:line="276" w:lineRule="exact"/>
      <w:ind w:firstLine="715"/>
      <w:jc w:val="both"/>
    </w:pPr>
  </w:style>
  <w:style w:type="paragraph" w:customStyle="1" w:styleId="Style8">
    <w:name w:val="Style8"/>
    <w:basedOn w:val="a8"/>
    <w:uiPriority w:val="99"/>
    <w:qFormat/>
    <w:rsid w:val="006104B4"/>
    <w:pPr>
      <w:widowControl w:val="0"/>
      <w:autoSpaceDE w:val="0"/>
      <w:autoSpaceDN w:val="0"/>
      <w:adjustRightInd w:val="0"/>
      <w:spacing w:line="331" w:lineRule="exact"/>
    </w:pPr>
  </w:style>
  <w:style w:type="paragraph" w:customStyle="1" w:styleId="Style26">
    <w:name w:val="Style26"/>
    <w:basedOn w:val="a8"/>
    <w:uiPriority w:val="99"/>
    <w:qFormat/>
    <w:rsid w:val="006104B4"/>
    <w:pPr>
      <w:widowControl w:val="0"/>
      <w:autoSpaceDE w:val="0"/>
      <w:autoSpaceDN w:val="0"/>
      <w:adjustRightInd w:val="0"/>
    </w:pPr>
  </w:style>
  <w:style w:type="paragraph" w:customStyle="1" w:styleId="Style27">
    <w:name w:val="Style27"/>
    <w:basedOn w:val="a8"/>
    <w:uiPriority w:val="99"/>
    <w:qFormat/>
    <w:rsid w:val="006104B4"/>
    <w:pPr>
      <w:widowControl w:val="0"/>
      <w:autoSpaceDE w:val="0"/>
      <w:autoSpaceDN w:val="0"/>
      <w:adjustRightInd w:val="0"/>
    </w:pPr>
  </w:style>
  <w:style w:type="character" w:customStyle="1" w:styleId="FontStyle47">
    <w:name w:val="Font Style47"/>
    <w:uiPriority w:val="99"/>
    <w:rsid w:val="006104B4"/>
    <w:rPr>
      <w:rFonts w:ascii="Times New Roman" w:hAnsi="Times New Roman" w:cs="Times New Roman"/>
      <w:b/>
      <w:bCs/>
      <w:i/>
      <w:iCs/>
      <w:sz w:val="20"/>
      <w:szCs w:val="20"/>
    </w:rPr>
  </w:style>
  <w:style w:type="character" w:customStyle="1" w:styleId="11ff7">
    <w:name w:val="Стиль1 Знак Знак Знак1"/>
    <w:uiPriority w:val="99"/>
    <w:rsid w:val="006104B4"/>
    <w:rPr>
      <w:sz w:val="28"/>
      <w:lang w:val="ru-RU" w:eastAsia="ru-RU" w:bidi="ar-SA"/>
    </w:rPr>
  </w:style>
  <w:style w:type="character" w:customStyle="1" w:styleId="11ff8">
    <w:name w:val="Стиль1 Знак Знак Знак Знак1"/>
    <w:uiPriority w:val="99"/>
    <w:rsid w:val="006104B4"/>
    <w:rPr>
      <w:sz w:val="28"/>
      <w:lang w:val="ru-RU" w:eastAsia="ru-RU" w:bidi="ar-SA"/>
    </w:rPr>
  </w:style>
  <w:style w:type="paragraph" w:customStyle="1" w:styleId="newstext">
    <w:name w:val="news_text"/>
    <w:basedOn w:val="a8"/>
    <w:qFormat/>
    <w:rsid w:val="006104B4"/>
    <w:pPr>
      <w:spacing w:before="100" w:beforeAutospacing="1" w:after="100" w:afterAutospacing="1"/>
    </w:pPr>
  </w:style>
  <w:style w:type="paragraph" w:customStyle="1" w:styleId="1fffffff2">
    <w:name w:val="Знак Знак1 Знак Знак"/>
    <w:basedOn w:val="a8"/>
    <w:next w:val="3"/>
    <w:uiPriority w:val="99"/>
    <w:qFormat/>
    <w:rsid w:val="006104B4"/>
    <w:pPr>
      <w:spacing w:before="100" w:beforeAutospacing="1" w:after="100" w:afterAutospacing="1"/>
    </w:pPr>
    <w:rPr>
      <w:rFonts w:ascii="Arial" w:hAnsi="Arial"/>
      <w:szCs w:val="20"/>
      <w:lang w:val="en-US" w:eastAsia="en-US"/>
    </w:rPr>
  </w:style>
  <w:style w:type="paragraph" w:customStyle="1" w:styleId="Style40">
    <w:name w:val="Style40"/>
    <w:basedOn w:val="a8"/>
    <w:uiPriority w:val="99"/>
    <w:qFormat/>
    <w:rsid w:val="006104B4"/>
    <w:pPr>
      <w:widowControl w:val="0"/>
      <w:autoSpaceDE w:val="0"/>
      <w:autoSpaceDN w:val="0"/>
      <w:adjustRightInd w:val="0"/>
      <w:spacing w:line="230" w:lineRule="exact"/>
      <w:jc w:val="right"/>
    </w:pPr>
  </w:style>
  <w:style w:type="character" w:customStyle="1" w:styleId="FontStyle50">
    <w:name w:val="Font Style50"/>
    <w:uiPriority w:val="99"/>
    <w:rsid w:val="006104B4"/>
    <w:rPr>
      <w:rFonts w:ascii="Arial" w:hAnsi="Arial" w:cs="Arial"/>
      <w:b/>
      <w:bCs/>
      <w:sz w:val="22"/>
      <w:szCs w:val="22"/>
    </w:rPr>
  </w:style>
  <w:style w:type="character" w:customStyle="1" w:styleId="FontStyle51">
    <w:name w:val="Font Style51"/>
    <w:uiPriority w:val="99"/>
    <w:rsid w:val="006104B4"/>
    <w:rPr>
      <w:rFonts w:ascii="Arial" w:hAnsi="Arial" w:cs="Arial"/>
      <w:sz w:val="22"/>
      <w:szCs w:val="22"/>
    </w:rPr>
  </w:style>
  <w:style w:type="character" w:customStyle="1" w:styleId="FontStyle67">
    <w:name w:val="Font Style67"/>
    <w:uiPriority w:val="99"/>
    <w:rsid w:val="006104B4"/>
    <w:rPr>
      <w:rFonts w:ascii="Arial" w:hAnsi="Arial" w:cs="Arial"/>
      <w:sz w:val="22"/>
      <w:szCs w:val="22"/>
    </w:rPr>
  </w:style>
  <w:style w:type="character" w:customStyle="1" w:styleId="FontStyle23">
    <w:name w:val="Font Style23"/>
    <w:uiPriority w:val="99"/>
    <w:rsid w:val="006104B4"/>
    <w:rPr>
      <w:rFonts w:ascii="Times New Roman" w:hAnsi="Times New Roman" w:cs="Times New Roman"/>
      <w:b/>
      <w:bCs/>
      <w:spacing w:val="40"/>
      <w:sz w:val="16"/>
      <w:szCs w:val="16"/>
    </w:rPr>
  </w:style>
  <w:style w:type="character" w:customStyle="1" w:styleId="FontStyle39">
    <w:name w:val="Font Style39"/>
    <w:uiPriority w:val="99"/>
    <w:rsid w:val="006104B4"/>
    <w:rPr>
      <w:rFonts w:ascii="Times New Roman" w:hAnsi="Times New Roman" w:cs="Times New Roman"/>
      <w:b/>
      <w:bCs/>
      <w:sz w:val="18"/>
      <w:szCs w:val="18"/>
    </w:rPr>
  </w:style>
  <w:style w:type="character" w:customStyle="1" w:styleId="FontStyle40">
    <w:name w:val="Font Style40"/>
    <w:uiPriority w:val="99"/>
    <w:rsid w:val="006104B4"/>
    <w:rPr>
      <w:rFonts w:ascii="Georgia" w:hAnsi="Georgia" w:cs="Georgia"/>
      <w:b/>
      <w:bCs/>
      <w:sz w:val="16"/>
      <w:szCs w:val="16"/>
    </w:rPr>
  </w:style>
  <w:style w:type="character" w:customStyle="1" w:styleId="2TimesNewRoman1">
    <w:name w:val="Заголовок 2 + Times New Roman Знак"/>
    <w:aliases w:val="по центру Знак"/>
    <w:link w:val="2TimesNewRoman0"/>
    <w:uiPriority w:val="99"/>
    <w:rsid w:val="006104B4"/>
    <w:rPr>
      <w:rFonts w:ascii="Tahoma" w:hAnsi="Tahoma" w:cs="Tahoma"/>
      <w:b/>
      <w:bCs/>
      <w:sz w:val="26"/>
      <w:szCs w:val="26"/>
    </w:rPr>
  </w:style>
  <w:style w:type="character" w:customStyle="1" w:styleId="FontStyle49">
    <w:name w:val="Font Style49"/>
    <w:uiPriority w:val="99"/>
    <w:rsid w:val="006104B4"/>
    <w:rPr>
      <w:rFonts w:ascii="Times New Roman" w:hAnsi="Times New Roman" w:cs="Times New Roman"/>
      <w:sz w:val="18"/>
      <w:szCs w:val="18"/>
    </w:rPr>
  </w:style>
  <w:style w:type="character" w:customStyle="1" w:styleId="affffffffffffd">
    <w:name w:val="Содержимое таблицы Знак"/>
    <w:link w:val="affffffffffffc"/>
    <w:locked/>
    <w:rsid w:val="006104B4"/>
    <w:rPr>
      <w:sz w:val="24"/>
      <w:szCs w:val="24"/>
      <w:lang w:eastAsia="ar-SA"/>
    </w:rPr>
  </w:style>
  <w:style w:type="character" w:customStyle="1" w:styleId="ntext">
    <w:name w:val="ntext"/>
    <w:basedOn w:val="aa"/>
    <w:uiPriority w:val="99"/>
    <w:rsid w:val="006104B4"/>
  </w:style>
  <w:style w:type="paragraph" w:customStyle="1" w:styleId="post-metapost-link">
    <w:name w:val="post-meta post-link"/>
    <w:basedOn w:val="a8"/>
    <w:uiPriority w:val="99"/>
    <w:qFormat/>
    <w:rsid w:val="006104B4"/>
    <w:pPr>
      <w:spacing w:before="100" w:beforeAutospacing="1" w:after="100" w:afterAutospacing="1"/>
    </w:pPr>
  </w:style>
  <w:style w:type="character" w:customStyle="1" w:styleId="65pt">
    <w:name w:val="Основной текст + 6;5 pt;Не полужирный"/>
    <w:rsid w:val="006104B4"/>
    <w:rPr>
      <w:rFonts w:ascii="Times New Roman" w:hAnsi="Times New Roman"/>
      <w:b/>
      <w:bCs/>
      <w:color w:val="000000"/>
      <w:spacing w:val="0"/>
      <w:w w:val="100"/>
      <w:position w:val="0"/>
      <w:sz w:val="13"/>
      <w:szCs w:val="13"/>
      <w:shd w:val="clear" w:color="auto" w:fill="FFFFFF"/>
      <w:lang w:val="ru-RU"/>
    </w:rPr>
  </w:style>
  <w:style w:type="character" w:customStyle="1" w:styleId="Normal">
    <w:name w:val="Normal Знак"/>
    <w:link w:val="1f3"/>
    <w:locked/>
    <w:rsid w:val="006104B4"/>
    <w:rPr>
      <w:sz w:val="24"/>
      <w:szCs w:val="24"/>
      <w:shd w:val="clear" w:color="auto" w:fill="FFFFFF"/>
      <w:lang w:eastAsia="zh-CN"/>
    </w:rPr>
  </w:style>
  <w:style w:type="paragraph" w:customStyle="1" w:styleId="242">
    <w:name w:val="Основной текст с отступом 24"/>
    <w:basedOn w:val="a8"/>
    <w:uiPriority w:val="99"/>
    <w:qFormat/>
    <w:rsid w:val="006104B4"/>
    <w:pPr>
      <w:suppressAutoHyphens/>
      <w:spacing w:after="120"/>
      <w:ind w:firstLine="709"/>
      <w:jc w:val="both"/>
    </w:pPr>
    <w:rPr>
      <w:rFonts w:ascii="Arial" w:hAnsi="Arial" w:cs="Arial"/>
      <w:sz w:val="26"/>
      <w:szCs w:val="26"/>
      <w:lang w:eastAsia="ar-SA"/>
    </w:rPr>
  </w:style>
  <w:style w:type="character" w:customStyle="1" w:styleId="29pt0">
    <w:name w:val="Основной текст (2) + 9 pt"/>
    <w:rsid w:val="006104B4"/>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10pt">
    <w:name w:val="Основной текст (2) + 10 pt;Полужирный"/>
    <w:rsid w:val="006104B4"/>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character" w:customStyle="1" w:styleId="2Tahoma8pt">
    <w:name w:val="Основной текст (2) + Tahoma;8 pt;Полужирный"/>
    <w:rsid w:val="006104B4"/>
    <w:rPr>
      <w:rFonts w:ascii="Tahoma" w:eastAsia="Tahoma" w:hAnsi="Tahoma" w:cs="Tahoma"/>
      <w:b/>
      <w:bCs/>
      <w:color w:val="000000"/>
      <w:spacing w:val="0"/>
      <w:w w:val="100"/>
      <w:position w:val="0"/>
      <w:sz w:val="16"/>
      <w:szCs w:val="16"/>
      <w:shd w:val="clear" w:color="auto" w:fill="FFFFFF"/>
      <w:lang w:val="ru-RU" w:eastAsia="ru-RU" w:bidi="ru-RU"/>
    </w:rPr>
  </w:style>
  <w:style w:type="character" w:customStyle="1" w:styleId="3ffb">
    <w:name w:val="Основной текст (3)"/>
    <w:link w:val="31e"/>
    <w:uiPriority w:val="99"/>
    <w:rsid w:val="006104B4"/>
    <w:rPr>
      <w:b/>
      <w:bCs/>
      <w:color w:val="000000"/>
      <w:shd w:val="clear" w:color="auto" w:fill="FFFFFF"/>
      <w:lang w:bidi="ru-RU"/>
    </w:rPr>
  </w:style>
  <w:style w:type="character" w:customStyle="1" w:styleId="2Sylfaen115pt">
    <w:name w:val="Основной текст (2) + Sylfaen;11;5 pt"/>
    <w:rsid w:val="006104B4"/>
    <w:rPr>
      <w:rFonts w:ascii="Sylfaen" w:eastAsia="Sylfaen" w:hAnsi="Sylfaen" w:cs="Sylfaen"/>
      <w:b/>
      <w:bCs/>
      <w:color w:val="000000"/>
      <w:spacing w:val="0"/>
      <w:w w:val="100"/>
      <w:position w:val="0"/>
      <w:sz w:val="23"/>
      <w:szCs w:val="23"/>
      <w:shd w:val="clear" w:color="auto" w:fill="FFFFFF"/>
      <w:lang w:val="ru-RU" w:eastAsia="ru-RU" w:bidi="ru-RU"/>
    </w:rPr>
  </w:style>
  <w:style w:type="character" w:customStyle="1" w:styleId="2Tahoma85pt">
    <w:name w:val="Основной текст (2) + Tahoma;8;5 pt;Полужирный"/>
    <w:rsid w:val="006104B4"/>
    <w:rPr>
      <w:rFonts w:ascii="Tahoma" w:eastAsia="Tahoma" w:hAnsi="Tahoma" w:cs="Tahoma"/>
      <w:b/>
      <w:bCs/>
      <w:color w:val="000000"/>
      <w:spacing w:val="0"/>
      <w:w w:val="100"/>
      <w:position w:val="0"/>
      <w:sz w:val="17"/>
      <w:szCs w:val="17"/>
      <w:shd w:val="clear" w:color="auto" w:fill="FFFFFF"/>
      <w:lang w:val="ru-RU" w:eastAsia="ru-RU" w:bidi="ru-RU"/>
    </w:rPr>
  </w:style>
  <w:style w:type="character" w:customStyle="1" w:styleId="2ArialUnicodeMS">
    <w:name w:val="Основной текст (2) + Arial Unicode MS"/>
    <w:uiPriority w:val="99"/>
    <w:rsid w:val="006104B4"/>
    <w:rPr>
      <w:rFonts w:ascii="Arial Unicode MS" w:eastAsia="Arial Unicode MS" w:hAnsi="Arial Unicode MS" w:cs="Arial Unicode MS" w:hint="eastAsia"/>
      <w:b/>
      <w:bCs/>
      <w:color w:val="000000"/>
      <w:spacing w:val="10"/>
      <w:w w:val="100"/>
      <w:position w:val="0"/>
      <w:sz w:val="18"/>
      <w:szCs w:val="18"/>
      <w:shd w:val="clear" w:color="auto" w:fill="FFFFFF"/>
      <w:lang w:val="ru-RU" w:eastAsia="ru-RU" w:bidi="ru-RU"/>
    </w:rPr>
  </w:style>
  <w:style w:type="character" w:customStyle="1" w:styleId="295pt1pt">
    <w:name w:val="Основной текст (2) + 9;5 pt;Интервал 1 pt"/>
    <w:rsid w:val="006104B4"/>
    <w:rPr>
      <w:rFonts w:ascii="Times New Roman" w:eastAsia="Times New Roman" w:hAnsi="Times New Roman" w:cs="Times New Roman"/>
      <w:color w:val="000000"/>
      <w:spacing w:val="20"/>
      <w:w w:val="100"/>
      <w:position w:val="0"/>
      <w:sz w:val="19"/>
      <w:szCs w:val="19"/>
      <w:shd w:val="clear" w:color="auto" w:fill="FFFFFF"/>
      <w:lang w:val="ru-RU" w:eastAsia="ru-RU" w:bidi="ru-RU"/>
    </w:rPr>
  </w:style>
  <w:style w:type="character" w:customStyle="1" w:styleId="2Sylfaen10pt">
    <w:name w:val="Основной текст (2) + Sylfaen;10 pt"/>
    <w:rsid w:val="006104B4"/>
    <w:rPr>
      <w:rFonts w:ascii="Sylfaen" w:eastAsia="Sylfaen" w:hAnsi="Sylfaen" w:cs="Sylfaen"/>
      <w:color w:val="000000"/>
      <w:spacing w:val="0"/>
      <w:w w:val="100"/>
      <w:position w:val="0"/>
      <w:sz w:val="20"/>
      <w:szCs w:val="20"/>
      <w:shd w:val="clear" w:color="auto" w:fill="FFFFFF"/>
      <w:lang w:val="ru-RU" w:eastAsia="ru-RU" w:bidi="ru-RU"/>
    </w:rPr>
  </w:style>
  <w:style w:type="character" w:customStyle="1" w:styleId="28pt">
    <w:name w:val="Основной текст (2) + 8 pt"/>
    <w:uiPriority w:val="99"/>
    <w:rsid w:val="006104B4"/>
    <w:rPr>
      <w:rFonts w:ascii="Times New Roman" w:eastAsia="Times New Roman" w:hAnsi="Times New Roman" w:cs="Times New Roman"/>
      <w:color w:val="000000"/>
      <w:spacing w:val="0"/>
      <w:w w:val="100"/>
      <w:position w:val="0"/>
      <w:sz w:val="16"/>
      <w:szCs w:val="16"/>
      <w:shd w:val="clear" w:color="auto" w:fill="FFFFFF"/>
      <w:lang w:val="ru-RU" w:eastAsia="ru-RU" w:bidi="ru-RU"/>
    </w:rPr>
  </w:style>
  <w:style w:type="character" w:customStyle="1" w:styleId="12pt0">
    <w:name w:val="Основной текст + 12 pt;Полужирный"/>
    <w:rsid w:val="006104B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character" w:customStyle="1" w:styleId="212pt6">
    <w:name w:val="Основной текст (2) + 12 pt;Полужирный"/>
    <w:rsid w:val="006104B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webofficeattributevalue1">
    <w:name w:val="webofficeattributevalue1"/>
    <w:uiPriority w:val="99"/>
    <w:rsid w:val="006104B4"/>
    <w:rPr>
      <w:rFonts w:ascii="Verdana" w:hAnsi="Verdana" w:hint="default"/>
      <w:strike w:val="0"/>
      <w:dstrike w:val="0"/>
      <w:color w:val="000000"/>
      <w:sz w:val="16"/>
      <w:szCs w:val="16"/>
      <w:u w:val="none"/>
      <w:effect w:val="none"/>
    </w:rPr>
  </w:style>
  <w:style w:type="character" w:customStyle="1" w:styleId="afffffffffffffffffffffd">
    <w:name w:val="Основной текст + Полужирный"/>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75pt">
    <w:name w:val="Основной текст + 7;5 pt;Полужирный"/>
    <w:rsid w:val="006104B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7c">
    <w:name w:val="Основной текст7"/>
    <w:basedOn w:val="a8"/>
    <w:uiPriority w:val="99"/>
    <w:qFormat/>
    <w:rsid w:val="006104B4"/>
    <w:pPr>
      <w:widowControl w:val="0"/>
      <w:shd w:val="clear" w:color="auto" w:fill="FFFFFF"/>
      <w:spacing w:before="840" w:line="283" w:lineRule="exact"/>
    </w:pPr>
    <w:rPr>
      <w:color w:val="000000"/>
      <w:sz w:val="22"/>
      <w:szCs w:val="22"/>
    </w:rPr>
  </w:style>
  <w:style w:type="paragraph" w:customStyle="1" w:styleId="334">
    <w:name w:val="Основной текст с отступом 33"/>
    <w:basedOn w:val="a8"/>
    <w:qFormat/>
    <w:rsid w:val="006104B4"/>
    <w:pPr>
      <w:ind w:firstLine="709"/>
      <w:jc w:val="both"/>
    </w:pPr>
  </w:style>
  <w:style w:type="paragraph" w:customStyle="1" w:styleId="1313">
    <w:name w:val="Äîê13 1.3 àáê"/>
    <w:basedOn w:val="a8"/>
    <w:uiPriority w:val="99"/>
    <w:qFormat/>
    <w:rsid w:val="006104B4"/>
    <w:pPr>
      <w:spacing w:line="312" w:lineRule="auto"/>
      <w:ind w:firstLine="709"/>
      <w:jc w:val="both"/>
    </w:pPr>
    <w:rPr>
      <w:rFonts w:cs="Tahoma"/>
      <w:sz w:val="26"/>
      <w:szCs w:val="26"/>
    </w:rPr>
  </w:style>
  <w:style w:type="numbering" w:customStyle="1" w:styleId="2fffff">
    <w:name w:val="Стиль маркированный2"/>
    <w:basedOn w:val="ac"/>
    <w:rsid w:val="006104B4"/>
  </w:style>
  <w:style w:type="numbering" w:customStyle="1" w:styleId="a3">
    <w:name w:val="Стиль нумерованный"/>
    <w:basedOn w:val="ac"/>
    <w:rsid w:val="006104B4"/>
    <w:pPr>
      <w:numPr>
        <w:numId w:val="27"/>
      </w:numPr>
    </w:pPr>
  </w:style>
  <w:style w:type="paragraph" w:customStyle="1" w:styleId="1fffffff3">
    <w:name w:val="1Главный"/>
    <w:basedOn w:val="a8"/>
    <w:uiPriority w:val="99"/>
    <w:qFormat/>
    <w:rsid w:val="006104B4"/>
    <w:pPr>
      <w:suppressAutoHyphens/>
      <w:spacing w:after="120"/>
      <w:ind w:firstLine="709"/>
      <w:jc w:val="both"/>
    </w:pPr>
    <w:rPr>
      <w:sz w:val="28"/>
      <w:szCs w:val="28"/>
      <w:lang w:eastAsia="ar-SA"/>
    </w:rPr>
  </w:style>
  <w:style w:type="paragraph" w:customStyle="1" w:styleId="Aeiiai">
    <w:name w:val="Aei?iai?"/>
    <w:basedOn w:val="a8"/>
    <w:uiPriority w:val="99"/>
    <w:qFormat/>
    <w:rsid w:val="006104B4"/>
    <w:pPr>
      <w:suppressAutoHyphens/>
      <w:jc w:val="center"/>
    </w:pPr>
    <w:rPr>
      <w:rFonts w:ascii="AGGal" w:hAnsi="AGGal"/>
      <w:sz w:val="22"/>
      <w:szCs w:val="22"/>
      <w:lang w:eastAsia="ar-SA"/>
    </w:rPr>
  </w:style>
  <w:style w:type="paragraph" w:customStyle="1" w:styleId="21fa">
    <w:name w:val="Обычный21"/>
    <w:uiPriority w:val="99"/>
    <w:qFormat/>
    <w:rsid w:val="006104B4"/>
    <w:pPr>
      <w:widowControl w:val="0"/>
      <w:suppressAutoHyphens/>
      <w:ind w:firstLine="860"/>
    </w:pPr>
    <w:rPr>
      <w:rFonts w:eastAsia="Arial"/>
      <w:kern w:val="1"/>
      <w:sz w:val="28"/>
      <w:lang w:eastAsia="ar-SA"/>
    </w:rPr>
  </w:style>
  <w:style w:type="paragraph" w:customStyle="1" w:styleId="ConsPlusJurTerm">
    <w:name w:val="ConsPlusJurTerm"/>
    <w:uiPriority w:val="99"/>
    <w:qFormat/>
    <w:rsid w:val="006104B4"/>
    <w:pPr>
      <w:widowControl w:val="0"/>
      <w:autoSpaceDE w:val="0"/>
      <w:autoSpaceDN w:val="0"/>
      <w:adjustRightInd w:val="0"/>
    </w:pPr>
    <w:rPr>
      <w:rFonts w:ascii="Tahoma" w:hAnsi="Tahoma" w:cs="Tahoma"/>
      <w:sz w:val="26"/>
      <w:szCs w:val="26"/>
    </w:rPr>
  </w:style>
  <w:style w:type="character" w:customStyle="1" w:styleId="textexposedshow">
    <w:name w:val="text_exposed_show"/>
    <w:uiPriority w:val="99"/>
    <w:rsid w:val="006104B4"/>
  </w:style>
  <w:style w:type="character" w:customStyle="1" w:styleId="text11">
    <w:name w:val="text11"/>
    <w:uiPriority w:val="99"/>
    <w:rsid w:val="006104B4"/>
    <w:rPr>
      <w:rFonts w:ascii="Verdana" w:hAnsi="Verdana" w:hint="default"/>
      <w:b w:val="0"/>
      <w:bCs w:val="0"/>
      <w:strike w:val="0"/>
      <w:dstrike w:val="0"/>
      <w:color w:val="000000"/>
      <w:sz w:val="18"/>
      <w:szCs w:val="18"/>
      <w:u w:val="none"/>
      <w:effect w:val="none"/>
    </w:rPr>
  </w:style>
  <w:style w:type="paragraph" w:customStyle="1" w:styleId="CharChar0">
    <w:name w:val="Знак Char Char Знак Знак Знак Знак Знак Знак Знак"/>
    <w:basedOn w:val="a8"/>
    <w:uiPriority w:val="99"/>
    <w:qFormat/>
    <w:rsid w:val="006104B4"/>
    <w:pPr>
      <w:spacing w:after="160" w:line="240" w:lineRule="exact"/>
    </w:pPr>
    <w:rPr>
      <w:rFonts w:ascii="Verdana" w:hAnsi="Verdana" w:cs="Verdana"/>
      <w:sz w:val="20"/>
      <w:szCs w:val="20"/>
      <w:lang w:val="en-US" w:eastAsia="en-US"/>
    </w:rPr>
  </w:style>
  <w:style w:type="character" w:customStyle="1" w:styleId="auto-style18">
    <w:name w:val="auto-style18"/>
    <w:uiPriority w:val="99"/>
    <w:rsid w:val="006104B4"/>
  </w:style>
  <w:style w:type="character" w:customStyle="1" w:styleId="auto-style36">
    <w:name w:val="auto-style36"/>
    <w:uiPriority w:val="99"/>
    <w:rsid w:val="006104B4"/>
  </w:style>
  <w:style w:type="character" w:customStyle="1" w:styleId="auto-style39">
    <w:name w:val="auto-style39"/>
    <w:uiPriority w:val="99"/>
    <w:rsid w:val="006104B4"/>
  </w:style>
  <w:style w:type="character" w:customStyle="1" w:styleId="auto-style24">
    <w:name w:val="auto-style24"/>
    <w:uiPriority w:val="99"/>
    <w:rsid w:val="006104B4"/>
  </w:style>
  <w:style w:type="paragraph" w:customStyle="1" w:styleId="auto-style20">
    <w:name w:val="auto-style20"/>
    <w:basedOn w:val="a8"/>
    <w:uiPriority w:val="99"/>
    <w:qFormat/>
    <w:rsid w:val="006104B4"/>
    <w:pPr>
      <w:spacing w:before="100" w:beforeAutospacing="1" w:after="100" w:afterAutospacing="1"/>
    </w:pPr>
  </w:style>
  <w:style w:type="character" w:customStyle="1" w:styleId="feature-desc">
    <w:name w:val="feature-desc"/>
    <w:uiPriority w:val="99"/>
    <w:rsid w:val="006104B4"/>
  </w:style>
  <w:style w:type="character" w:customStyle="1" w:styleId="element-staff-post">
    <w:name w:val="element-staff-post"/>
    <w:uiPriority w:val="99"/>
    <w:rsid w:val="006104B4"/>
    <w:rPr>
      <w:rFonts w:cs="Times New Roman"/>
    </w:rPr>
  </w:style>
  <w:style w:type="paragraph" w:customStyle="1" w:styleId="WW-0">
    <w:name w:val="WW-Базовый"/>
    <w:uiPriority w:val="99"/>
    <w:qFormat/>
    <w:rsid w:val="006104B4"/>
    <w:pPr>
      <w:widowControl w:val="0"/>
      <w:suppressAutoHyphens/>
    </w:pPr>
    <w:rPr>
      <w:rFonts w:ascii="Liberation Serif" w:eastAsia="DejaVu Sans" w:hAnsi="Liberation Serif" w:cs="DejaVu Sans"/>
      <w:kern w:val="1"/>
      <w:sz w:val="24"/>
      <w:szCs w:val="24"/>
      <w:lang w:eastAsia="hi-IN" w:bidi="hi-IN"/>
    </w:rPr>
  </w:style>
  <w:style w:type="character" w:customStyle="1" w:styleId="butback">
    <w:name w:val="butback"/>
    <w:uiPriority w:val="99"/>
    <w:rsid w:val="006104B4"/>
  </w:style>
  <w:style w:type="character" w:customStyle="1" w:styleId="submenu-table">
    <w:name w:val="submenu-table"/>
    <w:uiPriority w:val="99"/>
    <w:rsid w:val="006104B4"/>
  </w:style>
  <w:style w:type="character" w:customStyle="1" w:styleId="hascaption">
    <w:name w:val="hascaption"/>
    <w:uiPriority w:val="99"/>
    <w:rsid w:val="006104B4"/>
  </w:style>
  <w:style w:type="character" w:customStyle="1" w:styleId="s31">
    <w:name w:val="s3"/>
    <w:uiPriority w:val="99"/>
    <w:rsid w:val="006104B4"/>
  </w:style>
  <w:style w:type="character" w:customStyle="1" w:styleId="s13">
    <w:name w:val="s1"/>
    <w:uiPriority w:val="99"/>
    <w:rsid w:val="006104B4"/>
  </w:style>
  <w:style w:type="paragraph" w:customStyle="1" w:styleId="p1">
    <w:name w:val="p1"/>
    <w:basedOn w:val="a8"/>
    <w:uiPriority w:val="99"/>
    <w:qFormat/>
    <w:rsid w:val="006104B4"/>
    <w:pPr>
      <w:spacing w:before="100" w:beforeAutospacing="1" w:after="100" w:afterAutospacing="1"/>
    </w:pPr>
  </w:style>
  <w:style w:type="paragraph" w:customStyle="1" w:styleId="Normal10-02">
    <w:name w:val="Normal + 10 пт полужирный По центру Слева:  -02 см Справ..."/>
    <w:basedOn w:val="1f3"/>
    <w:qFormat/>
    <w:rsid w:val="006104B4"/>
    <w:pPr>
      <w:keepNext w:val="0"/>
      <w:shd w:val="clear" w:color="auto" w:fill="auto"/>
      <w:suppressAutoHyphens w:val="0"/>
      <w:ind w:left="-113" w:right="-113"/>
      <w:jc w:val="center"/>
      <w:textAlignment w:val="auto"/>
    </w:pPr>
    <w:rPr>
      <w:b/>
      <w:bCs/>
      <w:sz w:val="20"/>
      <w:szCs w:val="20"/>
      <w:lang w:eastAsia="ru-RU"/>
    </w:rPr>
  </w:style>
  <w:style w:type="character" w:customStyle="1" w:styleId="228">
    <w:name w:val="Основной текст 2 Знак2"/>
    <w:uiPriority w:val="99"/>
    <w:semiHidden/>
    <w:rsid w:val="006104B4"/>
    <w:rPr>
      <w:rFonts w:ascii="Times New Roman" w:eastAsia="Times New Roman" w:hAnsi="Times New Roman" w:cs="Times New Roman"/>
      <w:sz w:val="24"/>
      <w:szCs w:val="24"/>
      <w:lang w:eastAsia="ru-RU"/>
    </w:rPr>
  </w:style>
  <w:style w:type="paragraph" w:customStyle="1" w:styleId="afffffffffffffffffffffe">
    <w:name w:val="Записка"/>
    <w:basedOn w:val="a8"/>
    <w:link w:val="affffffffffffffffffffff"/>
    <w:uiPriority w:val="99"/>
    <w:qFormat/>
    <w:rsid w:val="006104B4"/>
    <w:pPr>
      <w:ind w:firstLine="709"/>
      <w:jc w:val="both"/>
    </w:pPr>
    <w:rPr>
      <w:rFonts w:eastAsia="Calibri"/>
      <w:sz w:val="26"/>
    </w:rPr>
  </w:style>
  <w:style w:type="character" w:customStyle="1" w:styleId="affffffffffffffffffffff">
    <w:name w:val="Записка Знак"/>
    <w:link w:val="afffffffffffffffffffffe"/>
    <w:uiPriority w:val="99"/>
    <w:rsid w:val="006104B4"/>
    <w:rPr>
      <w:rFonts w:eastAsia="Calibri"/>
      <w:sz w:val="26"/>
      <w:szCs w:val="24"/>
    </w:rPr>
  </w:style>
  <w:style w:type="paragraph" w:customStyle="1" w:styleId="affffffffffffffffffffff0">
    <w:name w:val="Ед. измерения"/>
    <w:basedOn w:val="a8"/>
    <w:next w:val="a8"/>
    <w:uiPriority w:val="99"/>
    <w:qFormat/>
    <w:rsid w:val="006104B4"/>
    <w:pPr>
      <w:keepNext/>
      <w:widowControl w:val="0"/>
      <w:spacing w:before="40" w:after="120"/>
      <w:ind w:right="-45"/>
      <w:jc w:val="center"/>
    </w:pPr>
    <w:rPr>
      <w:rFonts w:ascii="Arial" w:hAnsi="Arial"/>
      <w:sz w:val="28"/>
      <w:szCs w:val="20"/>
    </w:rPr>
  </w:style>
  <w:style w:type="character" w:customStyle="1" w:styleId="affffffffffffffffffffff1">
    <w:name w:val="номер страницы"/>
    <w:rsid w:val="006104B4"/>
  </w:style>
  <w:style w:type="numbering" w:customStyle="1" w:styleId="10b">
    <w:name w:val="Нет списка10"/>
    <w:next w:val="ac"/>
    <w:uiPriority w:val="99"/>
    <w:semiHidden/>
    <w:unhideWhenUsed/>
    <w:rsid w:val="006104B4"/>
  </w:style>
  <w:style w:type="paragraph" w:customStyle="1" w:styleId="caaieiaie2">
    <w:name w:val="caaieiaie 2"/>
    <w:basedOn w:val="a8"/>
    <w:next w:val="a8"/>
    <w:uiPriority w:val="99"/>
    <w:qFormat/>
    <w:rsid w:val="006104B4"/>
    <w:pPr>
      <w:keepNext/>
      <w:widowControl w:val="0"/>
      <w:jc w:val="center"/>
    </w:pPr>
    <w:rPr>
      <w:szCs w:val="20"/>
    </w:rPr>
  </w:style>
  <w:style w:type="paragraph" w:customStyle="1" w:styleId="Normal3">
    <w:name w:val="Стиль Normal + полужирный"/>
    <w:basedOn w:val="1f3"/>
    <w:qFormat/>
    <w:rsid w:val="006104B4"/>
    <w:pPr>
      <w:keepNext w:val="0"/>
      <w:shd w:val="clear" w:color="auto" w:fill="auto"/>
      <w:suppressAutoHyphens w:val="0"/>
      <w:ind w:left="-113" w:right="-113"/>
      <w:jc w:val="center"/>
      <w:textAlignment w:val="auto"/>
    </w:pPr>
    <w:rPr>
      <w:b/>
      <w:bCs/>
      <w:sz w:val="20"/>
      <w:szCs w:val="20"/>
      <w:lang w:eastAsia="ru-RU"/>
    </w:rPr>
  </w:style>
  <w:style w:type="paragraph" w:customStyle="1" w:styleId="text20">
    <w:name w:val="text20"/>
    <w:basedOn w:val="a8"/>
    <w:qFormat/>
    <w:rsid w:val="006104B4"/>
    <w:pPr>
      <w:spacing w:after="216" w:line="312" w:lineRule="auto"/>
    </w:pPr>
    <w:rPr>
      <w:rFonts w:ascii="Arial" w:hAnsi="Arial" w:cs="Arial"/>
      <w:sz w:val="18"/>
      <w:szCs w:val="18"/>
    </w:rPr>
  </w:style>
  <w:style w:type="paragraph" w:customStyle="1" w:styleId="Normal10">
    <w:name w:val="Стиль Normal + 10 пт полужирный По центру"/>
    <w:basedOn w:val="a8"/>
    <w:qFormat/>
    <w:rsid w:val="006104B4"/>
    <w:pPr>
      <w:ind w:left="-113" w:right="-113"/>
      <w:jc w:val="center"/>
    </w:pPr>
    <w:rPr>
      <w:b/>
      <w:bCs/>
      <w:sz w:val="20"/>
      <w:szCs w:val="20"/>
    </w:rPr>
  </w:style>
  <w:style w:type="paragraph" w:customStyle="1" w:styleId="Normal4">
    <w:name w:val="Стиль Normal + По центру"/>
    <w:basedOn w:val="a8"/>
    <w:qFormat/>
    <w:rsid w:val="006104B4"/>
    <w:pPr>
      <w:jc w:val="center"/>
    </w:pPr>
    <w:rPr>
      <w:sz w:val="22"/>
      <w:szCs w:val="20"/>
    </w:rPr>
  </w:style>
  <w:style w:type="paragraph" w:customStyle="1" w:styleId="affffffffffffffffffffff2">
    <w:name w:val="Источник основной"/>
    <w:basedOn w:val="a8"/>
    <w:qFormat/>
    <w:rsid w:val="006104B4"/>
    <w:pPr>
      <w:keepLines/>
      <w:spacing w:before="60"/>
      <w:jc w:val="both"/>
    </w:pPr>
    <w:rPr>
      <w:sz w:val="18"/>
      <w:szCs w:val="20"/>
    </w:rPr>
  </w:style>
  <w:style w:type="paragraph" w:customStyle="1" w:styleId="affffffffffffffffffffff3">
    <w:name w:val="Источник последний абзац"/>
    <w:basedOn w:val="affffffffffffffffffffff2"/>
    <w:qFormat/>
    <w:rsid w:val="006104B4"/>
    <w:pPr>
      <w:spacing w:after="120"/>
    </w:pPr>
  </w:style>
  <w:style w:type="paragraph" w:customStyle="1" w:styleId="affffffffffffffffffffff4">
    <w:name w:val="Заголовок_ТАБ"/>
    <w:basedOn w:val="a8"/>
    <w:qFormat/>
    <w:rsid w:val="006104B4"/>
    <w:pPr>
      <w:spacing w:before="60" w:after="120"/>
      <w:jc w:val="center"/>
    </w:pPr>
    <w:rPr>
      <w:b/>
      <w:szCs w:val="20"/>
    </w:rPr>
  </w:style>
  <w:style w:type="paragraph" w:customStyle="1" w:styleId="affffffffffffffffffffff5">
    <w:name w:val="раздилитель сноски"/>
    <w:basedOn w:val="a8"/>
    <w:next w:val="affff4"/>
    <w:qFormat/>
    <w:rsid w:val="006104B4"/>
    <w:pPr>
      <w:spacing w:before="60"/>
      <w:jc w:val="both"/>
    </w:pPr>
    <w:rPr>
      <w:szCs w:val="20"/>
      <w:lang w:val="en-US"/>
    </w:rPr>
  </w:style>
  <w:style w:type="paragraph" w:customStyle="1" w:styleId="10-021">
    <w:name w:val="Стиль 10 пт полужирный По центру Слева:  -02 см Первая строка:...1"/>
    <w:basedOn w:val="a8"/>
    <w:qFormat/>
    <w:rsid w:val="006104B4"/>
    <w:pPr>
      <w:widowControl w:val="0"/>
      <w:autoSpaceDE w:val="0"/>
      <w:autoSpaceDN w:val="0"/>
      <w:adjustRightInd w:val="0"/>
      <w:ind w:left="-113" w:right="-113"/>
      <w:jc w:val="center"/>
    </w:pPr>
    <w:rPr>
      <w:b/>
      <w:bCs/>
      <w:sz w:val="20"/>
      <w:szCs w:val="20"/>
    </w:rPr>
  </w:style>
  <w:style w:type="paragraph" w:customStyle="1" w:styleId="affffffffffffffffffffff6">
    <w:name w:val="Мария"/>
    <w:basedOn w:val="a8"/>
    <w:uiPriority w:val="99"/>
    <w:qFormat/>
    <w:rsid w:val="006104B4"/>
    <w:pPr>
      <w:spacing w:before="240" w:after="120"/>
      <w:ind w:firstLine="709"/>
      <w:jc w:val="both"/>
    </w:pPr>
    <w:rPr>
      <w:sz w:val="26"/>
      <w:szCs w:val="18"/>
    </w:rPr>
  </w:style>
  <w:style w:type="character" w:customStyle="1" w:styleId="iiianoaieou">
    <w:name w:val="iiia? no?aieou"/>
    <w:uiPriority w:val="99"/>
    <w:rsid w:val="006104B4"/>
  </w:style>
  <w:style w:type="paragraph" w:customStyle="1" w:styleId="affffffffffffffffffffff7">
    <w:name w:val="Список марк *"/>
    <w:basedOn w:val="a8"/>
    <w:uiPriority w:val="99"/>
    <w:qFormat/>
    <w:rsid w:val="006104B4"/>
    <w:pPr>
      <w:widowControl w:val="0"/>
      <w:ind w:firstLine="720"/>
      <w:jc w:val="both"/>
    </w:pPr>
    <w:rPr>
      <w:szCs w:val="20"/>
    </w:rPr>
  </w:style>
  <w:style w:type="paragraph" w:customStyle="1" w:styleId="affffffffffffffffffffff8">
    <w:name w:val="ТАБЛИЦА шапка"/>
    <w:basedOn w:val="a8"/>
    <w:autoRedefine/>
    <w:uiPriority w:val="99"/>
    <w:qFormat/>
    <w:rsid w:val="006104B4"/>
    <w:pPr>
      <w:ind w:left="28"/>
      <w:jc w:val="center"/>
    </w:pPr>
    <w:rPr>
      <w:sz w:val="28"/>
      <w:szCs w:val="20"/>
      <w:lang w:val="en-US"/>
    </w:rPr>
  </w:style>
  <w:style w:type="paragraph" w:customStyle="1" w:styleId="affffffffffffffffffffff9">
    <w:name w:val="ТАБЛИЦА название."/>
    <w:basedOn w:val="a8"/>
    <w:uiPriority w:val="99"/>
    <w:qFormat/>
    <w:rsid w:val="006104B4"/>
    <w:pPr>
      <w:spacing w:before="120" w:after="120"/>
      <w:jc w:val="both"/>
    </w:pPr>
    <w:rPr>
      <w:sz w:val="28"/>
      <w:szCs w:val="20"/>
    </w:rPr>
  </w:style>
  <w:style w:type="character" w:customStyle="1" w:styleId="affffffffffffffffffffffa">
    <w:name w:val="Абзац Знак Знак"/>
    <w:uiPriority w:val="99"/>
    <w:rsid w:val="006104B4"/>
    <w:rPr>
      <w:rFonts w:ascii="Times New Roman" w:eastAsia="Times New Roman" w:hAnsi="Times New Roman" w:cs="Times New Roman"/>
      <w:sz w:val="24"/>
      <w:szCs w:val="24"/>
      <w:lang w:eastAsia="ru-RU"/>
    </w:rPr>
  </w:style>
  <w:style w:type="paragraph" w:customStyle="1" w:styleId="Normal10-022">
    <w:name w:val="Стиль Normal + 10 пт полужирный По центру Слева:  -02 см Справ...2"/>
    <w:basedOn w:val="1f3"/>
    <w:link w:val="Normal10-0220"/>
    <w:qFormat/>
    <w:rsid w:val="006104B4"/>
    <w:pPr>
      <w:keepNext w:val="0"/>
      <w:shd w:val="clear" w:color="auto" w:fill="auto"/>
      <w:suppressAutoHyphens w:val="0"/>
      <w:snapToGrid w:val="0"/>
      <w:ind w:left="-113" w:right="-113"/>
      <w:jc w:val="center"/>
      <w:textAlignment w:val="auto"/>
    </w:pPr>
    <w:rPr>
      <w:b/>
      <w:bCs/>
      <w:sz w:val="20"/>
      <w:szCs w:val="20"/>
    </w:rPr>
  </w:style>
  <w:style w:type="character" w:customStyle="1" w:styleId="Normal10-0220">
    <w:name w:val="Стиль Normal + 10 пт полужирный По центру Слева:  -02 см Справ...2 Знак"/>
    <w:link w:val="Normal10-022"/>
    <w:rsid w:val="006104B4"/>
    <w:rPr>
      <w:b/>
      <w:bCs/>
    </w:rPr>
  </w:style>
  <w:style w:type="paragraph" w:customStyle="1" w:styleId="affffffffffffffffffffffb">
    <w:name w:val="Знак Знак Знак Знак Знак Знак Знак Знак Знак Знак Знак Знак Знак Знак Знак"/>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1fffffff4">
    <w:name w:val="Знак Знак Знак Знак Знак Знак Знак Знак Знак Знак Знак Знак1"/>
    <w:basedOn w:val="a8"/>
    <w:uiPriority w:val="99"/>
    <w:qFormat/>
    <w:rsid w:val="006104B4"/>
    <w:pPr>
      <w:spacing w:before="100" w:beforeAutospacing="1" w:after="100" w:afterAutospacing="1"/>
    </w:pPr>
    <w:rPr>
      <w:rFonts w:ascii="Tahoma" w:hAnsi="Tahoma"/>
      <w:sz w:val="20"/>
      <w:szCs w:val="20"/>
      <w:lang w:val="en-US" w:eastAsia="en-US"/>
    </w:rPr>
  </w:style>
  <w:style w:type="character" w:customStyle="1" w:styleId="style31">
    <w:name w:val="style31"/>
    <w:uiPriority w:val="99"/>
    <w:rsid w:val="006104B4"/>
    <w:rPr>
      <w:rFonts w:ascii="Times New Roman" w:hAnsi="Times New Roman" w:cs="Times New Roman" w:hint="default"/>
      <w:sz w:val="14"/>
      <w:szCs w:val="14"/>
    </w:rPr>
  </w:style>
  <w:style w:type="character" w:customStyle="1" w:styleId="hdr1">
    <w:name w:val="hdr1"/>
    <w:uiPriority w:val="99"/>
    <w:rsid w:val="006104B4"/>
    <w:rPr>
      <w:rFonts w:ascii="Verdana" w:hAnsi="Verdana" w:hint="default"/>
      <w:b/>
      <w:bCs/>
      <w:i w:val="0"/>
      <w:iCs w:val="0"/>
      <w:caps/>
      <w:color w:val="336699"/>
      <w:sz w:val="15"/>
      <w:szCs w:val="15"/>
    </w:rPr>
  </w:style>
  <w:style w:type="paragraph" w:customStyle="1" w:styleId="1fffffff5">
    <w:name w:val="Знак Знак Знак Знак Знак Знак Знак Знак Знак Знак Знак Знак1 Знак"/>
    <w:basedOn w:val="a8"/>
    <w:uiPriority w:val="99"/>
    <w:qFormat/>
    <w:rsid w:val="006104B4"/>
    <w:pPr>
      <w:spacing w:before="100" w:beforeAutospacing="1" w:after="100" w:afterAutospacing="1"/>
    </w:pPr>
    <w:rPr>
      <w:rFonts w:ascii="Tahoma" w:hAnsi="Tahoma"/>
      <w:sz w:val="20"/>
      <w:szCs w:val="20"/>
      <w:lang w:val="en-US" w:eastAsia="en-US"/>
    </w:rPr>
  </w:style>
  <w:style w:type="table" w:customStyle="1" w:styleId="432">
    <w:name w:val="Сетка таблицы43"/>
    <w:basedOn w:val="ab"/>
    <w:next w:val="aff5"/>
    <w:uiPriority w:val="59"/>
    <w:rsid w:val="006104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35">
    <w:name w:val="Основной текст (3)3"/>
    <w:uiPriority w:val="99"/>
    <w:rsid w:val="006104B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325">
    <w:name w:val="Основной текст (3)2"/>
    <w:uiPriority w:val="99"/>
    <w:rsid w:val="006104B4"/>
    <w:rPr>
      <w:rFonts w:ascii="Times New Roman" w:eastAsia="Times New Roman" w:hAnsi="Times New Roman" w:cs="Times New Roman"/>
      <w:b w:val="0"/>
      <w:bCs w:val="0"/>
      <w:i w:val="0"/>
      <w:iCs w:val="0"/>
      <w:smallCaps w:val="0"/>
      <w:strike w:val="0"/>
      <w:noProof/>
      <w:color w:val="000000"/>
      <w:spacing w:val="0"/>
      <w:w w:val="100"/>
      <w:position w:val="0"/>
      <w:sz w:val="28"/>
      <w:szCs w:val="28"/>
      <w:u w:val="none"/>
      <w:shd w:val="clear" w:color="auto" w:fill="FFFFFF"/>
      <w:lang w:val="ru-RU" w:eastAsia="ru-RU" w:bidi="ru-RU"/>
    </w:rPr>
  </w:style>
  <w:style w:type="paragraph" w:customStyle="1" w:styleId="31e">
    <w:name w:val="Основной текст (3)1"/>
    <w:basedOn w:val="a8"/>
    <w:link w:val="3ffb"/>
    <w:uiPriority w:val="99"/>
    <w:qFormat/>
    <w:rsid w:val="006104B4"/>
    <w:pPr>
      <w:shd w:val="clear" w:color="auto" w:fill="FFFFFF"/>
      <w:spacing w:after="120" w:line="322" w:lineRule="exact"/>
      <w:ind w:firstLine="700"/>
      <w:jc w:val="both"/>
    </w:pPr>
    <w:rPr>
      <w:b/>
      <w:bCs/>
      <w:color w:val="000000"/>
      <w:sz w:val="20"/>
      <w:szCs w:val="20"/>
      <w:lang w:bidi="ru-RU"/>
    </w:rPr>
  </w:style>
  <w:style w:type="paragraph" w:customStyle="1" w:styleId="affffffffffffffffffffffc">
    <w:name w:val="Абзац Знак Знак Знак Знак Знак"/>
    <w:basedOn w:val="a8"/>
    <w:link w:val="affffffffffffffffffffffd"/>
    <w:uiPriority w:val="99"/>
    <w:qFormat/>
    <w:rsid w:val="006104B4"/>
    <w:pPr>
      <w:widowControl w:val="0"/>
      <w:autoSpaceDE w:val="0"/>
      <w:autoSpaceDN w:val="0"/>
      <w:adjustRightInd w:val="0"/>
      <w:ind w:firstLine="709"/>
      <w:jc w:val="both"/>
    </w:pPr>
    <w:rPr>
      <w:rFonts w:eastAsia="Calibri"/>
    </w:rPr>
  </w:style>
  <w:style w:type="character" w:customStyle="1" w:styleId="affffffffffffffffffffffd">
    <w:name w:val="Абзац Знак Знак Знак Знак Знак Знак"/>
    <w:link w:val="affffffffffffffffffffffc"/>
    <w:uiPriority w:val="99"/>
    <w:locked/>
    <w:rsid w:val="006104B4"/>
    <w:rPr>
      <w:rFonts w:eastAsia="Calibri"/>
      <w:sz w:val="24"/>
      <w:szCs w:val="24"/>
    </w:rPr>
  </w:style>
  <w:style w:type="character" w:customStyle="1" w:styleId="1fffffff6">
    <w:name w:val="Абзац Знак Знак Знак1 Знак Знак Знак Знак Знак"/>
    <w:link w:val="1fffffff7"/>
    <w:uiPriority w:val="99"/>
    <w:locked/>
    <w:rsid w:val="006104B4"/>
    <w:rPr>
      <w:rFonts w:eastAsia="Calibri" w:cs="Calibri"/>
    </w:rPr>
  </w:style>
  <w:style w:type="paragraph" w:customStyle="1" w:styleId="1fffffff7">
    <w:name w:val="Абзац Знак Знак Знак1 Знак Знак Знак Знак"/>
    <w:basedOn w:val="a8"/>
    <w:link w:val="1fffffff6"/>
    <w:uiPriority w:val="99"/>
    <w:qFormat/>
    <w:rsid w:val="006104B4"/>
    <w:pPr>
      <w:ind w:firstLine="709"/>
    </w:pPr>
    <w:rPr>
      <w:rFonts w:eastAsia="Calibri" w:cs="Calibri"/>
      <w:sz w:val="20"/>
      <w:szCs w:val="20"/>
    </w:rPr>
  </w:style>
  <w:style w:type="paragraph" w:styleId="2fffff0">
    <w:name w:val="index 2"/>
    <w:basedOn w:val="a8"/>
    <w:next w:val="a8"/>
    <w:autoRedefine/>
    <w:uiPriority w:val="99"/>
    <w:semiHidden/>
    <w:rsid w:val="006104B4"/>
    <w:pPr>
      <w:widowControl w:val="0"/>
      <w:autoSpaceDE w:val="0"/>
      <w:autoSpaceDN w:val="0"/>
      <w:adjustRightInd w:val="0"/>
      <w:ind w:left="400" w:hanging="200"/>
    </w:pPr>
    <w:rPr>
      <w:sz w:val="20"/>
      <w:szCs w:val="20"/>
    </w:rPr>
  </w:style>
  <w:style w:type="paragraph" w:styleId="3ffc">
    <w:name w:val="index 3"/>
    <w:basedOn w:val="a8"/>
    <w:next w:val="a8"/>
    <w:autoRedefine/>
    <w:uiPriority w:val="99"/>
    <w:semiHidden/>
    <w:rsid w:val="006104B4"/>
    <w:pPr>
      <w:widowControl w:val="0"/>
      <w:autoSpaceDE w:val="0"/>
      <w:autoSpaceDN w:val="0"/>
      <w:adjustRightInd w:val="0"/>
      <w:ind w:left="600" w:hanging="200"/>
    </w:pPr>
    <w:rPr>
      <w:sz w:val="20"/>
      <w:szCs w:val="20"/>
    </w:rPr>
  </w:style>
  <w:style w:type="paragraph" w:styleId="4fa">
    <w:name w:val="index 4"/>
    <w:basedOn w:val="a8"/>
    <w:next w:val="a8"/>
    <w:autoRedefine/>
    <w:uiPriority w:val="99"/>
    <w:semiHidden/>
    <w:rsid w:val="006104B4"/>
    <w:pPr>
      <w:widowControl w:val="0"/>
      <w:autoSpaceDE w:val="0"/>
      <w:autoSpaceDN w:val="0"/>
      <w:adjustRightInd w:val="0"/>
      <w:ind w:left="800" w:hanging="200"/>
    </w:pPr>
    <w:rPr>
      <w:sz w:val="20"/>
      <w:szCs w:val="20"/>
    </w:rPr>
  </w:style>
  <w:style w:type="paragraph" w:customStyle="1" w:styleId="affffffffffffffffffffffe">
    <w:name w:val="Обычный таблица"/>
    <w:basedOn w:val="a8"/>
    <w:next w:val="a8"/>
    <w:uiPriority w:val="99"/>
    <w:qFormat/>
    <w:rsid w:val="006104B4"/>
    <w:pPr>
      <w:widowControl w:val="0"/>
      <w:jc w:val="both"/>
    </w:pPr>
  </w:style>
  <w:style w:type="paragraph" w:customStyle="1" w:styleId="1fffffff8">
    <w:name w:val="Абзац Знак Знак Знак Знак1 Знак"/>
    <w:basedOn w:val="a8"/>
    <w:link w:val="1fffffff9"/>
    <w:uiPriority w:val="99"/>
    <w:qFormat/>
    <w:rsid w:val="006104B4"/>
    <w:pPr>
      <w:ind w:firstLine="709"/>
    </w:pPr>
    <w:rPr>
      <w:rFonts w:eastAsia="Calibri"/>
    </w:rPr>
  </w:style>
  <w:style w:type="character" w:customStyle="1" w:styleId="1fffffff9">
    <w:name w:val="Абзац Знак Знак Знак Знак1 Знак Знак"/>
    <w:link w:val="1fffffff8"/>
    <w:uiPriority w:val="99"/>
    <w:locked/>
    <w:rsid w:val="006104B4"/>
    <w:rPr>
      <w:rFonts w:eastAsia="Calibri"/>
      <w:sz w:val="24"/>
      <w:szCs w:val="24"/>
    </w:rPr>
  </w:style>
  <w:style w:type="paragraph" w:customStyle="1" w:styleId="afffffffffffffffffffffff">
    <w:name w:val="Геологического контроля"/>
    <w:basedOn w:val="a8"/>
    <w:uiPriority w:val="99"/>
    <w:qFormat/>
    <w:rsid w:val="006104B4"/>
    <w:pPr>
      <w:widowControl w:val="0"/>
      <w:spacing w:before="120" w:after="120"/>
      <w:ind w:firstLine="720"/>
      <w:jc w:val="both"/>
    </w:pPr>
    <w:rPr>
      <w:b/>
      <w:bCs/>
      <w:i/>
      <w:iCs/>
      <w:lang w:val="en-US"/>
    </w:rPr>
  </w:style>
  <w:style w:type="paragraph" w:customStyle="1" w:styleId="1271">
    <w:name w:val="Стиль по ширине Первая строка:  127 см Междустр.интервал:  полут...1"/>
    <w:basedOn w:val="a8"/>
    <w:uiPriority w:val="99"/>
    <w:qFormat/>
    <w:rsid w:val="006104B4"/>
    <w:pPr>
      <w:spacing w:line="288" w:lineRule="auto"/>
      <w:ind w:firstLine="720"/>
      <w:jc w:val="both"/>
    </w:pPr>
  </w:style>
  <w:style w:type="paragraph" w:styleId="5f5">
    <w:name w:val="index 5"/>
    <w:basedOn w:val="a8"/>
    <w:next w:val="a8"/>
    <w:autoRedefine/>
    <w:uiPriority w:val="99"/>
    <w:semiHidden/>
    <w:rsid w:val="006104B4"/>
    <w:pPr>
      <w:widowControl w:val="0"/>
      <w:autoSpaceDE w:val="0"/>
      <w:autoSpaceDN w:val="0"/>
      <w:adjustRightInd w:val="0"/>
      <w:ind w:left="1000" w:hanging="200"/>
    </w:pPr>
    <w:rPr>
      <w:sz w:val="20"/>
      <w:szCs w:val="20"/>
    </w:rPr>
  </w:style>
  <w:style w:type="paragraph" w:styleId="6a">
    <w:name w:val="index 6"/>
    <w:basedOn w:val="a8"/>
    <w:next w:val="a8"/>
    <w:autoRedefine/>
    <w:uiPriority w:val="99"/>
    <w:semiHidden/>
    <w:rsid w:val="006104B4"/>
    <w:pPr>
      <w:widowControl w:val="0"/>
      <w:autoSpaceDE w:val="0"/>
      <w:autoSpaceDN w:val="0"/>
      <w:adjustRightInd w:val="0"/>
      <w:ind w:left="1200" w:hanging="200"/>
    </w:pPr>
    <w:rPr>
      <w:sz w:val="20"/>
      <w:szCs w:val="20"/>
    </w:rPr>
  </w:style>
  <w:style w:type="paragraph" w:styleId="7d">
    <w:name w:val="index 7"/>
    <w:basedOn w:val="a8"/>
    <w:next w:val="a8"/>
    <w:autoRedefine/>
    <w:uiPriority w:val="99"/>
    <w:semiHidden/>
    <w:rsid w:val="006104B4"/>
    <w:pPr>
      <w:widowControl w:val="0"/>
      <w:autoSpaceDE w:val="0"/>
      <w:autoSpaceDN w:val="0"/>
      <w:adjustRightInd w:val="0"/>
      <w:ind w:left="1400" w:hanging="200"/>
    </w:pPr>
    <w:rPr>
      <w:sz w:val="20"/>
      <w:szCs w:val="20"/>
    </w:rPr>
  </w:style>
  <w:style w:type="paragraph" w:styleId="87">
    <w:name w:val="index 8"/>
    <w:basedOn w:val="a8"/>
    <w:next w:val="a8"/>
    <w:autoRedefine/>
    <w:uiPriority w:val="99"/>
    <w:semiHidden/>
    <w:rsid w:val="006104B4"/>
    <w:pPr>
      <w:widowControl w:val="0"/>
      <w:autoSpaceDE w:val="0"/>
      <w:autoSpaceDN w:val="0"/>
      <w:adjustRightInd w:val="0"/>
      <w:ind w:left="1600" w:hanging="200"/>
    </w:pPr>
    <w:rPr>
      <w:sz w:val="20"/>
      <w:szCs w:val="20"/>
    </w:rPr>
  </w:style>
  <w:style w:type="paragraph" w:styleId="9a">
    <w:name w:val="index 9"/>
    <w:basedOn w:val="a8"/>
    <w:next w:val="a8"/>
    <w:autoRedefine/>
    <w:uiPriority w:val="99"/>
    <w:semiHidden/>
    <w:rsid w:val="006104B4"/>
    <w:pPr>
      <w:widowControl w:val="0"/>
      <w:autoSpaceDE w:val="0"/>
      <w:autoSpaceDN w:val="0"/>
      <w:adjustRightInd w:val="0"/>
      <w:ind w:left="1800" w:hanging="200"/>
    </w:pPr>
    <w:rPr>
      <w:sz w:val="20"/>
      <w:szCs w:val="20"/>
    </w:rPr>
  </w:style>
  <w:style w:type="paragraph" w:customStyle="1" w:styleId="1fffffffa">
    <w:name w:val="Абзац Знак Знак Знак1"/>
    <w:basedOn w:val="a8"/>
    <w:uiPriority w:val="99"/>
    <w:qFormat/>
    <w:rsid w:val="006104B4"/>
    <w:pPr>
      <w:ind w:firstLine="709"/>
    </w:pPr>
  </w:style>
  <w:style w:type="character" w:customStyle="1" w:styleId="1fffffffb">
    <w:name w:val="Абзац Знак Знак Знак Знак Знак Знак1"/>
    <w:uiPriority w:val="99"/>
    <w:rsid w:val="006104B4"/>
    <w:rPr>
      <w:sz w:val="24"/>
      <w:szCs w:val="24"/>
      <w:lang w:val="ru-RU" w:eastAsia="ru-RU"/>
    </w:rPr>
  </w:style>
  <w:style w:type="paragraph" w:customStyle="1" w:styleId="1fffffffc">
    <w:name w:val="Абзац Знак Знак Знак1 Знак"/>
    <w:basedOn w:val="a8"/>
    <w:uiPriority w:val="99"/>
    <w:qFormat/>
    <w:rsid w:val="006104B4"/>
    <w:pPr>
      <w:ind w:firstLine="709"/>
    </w:pPr>
  </w:style>
  <w:style w:type="paragraph" w:customStyle="1" w:styleId="2fffff1">
    <w:name w:val="Îñíîâíîé òåêñò 2"/>
    <w:basedOn w:val="a8"/>
    <w:uiPriority w:val="99"/>
    <w:qFormat/>
    <w:rsid w:val="006104B4"/>
    <w:pPr>
      <w:spacing w:line="480" w:lineRule="auto"/>
      <w:ind w:firstLine="425"/>
      <w:jc w:val="both"/>
    </w:pPr>
  </w:style>
  <w:style w:type="paragraph" w:customStyle="1" w:styleId="NormalFirst">
    <w:name w:val="Normal First"/>
    <w:basedOn w:val="a8"/>
    <w:next w:val="a8"/>
    <w:uiPriority w:val="99"/>
    <w:qFormat/>
    <w:rsid w:val="006104B4"/>
  </w:style>
  <w:style w:type="paragraph" w:customStyle="1" w:styleId="xl22">
    <w:name w:val="xl22"/>
    <w:basedOn w:val="a8"/>
    <w:qFormat/>
    <w:rsid w:val="006104B4"/>
    <w:pPr>
      <w:pBdr>
        <w:left w:val="single" w:sz="4" w:space="0" w:color="auto"/>
        <w:right w:val="single" w:sz="4" w:space="0" w:color="auto"/>
      </w:pBdr>
      <w:spacing w:before="100" w:beforeAutospacing="1" w:after="100" w:afterAutospacing="1"/>
      <w:textAlignment w:val="top"/>
    </w:pPr>
  </w:style>
  <w:style w:type="paragraph" w:customStyle="1" w:styleId="afffffffffffffffffffffff0">
    <w:name w:val="Адрес"/>
    <w:basedOn w:val="a8"/>
    <w:uiPriority w:val="99"/>
    <w:qFormat/>
    <w:rsid w:val="006104B4"/>
    <w:pPr>
      <w:spacing w:line="240" w:lineRule="exact"/>
      <w:ind w:left="5273"/>
    </w:pPr>
    <w:rPr>
      <w:sz w:val="26"/>
      <w:szCs w:val="26"/>
    </w:rPr>
  </w:style>
  <w:style w:type="paragraph" w:customStyle="1" w:styleId="1fffffffd">
    <w:name w:val="Абзац Знак Знак Знак1 Знак Знак"/>
    <w:basedOn w:val="a8"/>
    <w:uiPriority w:val="99"/>
    <w:qFormat/>
    <w:rsid w:val="006104B4"/>
    <w:pPr>
      <w:ind w:firstLine="709"/>
    </w:pPr>
  </w:style>
  <w:style w:type="paragraph" w:customStyle="1" w:styleId="afffffffffffffffffffffff1">
    <w:name w:val="Абзац Знак Знак Знак Знак"/>
    <w:basedOn w:val="a8"/>
    <w:link w:val="1fffffffe"/>
    <w:uiPriority w:val="99"/>
    <w:qFormat/>
    <w:rsid w:val="006104B4"/>
    <w:pPr>
      <w:widowControl w:val="0"/>
      <w:autoSpaceDE w:val="0"/>
      <w:autoSpaceDN w:val="0"/>
      <w:adjustRightInd w:val="0"/>
      <w:ind w:firstLine="709"/>
      <w:jc w:val="both"/>
    </w:pPr>
    <w:rPr>
      <w:rFonts w:eastAsia="Calibri"/>
    </w:rPr>
  </w:style>
  <w:style w:type="character" w:customStyle="1" w:styleId="1fffffffe">
    <w:name w:val="Абзац Знак Знак Знак Знак Знак1"/>
    <w:link w:val="afffffffffffffffffffffff1"/>
    <w:uiPriority w:val="99"/>
    <w:locked/>
    <w:rsid w:val="006104B4"/>
    <w:rPr>
      <w:rFonts w:eastAsia="Calibri"/>
      <w:sz w:val="24"/>
      <w:szCs w:val="24"/>
    </w:rPr>
  </w:style>
  <w:style w:type="paragraph" w:customStyle="1" w:styleId="21fb">
    <w:name w:val="Основной шрифт абзаца21 Знак"/>
    <w:aliases w:val="Основной шрифт абзаца2 Знак Знак Знак"/>
    <w:basedOn w:val="a8"/>
    <w:uiPriority w:val="99"/>
    <w:rsid w:val="006104B4"/>
    <w:pPr>
      <w:keepLines/>
      <w:spacing w:after="160" w:line="240" w:lineRule="exact"/>
    </w:pPr>
    <w:rPr>
      <w:rFonts w:ascii="Verdana" w:eastAsia="MS Mincho" w:hAnsi="Verdana" w:cs="Verdana"/>
      <w:sz w:val="20"/>
      <w:szCs w:val="20"/>
      <w:lang w:val="en-US" w:eastAsia="en-US"/>
    </w:rPr>
  </w:style>
  <w:style w:type="paragraph" w:customStyle="1" w:styleId="ConsPlusDocList">
    <w:name w:val="ConsPlusDocList"/>
    <w:uiPriority w:val="99"/>
    <w:qFormat/>
    <w:rsid w:val="006104B4"/>
    <w:pPr>
      <w:widowControl w:val="0"/>
      <w:autoSpaceDE w:val="0"/>
      <w:autoSpaceDN w:val="0"/>
      <w:adjustRightInd w:val="0"/>
    </w:pPr>
    <w:rPr>
      <w:rFonts w:ascii="Courier New" w:hAnsi="Courier New" w:cs="Courier New"/>
    </w:rPr>
  </w:style>
  <w:style w:type="paragraph" w:customStyle="1" w:styleId="1ffffffff">
    <w:name w:val="Абзац Знак Знак Знак1 Знак Знак Знак"/>
    <w:basedOn w:val="a8"/>
    <w:uiPriority w:val="99"/>
    <w:qFormat/>
    <w:rsid w:val="006104B4"/>
    <w:pPr>
      <w:ind w:firstLine="709"/>
    </w:pPr>
  </w:style>
  <w:style w:type="paragraph" w:customStyle="1" w:styleId="predc">
    <w:name w:val="predc"/>
    <w:basedOn w:val="a8"/>
    <w:uiPriority w:val="99"/>
    <w:qFormat/>
    <w:rsid w:val="006104B4"/>
    <w:pPr>
      <w:spacing w:before="100" w:beforeAutospacing="1" w:after="100" w:afterAutospacing="1"/>
    </w:pPr>
  </w:style>
  <w:style w:type="paragraph" w:customStyle="1" w:styleId="1ffffffff0">
    <w:name w:val="Знак1 Знак Знак Знак Знак Знак Знак Знак"/>
    <w:basedOn w:val="a8"/>
    <w:uiPriority w:val="99"/>
    <w:qFormat/>
    <w:rsid w:val="006104B4"/>
    <w:pPr>
      <w:tabs>
        <w:tab w:val="num" w:pos="360"/>
      </w:tabs>
      <w:spacing w:after="160" w:line="240" w:lineRule="exact"/>
      <w:ind w:left="360" w:hanging="360"/>
      <w:jc w:val="both"/>
    </w:pPr>
    <w:rPr>
      <w:rFonts w:ascii="Verdana" w:hAnsi="Verdana" w:cs="Verdana"/>
      <w:sz w:val="20"/>
      <w:szCs w:val="20"/>
      <w:lang w:val="en-US" w:eastAsia="en-US"/>
    </w:rPr>
  </w:style>
  <w:style w:type="paragraph" w:customStyle="1" w:styleId="afffffffffffffffffffffff2">
    <w:name w:val="Стиль по центру"/>
    <w:basedOn w:val="a8"/>
    <w:uiPriority w:val="99"/>
    <w:qFormat/>
    <w:rsid w:val="006104B4"/>
    <w:pPr>
      <w:jc w:val="center"/>
    </w:pPr>
  </w:style>
  <w:style w:type="paragraph" w:customStyle="1" w:styleId="font17">
    <w:name w:val="font17"/>
    <w:basedOn w:val="a8"/>
    <w:uiPriority w:val="99"/>
    <w:qFormat/>
    <w:rsid w:val="006104B4"/>
    <w:pPr>
      <w:spacing w:before="100" w:beforeAutospacing="1" w:after="100" w:afterAutospacing="1"/>
    </w:pPr>
    <w:rPr>
      <w:rFonts w:ascii="Arial" w:hAnsi="Arial" w:cs="Arial"/>
      <w:sz w:val="18"/>
      <w:szCs w:val="18"/>
    </w:rPr>
  </w:style>
  <w:style w:type="paragraph" w:customStyle="1" w:styleId="font18">
    <w:name w:val="font18"/>
    <w:basedOn w:val="a8"/>
    <w:uiPriority w:val="99"/>
    <w:qFormat/>
    <w:rsid w:val="006104B4"/>
    <w:pPr>
      <w:spacing w:before="100" w:beforeAutospacing="1" w:after="100" w:afterAutospacing="1"/>
    </w:pPr>
  </w:style>
  <w:style w:type="paragraph" w:customStyle="1" w:styleId="font19">
    <w:name w:val="font19"/>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0">
    <w:name w:val="font20"/>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1">
    <w:name w:val="font21"/>
    <w:basedOn w:val="a8"/>
    <w:uiPriority w:val="99"/>
    <w:qFormat/>
    <w:rsid w:val="006104B4"/>
    <w:pPr>
      <w:spacing w:before="100" w:beforeAutospacing="1" w:after="100" w:afterAutospacing="1"/>
    </w:pPr>
    <w:rPr>
      <w:rFonts w:ascii="Arial" w:hAnsi="Arial" w:cs="Arial"/>
      <w:color w:val="000000"/>
      <w:sz w:val="18"/>
      <w:szCs w:val="18"/>
      <w:u w:val="single"/>
    </w:rPr>
  </w:style>
  <w:style w:type="paragraph" w:customStyle="1" w:styleId="font22">
    <w:name w:val="font22"/>
    <w:basedOn w:val="a8"/>
    <w:uiPriority w:val="99"/>
    <w:qFormat/>
    <w:rsid w:val="006104B4"/>
    <w:pPr>
      <w:spacing w:before="100" w:beforeAutospacing="1" w:after="100" w:afterAutospacing="1"/>
    </w:pPr>
    <w:rPr>
      <w:rFonts w:ascii="Arial" w:hAnsi="Arial" w:cs="Arial"/>
      <w:color w:val="000000"/>
      <w:sz w:val="18"/>
      <w:szCs w:val="18"/>
    </w:rPr>
  </w:style>
  <w:style w:type="paragraph" w:customStyle="1" w:styleId="font23">
    <w:name w:val="font23"/>
    <w:basedOn w:val="a8"/>
    <w:uiPriority w:val="99"/>
    <w:qFormat/>
    <w:rsid w:val="006104B4"/>
    <w:pPr>
      <w:spacing w:before="100" w:beforeAutospacing="1" w:after="100" w:afterAutospacing="1"/>
    </w:pPr>
    <w:rPr>
      <w:rFonts w:ascii="Arial" w:hAnsi="Arial" w:cs="Arial"/>
      <w:color w:val="000000"/>
      <w:sz w:val="18"/>
      <w:szCs w:val="18"/>
      <w:u w:val="single"/>
    </w:rPr>
  </w:style>
  <w:style w:type="paragraph" w:customStyle="1" w:styleId="font24">
    <w:name w:val="font24"/>
    <w:basedOn w:val="a8"/>
    <w:uiPriority w:val="99"/>
    <w:qFormat/>
    <w:rsid w:val="006104B4"/>
    <w:pPr>
      <w:spacing w:before="100" w:beforeAutospacing="1" w:after="100" w:afterAutospacing="1"/>
    </w:pPr>
    <w:rPr>
      <w:u w:val="single"/>
    </w:rPr>
  </w:style>
  <w:style w:type="paragraph" w:customStyle="1" w:styleId="326">
    <w:name w:val="Заголовок 32"/>
    <w:basedOn w:val="2ff4"/>
    <w:next w:val="2ff4"/>
    <w:uiPriority w:val="99"/>
    <w:qFormat/>
    <w:rsid w:val="006104B4"/>
    <w:pPr>
      <w:keepNext/>
      <w:spacing w:line="360" w:lineRule="auto"/>
      <w:jc w:val="center"/>
    </w:pPr>
    <w:rPr>
      <w:sz w:val="24"/>
      <w:szCs w:val="24"/>
    </w:rPr>
  </w:style>
  <w:style w:type="paragraph" w:customStyle="1" w:styleId="afffffffffffffffffffffff3">
    <w:name w:val="Название рисунка"/>
    <w:basedOn w:val="a8"/>
    <w:next w:val="affff1"/>
    <w:autoRedefine/>
    <w:uiPriority w:val="99"/>
    <w:qFormat/>
    <w:rsid w:val="006104B4"/>
    <w:pPr>
      <w:tabs>
        <w:tab w:val="left" w:pos="7020"/>
      </w:tabs>
      <w:jc w:val="right"/>
    </w:pPr>
  </w:style>
  <w:style w:type="paragraph" w:customStyle="1" w:styleId="afffffffffffffffffffffff4">
    <w:name w:val="Текст проекта"/>
    <w:basedOn w:val="a8"/>
    <w:uiPriority w:val="99"/>
    <w:qFormat/>
    <w:rsid w:val="006104B4"/>
    <w:pPr>
      <w:ind w:firstLine="709"/>
      <w:jc w:val="both"/>
    </w:pPr>
    <w:rPr>
      <w:rFonts w:ascii="Courier New" w:hAnsi="Courier New" w:cs="Courier New"/>
    </w:rPr>
  </w:style>
  <w:style w:type="paragraph" w:customStyle="1" w:styleId="5f6">
    <w:name w:val="Стиль5"/>
    <w:uiPriority w:val="99"/>
    <w:qFormat/>
    <w:rsid w:val="006104B4"/>
    <w:pPr>
      <w:spacing w:before="100" w:beforeAutospacing="1" w:after="100" w:afterAutospacing="1"/>
    </w:pPr>
  </w:style>
  <w:style w:type="character" w:customStyle="1" w:styleId="3ffd">
    <w:name w:val="Знак Знак3"/>
    <w:rsid w:val="006104B4"/>
    <w:rPr>
      <w:lang w:val="ru-RU" w:eastAsia="ru-RU"/>
    </w:rPr>
  </w:style>
  <w:style w:type="character" w:customStyle="1" w:styleId="1ffffffff1">
    <w:name w:val="Основной текст_ Знак1 Знак Знак Знак Знак Знак Знак Знак Знак"/>
    <w:link w:val="1ffffffff2"/>
    <w:uiPriority w:val="99"/>
    <w:locked/>
    <w:rsid w:val="006104B4"/>
    <w:rPr>
      <w:lang w:eastAsia="ar-SA"/>
    </w:rPr>
  </w:style>
  <w:style w:type="paragraph" w:customStyle="1" w:styleId="1ffffffff2">
    <w:name w:val="Основной текст_ Знак1 Знак Знак Знак Знак Знак Знак Знак"/>
    <w:basedOn w:val="a8"/>
    <w:link w:val="1ffffffff1"/>
    <w:uiPriority w:val="99"/>
    <w:qFormat/>
    <w:rsid w:val="006104B4"/>
    <w:pPr>
      <w:suppressAutoHyphens/>
      <w:spacing w:line="360" w:lineRule="auto"/>
      <w:ind w:firstLine="720"/>
      <w:jc w:val="both"/>
    </w:pPr>
    <w:rPr>
      <w:sz w:val="20"/>
      <w:szCs w:val="20"/>
      <w:lang w:eastAsia="ar-SA"/>
    </w:rPr>
  </w:style>
  <w:style w:type="paragraph" w:customStyle="1" w:styleId="6b">
    <w:name w:val="Стиль6"/>
    <w:basedOn w:val="2"/>
    <w:link w:val="6c"/>
    <w:uiPriority w:val="99"/>
    <w:qFormat/>
    <w:rsid w:val="006104B4"/>
    <w:pPr>
      <w:keepNext w:val="0"/>
      <w:tabs>
        <w:tab w:val="clear" w:pos="1276"/>
        <w:tab w:val="num" w:pos="792"/>
      </w:tabs>
      <w:spacing w:before="120" w:after="120"/>
      <w:ind w:left="792" w:hanging="432"/>
      <w:jc w:val="center"/>
    </w:pPr>
    <w:rPr>
      <w:iCs w:val="0"/>
      <w:sz w:val="24"/>
      <w:szCs w:val="24"/>
    </w:rPr>
  </w:style>
  <w:style w:type="character" w:customStyle="1" w:styleId="6c">
    <w:name w:val="Стиль6 Знак"/>
    <w:link w:val="6b"/>
    <w:uiPriority w:val="99"/>
    <w:locked/>
    <w:rsid w:val="006104B4"/>
    <w:rPr>
      <w:b/>
      <w:bCs/>
      <w:sz w:val="24"/>
      <w:szCs w:val="24"/>
    </w:rPr>
  </w:style>
  <w:style w:type="character" w:customStyle="1" w:styleId="1ffffffff3">
    <w:name w:val="Тип Знак1"/>
    <w:uiPriority w:val="99"/>
    <w:semiHidden/>
    <w:rsid w:val="006104B4"/>
    <w:rPr>
      <w:rFonts w:ascii="Cambria" w:hAnsi="Cambria" w:cs="Cambria"/>
      <w:b/>
      <w:bCs/>
      <w:color w:val="auto"/>
      <w:sz w:val="26"/>
      <w:szCs w:val="26"/>
    </w:rPr>
  </w:style>
  <w:style w:type="paragraph" w:customStyle="1" w:styleId="afffffffffffffffffffffff5">
    <w:name w:val="Рядовой текст отчета"/>
    <w:basedOn w:val="a8"/>
    <w:link w:val="afffffffffffffffffffffff6"/>
    <w:uiPriority w:val="99"/>
    <w:qFormat/>
    <w:rsid w:val="006104B4"/>
    <w:pPr>
      <w:spacing w:line="360" w:lineRule="auto"/>
      <w:ind w:firstLine="567"/>
      <w:jc w:val="both"/>
    </w:pPr>
    <w:rPr>
      <w:rFonts w:ascii="Arial" w:hAnsi="Arial"/>
    </w:rPr>
  </w:style>
  <w:style w:type="character" w:customStyle="1" w:styleId="afffffffffffffffffffffff6">
    <w:name w:val="Рядовой текст отчета Знак"/>
    <w:link w:val="afffffffffffffffffffffff5"/>
    <w:uiPriority w:val="99"/>
    <w:locked/>
    <w:rsid w:val="006104B4"/>
    <w:rPr>
      <w:rFonts w:ascii="Arial" w:hAnsi="Arial"/>
      <w:sz w:val="24"/>
      <w:szCs w:val="24"/>
    </w:rPr>
  </w:style>
  <w:style w:type="paragraph" w:customStyle="1" w:styleId="111f2">
    <w:name w:val="1.1.1"/>
    <w:basedOn w:val="a8"/>
    <w:link w:val="111f3"/>
    <w:uiPriority w:val="99"/>
    <w:qFormat/>
    <w:rsid w:val="006104B4"/>
    <w:pPr>
      <w:spacing w:line="360" w:lineRule="auto"/>
      <w:ind w:left="1163" w:hanging="454"/>
      <w:jc w:val="both"/>
      <w:outlineLvl w:val="2"/>
    </w:pPr>
    <w:rPr>
      <w:rFonts w:eastAsia="Calibri"/>
      <w:sz w:val="20"/>
      <w:szCs w:val="20"/>
    </w:rPr>
  </w:style>
  <w:style w:type="character" w:customStyle="1" w:styleId="111f3">
    <w:name w:val="1.1.1 Знак"/>
    <w:link w:val="111f2"/>
    <w:uiPriority w:val="99"/>
    <w:locked/>
    <w:rsid w:val="006104B4"/>
    <w:rPr>
      <w:rFonts w:eastAsia="Calibri"/>
    </w:rPr>
  </w:style>
  <w:style w:type="paragraph" w:customStyle="1" w:styleId="11ff9">
    <w:name w:val="1.1"/>
    <w:basedOn w:val="a8"/>
    <w:link w:val="11ffa"/>
    <w:uiPriority w:val="99"/>
    <w:qFormat/>
    <w:rsid w:val="006104B4"/>
    <w:pPr>
      <w:tabs>
        <w:tab w:val="num" w:pos="360"/>
      </w:tabs>
      <w:spacing w:line="360" w:lineRule="auto"/>
      <w:ind w:left="1440" w:hanging="360"/>
      <w:jc w:val="center"/>
      <w:outlineLvl w:val="1"/>
    </w:pPr>
  </w:style>
  <w:style w:type="character" w:customStyle="1" w:styleId="11ffa">
    <w:name w:val="1.1 Знак"/>
    <w:link w:val="11ff9"/>
    <w:uiPriority w:val="99"/>
    <w:locked/>
    <w:rsid w:val="006104B4"/>
    <w:rPr>
      <w:sz w:val="24"/>
      <w:szCs w:val="24"/>
    </w:rPr>
  </w:style>
  <w:style w:type="paragraph" w:customStyle="1" w:styleId="afffffffffffffffffffffff7">
    <w:name w:val="рисунок"/>
    <w:basedOn w:val="a8"/>
    <w:link w:val="afffffffffffffffffffffff8"/>
    <w:qFormat/>
    <w:rsid w:val="006104B4"/>
    <w:pPr>
      <w:jc w:val="center"/>
    </w:pPr>
    <w:rPr>
      <w:rFonts w:eastAsia="Calibri"/>
      <w:color w:val="000000"/>
      <w:sz w:val="20"/>
      <w:szCs w:val="20"/>
    </w:rPr>
  </w:style>
  <w:style w:type="character" w:customStyle="1" w:styleId="afffffffffffffffffffffff8">
    <w:name w:val="рисунок Знак"/>
    <w:link w:val="afffffffffffffffffffffff7"/>
    <w:locked/>
    <w:rsid w:val="006104B4"/>
    <w:rPr>
      <w:rFonts w:eastAsia="Calibri"/>
      <w:color w:val="000000"/>
    </w:rPr>
  </w:style>
  <w:style w:type="paragraph" w:customStyle="1" w:styleId="afffffffffffffffffffffff9">
    <w:name w:val="таблица"/>
    <w:link w:val="afffffffffffffffffffffffa"/>
    <w:uiPriority w:val="99"/>
    <w:qFormat/>
    <w:rsid w:val="006104B4"/>
    <w:pPr>
      <w:jc w:val="right"/>
    </w:pPr>
  </w:style>
  <w:style w:type="character" w:customStyle="1" w:styleId="afffffffffffffffffffffffa">
    <w:name w:val="таблица Знак"/>
    <w:link w:val="afffffffffffffffffffffff9"/>
    <w:uiPriority w:val="99"/>
    <w:locked/>
    <w:rsid w:val="006104B4"/>
  </w:style>
  <w:style w:type="paragraph" w:customStyle="1" w:styleId="336">
    <w:name w:val="Заголовок 33"/>
    <w:basedOn w:val="4f9"/>
    <w:next w:val="4f9"/>
    <w:uiPriority w:val="99"/>
    <w:qFormat/>
    <w:rsid w:val="006104B4"/>
    <w:pPr>
      <w:keepNext/>
      <w:widowControl/>
      <w:spacing w:line="360" w:lineRule="auto"/>
      <w:jc w:val="center"/>
    </w:pPr>
    <w:rPr>
      <w:rFonts w:ascii="Times New Roman" w:hAnsi="Times New Roman"/>
      <w:snapToGrid/>
      <w:sz w:val="24"/>
      <w:szCs w:val="24"/>
    </w:rPr>
  </w:style>
  <w:style w:type="paragraph" w:customStyle="1" w:styleId="7e">
    <w:name w:val="Стиль7"/>
    <w:autoRedefine/>
    <w:uiPriority w:val="99"/>
    <w:qFormat/>
    <w:rsid w:val="006104B4"/>
    <w:pPr>
      <w:spacing w:before="100" w:beforeAutospacing="1" w:after="100" w:afterAutospacing="1" w:line="360" w:lineRule="auto"/>
      <w:ind w:firstLine="720"/>
      <w:jc w:val="both"/>
    </w:pPr>
  </w:style>
  <w:style w:type="paragraph" w:customStyle="1" w:styleId="88">
    <w:name w:val="Стиль8"/>
    <w:uiPriority w:val="99"/>
    <w:qFormat/>
    <w:rsid w:val="006104B4"/>
    <w:pPr>
      <w:spacing w:before="100" w:beforeAutospacing="1" w:after="100" w:afterAutospacing="1"/>
    </w:pPr>
  </w:style>
  <w:style w:type="paragraph" w:customStyle="1" w:styleId="9b">
    <w:name w:val="Стиль9"/>
    <w:uiPriority w:val="99"/>
    <w:qFormat/>
    <w:rsid w:val="006104B4"/>
    <w:pPr>
      <w:spacing w:beforeAutospacing="1" w:afterAutospacing="1"/>
    </w:pPr>
  </w:style>
  <w:style w:type="paragraph" w:customStyle="1" w:styleId="10c">
    <w:name w:val="Стиль10"/>
    <w:basedOn w:val="font5"/>
    <w:uiPriority w:val="99"/>
    <w:qFormat/>
    <w:rsid w:val="006104B4"/>
    <w:pPr>
      <w:tabs>
        <w:tab w:val="clear" w:pos="708"/>
      </w:tabs>
      <w:spacing w:line="360" w:lineRule="auto"/>
      <w:jc w:val="center"/>
    </w:pPr>
    <w:rPr>
      <w:rFonts w:ascii="Arial" w:eastAsia="Calibri" w:hAnsi="Arial" w:cs="Arial"/>
      <w:b/>
      <w:bCs/>
      <w:color w:val="auto"/>
      <w:sz w:val="24"/>
      <w:szCs w:val="24"/>
    </w:rPr>
  </w:style>
  <w:style w:type="paragraph" w:customStyle="1" w:styleId="11ffb">
    <w:name w:val="Стиль11"/>
    <w:basedOn w:val="font5"/>
    <w:uiPriority w:val="99"/>
    <w:qFormat/>
    <w:rsid w:val="006104B4"/>
    <w:pPr>
      <w:tabs>
        <w:tab w:val="clear" w:pos="708"/>
      </w:tabs>
      <w:spacing w:line="360" w:lineRule="auto"/>
      <w:jc w:val="center"/>
    </w:pPr>
    <w:rPr>
      <w:rFonts w:ascii="Arial" w:eastAsia="Calibri" w:hAnsi="Arial" w:cs="Arial"/>
      <w:color w:val="auto"/>
      <w:sz w:val="24"/>
      <w:szCs w:val="24"/>
    </w:rPr>
  </w:style>
  <w:style w:type="paragraph" w:customStyle="1" w:styleId="12f">
    <w:name w:val="Стиль12"/>
    <w:basedOn w:val="font5"/>
    <w:uiPriority w:val="99"/>
    <w:qFormat/>
    <w:rsid w:val="006104B4"/>
    <w:pPr>
      <w:tabs>
        <w:tab w:val="clear" w:pos="708"/>
      </w:tabs>
      <w:suppressAutoHyphens/>
      <w:spacing w:line="360" w:lineRule="auto"/>
      <w:ind w:firstLine="720"/>
      <w:jc w:val="center"/>
    </w:pPr>
    <w:rPr>
      <w:rFonts w:ascii="Arial" w:eastAsia="Calibri" w:hAnsi="Arial" w:cs="Arial"/>
      <w:color w:val="auto"/>
      <w:sz w:val="24"/>
      <w:szCs w:val="24"/>
    </w:rPr>
  </w:style>
  <w:style w:type="paragraph" w:customStyle="1" w:styleId="13d">
    <w:name w:val="Стиль13"/>
    <w:basedOn w:val="233"/>
    <w:uiPriority w:val="99"/>
    <w:qFormat/>
    <w:rsid w:val="006104B4"/>
    <w:pPr>
      <w:overflowPunct/>
      <w:autoSpaceDE/>
      <w:autoSpaceDN/>
      <w:adjustRightInd/>
      <w:spacing w:before="0" w:line="360" w:lineRule="auto"/>
      <w:ind w:firstLine="0"/>
      <w:jc w:val="center"/>
    </w:pPr>
    <w:rPr>
      <w:szCs w:val="24"/>
    </w:rPr>
  </w:style>
  <w:style w:type="paragraph" w:customStyle="1" w:styleId="153">
    <w:name w:val="Стиль15"/>
    <w:basedOn w:val="233"/>
    <w:uiPriority w:val="99"/>
    <w:qFormat/>
    <w:rsid w:val="006104B4"/>
    <w:pPr>
      <w:overflowPunct/>
      <w:autoSpaceDE/>
      <w:autoSpaceDN/>
      <w:adjustRightInd/>
      <w:spacing w:before="0" w:line="360" w:lineRule="auto"/>
      <w:ind w:firstLine="0"/>
      <w:jc w:val="center"/>
    </w:pPr>
    <w:rPr>
      <w:szCs w:val="24"/>
    </w:rPr>
  </w:style>
  <w:style w:type="paragraph" w:customStyle="1" w:styleId="162">
    <w:name w:val="Стиль16"/>
    <w:basedOn w:val="233"/>
    <w:uiPriority w:val="99"/>
    <w:qFormat/>
    <w:rsid w:val="006104B4"/>
    <w:pPr>
      <w:overflowPunct/>
      <w:autoSpaceDE/>
      <w:autoSpaceDN/>
      <w:adjustRightInd/>
      <w:spacing w:before="0" w:line="360" w:lineRule="auto"/>
      <w:ind w:firstLine="0"/>
      <w:jc w:val="right"/>
    </w:pPr>
    <w:rPr>
      <w:szCs w:val="24"/>
    </w:rPr>
  </w:style>
  <w:style w:type="paragraph" w:customStyle="1" w:styleId="172">
    <w:name w:val="Стиль17"/>
    <w:basedOn w:val="233"/>
    <w:uiPriority w:val="99"/>
    <w:qFormat/>
    <w:rsid w:val="006104B4"/>
    <w:pPr>
      <w:overflowPunct/>
      <w:autoSpaceDE/>
      <w:autoSpaceDN/>
      <w:adjustRightInd/>
      <w:spacing w:before="0" w:line="360" w:lineRule="auto"/>
      <w:jc w:val="right"/>
    </w:pPr>
    <w:rPr>
      <w:szCs w:val="24"/>
    </w:rPr>
  </w:style>
  <w:style w:type="paragraph" w:customStyle="1" w:styleId="184">
    <w:name w:val="Стиль18"/>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193">
    <w:name w:val="Стиль19"/>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201">
    <w:name w:val="Стиль20"/>
    <w:basedOn w:val="FR1"/>
    <w:uiPriority w:val="99"/>
    <w:qFormat/>
    <w:rsid w:val="006104B4"/>
    <w:pPr>
      <w:spacing w:before="120"/>
      <w:ind w:left="3080" w:firstLine="709"/>
      <w:jc w:val="right"/>
    </w:pPr>
    <w:rPr>
      <w:rFonts w:ascii="Times New Roman" w:eastAsia="Calibri" w:hAnsi="Times New Roman" w:cs="Times New Roman"/>
      <w:b w:val="0"/>
      <w:bCs w:val="0"/>
      <w:sz w:val="24"/>
      <w:szCs w:val="24"/>
    </w:rPr>
  </w:style>
  <w:style w:type="paragraph" w:customStyle="1" w:styleId="229">
    <w:name w:val="Стиль22"/>
    <w:basedOn w:val="FR1"/>
    <w:uiPriority w:val="99"/>
    <w:qFormat/>
    <w:rsid w:val="006104B4"/>
    <w:pPr>
      <w:spacing w:before="120"/>
      <w:ind w:left="3080"/>
    </w:pPr>
    <w:rPr>
      <w:rFonts w:ascii="Times New Roman" w:eastAsia="Calibri" w:hAnsi="Times New Roman" w:cs="Times New Roman"/>
      <w:b w:val="0"/>
      <w:bCs w:val="0"/>
      <w:sz w:val="24"/>
      <w:szCs w:val="24"/>
    </w:rPr>
  </w:style>
  <w:style w:type="paragraph" w:customStyle="1" w:styleId="237">
    <w:name w:val="Стиль23"/>
    <w:basedOn w:val="FR1"/>
    <w:uiPriority w:val="99"/>
    <w:qFormat/>
    <w:rsid w:val="006104B4"/>
    <w:pPr>
      <w:spacing w:before="120"/>
      <w:ind w:left="3080" w:firstLine="709"/>
      <w:jc w:val="right"/>
    </w:pPr>
    <w:rPr>
      <w:rFonts w:ascii="Times New Roman" w:eastAsia="Calibri" w:hAnsi="Times New Roman" w:cs="Times New Roman"/>
      <w:b w:val="0"/>
      <w:bCs w:val="0"/>
      <w:sz w:val="24"/>
      <w:szCs w:val="24"/>
    </w:rPr>
  </w:style>
  <w:style w:type="paragraph" w:customStyle="1" w:styleId="243">
    <w:name w:val="Стиль24"/>
    <w:uiPriority w:val="99"/>
    <w:qFormat/>
    <w:rsid w:val="006104B4"/>
    <w:pPr>
      <w:jc w:val="both"/>
    </w:pPr>
    <w:rPr>
      <w:sz w:val="24"/>
      <w:szCs w:val="24"/>
    </w:rPr>
  </w:style>
  <w:style w:type="paragraph" w:customStyle="1" w:styleId="252">
    <w:name w:val="Стиль25"/>
    <w:uiPriority w:val="99"/>
    <w:qFormat/>
    <w:rsid w:val="006104B4"/>
    <w:pPr>
      <w:jc w:val="center"/>
    </w:pPr>
    <w:rPr>
      <w:rFonts w:ascii="Arial" w:hAnsi="Arial"/>
    </w:rPr>
  </w:style>
  <w:style w:type="paragraph" w:customStyle="1" w:styleId="262">
    <w:name w:val="Стиль26"/>
    <w:uiPriority w:val="99"/>
    <w:qFormat/>
    <w:rsid w:val="006104B4"/>
    <w:pPr>
      <w:jc w:val="center"/>
    </w:pPr>
    <w:rPr>
      <w:rFonts w:ascii="Arial" w:hAnsi="Arial"/>
    </w:rPr>
  </w:style>
  <w:style w:type="paragraph" w:customStyle="1" w:styleId="270">
    <w:name w:val="Стиль27"/>
    <w:uiPriority w:val="99"/>
    <w:qFormat/>
    <w:rsid w:val="006104B4"/>
    <w:pPr>
      <w:jc w:val="center"/>
    </w:pPr>
    <w:rPr>
      <w:rFonts w:ascii="Arial" w:hAnsi="Arial"/>
    </w:rPr>
  </w:style>
  <w:style w:type="paragraph" w:customStyle="1" w:styleId="280">
    <w:name w:val="Стиль28"/>
    <w:uiPriority w:val="99"/>
    <w:qFormat/>
    <w:rsid w:val="006104B4"/>
    <w:pPr>
      <w:jc w:val="center"/>
    </w:pPr>
    <w:rPr>
      <w:rFonts w:ascii="Arial" w:hAnsi="Arial"/>
    </w:rPr>
  </w:style>
  <w:style w:type="paragraph" w:customStyle="1" w:styleId="290">
    <w:name w:val="Стиль29"/>
    <w:uiPriority w:val="99"/>
    <w:qFormat/>
    <w:rsid w:val="006104B4"/>
    <w:pPr>
      <w:jc w:val="center"/>
    </w:pPr>
    <w:rPr>
      <w:rFonts w:ascii="Arial" w:hAnsi="Arial"/>
    </w:rPr>
  </w:style>
  <w:style w:type="paragraph" w:customStyle="1" w:styleId="300">
    <w:name w:val="Стиль30"/>
    <w:uiPriority w:val="99"/>
    <w:qFormat/>
    <w:rsid w:val="006104B4"/>
    <w:pPr>
      <w:jc w:val="center"/>
    </w:pPr>
    <w:rPr>
      <w:rFonts w:ascii="Arial" w:hAnsi="Arial"/>
    </w:rPr>
  </w:style>
  <w:style w:type="paragraph" w:customStyle="1" w:styleId="327">
    <w:name w:val="Стиль32"/>
    <w:uiPriority w:val="99"/>
    <w:qFormat/>
    <w:rsid w:val="006104B4"/>
    <w:pPr>
      <w:jc w:val="center"/>
    </w:pPr>
  </w:style>
  <w:style w:type="paragraph" w:customStyle="1" w:styleId="1ffffffff4">
    <w:name w:val="Подзаголовок1"/>
    <w:basedOn w:val="a8"/>
    <w:uiPriority w:val="99"/>
    <w:qFormat/>
    <w:rsid w:val="006104B4"/>
    <w:pPr>
      <w:spacing w:before="120"/>
      <w:jc w:val="center"/>
    </w:pPr>
  </w:style>
  <w:style w:type="paragraph" w:customStyle="1" w:styleId="font0TimesNewRoman12">
    <w:name w:val="Стиль font0 + Times New Roman 12 пт По правому краю Перед:  Авто..."/>
    <w:uiPriority w:val="99"/>
    <w:qFormat/>
    <w:rsid w:val="006104B4"/>
    <w:pPr>
      <w:spacing w:before="120" w:beforeAutospacing="1" w:after="120" w:afterAutospacing="1"/>
      <w:jc w:val="right"/>
    </w:pPr>
  </w:style>
  <w:style w:type="paragraph" w:customStyle="1" w:styleId="font5TimesNewRoman12">
    <w:name w:val="Стиль font5 + Times New Roman 12 пт не полужирный"/>
    <w:basedOn w:val="font5"/>
    <w:uiPriority w:val="99"/>
    <w:qFormat/>
    <w:rsid w:val="006104B4"/>
    <w:pPr>
      <w:tabs>
        <w:tab w:val="clear" w:pos="708"/>
      </w:tabs>
      <w:spacing w:before="0" w:after="0"/>
    </w:pPr>
    <w:rPr>
      <w:rFonts w:eastAsia="Calibri"/>
      <w:color w:val="auto"/>
      <w:sz w:val="24"/>
      <w:szCs w:val="24"/>
    </w:rPr>
  </w:style>
  <w:style w:type="paragraph" w:customStyle="1" w:styleId="11ffc">
    <w:name w:val="Подзаголовок11"/>
    <w:basedOn w:val="a8"/>
    <w:uiPriority w:val="99"/>
    <w:qFormat/>
    <w:rsid w:val="006104B4"/>
    <w:pPr>
      <w:spacing w:before="120"/>
      <w:jc w:val="center"/>
    </w:pPr>
  </w:style>
  <w:style w:type="character" w:customStyle="1" w:styleId="afffffffffffff">
    <w:name w:val="Заголовок таблицы Знак"/>
    <w:link w:val="affffffffffffe"/>
    <w:locked/>
    <w:rsid w:val="006104B4"/>
    <w:rPr>
      <w:b/>
      <w:bCs/>
      <w:sz w:val="24"/>
      <w:szCs w:val="24"/>
      <w:lang w:eastAsia="ar-SA"/>
    </w:rPr>
  </w:style>
  <w:style w:type="character" w:customStyle="1" w:styleId="sourhr">
    <w:name w:val="sourhr"/>
    <w:uiPriority w:val="99"/>
    <w:rsid w:val="006104B4"/>
  </w:style>
  <w:style w:type="paragraph" w:customStyle="1" w:styleId="337">
    <w:name w:val="Стиль33"/>
    <w:basedOn w:val="1"/>
    <w:link w:val="338"/>
    <w:uiPriority w:val="99"/>
    <w:qFormat/>
    <w:rsid w:val="006104B4"/>
    <w:pPr>
      <w:spacing w:before="360" w:after="360"/>
      <w:ind w:left="0" w:firstLine="0"/>
    </w:pPr>
    <w:rPr>
      <w:rFonts w:ascii="Courier New" w:eastAsia="Calibri" w:hAnsi="Courier New"/>
      <w:b w:val="0"/>
      <w:bCs w:val="0"/>
      <w:caps w:val="0"/>
      <w:kern w:val="1"/>
      <w:sz w:val="26"/>
      <w:szCs w:val="26"/>
      <w:lang w:eastAsia="ar-SA"/>
    </w:rPr>
  </w:style>
  <w:style w:type="character" w:customStyle="1" w:styleId="338">
    <w:name w:val="Стиль33 Знак"/>
    <w:link w:val="337"/>
    <w:uiPriority w:val="99"/>
    <w:locked/>
    <w:rsid w:val="006104B4"/>
    <w:rPr>
      <w:rFonts w:ascii="Courier New" w:eastAsia="Calibri" w:hAnsi="Courier New"/>
      <w:kern w:val="1"/>
      <w:sz w:val="26"/>
      <w:szCs w:val="26"/>
      <w:lang w:eastAsia="ar-SA"/>
    </w:rPr>
  </w:style>
  <w:style w:type="paragraph" w:customStyle="1" w:styleId="344">
    <w:name w:val="Стиль34"/>
    <w:basedOn w:val="337"/>
    <w:link w:val="345"/>
    <w:uiPriority w:val="99"/>
    <w:qFormat/>
    <w:rsid w:val="006104B4"/>
    <w:rPr>
      <w:caps/>
    </w:rPr>
  </w:style>
  <w:style w:type="paragraph" w:customStyle="1" w:styleId="351">
    <w:name w:val="Стиль35"/>
    <w:basedOn w:val="font5"/>
    <w:link w:val="352"/>
    <w:uiPriority w:val="99"/>
    <w:qFormat/>
    <w:rsid w:val="006104B4"/>
    <w:pPr>
      <w:tabs>
        <w:tab w:val="clear" w:pos="708"/>
      </w:tabs>
      <w:spacing w:before="0" w:beforeAutospacing="0" w:after="0" w:afterAutospacing="0"/>
      <w:jc w:val="center"/>
    </w:pPr>
    <w:rPr>
      <w:rFonts w:ascii="Arial" w:eastAsia="Calibri" w:hAnsi="Arial"/>
      <w:color w:val="auto"/>
      <w:sz w:val="24"/>
      <w:szCs w:val="24"/>
    </w:rPr>
  </w:style>
  <w:style w:type="character" w:customStyle="1" w:styleId="345">
    <w:name w:val="Стиль34 Знак"/>
    <w:link w:val="344"/>
    <w:uiPriority w:val="99"/>
    <w:locked/>
    <w:rsid w:val="006104B4"/>
    <w:rPr>
      <w:rFonts w:ascii="Courier New" w:eastAsia="Calibri" w:hAnsi="Courier New"/>
      <w:caps/>
      <w:kern w:val="1"/>
      <w:sz w:val="26"/>
      <w:szCs w:val="26"/>
      <w:lang w:eastAsia="ar-SA"/>
    </w:rPr>
  </w:style>
  <w:style w:type="character" w:customStyle="1" w:styleId="font50">
    <w:name w:val="font5 Знак"/>
    <w:link w:val="font5"/>
    <w:locked/>
    <w:rsid w:val="006104B4"/>
    <w:rPr>
      <w:color w:val="FF0000"/>
      <w:sz w:val="22"/>
      <w:szCs w:val="22"/>
    </w:rPr>
  </w:style>
  <w:style w:type="character" w:customStyle="1" w:styleId="352">
    <w:name w:val="Стиль35 Знак"/>
    <w:link w:val="351"/>
    <w:uiPriority w:val="99"/>
    <w:locked/>
    <w:rsid w:val="006104B4"/>
    <w:rPr>
      <w:rFonts w:ascii="Arial" w:eastAsia="Calibri" w:hAnsi="Arial"/>
      <w:sz w:val="24"/>
      <w:szCs w:val="24"/>
    </w:rPr>
  </w:style>
  <w:style w:type="paragraph" w:customStyle="1" w:styleId="afffffffffffffffffffffffb">
    <w:name w:val="ВВЕДЕНИЕ"/>
    <w:basedOn w:val="a8"/>
    <w:link w:val="afffffffffffffffffffffffc"/>
    <w:uiPriority w:val="99"/>
    <w:qFormat/>
    <w:rsid w:val="006104B4"/>
    <w:pPr>
      <w:outlineLvl w:val="0"/>
    </w:pPr>
    <w:rPr>
      <w:i/>
      <w:iCs/>
    </w:rPr>
  </w:style>
  <w:style w:type="character" w:customStyle="1" w:styleId="afffffffffffffffffffffffc">
    <w:name w:val="ВВЕДЕНИЕ Знак"/>
    <w:link w:val="afffffffffffffffffffffffb"/>
    <w:uiPriority w:val="99"/>
    <w:locked/>
    <w:rsid w:val="006104B4"/>
    <w:rPr>
      <w:i/>
      <w:iCs/>
      <w:sz w:val="24"/>
      <w:szCs w:val="24"/>
    </w:rPr>
  </w:style>
  <w:style w:type="paragraph" w:customStyle="1" w:styleId="12112">
    <w:name w:val="1.2.1.1"/>
    <w:basedOn w:val="a8"/>
    <w:link w:val="12113"/>
    <w:uiPriority w:val="99"/>
    <w:qFormat/>
    <w:rsid w:val="006104B4"/>
    <w:pPr>
      <w:spacing w:line="360" w:lineRule="auto"/>
      <w:ind w:left="709" w:hanging="709"/>
      <w:jc w:val="both"/>
      <w:outlineLvl w:val="3"/>
    </w:pPr>
    <w:rPr>
      <w:rFonts w:eastAsia="Calibri"/>
    </w:rPr>
  </w:style>
  <w:style w:type="paragraph" w:customStyle="1" w:styleId="afffffffffffffffffffffffd">
    <w:name w:val="справки"/>
    <w:basedOn w:val="a8"/>
    <w:link w:val="afffffffffffffffffffffffe"/>
    <w:uiPriority w:val="99"/>
    <w:qFormat/>
    <w:rsid w:val="006104B4"/>
    <w:pPr>
      <w:outlineLvl w:val="0"/>
    </w:pPr>
    <w:rPr>
      <w:rFonts w:eastAsia="Calibri"/>
      <w:i/>
      <w:iCs/>
    </w:rPr>
  </w:style>
  <w:style w:type="character" w:customStyle="1" w:styleId="12113">
    <w:name w:val="1.2.1.1 Знак"/>
    <w:link w:val="12112"/>
    <w:uiPriority w:val="99"/>
    <w:locked/>
    <w:rsid w:val="006104B4"/>
    <w:rPr>
      <w:rFonts w:eastAsia="Calibri"/>
      <w:sz w:val="24"/>
      <w:szCs w:val="24"/>
    </w:rPr>
  </w:style>
  <w:style w:type="character" w:customStyle="1" w:styleId="afffffffffffffffffffffffe">
    <w:name w:val="справки Знак"/>
    <w:link w:val="afffffffffffffffffffffffd"/>
    <w:uiPriority w:val="99"/>
    <w:locked/>
    <w:rsid w:val="006104B4"/>
    <w:rPr>
      <w:rFonts w:eastAsia="Calibri"/>
      <w:i/>
      <w:iCs/>
      <w:sz w:val="24"/>
      <w:szCs w:val="24"/>
    </w:rPr>
  </w:style>
  <w:style w:type="paragraph" w:customStyle="1" w:styleId="affffffffffffffffffffffff">
    <w:name w:val="приложения"/>
    <w:basedOn w:val="FR1"/>
    <w:link w:val="affffffffffffffffffffffff0"/>
    <w:uiPriority w:val="99"/>
    <w:qFormat/>
    <w:rsid w:val="006104B4"/>
    <w:pPr>
      <w:spacing w:before="120"/>
    </w:pPr>
    <w:rPr>
      <w:rFonts w:ascii="Times New Roman" w:eastAsia="Calibri" w:hAnsi="Times New Roman" w:cs="Times New Roman"/>
      <w:b w:val="0"/>
      <w:bCs w:val="0"/>
      <w:sz w:val="24"/>
      <w:szCs w:val="24"/>
    </w:rPr>
  </w:style>
  <w:style w:type="character" w:customStyle="1" w:styleId="font00">
    <w:name w:val="font0 Знак"/>
    <w:uiPriority w:val="99"/>
    <w:locked/>
    <w:rsid w:val="006104B4"/>
    <w:rPr>
      <w:rFonts w:ascii="Arial" w:eastAsia="Times New Roman" w:hAnsi="Arial"/>
      <w:sz w:val="20"/>
      <w:szCs w:val="20"/>
    </w:rPr>
  </w:style>
  <w:style w:type="paragraph" w:customStyle="1" w:styleId="affffffffffffffffffffffff1">
    <w:name w:val="Обычный По Центру"/>
    <w:basedOn w:val="a8"/>
    <w:link w:val="affffffffffffffffffffffff2"/>
    <w:uiPriority w:val="99"/>
    <w:qFormat/>
    <w:rsid w:val="006104B4"/>
    <w:pPr>
      <w:jc w:val="center"/>
    </w:pPr>
    <w:rPr>
      <w:rFonts w:eastAsia="Calibri"/>
    </w:rPr>
  </w:style>
  <w:style w:type="character" w:customStyle="1" w:styleId="FR10">
    <w:name w:val="FR1 Знак"/>
    <w:link w:val="FR1"/>
    <w:locked/>
    <w:rsid w:val="006104B4"/>
    <w:rPr>
      <w:rFonts w:ascii="Arial" w:hAnsi="Arial" w:cs="Arial"/>
      <w:b/>
      <w:bCs/>
      <w:sz w:val="44"/>
      <w:szCs w:val="44"/>
    </w:rPr>
  </w:style>
  <w:style w:type="character" w:customStyle="1" w:styleId="affffffffffffffffffffffff0">
    <w:name w:val="приложения Знак"/>
    <w:link w:val="affffffffffffffffffffffff"/>
    <w:uiPriority w:val="99"/>
    <w:locked/>
    <w:rsid w:val="006104B4"/>
    <w:rPr>
      <w:rFonts w:eastAsia="Calibri"/>
      <w:sz w:val="24"/>
      <w:szCs w:val="24"/>
    </w:rPr>
  </w:style>
  <w:style w:type="character" w:customStyle="1" w:styleId="affffffffffffffffffffffff2">
    <w:name w:val="Обычный По Центру Знак"/>
    <w:link w:val="affffffffffffffffffffffff1"/>
    <w:uiPriority w:val="99"/>
    <w:locked/>
    <w:rsid w:val="006104B4"/>
    <w:rPr>
      <w:rFonts w:eastAsia="Calibri"/>
      <w:sz w:val="24"/>
      <w:szCs w:val="24"/>
    </w:rPr>
  </w:style>
  <w:style w:type="paragraph" w:customStyle="1" w:styleId="affffffffffffffffffffffff3">
    <w:name w:val="Обычный По центру"/>
    <w:aliases w:val="полужирный"/>
    <w:basedOn w:val="a8"/>
    <w:uiPriority w:val="99"/>
    <w:qFormat/>
    <w:rsid w:val="006104B4"/>
    <w:pPr>
      <w:spacing w:after="60"/>
      <w:jc w:val="center"/>
    </w:pPr>
    <w:rPr>
      <w:b/>
      <w:bCs/>
      <w:sz w:val="28"/>
      <w:szCs w:val="28"/>
    </w:rPr>
  </w:style>
  <w:style w:type="paragraph" w:customStyle="1" w:styleId="1ffffffff5">
    <w:name w:val="Абзац_1"/>
    <w:link w:val="1ffffffff6"/>
    <w:autoRedefine/>
    <w:uiPriority w:val="99"/>
    <w:qFormat/>
    <w:rsid w:val="006104B4"/>
    <w:pPr>
      <w:widowControl w:val="0"/>
      <w:tabs>
        <w:tab w:val="left" w:pos="1560"/>
      </w:tabs>
      <w:ind w:firstLine="709"/>
      <w:jc w:val="both"/>
    </w:pPr>
    <w:rPr>
      <w:rFonts w:eastAsia="Calibri"/>
      <w:sz w:val="22"/>
      <w:szCs w:val="22"/>
    </w:rPr>
  </w:style>
  <w:style w:type="character" w:customStyle="1" w:styleId="1ffffffff6">
    <w:name w:val="Абзац_1 Знак"/>
    <w:link w:val="1ffffffff5"/>
    <w:uiPriority w:val="99"/>
    <w:locked/>
    <w:rsid w:val="006104B4"/>
    <w:rPr>
      <w:rFonts w:eastAsia="Calibri"/>
      <w:sz w:val="22"/>
      <w:szCs w:val="22"/>
    </w:rPr>
  </w:style>
  <w:style w:type="paragraph" w:customStyle="1" w:styleId="affffffffffffffffffffffff4">
    <w:name w:val="Абзац _отступ"/>
    <w:basedOn w:val="a8"/>
    <w:uiPriority w:val="99"/>
    <w:qFormat/>
    <w:rsid w:val="006104B4"/>
    <w:pPr>
      <w:widowControl w:val="0"/>
      <w:spacing w:before="120"/>
      <w:ind w:firstLine="709"/>
      <w:jc w:val="both"/>
    </w:pPr>
  </w:style>
  <w:style w:type="paragraph" w:customStyle="1" w:styleId="affffffffffffffffffffffff5">
    <w:name w:val="Абзац_отступ"/>
    <w:basedOn w:val="a8"/>
    <w:next w:val="a8"/>
    <w:autoRedefine/>
    <w:uiPriority w:val="99"/>
    <w:qFormat/>
    <w:rsid w:val="006104B4"/>
    <w:pPr>
      <w:widowControl w:val="0"/>
      <w:shd w:val="clear" w:color="auto" w:fill="FFFFFF"/>
      <w:tabs>
        <w:tab w:val="left" w:pos="0"/>
        <w:tab w:val="left" w:pos="8460"/>
      </w:tabs>
      <w:spacing w:before="120"/>
      <w:ind w:firstLine="709"/>
      <w:jc w:val="both"/>
    </w:pPr>
  </w:style>
  <w:style w:type="character" w:customStyle="1" w:styleId="3ffe">
    <w:name w:val="Основной текст (3)_"/>
    <w:uiPriority w:val="99"/>
    <w:rsid w:val="006104B4"/>
    <w:rPr>
      <w:rFonts w:ascii="Calibri" w:hAnsi="Calibri" w:cs="Calibri"/>
      <w:spacing w:val="0"/>
      <w:sz w:val="19"/>
      <w:szCs w:val="19"/>
    </w:rPr>
  </w:style>
  <w:style w:type="paragraph" w:customStyle="1" w:styleId="bullet">
    <w:name w:val="bullet"/>
    <w:basedOn w:val="a8"/>
    <w:uiPriority w:val="99"/>
    <w:qFormat/>
    <w:rsid w:val="006104B4"/>
    <w:pPr>
      <w:spacing w:line="360" w:lineRule="auto"/>
      <w:ind w:left="720" w:hanging="360"/>
      <w:jc w:val="both"/>
    </w:pPr>
  </w:style>
  <w:style w:type="paragraph" w:customStyle="1" w:styleId="affffffffffffffffffffffff6">
    <w:name w:val="Абзац Знак Знак Знак"/>
    <w:basedOn w:val="a8"/>
    <w:uiPriority w:val="99"/>
    <w:qFormat/>
    <w:rsid w:val="006104B4"/>
    <w:pPr>
      <w:widowControl w:val="0"/>
      <w:autoSpaceDE w:val="0"/>
      <w:autoSpaceDN w:val="0"/>
      <w:adjustRightInd w:val="0"/>
      <w:ind w:firstLine="709"/>
      <w:jc w:val="both"/>
    </w:pPr>
  </w:style>
  <w:style w:type="paragraph" w:customStyle="1" w:styleId="affffffffffffffffffffffff7">
    <w:name w:val="ОСНТЕКСТ"/>
    <w:basedOn w:val="a8"/>
    <w:uiPriority w:val="99"/>
    <w:qFormat/>
    <w:rsid w:val="006104B4"/>
    <w:pPr>
      <w:tabs>
        <w:tab w:val="left" w:pos="1646"/>
      </w:tabs>
      <w:spacing w:line="360" w:lineRule="auto"/>
      <w:ind w:firstLine="709"/>
      <w:jc w:val="both"/>
    </w:pPr>
  </w:style>
  <w:style w:type="paragraph" w:customStyle="1" w:styleId="5f7">
    <w:name w:val="Обычный5"/>
    <w:qFormat/>
    <w:rsid w:val="006104B4"/>
    <w:pPr>
      <w:widowControl w:val="0"/>
      <w:spacing w:line="300" w:lineRule="auto"/>
      <w:ind w:firstLine="720"/>
    </w:pPr>
    <w:rPr>
      <w:sz w:val="22"/>
      <w:szCs w:val="22"/>
    </w:rPr>
  </w:style>
  <w:style w:type="numbering" w:customStyle="1" w:styleId="1111114">
    <w:name w:val="1 / 1.1 / 1.1.14"/>
    <w:rsid w:val="006104B4"/>
  </w:style>
  <w:style w:type="paragraph" w:customStyle="1" w:styleId="2fffff2">
    <w:name w:val="Стиль Заголовок 2 + По левому краю Междустр.интервал:  одинарный"/>
    <w:basedOn w:val="2"/>
    <w:qFormat/>
    <w:rsid w:val="006104B4"/>
    <w:pPr>
      <w:tabs>
        <w:tab w:val="clear" w:pos="1276"/>
      </w:tabs>
      <w:spacing w:before="120" w:after="0"/>
      <w:ind w:left="0" w:firstLine="0"/>
    </w:pPr>
    <w:rPr>
      <w:iCs w:val="0"/>
      <w:sz w:val="26"/>
      <w:szCs w:val="20"/>
    </w:rPr>
  </w:style>
  <w:style w:type="paragraph" w:customStyle="1" w:styleId="ParagraphStyle">
    <w:name w:val="Paragraph Style"/>
    <w:uiPriority w:val="99"/>
    <w:qFormat/>
    <w:rsid w:val="006104B4"/>
    <w:pPr>
      <w:autoSpaceDE w:val="0"/>
      <w:autoSpaceDN w:val="0"/>
      <w:adjustRightInd w:val="0"/>
    </w:pPr>
    <w:rPr>
      <w:rFonts w:ascii="Courier New" w:hAnsi="Courier New" w:cs="Courier New"/>
      <w:sz w:val="24"/>
      <w:szCs w:val="24"/>
    </w:rPr>
  </w:style>
  <w:style w:type="character" w:customStyle="1" w:styleId="affffffffffffffffffffffff8">
    <w:name w:val="Колонтитул_"/>
    <w:rsid w:val="006104B4"/>
    <w:rPr>
      <w:rFonts w:ascii="Times New Roman" w:eastAsia="Times New Roman" w:hAnsi="Times New Roman" w:cs="Times New Roman"/>
      <w:b w:val="0"/>
      <w:bCs w:val="0"/>
      <w:i w:val="0"/>
      <w:iCs w:val="0"/>
      <w:smallCaps w:val="0"/>
      <w:strike w:val="0"/>
      <w:sz w:val="22"/>
      <w:szCs w:val="22"/>
      <w:u w:val="none"/>
    </w:rPr>
  </w:style>
  <w:style w:type="character" w:customStyle="1" w:styleId="affffffffffffffffffffffff9">
    <w:name w:val="Колонтитул"/>
    <w:rsid w:val="006104B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2fffff3">
    <w:name w:val="Подпись к таблице (2)_"/>
    <w:link w:val="2fffff4"/>
    <w:rsid w:val="006104B4"/>
    <w:rPr>
      <w:sz w:val="23"/>
      <w:szCs w:val="23"/>
      <w:shd w:val="clear" w:color="auto" w:fill="FFFFFF"/>
    </w:rPr>
  </w:style>
  <w:style w:type="character" w:customStyle="1" w:styleId="115pt">
    <w:name w:val="Основной текст + 11;5 pt;Полужирный"/>
    <w:rsid w:val="006104B4"/>
    <w:rPr>
      <w:rFonts w:ascii="Times New Roman" w:eastAsia="Times New Roman" w:hAnsi="Times New Roman" w:cs="Times New Roman"/>
      <w:b/>
      <w:bCs/>
      <w:color w:val="000000"/>
      <w:spacing w:val="0"/>
      <w:w w:val="100"/>
      <w:position w:val="0"/>
      <w:sz w:val="23"/>
      <w:szCs w:val="23"/>
      <w:shd w:val="clear" w:color="auto" w:fill="FFFFFF"/>
      <w:lang w:val="ru-RU"/>
    </w:rPr>
  </w:style>
  <w:style w:type="character" w:customStyle="1" w:styleId="115pt0">
    <w:name w:val="Основной текст + 11;5 pt"/>
    <w:rsid w:val="006104B4"/>
    <w:rPr>
      <w:rFonts w:ascii="Times New Roman" w:eastAsia="Times New Roman" w:hAnsi="Times New Roman" w:cs="Times New Roman"/>
      <w:b w:val="0"/>
      <w:bCs w:val="0"/>
      <w:color w:val="000000"/>
      <w:spacing w:val="0"/>
      <w:w w:val="100"/>
      <w:position w:val="0"/>
      <w:sz w:val="23"/>
      <w:szCs w:val="23"/>
      <w:shd w:val="clear" w:color="auto" w:fill="FFFFFF"/>
      <w:lang w:val="ru-RU"/>
    </w:rPr>
  </w:style>
  <w:style w:type="character" w:customStyle="1" w:styleId="2fffff5">
    <w:name w:val="Заголовок №2_"/>
    <w:link w:val="2fffff6"/>
    <w:rsid w:val="006104B4"/>
    <w:rPr>
      <w:sz w:val="27"/>
      <w:szCs w:val="27"/>
      <w:shd w:val="clear" w:color="auto" w:fill="FFFFFF"/>
    </w:rPr>
  </w:style>
  <w:style w:type="character" w:customStyle="1" w:styleId="affffffffffffffffffffffffa">
    <w:name w:val="Подпись к картинке_"/>
    <w:link w:val="affffffffffffffffffffffffb"/>
    <w:uiPriority w:val="99"/>
    <w:rsid w:val="006104B4"/>
    <w:rPr>
      <w:sz w:val="23"/>
      <w:szCs w:val="23"/>
      <w:shd w:val="clear" w:color="auto" w:fill="FFFFFF"/>
    </w:rPr>
  </w:style>
  <w:style w:type="character" w:customStyle="1" w:styleId="281">
    <w:name w:val="Основной текст (28)_"/>
    <w:uiPriority w:val="99"/>
    <w:rsid w:val="006104B4"/>
    <w:rPr>
      <w:rFonts w:ascii="Times New Roman" w:eastAsia="Times New Roman" w:hAnsi="Times New Roman" w:cs="Times New Roman"/>
      <w:b/>
      <w:bCs/>
      <w:i w:val="0"/>
      <w:iCs w:val="0"/>
      <w:smallCaps w:val="0"/>
      <w:strike w:val="0"/>
      <w:sz w:val="27"/>
      <w:szCs w:val="27"/>
      <w:u w:val="none"/>
    </w:rPr>
  </w:style>
  <w:style w:type="character" w:customStyle="1" w:styleId="282">
    <w:name w:val="Основной текст (28)"/>
    <w:uiPriority w:val="99"/>
    <w:rsid w:val="006104B4"/>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9c">
    <w:name w:val="Подпись к картинке (9)_"/>
    <w:link w:val="9d"/>
    <w:uiPriority w:val="99"/>
    <w:rsid w:val="006104B4"/>
    <w:rPr>
      <w:b/>
      <w:bCs/>
      <w:sz w:val="23"/>
      <w:szCs w:val="23"/>
      <w:shd w:val="clear" w:color="auto" w:fill="FFFFFF"/>
    </w:rPr>
  </w:style>
  <w:style w:type="character" w:customStyle="1" w:styleId="115pt1">
    <w:name w:val="Основной текст + 11;5 pt;Курсив"/>
    <w:rsid w:val="006104B4"/>
    <w:rPr>
      <w:rFonts w:ascii="Times New Roman" w:eastAsia="Times New Roman" w:hAnsi="Times New Roman" w:cs="Times New Roman"/>
      <w:b w:val="0"/>
      <w:bCs w:val="0"/>
      <w:i/>
      <w:iCs/>
      <w:color w:val="000000"/>
      <w:spacing w:val="0"/>
      <w:w w:val="100"/>
      <w:position w:val="0"/>
      <w:sz w:val="23"/>
      <w:szCs w:val="23"/>
      <w:shd w:val="clear" w:color="auto" w:fill="FFFFFF"/>
      <w:lang w:val="ru-RU"/>
    </w:rPr>
  </w:style>
  <w:style w:type="character" w:customStyle="1" w:styleId="2Exact">
    <w:name w:val="Основной текст (2) Exact"/>
    <w:uiPriority w:val="99"/>
    <w:rsid w:val="006104B4"/>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Exact">
    <w:name w:val="Основной текст Exact"/>
    <w:rsid w:val="006104B4"/>
    <w:rPr>
      <w:rFonts w:ascii="Times New Roman" w:eastAsia="Times New Roman" w:hAnsi="Times New Roman" w:cs="Times New Roman"/>
      <w:b w:val="0"/>
      <w:bCs w:val="0"/>
      <w:i w:val="0"/>
      <w:iCs w:val="0"/>
      <w:smallCaps w:val="0"/>
      <w:strike w:val="0"/>
      <w:spacing w:val="-2"/>
      <w:sz w:val="25"/>
      <w:szCs w:val="25"/>
      <w:u w:val="none"/>
    </w:rPr>
  </w:style>
  <w:style w:type="character" w:customStyle="1" w:styleId="8pt">
    <w:name w:val="Основной текст + 8 pt"/>
    <w:aliases w:val="Не курсив"/>
    <w:uiPriority w:val="99"/>
    <w:rsid w:val="006104B4"/>
    <w:rPr>
      <w:rFonts w:ascii="Times New Roman" w:eastAsia="Times New Roman" w:hAnsi="Times New Roman" w:cs="Times New Roman"/>
      <w:b w:val="0"/>
      <w:bCs w:val="0"/>
      <w:color w:val="000000"/>
      <w:spacing w:val="0"/>
      <w:w w:val="100"/>
      <w:position w:val="0"/>
      <w:sz w:val="16"/>
      <w:szCs w:val="16"/>
      <w:shd w:val="clear" w:color="auto" w:fill="FFFFFF"/>
    </w:rPr>
  </w:style>
  <w:style w:type="paragraph" w:customStyle="1" w:styleId="2fffff4">
    <w:name w:val="Подпись к таблице (2)"/>
    <w:basedOn w:val="a8"/>
    <w:link w:val="2fffff3"/>
    <w:qFormat/>
    <w:rsid w:val="006104B4"/>
    <w:pPr>
      <w:widowControl w:val="0"/>
      <w:shd w:val="clear" w:color="auto" w:fill="FFFFFF"/>
      <w:spacing w:after="60" w:line="0" w:lineRule="atLeast"/>
      <w:jc w:val="right"/>
    </w:pPr>
    <w:rPr>
      <w:sz w:val="23"/>
      <w:szCs w:val="23"/>
    </w:rPr>
  </w:style>
  <w:style w:type="paragraph" w:customStyle="1" w:styleId="2fffff6">
    <w:name w:val="Заголовок №2"/>
    <w:basedOn w:val="a8"/>
    <w:link w:val="2fffff5"/>
    <w:qFormat/>
    <w:rsid w:val="006104B4"/>
    <w:pPr>
      <w:widowControl w:val="0"/>
      <w:shd w:val="clear" w:color="auto" w:fill="FFFFFF"/>
      <w:spacing w:before="480" w:line="379" w:lineRule="exact"/>
      <w:outlineLvl w:val="1"/>
    </w:pPr>
    <w:rPr>
      <w:sz w:val="27"/>
      <w:szCs w:val="27"/>
    </w:rPr>
  </w:style>
  <w:style w:type="paragraph" w:customStyle="1" w:styleId="affffffffffffffffffffffffb">
    <w:name w:val="Подпись к картинке"/>
    <w:basedOn w:val="a8"/>
    <w:link w:val="affffffffffffffffffffffffa"/>
    <w:uiPriority w:val="99"/>
    <w:qFormat/>
    <w:rsid w:val="006104B4"/>
    <w:pPr>
      <w:widowControl w:val="0"/>
      <w:shd w:val="clear" w:color="auto" w:fill="FFFFFF"/>
      <w:spacing w:line="274" w:lineRule="exact"/>
      <w:ind w:hanging="1580"/>
      <w:jc w:val="center"/>
    </w:pPr>
    <w:rPr>
      <w:sz w:val="23"/>
      <w:szCs w:val="23"/>
    </w:rPr>
  </w:style>
  <w:style w:type="paragraph" w:customStyle="1" w:styleId="9d">
    <w:name w:val="Подпись к картинке (9)"/>
    <w:basedOn w:val="a8"/>
    <w:link w:val="9c"/>
    <w:uiPriority w:val="99"/>
    <w:qFormat/>
    <w:rsid w:val="006104B4"/>
    <w:pPr>
      <w:widowControl w:val="0"/>
      <w:shd w:val="clear" w:color="auto" w:fill="FFFFFF"/>
      <w:spacing w:line="0" w:lineRule="atLeast"/>
    </w:pPr>
    <w:rPr>
      <w:b/>
      <w:bCs/>
      <w:sz w:val="23"/>
      <w:szCs w:val="23"/>
    </w:rPr>
  </w:style>
  <w:style w:type="character" w:customStyle="1" w:styleId="affffffffffffffffffffffffc">
    <w:name w:val="Основной текст +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7"/>
      <w:szCs w:val="27"/>
      <w:u w:val="none"/>
      <w:shd w:val="clear" w:color="auto" w:fill="FFFFFF"/>
      <w:lang w:val="ru-RU"/>
    </w:rPr>
  </w:style>
  <w:style w:type="character" w:customStyle="1" w:styleId="6d">
    <w:name w:val="Подпись к таблице (6)_"/>
    <w:uiPriority w:val="99"/>
    <w:rsid w:val="006104B4"/>
    <w:rPr>
      <w:rFonts w:ascii="Times New Roman" w:eastAsia="Times New Roman" w:hAnsi="Times New Roman" w:cs="Times New Roman"/>
      <w:b w:val="0"/>
      <w:bCs w:val="0"/>
      <w:i/>
      <w:iCs/>
      <w:smallCaps w:val="0"/>
      <w:strike w:val="0"/>
      <w:sz w:val="21"/>
      <w:szCs w:val="21"/>
      <w:u w:val="none"/>
    </w:rPr>
  </w:style>
  <w:style w:type="character" w:customStyle="1" w:styleId="6e">
    <w:name w:val="Подпись к таблице (6) + Не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1"/>
      <w:szCs w:val="21"/>
      <w:u w:val="none"/>
    </w:rPr>
  </w:style>
  <w:style w:type="character" w:customStyle="1" w:styleId="6f">
    <w:name w:val="Подпись к таблице (6)"/>
    <w:uiPriority w:val="99"/>
    <w:rsid w:val="006104B4"/>
    <w:rPr>
      <w:rFonts w:ascii="Times New Roman" w:eastAsia="Times New Roman" w:hAnsi="Times New Roman" w:cs="Times New Roman"/>
      <w:b w:val="0"/>
      <w:bCs w:val="0"/>
      <w:i/>
      <w:iCs/>
      <w:smallCaps w:val="0"/>
      <w:strike w:val="0"/>
      <w:color w:val="000000"/>
      <w:spacing w:val="0"/>
      <w:w w:val="100"/>
      <w:position w:val="0"/>
      <w:sz w:val="21"/>
      <w:szCs w:val="21"/>
      <w:u w:val="single"/>
      <w:lang w:val="ru-RU"/>
    </w:rPr>
  </w:style>
  <w:style w:type="character" w:customStyle="1" w:styleId="7f">
    <w:name w:val="Подпись к таблице (7)_"/>
    <w:link w:val="7f0"/>
    <w:uiPriority w:val="99"/>
    <w:rsid w:val="006104B4"/>
    <w:rPr>
      <w:b/>
      <w:bCs/>
      <w:sz w:val="17"/>
      <w:szCs w:val="17"/>
      <w:shd w:val="clear" w:color="auto" w:fill="FFFFFF"/>
    </w:rPr>
  </w:style>
  <w:style w:type="paragraph" w:customStyle="1" w:styleId="7f0">
    <w:name w:val="Подпись к таблице (7)"/>
    <w:basedOn w:val="a8"/>
    <w:link w:val="7f"/>
    <w:uiPriority w:val="99"/>
    <w:qFormat/>
    <w:rsid w:val="006104B4"/>
    <w:pPr>
      <w:widowControl w:val="0"/>
      <w:shd w:val="clear" w:color="auto" w:fill="FFFFFF"/>
      <w:spacing w:line="0" w:lineRule="atLeast"/>
    </w:pPr>
    <w:rPr>
      <w:b/>
      <w:bCs/>
      <w:sz w:val="17"/>
      <w:szCs w:val="17"/>
    </w:rPr>
  </w:style>
  <w:style w:type="character" w:customStyle="1" w:styleId="2fffff7">
    <w:name w:val="Подпись к таблице (2) + Курсив"/>
    <w:uiPriority w:val="99"/>
    <w:rsid w:val="006104B4"/>
    <w:rPr>
      <w:rFonts w:ascii="Times New Roman" w:eastAsia="Times New Roman" w:hAnsi="Times New Roman" w:cs="Times New Roman"/>
      <w:b w:val="0"/>
      <w:bCs w:val="0"/>
      <w:i/>
      <w:iCs/>
      <w:smallCaps w:val="0"/>
      <w:strike w:val="0"/>
      <w:color w:val="000000"/>
      <w:spacing w:val="0"/>
      <w:w w:val="100"/>
      <w:position w:val="0"/>
      <w:sz w:val="23"/>
      <w:szCs w:val="23"/>
      <w:u w:val="single"/>
      <w:shd w:val="clear" w:color="auto" w:fill="FFFFFF"/>
      <w:lang w:val="ru-RU"/>
    </w:rPr>
  </w:style>
  <w:style w:type="character" w:customStyle="1" w:styleId="3Exact">
    <w:name w:val="Основной текст (3) Exact"/>
    <w:uiPriority w:val="99"/>
    <w:rsid w:val="006104B4"/>
    <w:rPr>
      <w:rFonts w:ascii="Times New Roman" w:eastAsia="Times New Roman" w:hAnsi="Times New Roman" w:cs="Times New Roman"/>
      <w:b/>
      <w:bCs/>
      <w:i w:val="0"/>
      <w:iCs w:val="0"/>
      <w:smallCaps w:val="0"/>
      <w:strike w:val="0"/>
      <w:spacing w:val="4"/>
      <w:sz w:val="19"/>
      <w:szCs w:val="19"/>
      <w:u w:val="none"/>
    </w:rPr>
  </w:style>
  <w:style w:type="character" w:customStyle="1" w:styleId="65pt0">
    <w:name w:val="Основной текст + 6;5 pt"/>
    <w:rsid w:val="006104B4"/>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rPr>
  </w:style>
  <w:style w:type="character" w:customStyle="1" w:styleId="85pt-1pt">
    <w:name w:val="Основной текст + 8;5 pt;Интервал -1 pt"/>
    <w:rsid w:val="006104B4"/>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rPr>
  </w:style>
  <w:style w:type="character" w:customStyle="1" w:styleId="5f8">
    <w:name w:val="Заголовок №5_"/>
    <w:link w:val="5f9"/>
    <w:uiPriority w:val="99"/>
    <w:rsid w:val="006104B4"/>
    <w:rPr>
      <w:sz w:val="27"/>
      <w:szCs w:val="27"/>
      <w:shd w:val="clear" w:color="auto" w:fill="FFFFFF"/>
    </w:rPr>
  </w:style>
  <w:style w:type="paragraph" w:customStyle="1" w:styleId="5f9">
    <w:name w:val="Заголовок №5"/>
    <w:basedOn w:val="a8"/>
    <w:link w:val="5f8"/>
    <w:uiPriority w:val="99"/>
    <w:qFormat/>
    <w:rsid w:val="006104B4"/>
    <w:pPr>
      <w:widowControl w:val="0"/>
      <w:shd w:val="clear" w:color="auto" w:fill="FFFFFF"/>
      <w:spacing w:after="240" w:line="322" w:lineRule="exact"/>
      <w:jc w:val="center"/>
      <w:outlineLvl w:val="4"/>
    </w:pPr>
    <w:rPr>
      <w:sz w:val="27"/>
      <w:szCs w:val="27"/>
    </w:rPr>
  </w:style>
  <w:style w:type="character" w:customStyle="1" w:styleId="5Exact">
    <w:name w:val="Основной текст (5) Exact"/>
    <w:uiPriority w:val="99"/>
    <w:rsid w:val="006104B4"/>
    <w:rPr>
      <w:rFonts w:ascii="Times New Roman" w:eastAsia="Times New Roman" w:hAnsi="Times New Roman" w:cs="Times New Roman"/>
      <w:b w:val="0"/>
      <w:bCs w:val="0"/>
      <w:i/>
      <w:iCs/>
      <w:smallCaps w:val="0"/>
      <w:strike w:val="0"/>
      <w:color w:val="000000"/>
      <w:spacing w:val="-3"/>
      <w:w w:val="100"/>
      <w:position w:val="0"/>
      <w:sz w:val="25"/>
      <w:szCs w:val="25"/>
      <w:u w:val="none"/>
      <w:shd w:val="clear" w:color="auto" w:fill="FFFFFF"/>
      <w:lang w:val="ru-RU"/>
    </w:rPr>
  </w:style>
  <w:style w:type="character" w:customStyle="1" w:styleId="Candara10pt">
    <w:name w:val="Основной текст + Candara;10 pt"/>
    <w:rsid w:val="006104B4"/>
    <w:rPr>
      <w:rFonts w:ascii="Candara" w:eastAsia="Candara" w:hAnsi="Candara" w:cs="Candara"/>
      <w:b w:val="0"/>
      <w:bCs w:val="0"/>
      <w:i w:val="0"/>
      <w:iCs w:val="0"/>
      <w:smallCaps w:val="0"/>
      <w:strike w:val="0"/>
      <w:color w:val="000000"/>
      <w:spacing w:val="0"/>
      <w:w w:val="100"/>
      <w:position w:val="0"/>
      <w:sz w:val="20"/>
      <w:szCs w:val="20"/>
      <w:u w:val="none"/>
      <w:shd w:val="clear" w:color="auto" w:fill="FFFFFF"/>
    </w:rPr>
  </w:style>
  <w:style w:type="character" w:customStyle="1" w:styleId="524">
    <w:name w:val="Заголовок №5 (2)_"/>
    <w:link w:val="525"/>
    <w:uiPriority w:val="99"/>
    <w:rsid w:val="006104B4"/>
    <w:rPr>
      <w:i/>
      <w:iCs/>
      <w:sz w:val="27"/>
      <w:szCs w:val="27"/>
      <w:shd w:val="clear" w:color="auto" w:fill="FFFFFF"/>
    </w:rPr>
  </w:style>
  <w:style w:type="paragraph" w:customStyle="1" w:styleId="525">
    <w:name w:val="Заголовок №5 (2)"/>
    <w:basedOn w:val="a8"/>
    <w:link w:val="524"/>
    <w:uiPriority w:val="99"/>
    <w:qFormat/>
    <w:rsid w:val="006104B4"/>
    <w:pPr>
      <w:widowControl w:val="0"/>
      <w:shd w:val="clear" w:color="auto" w:fill="FFFFFF"/>
      <w:spacing w:before="300" w:after="360" w:line="0" w:lineRule="atLeast"/>
      <w:jc w:val="center"/>
      <w:outlineLvl w:val="4"/>
    </w:pPr>
    <w:rPr>
      <w:i/>
      <w:iCs/>
      <w:sz w:val="27"/>
      <w:szCs w:val="27"/>
    </w:rPr>
  </w:style>
  <w:style w:type="character" w:customStyle="1" w:styleId="135pt">
    <w:name w:val="Колонтитул + 13;5 pt;Полужирный"/>
    <w:rsid w:val="006104B4"/>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ffffffffffffffffd">
    <w:name w:val="Сноска_"/>
    <w:link w:val="affffffffffffffffffffffffe"/>
    <w:uiPriority w:val="99"/>
    <w:rsid w:val="006104B4"/>
    <w:rPr>
      <w:sz w:val="23"/>
      <w:szCs w:val="23"/>
      <w:shd w:val="clear" w:color="auto" w:fill="FFFFFF"/>
    </w:rPr>
  </w:style>
  <w:style w:type="character" w:customStyle="1" w:styleId="3fff">
    <w:name w:val="Подпись к картинке (3)_"/>
    <w:link w:val="3fff0"/>
    <w:uiPriority w:val="99"/>
    <w:rsid w:val="006104B4"/>
    <w:rPr>
      <w:sz w:val="27"/>
      <w:szCs w:val="27"/>
      <w:shd w:val="clear" w:color="auto" w:fill="FFFFFF"/>
    </w:rPr>
  </w:style>
  <w:style w:type="paragraph" w:customStyle="1" w:styleId="affffffffffffffffffffffffe">
    <w:name w:val="Сноска"/>
    <w:basedOn w:val="a8"/>
    <w:link w:val="affffffffffffffffffffffffd"/>
    <w:uiPriority w:val="99"/>
    <w:qFormat/>
    <w:rsid w:val="006104B4"/>
    <w:pPr>
      <w:widowControl w:val="0"/>
      <w:shd w:val="clear" w:color="auto" w:fill="FFFFFF"/>
      <w:spacing w:line="274" w:lineRule="exact"/>
      <w:ind w:firstLine="720"/>
    </w:pPr>
    <w:rPr>
      <w:sz w:val="23"/>
      <w:szCs w:val="23"/>
    </w:rPr>
  </w:style>
  <w:style w:type="paragraph" w:customStyle="1" w:styleId="3fff0">
    <w:name w:val="Подпись к картинке (3)"/>
    <w:basedOn w:val="a8"/>
    <w:link w:val="3fff"/>
    <w:uiPriority w:val="99"/>
    <w:qFormat/>
    <w:rsid w:val="006104B4"/>
    <w:pPr>
      <w:widowControl w:val="0"/>
      <w:shd w:val="clear" w:color="auto" w:fill="FFFFFF"/>
      <w:spacing w:line="298" w:lineRule="exact"/>
      <w:jc w:val="center"/>
    </w:pPr>
    <w:rPr>
      <w:sz w:val="27"/>
      <w:szCs w:val="27"/>
    </w:rPr>
  </w:style>
  <w:style w:type="character" w:customStyle="1" w:styleId="115pt2">
    <w:name w:val="Основной текст + 11;5 pt;Малые прописные"/>
    <w:rsid w:val="006104B4"/>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ru-RU"/>
    </w:rPr>
  </w:style>
  <w:style w:type="character" w:customStyle="1" w:styleId="FontStyle161">
    <w:name w:val="Font Style161"/>
    <w:uiPriority w:val="99"/>
    <w:rsid w:val="006104B4"/>
    <w:rPr>
      <w:rFonts w:ascii="Times New Roman" w:hAnsi="Times New Roman" w:cs="Times New Roman"/>
      <w:b/>
      <w:bCs/>
      <w:sz w:val="16"/>
      <w:szCs w:val="16"/>
    </w:rPr>
  </w:style>
  <w:style w:type="paragraph" w:customStyle="1" w:styleId="Style32">
    <w:name w:val="Style32"/>
    <w:basedOn w:val="a8"/>
    <w:uiPriority w:val="99"/>
    <w:qFormat/>
    <w:rsid w:val="006104B4"/>
    <w:pPr>
      <w:widowControl w:val="0"/>
      <w:autoSpaceDE w:val="0"/>
      <w:autoSpaceDN w:val="0"/>
      <w:adjustRightInd w:val="0"/>
      <w:spacing w:line="230" w:lineRule="exact"/>
      <w:jc w:val="both"/>
    </w:pPr>
    <w:rPr>
      <w:rFonts w:ascii="Garamond" w:hAnsi="Garamond"/>
    </w:rPr>
  </w:style>
  <w:style w:type="character" w:customStyle="1" w:styleId="FontStyle154">
    <w:name w:val="Font Style154"/>
    <w:uiPriority w:val="99"/>
    <w:rsid w:val="006104B4"/>
    <w:rPr>
      <w:rFonts w:ascii="Times New Roman" w:hAnsi="Times New Roman" w:cs="Times New Roman"/>
      <w:spacing w:val="10"/>
      <w:sz w:val="16"/>
      <w:szCs w:val="16"/>
    </w:rPr>
  </w:style>
  <w:style w:type="character" w:customStyle="1" w:styleId="FontStyle166">
    <w:name w:val="Font Style166"/>
    <w:uiPriority w:val="99"/>
    <w:rsid w:val="006104B4"/>
    <w:rPr>
      <w:rFonts w:ascii="Palatino Linotype" w:hAnsi="Palatino Linotype" w:cs="Palatino Linotype"/>
      <w:b/>
      <w:bCs/>
      <w:i/>
      <w:iCs/>
      <w:sz w:val="16"/>
      <w:szCs w:val="16"/>
    </w:rPr>
  </w:style>
  <w:style w:type="paragraph" w:customStyle="1" w:styleId="Style102">
    <w:name w:val="Style102"/>
    <w:basedOn w:val="a8"/>
    <w:uiPriority w:val="99"/>
    <w:qFormat/>
    <w:rsid w:val="006104B4"/>
    <w:pPr>
      <w:widowControl w:val="0"/>
      <w:autoSpaceDE w:val="0"/>
      <w:autoSpaceDN w:val="0"/>
      <w:adjustRightInd w:val="0"/>
      <w:spacing w:line="226" w:lineRule="exact"/>
      <w:ind w:firstLine="701"/>
      <w:jc w:val="both"/>
    </w:pPr>
    <w:rPr>
      <w:rFonts w:ascii="Garamond" w:hAnsi="Garamond"/>
    </w:rPr>
  </w:style>
  <w:style w:type="character" w:customStyle="1" w:styleId="FontStyle164">
    <w:name w:val="Font Style164"/>
    <w:uiPriority w:val="99"/>
    <w:rsid w:val="006104B4"/>
    <w:rPr>
      <w:rFonts w:ascii="Times New Roman" w:hAnsi="Times New Roman" w:cs="Times New Roman"/>
      <w:i/>
      <w:iCs/>
      <w:sz w:val="16"/>
      <w:szCs w:val="16"/>
    </w:rPr>
  </w:style>
  <w:style w:type="paragraph" w:customStyle="1" w:styleId="details-black">
    <w:name w:val="details-black"/>
    <w:basedOn w:val="a8"/>
    <w:uiPriority w:val="99"/>
    <w:qFormat/>
    <w:rsid w:val="006104B4"/>
    <w:pPr>
      <w:spacing w:before="100" w:beforeAutospacing="1" w:after="100" w:afterAutospacing="1"/>
    </w:pPr>
    <w:rPr>
      <w:rFonts w:ascii="Arial" w:hAnsi="Arial" w:cs="Arial"/>
      <w:color w:val="000000"/>
      <w:sz w:val="20"/>
      <w:szCs w:val="20"/>
    </w:rPr>
  </w:style>
  <w:style w:type="numbering" w:customStyle="1" w:styleId="202">
    <w:name w:val="Нет списка20"/>
    <w:next w:val="ac"/>
    <w:uiPriority w:val="99"/>
    <w:semiHidden/>
    <w:unhideWhenUsed/>
    <w:rsid w:val="006104B4"/>
  </w:style>
  <w:style w:type="numbering" w:customStyle="1" w:styleId="1100">
    <w:name w:val="Нет списка110"/>
    <w:next w:val="ac"/>
    <w:semiHidden/>
    <w:rsid w:val="006104B4"/>
  </w:style>
  <w:style w:type="character" w:customStyle="1" w:styleId="4fb">
    <w:name w:val="Заголовок №4_"/>
    <w:link w:val="4fc"/>
    <w:uiPriority w:val="99"/>
    <w:rsid w:val="006104B4"/>
    <w:rPr>
      <w:sz w:val="27"/>
      <w:szCs w:val="27"/>
      <w:shd w:val="clear" w:color="auto" w:fill="FFFFFF"/>
    </w:rPr>
  </w:style>
  <w:style w:type="character" w:customStyle="1" w:styleId="115pt-2pt">
    <w:name w:val="Основной текст + 11;5 pt;Курсив;Интервал -2 pt"/>
    <w:rsid w:val="006104B4"/>
    <w:rPr>
      <w:rFonts w:ascii="Times New Roman" w:eastAsia="Times New Roman" w:hAnsi="Times New Roman" w:cs="Times New Roman"/>
      <w:sz w:val="27"/>
      <w:szCs w:val="27"/>
      <w:shd w:val="clear" w:color="auto" w:fill="FFFFFF"/>
    </w:rPr>
  </w:style>
  <w:style w:type="paragraph" w:customStyle="1" w:styleId="4fc">
    <w:name w:val="Заголовок №4"/>
    <w:basedOn w:val="a8"/>
    <w:link w:val="4fb"/>
    <w:uiPriority w:val="99"/>
    <w:qFormat/>
    <w:rsid w:val="006104B4"/>
    <w:pPr>
      <w:widowControl w:val="0"/>
      <w:shd w:val="clear" w:color="auto" w:fill="FFFFFF"/>
      <w:spacing w:line="648" w:lineRule="exact"/>
      <w:ind w:hanging="1540"/>
      <w:jc w:val="center"/>
      <w:outlineLvl w:val="3"/>
    </w:pPr>
    <w:rPr>
      <w:sz w:val="27"/>
      <w:szCs w:val="27"/>
    </w:rPr>
  </w:style>
  <w:style w:type="character" w:customStyle="1" w:styleId="Exact0">
    <w:name w:val="Подпись к картинке Exact"/>
    <w:uiPriority w:val="99"/>
    <w:rsid w:val="006104B4"/>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85pt">
    <w:name w:val="Основной текст + 8;5 pt"/>
    <w:rsid w:val="006104B4"/>
    <w:rPr>
      <w:rFonts w:ascii="Times New Roman" w:eastAsia="Times New Roman" w:hAnsi="Times New Roman" w:cs="Times New Roman"/>
      <w:sz w:val="27"/>
      <w:szCs w:val="27"/>
      <w:shd w:val="clear" w:color="auto" w:fill="FFFFFF"/>
    </w:rPr>
  </w:style>
  <w:style w:type="character" w:customStyle="1" w:styleId="105pt0">
    <w:name w:val="Основной текст + 10;5 pt;Полужирный"/>
    <w:rsid w:val="006104B4"/>
    <w:rPr>
      <w:rFonts w:ascii="Times New Roman" w:eastAsia="Times New Roman" w:hAnsi="Times New Roman" w:cs="Times New Roman"/>
      <w:sz w:val="27"/>
      <w:szCs w:val="27"/>
      <w:shd w:val="clear" w:color="auto" w:fill="FFFFFF"/>
    </w:rPr>
  </w:style>
  <w:style w:type="character" w:customStyle="1" w:styleId="8pt0">
    <w:name w:val="Основной текст + 8 pt;Не курсив"/>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6pt">
    <w:name w:val="Основной текст + 6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en-US"/>
    </w:rPr>
  </w:style>
  <w:style w:type="character" w:customStyle="1" w:styleId="8pt1">
    <w:name w:val="Основной текст + 8 pt;Не курсив;Малые прописные"/>
    <w:rsid w:val="006104B4"/>
    <w:rPr>
      <w:rFonts w:ascii="Times New Roman" w:eastAsia="Times New Roman" w:hAnsi="Times New Roman" w:cs="Times New Roman"/>
      <w:b/>
      <w:bCs/>
      <w:i/>
      <w:iCs/>
      <w:smallCaps/>
      <w:strike w:val="0"/>
      <w:color w:val="000000"/>
      <w:spacing w:val="0"/>
      <w:w w:val="100"/>
      <w:position w:val="0"/>
      <w:sz w:val="16"/>
      <w:szCs w:val="16"/>
      <w:u w:val="none"/>
      <w:shd w:val="clear" w:color="auto" w:fill="FFFFFF"/>
      <w:lang w:val="ru-RU"/>
    </w:rPr>
  </w:style>
  <w:style w:type="character" w:customStyle="1" w:styleId="8pt2">
    <w:name w:val="Основной текст + 8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8pt3">
    <w:name w:val="Основной текст + 8 pt;Не полужирный"/>
    <w:rsid w:val="006104B4"/>
    <w:rPr>
      <w:rFonts w:ascii="Times New Roman" w:eastAsia="Times New Roman" w:hAnsi="Times New Roman" w:cs="Times New Roman"/>
      <w:b/>
      <w:bCs/>
      <w:i/>
      <w:iCs/>
      <w:smallCaps w:val="0"/>
      <w:strike w:val="0"/>
      <w:color w:val="000000"/>
      <w:spacing w:val="0"/>
      <w:w w:val="100"/>
      <w:position w:val="0"/>
      <w:sz w:val="16"/>
      <w:szCs w:val="16"/>
      <w:u w:val="none"/>
      <w:shd w:val="clear" w:color="auto" w:fill="FFFFFF"/>
      <w:lang w:val="ru-RU"/>
    </w:rPr>
  </w:style>
  <w:style w:type="character" w:customStyle="1" w:styleId="ArialNarrow4pt">
    <w:name w:val="Основной текст + Arial Narrow;4 pt;Не полужирный;Не курсив"/>
    <w:rsid w:val="006104B4"/>
    <w:rPr>
      <w:rFonts w:ascii="Arial Narrow" w:eastAsia="Arial Narrow" w:hAnsi="Arial Narrow" w:cs="Arial Narrow"/>
      <w:b/>
      <w:bCs/>
      <w:i/>
      <w:iCs/>
      <w:smallCaps w:val="0"/>
      <w:strike w:val="0"/>
      <w:color w:val="000000"/>
      <w:spacing w:val="0"/>
      <w:w w:val="100"/>
      <w:position w:val="0"/>
      <w:sz w:val="8"/>
      <w:szCs w:val="8"/>
      <w:u w:val="none"/>
      <w:shd w:val="clear" w:color="auto" w:fill="FFFFFF"/>
    </w:rPr>
  </w:style>
  <w:style w:type="character" w:customStyle="1" w:styleId="75pt0">
    <w:name w:val="Основной текст + 7;5 pt;Не курсив"/>
    <w:rsid w:val="006104B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75pt1">
    <w:name w:val="Основной текст + 7;5 pt;Не полужирный;Не курсив"/>
    <w:rsid w:val="006104B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en-US"/>
    </w:rPr>
  </w:style>
  <w:style w:type="character" w:customStyle="1" w:styleId="Batang85pt">
    <w:name w:val="Основной текст + Batang;8;5 pt;Не полужирный"/>
    <w:rsid w:val="006104B4"/>
    <w:rPr>
      <w:rFonts w:ascii="Batang" w:eastAsia="Batang" w:hAnsi="Batang" w:cs="Batang"/>
      <w:b/>
      <w:bCs/>
      <w:i/>
      <w:iCs/>
      <w:smallCaps w:val="0"/>
      <w:strike w:val="0"/>
      <w:color w:val="000000"/>
      <w:spacing w:val="0"/>
      <w:w w:val="100"/>
      <w:position w:val="0"/>
      <w:sz w:val="17"/>
      <w:szCs w:val="17"/>
      <w:u w:val="none"/>
      <w:shd w:val="clear" w:color="auto" w:fill="FFFFFF"/>
    </w:rPr>
  </w:style>
  <w:style w:type="character" w:customStyle="1" w:styleId="6pt-1pt">
    <w:name w:val="Основной текст + 6 pt;Не полужирный;Не курсив;Интервал -1 pt"/>
    <w:rsid w:val="006104B4"/>
    <w:rPr>
      <w:rFonts w:ascii="Times New Roman" w:eastAsia="Times New Roman" w:hAnsi="Times New Roman" w:cs="Times New Roman"/>
      <w:b/>
      <w:bCs/>
      <w:i/>
      <w:iCs/>
      <w:smallCaps w:val="0"/>
      <w:strike w:val="0"/>
      <w:color w:val="000000"/>
      <w:spacing w:val="-20"/>
      <w:w w:val="100"/>
      <w:position w:val="0"/>
      <w:sz w:val="12"/>
      <w:szCs w:val="12"/>
      <w:u w:val="none"/>
      <w:shd w:val="clear" w:color="auto" w:fill="FFFFFF"/>
      <w:lang w:val="en-US"/>
    </w:rPr>
  </w:style>
  <w:style w:type="character" w:customStyle="1" w:styleId="TrebuchetMS75pt">
    <w:name w:val="Основной текст + Trebuchet MS;7;5 pt;Не полужирный;Не курсив"/>
    <w:rsid w:val="006104B4"/>
    <w:rPr>
      <w:rFonts w:ascii="Trebuchet MS" w:eastAsia="Trebuchet MS" w:hAnsi="Trebuchet MS" w:cs="Trebuchet MS"/>
      <w:b/>
      <w:bCs/>
      <w:i/>
      <w:iCs/>
      <w:smallCaps w:val="0"/>
      <w:strike w:val="0"/>
      <w:color w:val="000000"/>
      <w:spacing w:val="0"/>
      <w:w w:val="100"/>
      <w:position w:val="0"/>
      <w:sz w:val="15"/>
      <w:szCs w:val="15"/>
      <w:u w:val="none"/>
      <w:shd w:val="clear" w:color="auto" w:fill="FFFFFF"/>
      <w:lang w:val="ru-RU"/>
    </w:rPr>
  </w:style>
  <w:style w:type="paragraph" w:customStyle="1" w:styleId="caaieiaie1">
    <w:name w:val="caaieiaie 1"/>
    <w:basedOn w:val="a8"/>
    <w:next w:val="a8"/>
    <w:uiPriority w:val="99"/>
    <w:qFormat/>
    <w:rsid w:val="006104B4"/>
    <w:pPr>
      <w:keepNext/>
      <w:jc w:val="center"/>
    </w:pPr>
    <w:rPr>
      <w:szCs w:val="20"/>
      <w:lang w:val="en-US"/>
    </w:rPr>
  </w:style>
  <w:style w:type="paragraph" w:customStyle="1" w:styleId="1ffffffff7">
    <w:name w:val="Уровень 1"/>
    <w:basedOn w:val="1"/>
    <w:uiPriority w:val="99"/>
    <w:qFormat/>
    <w:rsid w:val="006104B4"/>
    <w:pPr>
      <w:spacing w:after="60"/>
      <w:ind w:left="0" w:firstLine="0"/>
      <w:jc w:val="left"/>
    </w:pPr>
    <w:rPr>
      <w:rFonts w:cs="Arial"/>
      <w:caps w:val="0"/>
      <w:kern w:val="24"/>
      <w:sz w:val="24"/>
      <w:szCs w:val="24"/>
    </w:rPr>
  </w:style>
  <w:style w:type="paragraph" w:customStyle="1" w:styleId="2fffff8">
    <w:name w:val="Уровень 2"/>
    <w:basedOn w:val="1ffffffff7"/>
    <w:uiPriority w:val="99"/>
    <w:qFormat/>
    <w:rsid w:val="006104B4"/>
    <w:rPr>
      <w:caps/>
    </w:rPr>
  </w:style>
  <w:style w:type="paragraph" w:customStyle="1" w:styleId="3fff1">
    <w:name w:val="Уровень 3"/>
    <w:basedOn w:val="2fffff8"/>
    <w:uiPriority w:val="99"/>
    <w:qFormat/>
    <w:rsid w:val="006104B4"/>
    <w:rPr>
      <w:i/>
    </w:rPr>
  </w:style>
  <w:style w:type="paragraph" w:customStyle="1" w:styleId="1ffffffff8">
    <w:name w:val="Заголовок оглавления1"/>
    <w:basedOn w:val="1"/>
    <w:next w:val="a8"/>
    <w:uiPriority w:val="99"/>
    <w:unhideWhenUsed/>
    <w:qFormat/>
    <w:rsid w:val="006104B4"/>
    <w:pPr>
      <w:keepLines/>
      <w:tabs>
        <w:tab w:val="num" w:pos="926"/>
      </w:tabs>
      <w:spacing w:before="480" w:after="0" w:line="276" w:lineRule="auto"/>
      <w:ind w:left="0" w:firstLine="0"/>
      <w:jc w:val="left"/>
      <w:outlineLvl w:val="9"/>
    </w:pPr>
    <w:rPr>
      <w:rFonts w:ascii="Cambria" w:hAnsi="Cambria"/>
      <w:color w:val="365F91"/>
      <w:kern w:val="0"/>
    </w:rPr>
  </w:style>
  <w:style w:type="paragraph" w:customStyle="1" w:styleId="11ffd">
    <w:name w:val="Обычный11"/>
    <w:uiPriority w:val="99"/>
    <w:qFormat/>
    <w:rsid w:val="006104B4"/>
  </w:style>
  <w:style w:type="character" w:customStyle="1" w:styleId="citation">
    <w:name w:val="citation"/>
    <w:uiPriority w:val="99"/>
    <w:rsid w:val="006104B4"/>
  </w:style>
  <w:style w:type="character" w:customStyle="1" w:styleId="95pt0pt">
    <w:name w:val="Основной текст + 9;5 pt;Интервал 0 pt"/>
    <w:rsid w:val="006104B4"/>
    <w:rPr>
      <w:rFonts w:ascii="Times New Roman" w:eastAsia="Times New Roman" w:hAnsi="Times New Roman" w:cs="Times New Roman"/>
      <w:b w:val="0"/>
      <w:bCs w:val="0"/>
      <w:i w:val="0"/>
      <w:iCs w:val="0"/>
      <w:smallCaps w:val="0"/>
      <w:strike w:val="0"/>
      <w:color w:val="000000"/>
      <w:spacing w:val="-10"/>
      <w:w w:val="100"/>
      <w:position w:val="0"/>
      <w:sz w:val="19"/>
      <w:szCs w:val="19"/>
      <w:u w:val="none"/>
      <w:shd w:val="clear" w:color="auto" w:fill="FFFFFF"/>
      <w:lang w:val="ru-RU"/>
    </w:rPr>
  </w:style>
  <w:style w:type="character" w:customStyle="1" w:styleId="MicrosoftSansSerif85pt">
    <w:name w:val="Основной текст + Microsoft Sans Serif;8;5 pt"/>
    <w:rsid w:val="006104B4"/>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shd w:val="clear" w:color="auto" w:fill="FFFFFF"/>
      <w:lang w:val="ru-RU"/>
    </w:rPr>
  </w:style>
  <w:style w:type="character" w:customStyle="1" w:styleId="CenturyGothic85pt">
    <w:name w:val="Основной текст + Century Gothic;8;5 pt"/>
    <w:rsid w:val="006104B4"/>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MicrosoftSansSerif8pt">
    <w:name w:val="Основной текст + Microsoft Sans Serif;8 pt"/>
    <w:rsid w:val="006104B4"/>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shd w:val="clear" w:color="auto" w:fill="FFFFFF"/>
      <w:lang w:val="ru-RU"/>
    </w:rPr>
  </w:style>
  <w:style w:type="character" w:customStyle="1" w:styleId="9pt0">
    <w:name w:val="Основной текст + 9 pt;Полужирный"/>
    <w:rsid w:val="006104B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4pt">
    <w:name w:val="Основной текст + 4 pt"/>
    <w:uiPriority w:val="99"/>
    <w:rsid w:val="006104B4"/>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
    <w:name w:val="Основной текст + 9;5 pt"/>
    <w:rsid w:val="006104B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CenturyGothic8pt">
    <w:name w:val="Основной текст + Century Gothic;8 pt"/>
    <w:rsid w:val="006104B4"/>
    <w:rPr>
      <w:rFonts w:ascii="Century Gothic" w:eastAsia="Century Gothic" w:hAnsi="Century Gothic" w:cs="Century Gothic"/>
      <w:b w:val="0"/>
      <w:bCs w:val="0"/>
      <w:i w:val="0"/>
      <w:iCs w:val="0"/>
      <w:smallCaps w:val="0"/>
      <w:strike w:val="0"/>
      <w:color w:val="000000"/>
      <w:spacing w:val="0"/>
      <w:w w:val="100"/>
      <w:position w:val="0"/>
      <w:sz w:val="16"/>
      <w:szCs w:val="16"/>
      <w:u w:val="none"/>
      <w:shd w:val="clear" w:color="auto" w:fill="FFFFFF"/>
      <w:lang w:val="ru-RU"/>
    </w:rPr>
  </w:style>
  <w:style w:type="character" w:customStyle="1" w:styleId="45pt">
    <w:name w:val="Основной текст + 4;5 pt"/>
    <w:rsid w:val="006104B4"/>
    <w:rPr>
      <w:rFonts w:ascii="Times New Roman" w:eastAsia="Times New Roman" w:hAnsi="Times New Roman" w:cs="Times New Roman"/>
      <w:color w:val="000000"/>
      <w:spacing w:val="0"/>
      <w:w w:val="100"/>
      <w:position w:val="0"/>
      <w:sz w:val="9"/>
      <w:szCs w:val="9"/>
      <w:shd w:val="clear" w:color="auto" w:fill="FFFFFF"/>
    </w:rPr>
  </w:style>
  <w:style w:type="paragraph" w:customStyle="1" w:styleId="-18">
    <w:name w:val="Таблица - Список маркированный 1"/>
    <w:basedOn w:val="a8"/>
    <w:link w:val="-1a"/>
    <w:uiPriority w:val="99"/>
    <w:qFormat/>
    <w:rsid w:val="006104B4"/>
    <w:pPr>
      <w:tabs>
        <w:tab w:val="left" w:pos="647"/>
      </w:tabs>
      <w:suppressAutoHyphens/>
      <w:ind w:left="360" w:hanging="360"/>
    </w:pPr>
  </w:style>
  <w:style w:type="character" w:customStyle="1" w:styleId="-1a">
    <w:name w:val="Таблица - Список маркированный 1 Знак"/>
    <w:link w:val="-18"/>
    <w:uiPriority w:val="99"/>
    <w:rsid w:val="006104B4"/>
    <w:rPr>
      <w:sz w:val="24"/>
      <w:szCs w:val="24"/>
    </w:rPr>
  </w:style>
  <w:style w:type="character" w:customStyle="1" w:styleId="BodyTextChar11">
    <w:name w:val="Body Text Char11"/>
    <w:aliases w:val="bt Char2,Основной текст1 Char2,Основной текст отчета Char2,Body Text Char Char2,Основной текст 14/6перед Char2,???????? ????? ?????????? Char2,Îñíîâíîé òåêñò ëèòåðàòóðà Char2,Основной текст литература Char2,А_стиль Char2"/>
    <w:uiPriority w:val="99"/>
    <w:semiHidden/>
    <w:locked/>
    <w:rsid w:val="006104B4"/>
    <w:rPr>
      <w:rFonts w:eastAsia="Times New Roman" w:cs="Times New Roman"/>
    </w:rPr>
  </w:style>
  <w:style w:type="character" w:customStyle="1" w:styleId="DocumentMapChar">
    <w:name w:val="Document Map Char"/>
    <w:uiPriority w:val="99"/>
    <w:semiHidden/>
    <w:locked/>
    <w:rsid w:val="006104B4"/>
    <w:rPr>
      <w:rFonts w:ascii="Tahoma" w:hAnsi="Tahoma"/>
      <w:shd w:val="clear" w:color="auto" w:fill="000080"/>
    </w:rPr>
  </w:style>
  <w:style w:type="character" w:customStyle="1" w:styleId="DocumentMapChar1">
    <w:name w:val="Document Map Char1"/>
    <w:uiPriority w:val="99"/>
    <w:semiHidden/>
    <w:locked/>
    <w:rsid w:val="006104B4"/>
    <w:rPr>
      <w:rFonts w:ascii="Times New Roman" w:hAnsi="Times New Roman" w:cs="Times New Roman"/>
      <w:sz w:val="2"/>
    </w:rPr>
  </w:style>
  <w:style w:type="character" w:customStyle="1" w:styleId="DateChar">
    <w:name w:val="Date Char"/>
    <w:uiPriority w:val="99"/>
    <w:locked/>
    <w:rsid w:val="006104B4"/>
    <w:rPr>
      <w:sz w:val="24"/>
    </w:rPr>
  </w:style>
  <w:style w:type="character" w:customStyle="1" w:styleId="DateChar1">
    <w:name w:val="Date Char1"/>
    <w:uiPriority w:val="99"/>
    <w:semiHidden/>
    <w:locked/>
    <w:rsid w:val="006104B4"/>
    <w:rPr>
      <w:rFonts w:eastAsia="Times New Roman" w:cs="Times New Roman"/>
    </w:rPr>
  </w:style>
  <w:style w:type="character" w:customStyle="1" w:styleId="2Tahoma">
    <w:name w:val="Основной текст (2) + Tahoma"/>
    <w:aliases w:val="8 pt,Полужирный10"/>
    <w:uiPriority w:val="99"/>
    <w:rsid w:val="006104B4"/>
    <w:rPr>
      <w:rFonts w:ascii="Tahoma" w:hAnsi="Tahoma"/>
      <w:b/>
      <w:color w:val="000000"/>
      <w:spacing w:val="0"/>
      <w:w w:val="100"/>
      <w:position w:val="0"/>
      <w:sz w:val="16"/>
      <w:shd w:val="clear" w:color="auto" w:fill="FFFFFF"/>
      <w:lang w:val="ru-RU" w:eastAsia="ru-RU"/>
    </w:rPr>
  </w:style>
  <w:style w:type="character" w:customStyle="1" w:styleId="210pt1">
    <w:name w:val="Основной текст (2) + 10 pt1"/>
    <w:aliases w:val="Полужирный8"/>
    <w:uiPriority w:val="99"/>
    <w:rsid w:val="006104B4"/>
    <w:rPr>
      <w:rFonts w:ascii="Times New Roman" w:hAnsi="Times New Roman"/>
      <w:b/>
      <w:color w:val="000000"/>
      <w:spacing w:val="0"/>
      <w:w w:val="100"/>
      <w:position w:val="0"/>
      <w:sz w:val="20"/>
      <w:shd w:val="clear" w:color="auto" w:fill="FFFFFF"/>
      <w:lang w:val="ru-RU" w:eastAsia="ru-RU"/>
    </w:rPr>
  </w:style>
  <w:style w:type="character" w:customStyle="1" w:styleId="7f1">
    <w:name w:val="Основной текст + 7"/>
    <w:aliases w:val="5 pt20,Полужирный5"/>
    <w:uiPriority w:val="99"/>
    <w:rsid w:val="006104B4"/>
    <w:rPr>
      <w:rFonts w:ascii="Times New Roman" w:hAnsi="Times New Roman"/>
      <w:color w:val="000000"/>
      <w:spacing w:val="0"/>
      <w:w w:val="100"/>
      <w:position w:val="0"/>
      <w:sz w:val="15"/>
      <w:u w:val="none"/>
      <w:shd w:val="clear" w:color="auto" w:fill="FFFFFF"/>
      <w:lang w:val="ru-RU"/>
    </w:rPr>
  </w:style>
  <w:style w:type="paragraph" w:customStyle="1" w:styleId="ListParagraph2">
    <w:name w:val="List Paragraph2"/>
    <w:basedOn w:val="a8"/>
    <w:uiPriority w:val="99"/>
    <w:qFormat/>
    <w:rsid w:val="006104B4"/>
    <w:pPr>
      <w:spacing w:after="200" w:line="276" w:lineRule="auto"/>
      <w:ind w:left="720"/>
    </w:pPr>
    <w:rPr>
      <w:rFonts w:ascii="Calibri" w:hAnsi="Calibri"/>
      <w:sz w:val="20"/>
      <w:szCs w:val="20"/>
    </w:rPr>
  </w:style>
  <w:style w:type="character" w:customStyle="1" w:styleId="1141">
    <w:name w:val="Основной текст + 114"/>
    <w:aliases w:val="5 pt18"/>
    <w:uiPriority w:val="99"/>
    <w:rsid w:val="006104B4"/>
    <w:rPr>
      <w:rFonts w:ascii="Times New Roman" w:hAnsi="Times New Roman"/>
      <w:color w:val="000000"/>
      <w:spacing w:val="0"/>
      <w:w w:val="100"/>
      <w:position w:val="0"/>
      <w:sz w:val="23"/>
      <w:shd w:val="clear" w:color="auto" w:fill="FFFFFF"/>
      <w:lang w:val="ru-RU"/>
    </w:rPr>
  </w:style>
  <w:style w:type="character" w:customStyle="1" w:styleId="615">
    <w:name w:val="Основной текст + 61"/>
    <w:aliases w:val="5 pt16"/>
    <w:uiPriority w:val="99"/>
    <w:rsid w:val="006104B4"/>
    <w:rPr>
      <w:rFonts w:ascii="Times New Roman" w:hAnsi="Times New Roman"/>
      <w:color w:val="000000"/>
      <w:spacing w:val="0"/>
      <w:w w:val="100"/>
      <w:position w:val="0"/>
      <w:sz w:val="13"/>
      <w:u w:val="none"/>
      <w:shd w:val="clear" w:color="auto" w:fill="FFFFFF"/>
      <w:lang w:val="ru-RU"/>
    </w:rPr>
  </w:style>
  <w:style w:type="character" w:customStyle="1" w:styleId="89">
    <w:name w:val="Основной текст + 8"/>
    <w:aliases w:val="5 pt15,Интервал -1 pt"/>
    <w:uiPriority w:val="99"/>
    <w:rsid w:val="006104B4"/>
    <w:rPr>
      <w:rFonts w:ascii="Times New Roman" w:hAnsi="Times New Roman"/>
      <w:color w:val="000000"/>
      <w:spacing w:val="-30"/>
      <w:w w:val="100"/>
      <w:position w:val="0"/>
      <w:sz w:val="17"/>
      <w:u w:val="none"/>
      <w:shd w:val="clear" w:color="auto" w:fill="FFFFFF"/>
      <w:lang w:val="ru-RU"/>
    </w:rPr>
  </w:style>
  <w:style w:type="character" w:customStyle="1" w:styleId="13e">
    <w:name w:val="Колонтитул + 13"/>
    <w:aliases w:val="5 pt14,Полужирный3"/>
    <w:uiPriority w:val="99"/>
    <w:rsid w:val="006104B4"/>
    <w:rPr>
      <w:rFonts w:ascii="Times New Roman" w:hAnsi="Times New Roman"/>
      <w:b/>
      <w:color w:val="000000"/>
      <w:spacing w:val="0"/>
      <w:w w:val="100"/>
      <w:position w:val="0"/>
      <w:sz w:val="27"/>
      <w:u w:val="none"/>
      <w:lang w:val="ru-RU"/>
    </w:rPr>
  </w:style>
  <w:style w:type="character" w:customStyle="1" w:styleId="1128">
    <w:name w:val="Основной текст + 112"/>
    <w:aliases w:val="5 pt13,Малые прописные"/>
    <w:uiPriority w:val="99"/>
    <w:rsid w:val="006104B4"/>
    <w:rPr>
      <w:rFonts w:ascii="Times New Roman" w:hAnsi="Times New Roman"/>
      <w:smallCaps/>
      <w:color w:val="000000"/>
      <w:spacing w:val="0"/>
      <w:w w:val="100"/>
      <w:position w:val="0"/>
      <w:sz w:val="23"/>
      <w:u w:val="none"/>
      <w:shd w:val="clear" w:color="auto" w:fill="FFFFFF"/>
      <w:lang w:val="ru-RU"/>
    </w:rPr>
  </w:style>
  <w:style w:type="character" w:customStyle="1" w:styleId="111f4">
    <w:name w:val="Основной текст + 111"/>
    <w:aliases w:val="5 pt12,Курсив1,Интервал -2 pt"/>
    <w:uiPriority w:val="99"/>
    <w:rsid w:val="006104B4"/>
    <w:rPr>
      <w:rFonts w:ascii="Times New Roman" w:hAnsi="Times New Roman"/>
      <w:sz w:val="27"/>
      <w:shd w:val="clear" w:color="auto" w:fill="FFFFFF"/>
    </w:rPr>
  </w:style>
  <w:style w:type="character" w:customStyle="1" w:styleId="814">
    <w:name w:val="Основной текст + 81"/>
    <w:aliases w:val="5 pt11"/>
    <w:uiPriority w:val="99"/>
    <w:rsid w:val="006104B4"/>
    <w:rPr>
      <w:rFonts w:ascii="Times New Roman" w:hAnsi="Times New Roman"/>
      <w:sz w:val="27"/>
      <w:shd w:val="clear" w:color="auto" w:fill="FFFFFF"/>
    </w:rPr>
  </w:style>
  <w:style w:type="character" w:customStyle="1" w:styleId="8pt4">
    <w:name w:val="Основной текст + 8 pt4"/>
    <w:aliases w:val="Не курсив9"/>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6pt0">
    <w:name w:val="Основной текст + 6 pt"/>
    <w:aliases w:val="Не полужирный8,Не курсив8"/>
    <w:uiPriority w:val="99"/>
    <w:rsid w:val="006104B4"/>
    <w:rPr>
      <w:rFonts w:ascii="Times New Roman" w:hAnsi="Times New Roman"/>
      <w:b/>
      <w:i/>
      <w:color w:val="000000"/>
      <w:spacing w:val="0"/>
      <w:w w:val="100"/>
      <w:position w:val="0"/>
      <w:sz w:val="12"/>
      <w:u w:val="none"/>
      <w:shd w:val="clear" w:color="auto" w:fill="FFFFFF"/>
      <w:lang w:val="en-US"/>
    </w:rPr>
  </w:style>
  <w:style w:type="character" w:customStyle="1" w:styleId="8pt20">
    <w:name w:val="Основной текст + 8 pt2"/>
    <w:aliases w:val="Не полужирный7,Не курсив6"/>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8pt10">
    <w:name w:val="Основной текст + 8 pt1"/>
    <w:aliases w:val="Не полужирный6"/>
    <w:uiPriority w:val="99"/>
    <w:rsid w:val="006104B4"/>
    <w:rPr>
      <w:rFonts w:ascii="Times New Roman" w:hAnsi="Times New Roman"/>
      <w:b/>
      <w:i/>
      <w:color w:val="000000"/>
      <w:spacing w:val="0"/>
      <w:w w:val="100"/>
      <w:position w:val="0"/>
      <w:sz w:val="16"/>
      <w:u w:val="none"/>
      <w:shd w:val="clear" w:color="auto" w:fill="FFFFFF"/>
      <w:lang w:val="ru-RU"/>
    </w:rPr>
  </w:style>
  <w:style w:type="character" w:customStyle="1" w:styleId="721">
    <w:name w:val="Основной текст + 72"/>
    <w:aliases w:val="5 pt9,Не курсив4,Основний текст (44) + 11,Не малі великі літери"/>
    <w:uiPriority w:val="99"/>
    <w:rsid w:val="006104B4"/>
    <w:rPr>
      <w:rFonts w:ascii="Times New Roman" w:hAnsi="Times New Roman"/>
      <w:b/>
      <w:i/>
      <w:color w:val="000000"/>
      <w:spacing w:val="0"/>
      <w:w w:val="100"/>
      <w:position w:val="0"/>
      <w:sz w:val="15"/>
      <w:u w:val="none"/>
      <w:shd w:val="clear" w:color="auto" w:fill="FFFFFF"/>
      <w:lang w:val="ru-RU"/>
    </w:rPr>
  </w:style>
  <w:style w:type="character" w:customStyle="1" w:styleId="714">
    <w:name w:val="Основной текст + 71"/>
    <w:aliases w:val="5 pt8,Не полужирный4,Не курсив3,Основной текст (2) + 9 pt3,Не курсив5,Основной текст (2) + 9 pt1,Основний текст (10) + 11"/>
    <w:uiPriority w:val="99"/>
    <w:rsid w:val="006104B4"/>
    <w:rPr>
      <w:rFonts w:ascii="Times New Roman" w:hAnsi="Times New Roman"/>
      <w:b/>
      <w:i/>
      <w:color w:val="000000"/>
      <w:spacing w:val="0"/>
      <w:w w:val="100"/>
      <w:position w:val="0"/>
      <w:sz w:val="15"/>
      <w:u w:val="none"/>
      <w:shd w:val="clear" w:color="auto" w:fill="FFFFFF"/>
      <w:lang w:val="en-US"/>
    </w:rPr>
  </w:style>
  <w:style w:type="character" w:customStyle="1" w:styleId="6pt1">
    <w:name w:val="Основной текст + 6 pt1"/>
    <w:aliases w:val="Не полужирный2,Не курсив2,Интервал -1 pt1,Основной текст (2) + Trebuchet MS,9 pt"/>
    <w:rsid w:val="006104B4"/>
    <w:rPr>
      <w:rFonts w:ascii="Times New Roman" w:hAnsi="Times New Roman"/>
      <w:b/>
      <w:i/>
      <w:color w:val="000000"/>
      <w:spacing w:val="-20"/>
      <w:w w:val="100"/>
      <w:position w:val="0"/>
      <w:sz w:val="12"/>
      <w:u w:val="none"/>
      <w:shd w:val="clear" w:color="auto" w:fill="FFFFFF"/>
      <w:lang w:val="en-US"/>
    </w:rPr>
  </w:style>
  <w:style w:type="character" w:customStyle="1" w:styleId="MicrosoftSansSerif">
    <w:name w:val="Основной текст + Microsoft Sans Serif"/>
    <w:aliases w:val="82,5 pt4,Основний текст + 11"/>
    <w:uiPriority w:val="99"/>
    <w:rsid w:val="006104B4"/>
    <w:rPr>
      <w:rFonts w:ascii="Microsoft Sans Serif" w:hAnsi="Microsoft Sans Serif"/>
      <w:color w:val="000000"/>
      <w:spacing w:val="0"/>
      <w:w w:val="100"/>
      <w:position w:val="0"/>
      <w:sz w:val="17"/>
      <w:u w:val="none"/>
      <w:shd w:val="clear" w:color="auto" w:fill="FFFFFF"/>
      <w:lang w:val="ru-RU"/>
    </w:rPr>
  </w:style>
  <w:style w:type="character" w:customStyle="1" w:styleId="MicrosoftSansSerif1">
    <w:name w:val="Основной текст + Microsoft Sans Serif1"/>
    <w:aliases w:val="8 pt2"/>
    <w:uiPriority w:val="99"/>
    <w:rsid w:val="006104B4"/>
    <w:rPr>
      <w:rFonts w:ascii="Microsoft Sans Serif" w:hAnsi="Microsoft Sans Serif"/>
      <w:color w:val="000000"/>
      <w:spacing w:val="0"/>
      <w:w w:val="100"/>
      <w:position w:val="0"/>
      <w:sz w:val="16"/>
      <w:u w:val="none"/>
      <w:shd w:val="clear" w:color="auto" w:fill="FFFFFF"/>
      <w:lang w:val="ru-RU"/>
    </w:rPr>
  </w:style>
  <w:style w:type="character" w:customStyle="1" w:styleId="9pt1">
    <w:name w:val="Основной текст + 9 pt1"/>
    <w:aliases w:val="Полужирный1"/>
    <w:uiPriority w:val="99"/>
    <w:rsid w:val="006104B4"/>
    <w:rPr>
      <w:rFonts w:ascii="Times New Roman" w:hAnsi="Times New Roman"/>
      <w:b/>
      <w:color w:val="000000"/>
      <w:spacing w:val="0"/>
      <w:w w:val="100"/>
      <w:position w:val="0"/>
      <w:sz w:val="18"/>
      <w:u w:val="none"/>
      <w:shd w:val="clear" w:color="auto" w:fill="FFFFFF"/>
      <w:lang w:val="ru-RU"/>
    </w:rPr>
  </w:style>
  <w:style w:type="character" w:customStyle="1" w:styleId="CenturyGothic1">
    <w:name w:val="Основной текст + Century Gothic1"/>
    <w:aliases w:val="8 pt1"/>
    <w:uiPriority w:val="99"/>
    <w:rsid w:val="006104B4"/>
    <w:rPr>
      <w:rFonts w:ascii="Century Gothic" w:hAnsi="Century Gothic"/>
      <w:color w:val="000000"/>
      <w:spacing w:val="0"/>
      <w:w w:val="100"/>
      <w:position w:val="0"/>
      <w:sz w:val="16"/>
      <w:u w:val="none"/>
      <w:shd w:val="clear" w:color="auto" w:fill="FFFFFF"/>
      <w:lang w:val="ru-RU"/>
    </w:rPr>
  </w:style>
  <w:style w:type="character" w:customStyle="1" w:styleId="6f0">
    <w:name w:val="Знак Знак6"/>
    <w:uiPriority w:val="99"/>
    <w:rsid w:val="006104B4"/>
    <w:rPr>
      <w:rFonts w:ascii="Arial" w:hAnsi="Arial"/>
      <w:b/>
      <w:sz w:val="26"/>
      <w:lang w:val="ru-RU" w:eastAsia="ru-RU"/>
    </w:rPr>
  </w:style>
  <w:style w:type="paragraph" w:customStyle="1" w:styleId="2fffff9">
    <w:name w:val="Знак Знак Знак Знак Знак Знак Знак Знак Знак Знак2"/>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21fc">
    <w:name w:val="Знак2 Знак Знак1"/>
    <w:basedOn w:val="a8"/>
    <w:autoRedefine/>
    <w:uiPriority w:val="99"/>
    <w:qFormat/>
    <w:rsid w:val="006104B4"/>
    <w:pPr>
      <w:spacing w:after="160" w:line="240" w:lineRule="exact"/>
      <w:ind w:left="540"/>
    </w:pPr>
    <w:rPr>
      <w:rFonts w:eastAsia="SimSun"/>
      <w:b/>
      <w:sz w:val="32"/>
      <w:szCs w:val="32"/>
      <w:lang w:eastAsia="en-US"/>
    </w:rPr>
  </w:style>
  <w:style w:type="character" w:customStyle="1" w:styleId="5fa">
    <w:name w:val="Знак Знак5"/>
    <w:locked/>
    <w:rsid w:val="006104B4"/>
    <w:rPr>
      <w:sz w:val="28"/>
      <w:lang w:val="ru-RU" w:eastAsia="ar-SA" w:bidi="ar-SA"/>
    </w:rPr>
  </w:style>
  <w:style w:type="paragraph" w:customStyle="1" w:styleId="2fffffa">
    <w:name w:val="Знак Знак Знак Знак Знак Знак Знак2"/>
    <w:basedOn w:val="a8"/>
    <w:uiPriority w:val="99"/>
    <w:qFormat/>
    <w:rsid w:val="006104B4"/>
    <w:pPr>
      <w:spacing w:before="100" w:beforeAutospacing="1" w:after="100" w:afterAutospacing="1"/>
    </w:pPr>
    <w:rPr>
      <w:rFonts w:ascii="Tahoma" w:eastAsia="Calibri" w:hAnsi="Tahoma"/>
      <w:sz w:val="20"/>
      <w:szCs w:val="20"/>
      <w:lang w:val="en-US" w:eastAsia="en-US"/>
    </w:rPr>
  </w:style>
  <w:style w:type="character" w:customStyle="1" w:styleId="31f">
    <w:name w:val="Знак Знак31"/>
    <w:uiPriority w:val="99"/>
    <w:locked/>
    <w:rsid w:val="006104B4"/>
    <w:rPr>
      <w:sz w:val="24"/>
      <w:lang w:val="ru-RU" w:eastAsia="ar-SA" w:bidi="ar-SA"/>
    </w:rPr>
  </w:style>
  <w:style w:type="paragraph" w:customStyle="1" w:styleId="12f0">
    <w:name w:val="Знак Знак Знак1 Знак2"/>
    <w:basedOn w:val="a8"/>
    <w:uiPriority w:val="99"/>
    <w:qFormat/>
    <w:rsid w:val="006104B4"/>
    <w:pPr>
      <w:spacing w:line="240" w:lineRule="exact"/>
      <w:jc w:val="both"/>
    </w:pPr>
    <w:rPr>
      <w:rFonts w:eastAsia="Calibri"/>
      <w:lang w:val="en-US" w:eastAsia="en-US"/>
    </w:rPr>
  </w:style>
  <w:style w:type="paragraph" w:customStyle="1" w:styleId="1ffffffff9">
    <w:name w:val="Знак Знак Знак Знак Знак Знак Знак Знак Знак Знак Знак Знак Знак Знак Знак1"/>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11ffe">
    <w:name w:val="Знак Знак Знак Знак Знак Знак Знак Знак Знак Знак Знак Знак11"/>
    <w:basedOn w:val="a8"/>
    <w:uiPriority w:val="99"/>
    <w:qFormat/>
    <w:rsid w:val="006104B4"/>
    <w:pPr>
      <w:spacing w:before="100" w:beforeAutospacing="1" w:after="100" w:afterAutospacing="1"/>
    </w:pPr>
    <w:rPr>
      <w:rFonts w:ascii="Tahoma" w:eastAsia="Calibri" w:hAnsi="Tahoma"/>
      <w:sz w:val="20"/>
      <w:szCs w:val="20"/>
      <w:lang w:val="en-US" w:eastAsia="en-US"/>
    </w:rPr>
  </w:style>
  <w:style w:type="character" w:customStyle="1" w:styleId="21fd">
    <w:name w:val="Знак Знак21"/>
    <w:uiPriority w:val="99"/>
    <w:semiHidden/>
    <w:locked/>
    <w:rsid w:val="006104B4"/>
    <w:rPr>
      <w:rFonts w:ascii="Tahoma" w:hAnsi="Tahoma"/>
      <w:sz w:val="16"/>
      <w:lang w:val="ru-RU" w:eastAsia="ru-RU"/>
    </w:rPr>
  </w:style>
  <w:style w:type="paragraph" w:customStyle="1" w:styleId="12f1">
    <w:name w:val="Знак12"/>
    <w:basedOn w:val="a8"/>
    <w:uiPriority w:val="99"/>
    <w:qFormat/>
    <w:rsid w:val="006104B4"/>
    <w:pPr>
      <w:tabs>
        <w:tab w:val="num" w:pos="1069"/>
      </w:tabs>
      <w:spacing w:after="160" w:line="240" w:lineRule="exact"/>
      <w:ind w:left="1069" w:hanging="360"/>
      <w:jc w:val="both"/>
    </w:pPr>
    <w:rPr>
      <w:rFonts w:ascii="Verdana" w:eastAsia="Calibri" w:hAnsi="Verdana" w:cs="Arial"/>
      <w:sz w:val="20"/>
      <w:szCs w:val="20"/>
      <w:lang w:val="en-US" w:eastAsia="en-US"/>
    </w:rPr>
  </w:style>
  <w:style w:type="paragraph" w:customStyle="1" w:styleId="11fff">
    <w:name w:val="Знак Знак Знак Знак Знак Знак Знак Знак Знак Знак Знак Знак1 Знак1"/>
    <w:basedOn w:val="a8"/>
    <w:uiPriority w:val="99"/>
    <w:qFormat/>
    <w:rsid w:val="006104B4"/>
    <w:pPr>
      <w:spacing w:before="100" w:beforeAutospacing="1" w:after="100" w:afterAutospacing="1"/>
    </w:pPr>
    <w:rPr>
      <w:rFonts w:ascii="Tahoma" w:eastAsia="Calibri" w:hAnsi="Tahoma"/>
      <w:sz w:val="20"/>
      <w:szCs w:val="20"/>
      <w:lang w:val="en-US" w:eastAsia="en-US"/>
    </w:rPr>
  </w:style>
  <w:style w:type="paragraph" w:customStyle="1" w:styleId="afffffffffffffffffffffffff">
    <w:name w:val="Знак Знак Знак Знак Знак Знак Знак Знак Знак Знак Знак Знак"/>
    <w:basedOn w:val="a8"/>
    <w:uiPriority w:val="99"/>
    <w:qFormat/>
    <w:rsid w:val="006104B4"/>
    <w:pPr>
      <w:tabs>
        <w:tab w:val="num" w:pos="360"/>
      </w:tabs>
      <w:spacing w:after="160" w:line="240" w:lineRule="exact"/>
    </w:pPr>
    <w:rPr>
      <w:rFonts w:ascii="Verdana" w:eastAsia="Calibri" w:hAnsi="Verdana" w:cs="Verdana"/>
      <w:sz w:val="20"/>
      <w:szCs w:val="20"/>
      <w:lang w:val="en-US" w:eastAsia="en-US"/>
    </w:rPr>
  </w:style>
  <w:style w:type="paragraph" w:customStyle="1" w:styleId="11fff0">
    <w:name w:val="Знак Знак Знак Знак Знак Знак Знак11"/>
    <w:basedOn w:val="a8"/>
    <w:uiPriority w:val="99"/>
    <w:qFormat/>
    <w:rsid w:val="006104B4"/>
    <w:pPr>
      <w:widowControl w:val="0"/>
      <w:adjustRightInd w:val="0"/>
      <w:spacing w:after="160" w:line="240" w:lineRule="exact"/>
      <w:jc w:val="right"/>
    </w:pPr>
    <w:rPr>
      <w:sz w:val="20"/>
      <w:szCs w:val="20"/>
      <w:lang w:val="en-GB" w:eastAsia="en-US"/>
    </w:rPr>
  </w:style>
  <w:style w:type="paragraph" w:customStyle="1" w:styleId="11fff1">
    <w:name w:val="Знак Знак Знак Знак11"/>
    <w:basedOn w:val="a8"/>
    <w:uiPriority w:val="99"/>
    <w:qFormat/>
    <w:rsid w:val="006104B4"/>
    <w:pPr>
      <w:spacing w:before="100" w:beforeAutospacing="1" w:after="100" w:afterAutospacing="1"/>
    </w:pPr>
    <w:rPr>
      <w:rFonts w:ascii="Tahoma" w:hAnsi="Tahoma"/>
      <w:sz w:val="20"/>
      <w:szCs w:val="20"/>
      <w:lang w:val="en-US" w:eastAsia="en-US"/>
    </w:rPr>
  </w:style>
  <w:style w:type="paragraph" w:customStyle="1" w:styleId="2116">
    <w:name w:val="Основной шрифт абзаца21 Знак1"/>
    <w:aliases w:val="Основной шрифт абзаца2 Знак Знак Знак1"/>
    <w:basedOn w:val="a8"/>
    <w:uiPriority w:val="99"/>
    <w:qFormat/>
    <w:rsid w:val="006104B4"/>
    <w:pPr>
      <w:keepLines/>
      <w:spacing w:after="160" w:line="240" w:lineRule="exact"/>
    </w:pPr>
    <w:rPr>
      <w:rFonts w:ascii="Verdana" w:eastAsia="MS Mincho" w:hAnsi="Verdana" w:cs="Verdana"/>
      <w:sz w:val="20"/>
      <w:szCs w:val="20"/>
      <w:lang w:val="en-US" w:eastAsia="en-US"/>
    </w:rPr>
  </w:style>
  <w:style w:type="character" w:customStyle="1" w:styleId="22a">
    <w:name w:val="Основной текст с отступом 2 Знак2"/>
    <w:aliases w:val="Знак Знак Знак Знак Знак Знак Знак3"/>
    <w:basedOn w:val="aa"/>
    <w:uiPriority w:val="99"/>
    <w:semiHidden/>
    <w:locked/>
    <w:rsid w:val="006104B4"/>
    <w:rPr>
      <w:rFonts w:ascii="Verdana" w:eastAsia="Times New Roman" w:hAnsi="Verdana"/>
      <w:lang w:val="en-US" w:eastAsia="en-US"/>
    </w:rPr>
  </w:style>
  <w:style w:type="character" w:customStyle="1" w:styleId="328">
    <w:name w:val="Основной текст с отступом 3 Знак2"/>
    <w:aliases w:val="Знак Знак Знак Знак3"/>
    <w:basedOn w:val="aa"/>
    <w:uiPriority w:val="99"/>
    <w:semiHidden/>
    <w:locked/>
    <w:rsid w:val="006104B4"/>
    <w:rPr>
      <w:rFonts w:ascii="Verdana" w:eastAsia="Times New Roman" w:hAnsi="Verdana"/>
      <w:lang w:val="en-US" w:eastAsia="en-US"/>
    </w:rPr>
  </w:style>
  <w:style w:type="character" w:customStyle="1" w:styleId="2Sylfaen">
    <w:name w:val="Основной текст (2) + Sylfaen"/>
    <w:aliases w:val="10 pt"/>
    <w:rsid w:val="006104B4"/>
    <w:rPr>
      <w:rFonts w:ascii="Candara" w:eastAsia="Candara" w:hAnsi="Candara" w:cs="Candara" w:hint="default"/>
      <w:b w:val="0"/>
      <w:bCs w:val="0"/>
      <w:i w:val="0"/>
      <w:iCs w:val="0"/>
      <w:smallCaps w:val="0"/>
      <w:strike w:val="0"/>
      <w:dstrike w:val="0"/>
      <w:color w:val="000000"/>
      <w:spacing w:val="0"/>
      <w:w w:val="100"/>
      <w:position w:val="0"/>
      <w:sz w:val="20"/>
      <w:szCs w:val="20"/>
      <w:u w:val="none"/>
      <w:effect w:val="none"/>
      <w:shd w:val="clear" w:color="auto" w:fill="FFFFFF"/>
    </w:rPr>
  </w:style>
  <w:style w:type="character" w:customStyle="1" w:styleId="329">
    <w:name w:val="Заголовок 3 Знак2"/>
    <w:basedOn w:val="aa"/>
    <w:rsid w:val="006104B4"/>
    <w:rPr>
      <w:rFonts w:asciiTheme="majorHAnsi" w:eastAsiaTheme="majorEastAsia" w:hAnsiTheme="majorHAnsi" w:cstheme="majorBidi"/>
      <w:b/>
      <w:bCs/>
      <w:color w:val="5B9BD5" w:themeColor="accent1"/>
      <w:sz w:val="24"/>
      <w:szCs w:val="24"/>
      <w:lang w:val="en-US" w:eastAsia="en-US"/>
    </w:rPr>
  </w:style>
  <w:style w:type="paragraph" w:customStyle="1" w:styleId="textmobil">
    <w:name w:val="textmobil"/>
    <w:basedOn w:val="a8"/>
    <w:rsid w:val="006104B4"/>
    <w:pPr>
      <w:spacing w:before="100" w:beforeAutospacing="1" w:after="100" w:afterAutospacing="1"/>
    </w:pPr>
  </w:style>
  <w:style w:type="paragraph" w:customStyle="1" w:styleId="p2">
    <w:name w:val="p2"/>
    <w:basedOn w:val="a8"/>
    <w:uiPriority w:val="99"/>
    <w:rsid w:val="006104B4"/>
    <w:pPr>
      <w:spacing w:before="100" w:beforeAutospacing="1" w:after="100" w:afterAutospacing="1"/>
    </w:pPr>
  </w:style>
  <w:style w:type="character" w:customStyle="1" w:styleId="8a">
    <w:name w:val="Основной текст8"/>
    <w:basedOn w:val="afffffff9"/>
    <w:rsid w:val="006104B4"/>
    <w:rPr>
      <w:rFonts w:ascii="Times New Roman" w:eastAsia="Times New Roman" w:hAnsi="Times New Roman" w:cs="Times New Roman"/>
      <w:b w:val="0"/>
      <w:bCs w:val="0"/>
      <w:i w:val="0"/>
      <w:iCs w:val="0"/>
      <w:smallCaps w:val="0"/>
      <w:strike w:val="0"/>
      <w:spacing w:val="0"/>
      <w:sz w:val="27"/>
      <w:szCs w:val="27"/>
      <w:u w:val="none"/>
      <w:shd w:val="clear" w:color="auto" w:fill="FFFFFF"/>
      <w:lang w:val="ru-RU" w:eastAsia="ru-RU" w:bidi="ar-SA"/>
    </w:rPr>
  </w:style>
  <w:style w:type="character" w:customStyle="1" w:styleId="noeeu11">
    <w:name w:val="noeeu11"/>
    <w:basedOn w:val="aa"/>
    <w:rsid w:val="006104B4"/>
    <w:rPr>
      <w:sz w:val="15"/>
      <w:szCs w:val="15"/>
    </w:rPr>
  </w:style>
  <w:style w:type="character" w:customStyle="1" w:styleId="text-container">
    <w:name w:val="text-container"/>
    <w:basedOn w:val="aa"/>
    <w:rsid w:val="006104B4"/>
  </w:style>
  <w:style w:type="character" w:customStyle="1" w:styleId="upper">
    <w:name w:val="upper"/>
    <w:basedOn w:val="aa"/>
    <w:rsid w:val="006104B4"/>
  </w:style>
  <w:style w:type="paragraph" w:customStyle="1" w:styleId="2fffffb">
    <w:name w:val="Заголовок2"/>
    <w:rsid w:val="006104B4"/>
    <w:pPr>
      <w:widowControl w:val="0"/>
      <w:autoSpaceDE w:val="0"/>
      <w:autoSpaceDN w:val="0"/>
      <w:adjustRightInd w:val="0"/>
    </w:pPr>
    <w:rPr>
      <w:b/>
      <w:bCs/>
      <w:color w:val="000000"/>
      <w:sz w:val="26"/>
      <w:szCs w:val="26"/>
    </w:rPr>
  </w:style>
  <w:style w:type="paragraph" w:customStyle="1" w:styleId="afffffffffffffffffffffffff0">
    <w:name w:val="Название объекта омск"/>
    <w:basedOn w:val="a8"/>
    <w:qFormat/>
    <w:rsid w:val="006104B4"/>
    <w:rPr>
      <w:b/>
      <w:sz w:val="22"/>
    </w:rPr>
  </w:style>
  <w:style w:type="character" w:customStyle="1" w:styleId="grame">
    <w:name w:val="grame"/>
    <w:basedOn w:val="aa"/>
    <w:rsid w:val="006104B4"/>
  </w:style>
  <w:style w:type="character" w:customStyle="1" w:styleId="11fff2">
    <w:name w:val="Название объекта Знак1 Знак Знак1"/>
    <w:aliases w:val="Название объекта Знак Знак Знак Знак1,Название объекта Знак Знак Знак Знак Знак Знак Знак Знак Знак Знак1,Название объекта Знак Знак Знак Знак Знак Знак1 Знак Знак Знак1"/>
    <w:uiPriority w:val="35"/>
    <w:locked/>
    <w:rsid w:val="006104B4"/>
    <w:rPr>
      <w:rFonts w:ascii="Times New Roman" w:eastAsia="Calibri" w:hAnsi="Times New Roman" w:cs="Times New Roman"/>
      <w:b/>
      <w:bCs/>
    </w:rPr>
  </w:style>
  <w:style w:type="paragraph" w:customStyle="1" w:styleId="s14">
    <w:name w:val="s_1"/>
    <w:basedOn w:val="a8"/>
    <w:rsid w:val="006104B4"/>
    <w:pPr>
      <w:spacing w:before="100" w:beforeAutospacing="1" w:after="100" w:afterAutospacing="1"/>
    </w:pPr>
  </w:style>
  <w:style w:type="character" w:customStyle="1" w:styleId="fontstyle01">
    <w:name w:val="fontstyle01"/>
    <w:rsid w:val="006104B4"/>
    <w:rPr>
      <w:rFonts w:ascii="Times New Roman" w:hAnsi="Times New Roman" w:cs="Times New Roman" w:hint="default"/>
      <w:b w:val="0"/>
      <w:bCs w:val="0"/>
      <w:i w:val="0"/>
      <w:iCs w:val="0"/>
      <w:color w:val="000000"/>
      <w:sz w:val="28"/>
      <w:szCs w:val="28"/>
    </w:rPr>
  </w:style>
  <w:style w:type="character" w:customStyle="1" w:styleId="afffffffffffffffffffffffff1">
    <w:name w:val="Обычный (веб) Знак Знак Знак Знак Знак Знак Знак Знак"/>
    <w:aliases w:val="Обычный (веб) Знак Знак Знак Знак Знак Знак Знак1,Обычный (веб) Знак1 Знак Знак1,Обычный (веб) Знак Знак Знак Знак1,Обычный (веб) Знак1 Знак Знак Знак"/>
    <w:uiPriority w:val="99"/>
    <w:rsid w:val="006104B4"/>
    <w:rPr>
      <w:rFonts w:ascii="Times New Roman" w:eastAsia="Times New Roman" w:hAnsi="Times New Roman"/>
      <w:sz w:val="24"/>
      <w:szCs w:val="24"/>
      <w:lang w:eastAsia="ru-RU"/>
    </w:rPr>
  </w:style>
  <w:style w:type="paragraph" w:customStyle="1" w:styleId="TableParagraph">
    <w:name w:val="Table Paragraph"/>
    <w:basedOn w:val="a8"/>
    <w:uiPriority w:val="1"/>
    <w:qFormat/>
    <w:rsid w:val="006104B4"/>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unhideWhenUsed/>
    <w:qFormat/>
    <w:rsid w:val="006104B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afffffffffffffffffffffffff2">
    <w:name w:val="Данные таблиц"/>
    <w:basedOn w:val="a8"/>
    <w:uiPriority w:val="99"/>
    <w:rsid w:val="006104B4"/>
    <w:pPr>
      <w:spacing w:line="360" w:lineRule="exact"/>
      <w:ind w:right="170"/>
      <w:jc w:val="right"/>
    </w:pPr>
    <w:rPr>
      <w:sz w:val="26"/>
      <w:szCs w:val="26"/>
    </w:rPr>
  </w:style>
  <w:style w:type="paragraph" w:customStyle="1" w:styleId="afffffffffffffffffffffffff3">
    <w:name w:val="Наименование территории"/>
    <w:basedOn w:val="a8"/>
    <w:uiPriority w:val="99"/>
    <w:rsid w:val="006104B4"/>
    <w:pPr>
      <w:spacing w:line="360" w:lineRule="exact"/>
      <w:ind w:left="170"/>
    </w:pPr>
    <w:rPr>
      <w:sz w:val="26"/>
      <w:szCs w:val="26"/>
    </w:rPr>
  </w:style>
  <w:style w:type="paragraph" w:customStyle="1" w:styleId="afffffffffffffffffffffffff4">
    <w:name w:val="ШАПКА"/>
    <w:basedOn w:val="afffffffffffffffffffffffff3"/>
    <w:uiPriority w:val="99"/>
    <w:rsid w:val="006104B4"/>
    <w:pPr>
      <w:spacing w:line="216" w:lineRule="auto"/>
      <w:ind w:left="0"/>
      <w:jc w:val="center"/>
    </w:pPr>
    <w:rPr>
      <w:spacing w:val="-2"/>
    </w:rPr>
  </w:style>
  <w:style w:type="paragraph" w:customStyle="1" w:styleId="txt-1">
    <w:name w:val="txt-1"/>
    <w:basedOn w:val="a8"/>
    <w:rsid w:val="006104B4"/>
    <w:pPr>
      <w:spacing w:before="100" w:beforeAutospacing="1" w:after="100" w:afterAutospacing="1"/>
    </w:pPr>
  </w:style>
  <w:style w:type="paragraph" w:customStyle="1" w:styleId="afffffffffffffffffffffffff5">
    <w:name w:val="ГП_Таблица влево"/>
    <w:next w:val="a8"/>
    <w:qFormat/>
    <w:rsid w:val="006104B4"/>
    <w:pPr>
      <w:keepLines/>
    </w:pPr>
    <w:rPr>
      <w:rFonts w:ascii="PT Sans" w:eastAsia="Calibri" w:hAnsi="PT Sans" w:cs="Tahoma"/>
      <w:sz w:val="24"/>
      <w:szCs w:val="24"/>
    </w:rPr>
  </w:style>
  <w:style w:type="paragraph" w:customStyle="1" w:styleId="afffffffffffffffffffffffff6">
    <w:name w:val="ГП_Таблица шапка"/>
    <w:next w:val="afffffffffffffffffffffffff5"/>
    <w:link w:val="afffffffffffffffffffffffff7"/>
    <w:qFormat/>
    <w:rsid w:val="006104B4"/>
    <w:pPr>
      <w:keepLines/>
      <w:jc w:val="center"/>
    </w:pPr>
    <w:rPr>
      <w:rFonts w:ascii="PT Sans" w:eastAsia="Calibri" w:hAnsi="PT Sans"/>
      <w:b/>
      <w:sz w:val="24"/>
      <w:szCs w:val="24"/>
    </w:rPr>
  </w:style>
  <w:style w:type="character" w:customStyle="1" w:styleId="afffffffffffffffffffffffff7">
    <w:name w:val="ГП_Таблица шапка Знак"/>
    <w:link w:val="afffffffffffffffffffffffff6"/>
    <w:rsid w:val="006104B4"/>
    <w:rPr>
      <w:rFonts w:ascii="PT Sans" w:eastAsia="Calibri" w:hAnsi="PT Sans"/>
      <w:b/>
      <w:sz w:val="24"/>
      <w:szCs w:val="24"/>
    </w:rPr>
  </w:style>
  <w:style w:type="paragraph" w:customStyle="1" w:styleId="1111111111">
    <w:name w:val="1111111111"/>
    <w:basedOn w:val="affffe"/>
    <w:next w:val="5"/>
    <w:rsid w:val="006104B4"/>
    <w:pPr>
      <w:tabs>
        <w:tab w:val="num" w:pos="360"/>
      </w:tabs>
      <w:spacing w:before="240" w:beforeAutospacing="0" w:after="240" w:afterAutospacing="0" w:line="240" w:lineRule="auto"/>
      <w:ind w:firstLine="697"/>
      <w:jc w:val="center"/>
    </w:pPr>
    <w:rPr>
      <w:b/>
      <w:bCs/>
      <w:color w:val="000000"/>
      <w:sz w:val="20"/>
      <w:szCs w:val="24"/>
    </w:rPr>
  </w:style>
  <w:style w:type="paragraph" w:customStyle="1" w:styleId="consnormal1">
    <w:name w:val="consnormal"/>
    <w:basedOn w:val="a8"/>
    <w:rsid w:val="006104B4"/>
    <w:pPr>
      <w:shd w:val="clear" w:color="auto" w:fill="FFFFFF"/>
      <w:tabs>
        <w:tab w:val="left" w:pos="993"/>
      </w:tabs>
      <w:autoSpaceDE w:val="0"/>
      <w:autoSpaceDN w:val="0"/>
      <w:ind w:left="1287" w:hanging="360"/>
    </w:pPr>
    <w:rPr>
      <w:rFonts w:ascii="Arial" w:hAnsi="Arial" w:cs="Arial"/>
      <w:sz w:val="20"/>
      <w:szCs w:val="20"/>
    </w:rPr>
  </w:style>
  <w:style w:type="numbering" w:customStyle="1" w:styleId="5113">
    <w:name w:val="Статья / Раздел511"/>
    <w:basedOn w:val="ac"/>
    <w:next w:val="affffff6"/>
    <w:rsid w:val="006104B4"/>
  </w:style>
  <w:style w:type="character" w:customStyle="1" w:styleId="hl-obj">
    <w:name w:val="hl-obj"/>
    <w:basedOn w:val="aa"/>
    <w:rsid w:val="006104B4"/>
  </w:style>
  <w:style w:type="character" w:customStyle="1" w:styleId="af0">
    <w:name w:val="Список нумерованный Знак"/>
    <w:basedOn w:val="aa"/>
    <w:link w:val="a0"/>
    <w:rsid w:val="006104B4"/>
    <w:rPr>
      <w:sz w:val="24"/>
      <w:szCs w:val="24"/>
    </w:rPr>
  </w:style>
  <w:style w:type="paragraph" w:customStyle="1" w:styleId="afffffffffffffffffffffffff8">
    <w:name w:val="Основной"/>
    <w:basedOn w:val="affff8"/>
    <w:link w:val="afffffffffffffffffffffffff9"/>
    <w:rsid w:val="006104B4"/>
    <w:pPr>
      <w:spacing w:line="240" w:lineRule="auto"/>
      <w:ind w:firstLine="680"/>
    </w:pPr>
    <w:rPr>
      <w:sz w:val="28"/>
    </w:rPr>
  </w:style>
  <w:style w:type="character" w:customStyle="1" w:styleId="afffffffffffffffffffffffff9">
    <w:name w:val="Основной Знак"/>
    <w:link w:val="afffffffffffffffffffffffff8"/>
    <w:locked/>
    <w:rsid w:val="006104B4"/>
    <w:rPr>
      <w:sz w:val="28"/>
      <w:szCs w:val="24"/>
    </w:rPr>
  </w:style>
  <w:style w:type="paragraph" w:customStyle="1" w:styleId="afffffffffffffffffffffffffa">
    <w:name w:val="Для записок"/>
    <w:basedOn w:val="a8"/>
    <w:rsid w:val="006104B4"/>
    <w:pPr>
      <w:spacing w:after="100"/>
      <w:ind w:firstLine="720"/>
      <w:jc w:val="both"/>
    </w:pPr>
    <w:rPr>
      <w:szCs w:val="20"/>
    </w:rPr>
  </w:style>
  <w:style w:type="character" w:customStyle="1" w:styleId="afffe">
    <w:name w:val="Маркированный список Знак"/>
    <w:basedOn w:val="aa"/>
    <w:link w:val="afffd"/>
    <w:rsid w:val="006104B4"/>
    <w:rPr>
      <w:sz w:val="24"/>
      <w:szCs w:val="24"/>
    </w:rPr>
  </w:style>
  <w:style w:type="paragraph" w:customStyle="1" w:styleId="1ffffffffa">
    <w:name w:val="Знак Знак1 Знак"/>
    <w:basedOn w:val="a8"/>
    <w:rsid w:val="006104B4"/>
    <w:pPr>
      <w:widowControl w:val="0"/>
      <w:adjustRightInd w:val="0"/>
      <w:spacing w:line="360" w:lineRule="atLeast"/>
      <w:jc w:val="both"/>
      <w:textAlignment w:val="baseline"/>
    </w:pPr>
    <w:rPr>
      <w:rFonts w:ascii="Verdana" w:eastAsia="PMingLiU" w:hAnsi="Verdana" w:cs="Verdana"/>
      <w:sz w:val="20"/>
      <w:szCs w:val="20"/>
      <w:lang w:val="en-US" w:eastAsia="en-US"/>
    </w:rPr>
  </w:style>
  <w:style w:type="paragraph" w:customStyle="1" w:styleId="afffffffffffffffffffffffffb">
    <w:name w:val="Маркированный текст"/>
    <w:basedOn w:val="a8"/>
    <w:rsid w:val="006104B4"/>
    <w:pPr>
      <w:tabs>
        <w:tab w:val="num" w:pos="240"/>
        <w:tab w:val="num" w:pos="1429"/>
      </w:tabs>
      <w:jc w:val="both"/>
    </w:pPr>
    <w:rPr>
      <w:rFonts w:ascii="Arial" w:hAnsi="Arial" w:cs="Arial"/>
      <w:sz w:val="22"/>
      <w:szCs w:val="20"/>
    </w:rPr>
  </w:style>
  <w:style w:type="paragraph" w:customStyle="1" w:styleId="Heading4ESIAEAC">
    <w:name w:val="Heading 4 ESIA EAC"/>
    <w:basedOn w:val="4"/>
    <w:rsid w:val="006104B4"/>
    <w:pPr>
      <w:keepNext w:val="0"/>
      <w:widowControl w:val="0"/>
      <w:tabs>
        <w:tab w:val="clear" w:pos="1418"/>
        <w:tab w:val="num" w:pos="0"/>
      </w:tabs>
      <w:spacing w:after="120"/>
      <w:ind w:left="720" w:firstLine="0"/>
    </w:pPr>
    <w:rPr>
      <w:rFonts w:ascii="Arial" w:hAnsi="Arial"/>
      <w:i/>
      <w:szCs w:val="20"/>
      <w:lang w:eastAsia="en-US"/>
    </w:rPr>
  </w:style>
  <w:style w:type="paragraph" w:customStyle="1" w:styleId="BooletedTextESAIEAC">
    <w:name w:val="Booleted Text ESAI EAC"/>
    <w:basedOn w:val="a8"/>
    <w:rsid w:val="006104B4"/>
    <w:pPr>
      <w:widowControl w:val="0"/>
      <w:tabs>
        <w:tab w:val="num" w:pos="1417"/>
      </w:tabs>
      <w:spacing w:before="120" w:after="120" w:line="288" w:lineRule="auto"/>
      <w:ind w:left="1417" w:hanging="360"/>
      <w:jc w:val="both"/>
    </w:pPr>
    <w:rPr>
      <w:rFonts w:ascii="Arial" w:hAnsi="Arial"/>
      <w:szCs w:val="20"/>
      <w:lang w:val="en-GB" w:eastAsia="en-US"/>
    </w:rPr>
  </w:style>
  <w:style w:type="paragraph" w:customStyle="1" w:styleId="nienie">
    <w:name w:val="nienie"/>
    <w:basedOn w:val="a8"/>
    <w:rsid w:val="006104B4"/>
    <w:pPr>
      <w:keepLines/>
      <w:widowControl w:val="0"/>
      <w:ind w:left="709" w:hanging="284"/>
      <w:jc w:val="both"/>
    </w:pPr>
    <w:rPr>
      <w:rFonts w:ascii="Peterburg" w:hAnsi="Peterburg"/>
      <w:szCs w:val="20"/>
    </w:rPr>
  </w:style>
  <w:style w:type="paragraph" w:customStyle="1" w:styleId="1ffffffffb">
    <w:name w:val="Знак Знак1 Знак Знак Знак Знак"/>
    <w:basedOn w:val="a8"/>
    <w:rsid w:val="006104B4"/>
    <w:pPr>
      <w:spacing w:after="160" w:line="240" w:lineRule="exact"/>
    </w:pPr>
    <w:rPr>
      <w:rFonts w:ascii="Verdana" w:hAnsi="Verdana" w:cs="Verdana"/>
      <w:lang w:val="en-US" w:eastAsia="en-US"/>
    </w:rPr>
  </w:style>
  <w:style w:type="paragraph" w:customStyle="1" w:styleId="afffffffffffffffffffffffffc">
    <w:name w:val="текст"/>
    <w:rsid w:val="006104B4"/>
    <w:pPr>
      <w:spacing w:after="120" w:line="240" w:lineRule="atLeast"/>
      <w:ind w:left="1418"/>
      <w:jc w:val="both"/>
    </w:pPr>
    <w:rPr>
      <w:rFonts w:ascii="Arial" w:hAnsi="Arial"/>
      <w:sz w:val="24"/>
      <w:lang w:val="en-US"/>
    </w:rPr>
  </w:style>
  <w:style w:type="paragraph" w:customStyle="1" w:styleId="afffffffffffffffffffffffffd">
    <w:name w:val="Оглавление"/>
    <w:basedOn w:val="a8"/>
    <w:rsid w:val="006104B4"/>
    <w:pPr>
      <w:tabs>
        <w:tab w:val="left" w:pos="540"/>
        <w:tab w:val="left" w:leader="dot" w:pos="9072"/>
      </w:tabs>
      <w:spacing w:after="120" w:line="240" w:lineRule="atLeast"/>
      <w:jc w:val="both"/>
    </w:pPr>
    <w:rPr>
      <w:rFonts w:ascii="Arial" w:hAnsi="Arial"/>
      <w:caps/>
      <w:szCs w:val="20"/>
    </w:rPr>
  </w:style>
  <w:style w:type="paragraph" w:customStyle="1" w:styleId="11fff3">
    <w:name w:val="Знак Знак1 Знак Знак Знак Знак1"/>
    <w:basedOn w:val="a8"/>
    <w:rsid w:val="006104B4"/>
    <w:pPr>
      <w:spacing w:after="160" w:line="240" w:lineRule="exact"/>
    </w:pPr>
    <w:rPr>
      <w:rFonts w:ascii="Verdana" w:hAnsi="Verdana" w:cs="Verdana"/>
      <w:lang w:val="en-US" w:eastAsia="en-US"/>
    </w:rPr>
  </w:style>
  <w:style w:type="paragraph" w:customStyle="1" w:styleId="12f2">
    <w:name w:val="Знак Знак1 Знак Знак Знак Знак2"/>
    <w:basedOn w:val="a8"/>
    <w:rsid w:val="006104B4"/>
    <w:pPr>
      <w:widowControl w:val="0"/>
      <w:adjustRightInd w:val="0"/>
      <w:spacing w:line="360" w:lineRule="atLeast"/>
      <w:jc w:val="both"/>
      <w:textAlignment w:val="baseline"/>
    </w:pPr>
    <w:rPr>
      <w:rFonts w:ascii="Verdana" w:eastAsia="PMingLiU" w:hAnsi="Verdana" w:cs="Verdana"/>
      <w:sz w:val="20"/>
      <w:szCs w:val="20"/>
      <w:lang w:val="en-US" w:eastAsia="en-US"/>
    </w:rPr>
  </w:style>
  <w:style w:type="paragraph" w:customStyle="1" w:styleId="Left">
    <w:name w:val="Left"/>
    <w:rsid w:val="006104B4"/>
    <w:pPr>
      <w:widowControl w:val="0"/>
      <w:autoSpaceDE w:val="0"/>
      <w:autoSpaceDN w:val="0"/>
      <w:adjustRightInd w:val="0"/>
    </w:pPr>
    <w:rPr>
      <w:sz w:val="24"/>
      <w:szCs w:val="24"/>
    </w:rPr>
  </w:style>
  <w:style w:type="paragraph" w:customStyle="1" w:styleId="tabtit">
    <w:name w:val="tab_tit"/>
    <w:rsid w:val="006104B4"/>
    <w:pPr>
      <w:keepNext/>
      <w:keepLines/>
      <w:tabs>
        <w:tab w:val="num" w:pos="1800"/>
        <w:tab w:val="num" w:pos="2160"/>
      </w:tabs>
      <w:spacing w:before="240" w:after="120"/>
    </w:pPr>
    <w:rPr>
      <w:rFonts w:ascii="Arial" w:hAnsi="Arial" w:cs="Arial"/>
      <w:noProof/>
      <w:sz w:val="24"/>
      <w:szCs w:val="24"/>
    </w:rPr>
  </w:style>
  <w:style w:type="paragraph" w:customStyle="1" w:styleId="13f">
    <w:name w:val="Знак Знак1 Знак Знак Знак Знак3"/>
    <w:basedOn w:val="a8"/>
    <w:rsid w:val="006104B4"/>
    <w:pPr>
      <w:spacing w:after="160" w:line="240" w:lineRule="exact"/>
    </w:pPr>
    <w:rPr>
      <w:rFonts w:ascii="Verdana" w:hAnsi="Verdana"/>
      <w:lang w:val="en-US" w:eastAsia="en-US"/>
    </w:rPr>
  </w:style>
  <w:style w:type="paragraph" w:customStyle="1" w:styleId="11fff4">
    <w:name w:val="Знак Знак1 Знак1"/>
    <w:basedOn w:val="a8"/>
    <w:rsid w:val="006104B4"/>
    <w:pPr>
      <w:spacing w:after="160" w:line="240" w:lineRule="exact"/>
    </w:pPr>
    <w:rPr>
      <w:rFonts w:ascii="Verdana" w:hAnsi="Verdana"/>
      <w:sz w:val="20"/>
      <w:szCs w:val="20"/>
      <w:lang w:val="en-GB" w:eastAsia="en-US"/>
    </w:rPr>
  </w:style>
  <w:style w:type="paragraph" w:customStyle="1" w:styleId="1ffffffffc">
    <w:name w:val="1) СПИСОК"/>
    <w:basedOn w:val="a9"/>
    <w:link w:val="1ffffffffd"/>
    <w:qFormat/>
    <w:rsid w:val="006104B4"/>
  </w:style>
  <w:style w:type="paragraph" w:customStyle="1" w:styleId="afffffffffffffffffffffffffe">
    <w:name w:val="п/заголовок"/>
    <w:basedOn w:val="a8"/>
    <w:next w:val="a8"/>
    <w:rsid w:val="006104B4"/>
    <w:pPr>
      <w:autoSpaceDE w:val="0"/>
      <w:autoSpaceDN w:val="0"/>
      <w:adjustRightInd w:val="0"/>
      <w:spacing w:before="60" w:after="60"/>
      <w:ind w:firstLine="720"/>
      <w:jc w:val="both"/>
    </w:pPr>
    <w:rPr>
      <w:rFonts w:ascii="Times New Roman Полужирный" w:eastAsia="TimesNewRomanPSMT" w:hAnsi="Times New Roman Полужирный"/>
      <w:b/>
      <w:i/>
    </w:rPr>
  </w:style>
  <w:style w:type="paragraph" w:customStyle="1" w:styleId="bodytext0">
    <w:name w:val="bodytext"/>
    <w:basedOn w:val="a8"/>
    <w:rsid w:val="006104B4"/>
    <w:pPr>
      <w:spacing w:before="100" w:beforeAutospacing="1" w:after="100" w:afterAutospacing="1"/>
    </w:pPr>
  </w:style>
  <w:style w:type="character" w:customStyle="1" w:styleId="Heading1Char0">
    <w:name w:val="Heading 1 Char Знак"/>
    <w:aliases w:val="Head 1 Знак,????????? 1 Знак,Heading 1 Знак Знак Знак Знак Знак,Heading 1 Знак Знак Знак Знак,Heading 1 Знак Знак Знак Знак1"/>
    <w:basedOn w:val="aa"/>
    <w:rsid w:val="006104B4"/>
    <w:rPr>
      <w:rFonts w:ascii="Times New Roman Полужирный" w:hAnsi="Times New Roman Полужирный" w:cs="Arial"/>
      <w:b/>
      <w:bCs/>
      <w:caps/>
      <w:kern w:val="32"/>
      <w:sz w:val="24"/>
      <w:szCs w:val="32"/>
      <w:lang w:val="ru-RU" w:eastAsia="ru-RU" w:bidi="ar-SA"/>
    </w:rPr>
  </w:style>
  <w:style w:type="paragraph" w:customStyle="1" w:styleId="2fffffc">
    <w:name w:val="ЗАГ 2 ТАБ"/>
    <w:basedOn w:val="2"/>
    <w:link w:val="2fffffd"/>
    <w:rsid w:val="006104B4"/>
    <w:pPr>
      <w:tabs>
        <w:tab w:val="clear" w:pos="1134"/>
        <w:tab w:val="clear" w:pos="1276"/>
      </w:tabs>
      <w:spacing w:before="240"/>
      <w:ind w:left="0" w:firstLine="0"/>
      <w:jc w:val="center"/>
    </w:pPr>
    <w:rPr>
      <w:rFonts w:cs="Arial"/>
      <w:caps/>
      <w:color w:val="000000"/>
      <w:sz w:val="24"/>
      <w:szCs w:val="24"/>
    </w:rPr>
  </w:style>
  <w:style w:type="character" w:customStyle="1" w:styleId="2fffffd">
    <w:name w:val="ЗАГ 2 ТАБ Знак"/>
    <w:basedOn w:val="aa"/>
    <w:link w:val="2fffffc"/>
    <w:rsid w:val="006104B4"/>
    <w:rPr>
      <w:rFonts w:cs="Arial"/>
      <w:b/>
      <w:bCs/>
      <w:iCs/>
      <w:caps/>
      <w:color w:val="000000"/>
      <w:sz w:val="24"/>
      <w:szCs w:val="24"/>
    </w:rPr>
  </w:style>
  <w:style w:type="paragraph" w:customStyle="1" w:styleId="1ffffffffe">
    <w:name w:val="ЗАГ 1 ТАБ"/>
    <w:basedOn w:val="1"/>
    <w:link w:val="1fffffffff"/>
    <w:rsid w:val="006104B4"/>
    <w:pPr>
      <w:pageBreakBefore w:val="0"/>
      <w:spacing w:before="40" w:after="40"/>
      <w:ind w:left="0" w:firstLine="284"/>
      <w:jc w:val="left"/>
    </w:pPr>
    <w:rPr>
      <w:rFonts w:ascii="Times New Roman Полужирный" w:hAnsi="Times New Roman Полужирный" w:cs="Arial"/>
      <w:caps w:val="0"/>
      <w:sz w:val="24"/>
      <w:szCs w:val="32"/>
    </w:rPr>
  </w:style>
  <w:style w:type="character" w:customStyle="1" w:styleId="1fffffffff">
    <w:name w:val="ЗАГ 1 ТАБ Знак"/>
    <w:basedOn w:val="Heading1Char0"/>
    <w:link w:val="1ffffffffe"/>
    <w:rsid w:val="006104B4"/>
    <w:rPr>
      <w:rFonts w:ascii="Times New Roman Полужирный" w:hAnsi="Times New Roman Полужирный" w:cs="Arial"/>
      <w:b/>
      <w:bCs/>
      <w:caps/>
      <w:kern w:val="32"/>
      <w:sz w:val="24"/>
      <w:szCs w:val="32"/>
      <w:lang w:val="ru-RU" w:eastAsia="ru-RU" w:bidi="ar-SA"/>
    </w:rPr>
  </w:style>
  <w:style w:type="paragraph" w:customStyle="1" w:styleId="3fff2">
    <w:name w:val="ЗАГ 3 ТАБ"/>
    <w:basedOn w:val="3"/>
    <w:rsid w:val="006104B4"/>
    <w:pPr>
      <w:spacing w:before="40" w:after="40"/>
      <w:ind w:firstLine="284"/>
      <w:jc w:val="center"/>
    </w:pPr>
    <w:rPr>
      <w:rFonts w:cs="Arial"/>
      <w:i/>
    </w:rPr>
  </w:style>
  <w:style w:type="paragraph" w:customStyle="1" w:styleId="11260">
    <w:name w:val="Стиль ЗАГ 1 ТАБ + Перед:  12 пт После:  6 пт Междустр.интервал:  ..."/>
    <w:basedOn w:val="1ffffffffe"/>
    <w:autoRedefine/>
    <w:rsid w:val="006104B4"/>
    <w:pPr>
      <w:spacing w:before="240" w:after="240" w:line="312" w:lineRule="auto"/>
      <w:jc w:val="center"/>
    </w:pPr>
  </w:style>
  <w:style w:type="paragraph" w:customStyle="1" w:styleId="affffffffffffffffffffffffff">
    <w:name w:val="Прагматика конденс"/>
    <w:rsid w:val="006104B4"/>
    <w:pPr>
      <w:autoSpaceDE w:val="0"/>
      <w:autoSpaceDN w:val="0"/>
      <w:adjustRightInd w:val="0"/>
      <w:ind w:firstLine="170"/>
      <w:jc w:val="both"/>
    </w:pPr>
    <w:rPr>
      <w:rFonts w:ascii="PragmaticaCondCTT" w:hAnsi="PragmaticaCondCTT" w:cs="PragmaticaCondCTT"/>
      <w:color w:val="000000"/>
      <w:sz w:val="18"/>
      <w:szCs w:val="18"/>
    </w:rPr>
  </w:style>
  <w:style w:type="paragraph" w:customStyle="1" w:styleId="BodyTextIndent21">
    <w:name w:val="Body Text Indent 21"/>
    <w:basedOn w:val="a8"/>
    <w:rsid w:val="006104B4"/>
    <w:pPr>
      <w:overflowPunct w:val="0"/>
      <w:autoSpaceDE w:val="0"/>
      <w:autoSpaceDN w:val="0"/>
      <w:adjustRightInd w:val="0"/>
      <w:ind w:firstLine="851"/>
      <w:jc w:val="both"/>
      <w:textAlignment w:val="baseline"/>
    </w:pPr>
    <w:rPr>
      <w:sz w:val="28"/>
      <w:szCs w:val="20"/>
    </w:rPr>
  </w:style>
  <w:style w:type="paragraph" w:customStyle="1" w:styleId="1250">
    <w:name w:val="Стиль по ширине Первая строка:  125 см"/>
    <w:basedOn w:val="a8"/>
    <w:rsid w:val="006104B4"/>
    <w:pPr>
      <w:ind w:firstLine="709"/>
      <w:jc w:val="both"/>
    </w:pPr>
    <w:rPr>
      <w:szCs w:val="20"/>
    </w:rPr>
  </w:style>
  <w:style w:type="character" w:customStyle="1" w:styleId="small81">
    <w:name w:val="small_81"/>
    <w:basedOn w:val="aa"/>
    <w:rsid w:val="006104B4"/>
    <w:rPr>
      <w:rFonts w:ascii="Arial" w:hAnsi="Arial" w:cs="Arial" w:hint="default"/>
      <w:color w:val="000080"/>
      <w:sz w:val="16"/>
      <w:szCs w:val="16"/>
    </w:rPr>
  </w:style>
  <w:style w:type="paragraph" w:customStyle="1" w:styleId="rvps48230">
    <w:name w:val="rvps48230"/>
    <w:basedOn w:val="a8"/>
    <w:rsid w:val="006104B4"/>
    <w:pPr>
      <w:spacing w:before="100" w:beforeAutospacing="1" w:after="100" w:afterAutospacing="1"/>
    </w:pPr>
  </w:style>
  <w:style w:type="character" w:customStyle="1" w:styleId="rvts48230">
    <w:name w:val="rvts48230"/>
    <w:basedOn w:val="aa"/>
    <w:rsid w:val="006104B4"/>
    <w:rPr>
      <w:rFonts w:ascii="Arial" w:hAnsi="Arial" w:cs="Arial" w:hint="default"/>
      <w:b w:val="0"/>
      <w:bCs w:val="0"/>
      <w:i w:val="0"/>
      <w:iCs w:val="0"/>
      <w:strike w:val="0"/>
      <w:dstrike w:val="0"/>
      <w:color w:val="000000"/>
      <w:sz w:val="20"/>
      <w:szCs w:val="20"/>
      <w:u w:val="none"/>
      <w:effect w:val="none"/>
    </w:rPr>
  </w:style>
  <w:style w:type="character" w:customStyle="1" w:styleId="rvts482310">
    <w:name w:val="rvts482310"/>
    <w:basedOn w:val="aa"/>
    <w:rsid w:val="006104B4"/>
    <w:rPr>
      <w:rFonts w:ascii="Arial" w:hAnsi="Arial" w:cs="Arial" w:hint="default"/>
      <w:b w:val="0"/>
      <w:bCs w:val="0"/>
      <w:i/>
      <w:iCs/>
      <w:strike w:val="0"/>
      <w:dstrike w:val="0"/>
      <w:color w:val="000000"/>
      <w:sz w:val="20"/>
      <w:szCs w:val="20"/>
      <w:u w:val="none"/>
      <w:effect w:val="none"/>
      <w:shd w:val="clear" w:color="auto" w:fill="auto"/>
    </w:rPr>
  </w:style>
  <w:style w:type="paragraph" w:customStyle="1" w:styleId="rvps76550">
    <w:name w:val="rvps76550"/>
    <w:basedOn w:val="a8"/>
    <w:rsid w:val="006104B4"/>
    <w:pPr>
      <w:spacing w:before="150"/>
      <w:jc w:val="both"/>
    </w:pPr>
  </w:style>
  <w:style w:type="paragraph" w:customStyle="1" w:styleId="newsshowstyle">
    <w:name w:val="news_show_style"/>
    <w:basedOn w:val="a8"/>
    <w:rsid w:val="006104B4"/>
    <w:pPr>
      <w:spacing w:before="100" w:beforeAutospacing="1" w:after="100" w:afterAutospacing="1"/>
    </w:pPr>
  </w:style>
  <w:style w:type="paragraph" w:customStyle="1" w:styleId="affffffffffffffffffffffffff0">
    <w:name w:val="Центр"/>
    <w:basedOn w:val="a8"/>
    <w:rsid w:val="006104B4"/>
    <w:pPr>
      <w:spacing w:line="228" w:lineRule="auto"/>
      <w:jc w:val="center"/>
    </w:pPr>
  </w:style>
  <w:style w:type="paragraph" w:customStyle="1" w:styleId="affffffffffffffffffffffffff1">
    <w:name w:val="осн_текст"/>
    <w:rsid w:val="006104B4"/>
    <w:pPr>
      <w:ind w:firstLine="397"/>
      <w:jc w:val="both"/>
    </w:pPr>
    <w:rPr>
      <w:rFonts w:ascii="Arial" w:hAnsi="Arial" w:cs="Arial"/>
      <w:color w:val="000000"/>
      <w:sz w:val="18"/>
      <w:szCs w:val="18"/>
    </w:rPr>
  </w:style>
  <w:style w:type="paragraph" w:customStyle="1" w:styleId="affffffffffffffffffffffffff2">
    <w:name w:val="Подпись_"/>
    <w:basedOn w:val="a8"/>
    <w:rsid w:val="006104B4"/>
    <w:pPr>
      <w:spacing w:before="240" w:after="60"/>
      <w:jc w:val="center"/>
    </w:pPr>
    <w:rPr>
      <w:i/>
      <w:iCs/>
      <w:sz w:val="21"/>
      <w:szCs w:val="21"/>
    </w:rPr>
  </w:style>
  <w:style w:type="paragraph" w:customStyle="1" w:styleId="2fffffe">
    <w:name w:val="Таблица2"/>
    <w:rsid w:val="006104B4"/>
    <w:pPr>
      <w:keepNext/>
      <w:keepLines/>
      <w:suppressAutoHyphens/>
      <w:spacing w:after="240"/>
      <w:jc w:val="center"/>
    </w:pPr>
    <w:rPr>
      <w:b/>
      <w:bCs/>
      <w:i/>
      <w:sz w:val="24"/>
    </w:rPr>
  </w:style>
  <w:style w:type="paragraph" w:customStyle="1" w:styleId="2ffffff">
    <w:name w:val="Мой заголовок 2"/>
    <w:basedOn w:val="4"/>
    <w:rsid w:val="006104B4"/>
    <w:pPr>
      <w:keepNext w:val="0"/>
      <w:tabs>
        <w:tab w:val="clear" w:pos="1418"/>
        <w:tab w:val="num" w:pos="1209"/>
      </w:tabs>
      <w:spacing w:before="240"/>
      <w:ind w:left="1209" w:hanging="360"/>
    </w:pPr>
    <w:rPr>
      <w:sz w:val="28"/>
      <w:szCs w:val="28"/>
    </w:rPr>
  </w:style>
  <w:style w:type="paragraph" w:customStyle="1" w:styleId="1fffffffff0">
    <w:name w:val="Мой заголовок 1"/>
    <w:basedOn w:val="1"/>
    <w:rsid w:val="006104B4"/>
    <w:pPr>
      <w:keepNext w:val="0"/>
      <w:pageBreakBefore w:val="0"/>
      <w:tabs>
        <w:tab w:val="num" w:pos="1209"/>
      </w:tabs>
      <w:spacing w:after="60"/>
      <w:ind w:left="1209" w:hanging="360"/>
      <w:jc w:val="left"/>
    </w:pPr>
    <w:rPr>
      <w:rFonts w:cs="Arial"/>
      <w:caps w:val="0"/>
      <w:sz w:val="32"/>
      <w:szCs w:val="32"/>
    </w:rPr>
  </w:style>
  <w:style w:type="paragraph" w:customStyle="1" w:styleId="3fff3">
    <w:name w:val="Мой заголовок 3"/>
    <w:basedOn w:val="4"/>
    <w:link w:val="3fff4"/>
    <w:rsid w:val="006104B4"/>
    <w:pPr>
      <w:keepNext w:val="0"/>
      <w:tabs>
        <w:tab w:val="clear" w:pos="1418"/>
        <w:tab w:val="num" w:pos="1209"/>
      </w:tabs>
      <w:spacing w:before="240"/>
      <w:ind w:left="1209" w:hanging="360"/>
    </w:pPr>
    <w:rPr>
      <w:i/>
      <w:szCs w:val="28"/>
    </w:rPr>
  </w:style>
  <w:style w:type="character" w:customStyle="1" w:styleId="3fff4">
    <w:name w:val="Мой заголовок 3 Знак"/>
    <w:basedOn w:val="aa"/>
    <w:link w:val="3fff3"/>
    <w:rsid w:val="006104B4"/>
    <w:rPr>
      <w:b/>
      <w:bCs/>
      <w:i/>
      <w:sz w:val="24"/>
      <w:szCs w:val="28"/>
    </w:rPr>
  </w:style>
  <w:style w:type="paragraph" w:customStyle="1" w:styleId="02">
    <w:name w:val="Мой заголовок 0"/>
    <w:basedOn w:val="4"/>
    <w:rsid w:val="006104B4"/>
    <w:pPr>
      <w:keepNext w:val="0"/>
      <w:tabs>
        <w:tab w:val="clear" w:pos="1418"/>
        <w:tab w:val="num" w:pos="1209"/>
      </w:tabs>
      <w:spacing w:before="240"/>
      <w:ind w:left="1209" w:hanging="360"/>
    </w:pPr>
    <w:rPr>
      <w:sz w:val="28"/>
      <w:szCs w:val="28"/>
    </w:rPr>
  </w:style>
  <w:style w:type="paragraph" w:customStyle="1" w:styleId="BodyText1">
    <w:name w:val="Body Text Знак Знак Знак Знак Знак Знак Знак"/>
    <w:basedOn w:val="a8"/>
    <w:link w:val="BodyText3"/>
    <w:rsid w:val="006104B4"/>
    <w:pPr>
      <w:jc w:val="both"/>
    </w:pPr>
    <w:rPr>
      <w:sz w:val="28"/>
      <w:szCs w:val="20"/>
    </w:rPr>
  </w:style>
  <w:style w:type="character" w:customStyle="1" w:styleId="BodyText3">
    <w:name w:val="Body Text Знак Знак Знак Знак Знак Знак Знак Знак"/>
    <w:basedOn w:val="aa"/>
    <w:link w:val="BodyText1"/>
    <w:rsid w:val="006104B4"/>
    <w:rPr>
      <w:sz w:val="28"/>
    </w:rPr>
  </w:style>
  <w:style w:type="paragraph" w:customStyle="1" w:styleId="affffffffffffffffffffffffff3">
    <w:name w:val="Текст диплома Знак"/>
    <w:basedOn w:val="a8"/>
    <w:link w:val="affffffffffffffffffffffffff4"/>
    <w:rsid w:val="006104B4"/>
    <w:pPr>
      <w:spacing w:line="360" w:lineRule="auto"/>
      <w:ind w:firstLine="709"/>
      <w:jc w:val="both"/>
    </w:pPr>
  </w:style>
  <w:style w:type="character" w:customStyle="1" w:styleId="affffffffffffffffffffffffff4">
    <w:name w:val="Текст диплома Знак Знак"/>
    <w:basedOn w:val="aa"/>
    <w:link w:val="affffffffffffffffffffffffff3"/>
    <w:rsid w:val="006104B4"/>
    <w:rPr>
      <w:sz w:val="24"/>
      <w:szCs w:val="24"/>
    </w:rPr>
  </w:style>
  <w:style w:type="paragraph" w:customStyle="1" w:styleId="bodytext23">
    <w:name w:val="bodytext2"/>
    <w:basedOn w:val="a8"/>
    <w:rsid w:val="006104B4"/>
    <w:pPr>
      <w:spacing w:before="100" w:beforeAutospacing="1" w:after="100" w:afterAutospacing="1"/>
    </w:pPr>
  </w:style>
  <w:style w:type="character" w:customStyle="1" w:styleId="head">
    <w:name w:val="head"/>
    <w:basedOn w:val="aa"/>
    <w:rsid w:val="006104B4"/>
  </w:style>
  <w:style w:type="character" w:customStyle="1" w:styleId="source1">
    <w:name w:val="source1"/>
    <w:basedOn w:val="aa"/>
    <w:rsid w:val="006104B4"/>
    <w:rPr>
      <w:rFonts w:ascii="Verdana" w:hAnsi="Verdana" w:hint="default"/>
      <w:i/>
      <w:iCs/>
      <w:color w:val="3C0000"/>
      <w:w w:val="120"/>
      <w:sz w:val="13"/>
      <w:szCs w:val="13"/>
    </w:rPr>
  </w:style>
  <w:style w:type="paragraph" w:customStyle="1" w:styleId="affffffffffffffffffffffffff5">
    <w:name w:val="Название и заголовок таблицы"/>
    <w:basedOn w:val="2"/>
    <w:rsid w:val="006104B4"/>
    <w:pPr>
      <w:tabs>
        <w:tab w:val="clear" w:pos="1134"/>
        <w:tab w:val="clear" w:pos="1276"/>
        <w:tab w:val="num" w:pos="0"/>
      </w:tabs>
      <w:spacing w:before="120" w:after="120"/>
      <w:ind w:left="0" w:firstLine="6840"/>
      <w:jc w:val="center"/>
      <w:outlineLvl w:val="9"/>
    </w:pPr>
    <w:rPr>
      <w:rFonts w:cs="Arial"/>
      <w:b w:val="0"/>
      <w:bCs w:val="0"/>
      <w:sz w:val="24"/>
    </w:rPr>
  </w:style>
  <w:style w:type="paragraph" w:customStyle="1" w:styleId="affffffffffffffffffffffffff6">
    <w:name w:val="Номер и название рисунка"/>
    <w:basedOn w:val="a8"/>
    <w:autoRedefine/>
    <w:rsid w:val="006104B4"/>
    <w:pPr>
      <w:spacing w:after="120"/>
      <w:jc w:val="center"/>
    </w:pPr>
    <w:rPr>
      <w:b/>
    </w:rPr>
  </w:style>
  <w:style w:type="paragraph" w:customStyle="1" w:styleId="affffffffffffffffffffffffff7">
    <w:name w:val="список таблиц"/>
    <w:rsid w:val="006104B4"/>
    <w:pPr>
      <w:spacing w:line="360" w:lineRule="auto"/>
      <w:jc w:val="right"/>
    </w:pPr>
    <w:rPr>
      <w:b/>
      <w:sz w:val="24"/>
    </w:rPr>
  </w:style>
  <w:style w:type="paragraph" w:customStyle="1" w:styleId="affffffffffffffffffffffffff8">
    <w:name w:val="заголовок"/>
    <w:basedOn w:val="a8"/>
    <w:rsid w:val="006104B4"/>
    <w:pPr>
      <w:tabs>
        <w:tab w:val="num" w:pos="2869"/>
      </w:tabs>
      <w:ind w:left="2869" w:hanging="360"/>
      <w:jc w:val="center"/>
    </w:pPr>
    <w:rPr>
      <w:bCs/>
      <w:color w:val="000000"/>
      <w:szCs w:val="20"/>
    </w:rPr>
  </w:style>
  <w:style w:type="paragraph" w:customStyle="1" w:styleId="affffffffffffffffffffffffff9">
    <w:name w:val="Текст (лев. подпись)"/>
    <w:basedOn w:val="a8"/>
    <w:next w:val="a8"/>
    <w:rsid w:val="006104B4"/>
    <w:pPr>
      <w:widowControl w:val="0"/>
      <w:autoSpaceDE w:val="0"/>
      <w:autoSpaceDN w:val="0"/>
      <w:adjustRightInd w:val="0"/>
    </w:pPr>
    <w:rPr>
      <w:rFonts w:ascii="Arial" w:hAnsi="Arial"/>
      <w:sz w:val="20"/>
      <w:szCs w:val="20"/>
    </w:rPr>
  </w:style>
  <w:style w:type="paragraph" w:customStyle="1" w:styleId="affffffffffffffffffffffffffa">
    <w:name w:val="Текст (прав. подпись)"/>
    <w:basedOn w:val="a8"/>
    <w:next w:val="a8"/>
    <w:rsid w:val="006104B4"/>
    <w:pPr>
      <w:widowControl w:val="0"/>
      <w:autoSpaceDE w:val="0"/>
      <w:autoSpaceDN w:val="0"/>
      <w:adjustRightInd w:val="0"/>
      <w:jc w:val="right"/>
    </w:pPr>
    <w:rPr>
      <w:rFonts w:ascii="Arial" w:hAnsi="Arial"/>
      <w:sz w:val="20"/>
      <w:szCs w:val="20"/>
    </w:rPr>
  </w:style>
  <w:style w:type="paragraph" w:customStyle="1" w:styleId="affffffffffffffffffffffffffb">
    <w:name w:val="Комментарий"/>
    <w:basedOn w:val="a8"/>
    <w:next w:val="a8"/>
    <w:rsid w:val="006104B4"/>
    <w:pPr>
      <w:widowControl w:val="0"/>
      <w:autoSpaceDE w:val="0"/>
      <w:autoSpaceDN w:val="0"/>
      <w:adjustRightInd w:val="0"/>
      <w:ind w:left="170"/>
      <w:jc w:val="both"/>
    </w:pPr>
    <w:rPr>
      <w:rFonts w:ascii="Arial" w:hAnsi="Arial"/>
      <w:i/>
      <w:iCs/>
      <w:color w:val="800080"/>
      <w:sz w:val="20"/>
      <w:szCs w:val="20"/>
    </w:rPr>
  </w:style>
  <w:style w:type="paragraph" w:customStyle="1" w:styleId="04">
    <w:name w:val="Текст0"/>
    <w:basedOn w:val="a8"/>
    <w:rsid w:val="006104B4"/>
    <w:pPr>
      <w:tabs>
        <w:tab w:val="left" w:pos="567"/>
      </w:tabs>
      <w:ind w:left="567" w:hanging="567"/>
      <w:jc w:val="both"/>
    </w:pPr>
    <w:rPr>
      <w:sz w:val="20"/>
      <w:szCs w:val="20"/>
    </w:rPr>
  </w:style>
  <w:style w:type="paragraph" w:customStyle="1" w:styleId="osnova">
    <w:name w:val="osnova"/>
    <w:basedOn w:val="a8"/>
    <w:rsid w:val="006104B4"/>
    <w:pPr>
      <w:spacing w:before="100" w:beforeAutospacing="1" w:after="100" w:afterAutospacing="1"/>
    </w:pPr>
    <w:rPr>
      <w:rFonts w:ascii="Tahoma" w:hAnsi="Tahoma" w:cs="Tahoma"/>
      <w:sz w:val="18"/>
      <w:szCs w:val="18"/>
    </w:rPr>
  </w:style>
  <w:style w:type="paragraph" w:customStyle="1" w:styleId="affffffffffffffffffffffffffc">
    <w:name w:val="Текст ГД"/>
    <w:basedOn w:val="a8"/>
    <w:autoRedefine/>
    <w:rsid w:val="006104B4"/>
    <w:pPr>
      <w:suppressLineNumbers/>
      <w:tabs>
        <w:tab w:val="left" w:pos="3120"/>
      </w:tabs>
      <w:suppressAutoHyphens/>
      <w:spacing w:line="360" w:lineRule="auto"/>
      <w:ind w:firstLine="851"/>
      <w:jc w:val="both"/>
    </w:pPr>
  </w:style>
  <w:style w:type="character" w:customStyle="1" w:styleId="style210">
    <w:name w:val="style21"/>
    <w:basedOn w:val="aa"/>
    <w:rsid w:val="006104B4"/>
    <w:rPr>
      <w:sz w:val="27"/>
      <w:szCs w:val="27"/>
    </w:rPr>
  </w:style>
  <w:style w:type="paragraph" w:customStyle="1" w:styleId="2117">
    <w:name w:val="Основной текст 211"/>
    <w:basedOn w:val="a8"/>
    <w:rsid w:val="006104B4"/>
    <w:pPr>
      <w:widowControl w:val="0"/>
      <w:spacing w:line="360" w:lineRule="auto"/>
      <w:jc w:val="both"/>
    </w:pPr>
    <w:rPr>
      <w:szCs w:val="20"/>
    </w:rPr>
  </w:style>
  <w:style w:type="paragraph" w:customStyle="1" w:styleId="312pt">
    <w:name w:val="Стиль Заголовок 3 + 12 pt полужирный подчеркивание"/>
    <w:basedOn w:val="a8"/>
    <w:rsid w:val="006104B4"/>
    <w:pPr>
      <w:spacing w:before="120" w:after="120" w:line="264" w:lineRule="auto"/>
      <w:ind w:firstLine="720"/>
    </w:pPr>
    <w:rPr>
      <w:b/>
      <w:bCs/>
      <w:szCs w:val="20"/>
    </w:rPr>
  </w:style>
  <w:style w:type="paragraph" w:customStyle="1" w:styleId="715">
    <w:name w:val="Заголовок 71"/>
    <w:basedOn w:val="a8"/>
    <w:next w:val="a8"/>
    <w:rsid w:val="006104B4"/>
    <w:pPr>
      <w:suppressAutoHyphens/>
      <w:spacing w:before="240" w:after="60"/>
    </w:pPr>
    <w:rPr>
      <w:lang w:eastAsia="ar-SA"/>
    </w:rPr>
  </w:style>
  <w:style w:type="character" w:customStyle="1" w:styleId="toctoggle">
    <w:name w:val="toctoggle"/>
    <w:basedOn w:val="aa"/>
    <w:rsid w:val="006104B4"/>
  </w:style>
  <w:style w:type="character" w:customStyle="1" w:styleId="tocnumber">
    <w:name w:val="tocnumber"/>
    <w:basedOn w:val="aa"/>
    <w:rsid w:val="006104B4"/>
  </w:style>
  <w:style w:type="character" w:customStyle="1" w:styleId="toctext">
    <w:name w:val="toctext"/>
    <w:basedOn w:val="aa"/>
    <w:rsid w:val="006104B4"/>
  </w:style>
  <w:style w:type="character" w:customStyle="1" w:styleId="Heading11">
    <w:name w:val="Heading 1 Знак Знак1"/>
    <w:rsid w:val="006104B4"/>
    <w:rPr>
      <w:i/>
      <w:sz w:val="24"/>
      <w:szCs w:val="24"/>
      <w:lang w:val="ru-RU" w:eastAsia="ru-RU" w:bidi="ar-SA"/>
    </w:rPr>
  </w:style>
  <w:style w:type="character" w:customStyle="1" w:styleId="154">
    <w:name w:val="Знак Знак15"/>
    <w:rsid w:val="006104B4"/>
    <w:rPr>
      <w:b/>
      <w:bCs/>
      <w:sz w:val="28"/>
      <w:szCs w:val="28"/>
      <w:lang w:val="ru-RU" w:eastAsia="ru-RU" w:bidi="ar-SA"/>
    </w:rPr>
  </w:style>
  <w:style w:type="character" w:customStyle="1" w:styleId="11fff5">
    <w:name w:val="Знак Знак Знак11"/>
    <w:rsid w:val="006104B4"/>
    <w:rPr>
      <w:sz w:val="24"/>
      <w:lang w:val="ru-RU" w:eastAsia="ru-RU" w:bidi="ar-SA"/>
    </w:rPr>
  </w:style>
  <w:style w:type="paragraph" w:customStyle="1" w:styleId="12701">
    <w:name w:val="Стиль Слева:  127 см Первая строка:  0 см1"/>
    <w:basedOn w:val="a8"/>
    <w:rsid w:val="006104B4"/>
    <w:pPr>
      <w:widowControl w:val="0"/>
      <w:autoSpaceDE w:val="0"/>
      <w:autoSpaceDN w:val="0"/>
      <w:adjustRightInd w:val="0"/>
      <w:spacing w:before="120"/>
      <w:ind w:left="720" w:firstLine="720"/>
      <w:jc w:val="both"/>
    </w:pPr>
    <w:rPr>
      <w:sz w:val="26"/>
      <w:szCs w:val="20"/>
    </w:rPr>
  </w:style>
  <w:style w:type="character" w:customStyle="1" w:styleId="Normal10-0221">
    <w:name w:val="Стиль Normal + 10 пт полужирный По центру Слева:  -02 см Справ...2 Знак Знак"/>
    <w:rsid w:val="006104B4"/>
    <w:rPr>
      <w:b/>
      <w:bCs/>
      <w:kern w:val="2"/>
      <w:sz w:val="24"/>
    </w:rPr>
  </w:style>
  <w:style w:type="character" w:customStyle="1" w:styleId="2ffffff0">
    <w:name w:val="Знак Знак Знак2"/>
    <w:rsid w:val="006104B4"/>
    <w:rPr>
      <w:sz w:val="24"/>
      <w:szCs w:val="24"/>
      <w:lang w:val="ru-RU" w:eastAsia="ru-RU" w:bidi="ar-SA"/>
    </w:rPr>
  </w:style>
  <w:style w:type="paragraph" w:customStyle="1" w:styleId="affffffffffffffffffffffffffd">
    <w:name w:val="Часть"/>
    <w:next w:val="affffffffffffff"/>
    <w:rsid w:val="006104B4"/>
    <w:pPr>
      <w:keepLines/>
      <w:pageBreakBefore/>
      <w:suppressLineNumbers/>
      <w:suppressAutoHyphens/>
      <w:spacing w:before="6600" w:after="480" w:line="360" w:lineRule="auto"/>
      <w:ind w:left="567" w:right="567"/>
      <w:jc w:val="center"/>
      <w:outlineLvl w:val="0"/>
    </w:pPr>
    <w:rPr>
      <w:rFonts w:eastAsia="MS Mincho"/>
      <w:b/>
      <w:caps/>
      <w:spacing w:val="28"/>
      <w:kern w:val="36"/>
      <w:sz w:val="36"/>
      <w:szCs w:val="36"/>
    </w:rPr>
  </w:style>
  <w:style w:type="character" w:customStyle="1" w:styleId="7f2">
    <w:name w:val="Подзаголовок 7 Знак Знак"/>
    <w:rsid w:val="006104B4"/>
    <w:rPr>
      <w:rFonts w:eastAsia="MS Mincho"/>
      <w:b/>
      <w:sz w:val="24"/>
      <w:szCs w:val="24"/>
      <w:u w:val="single"/>
      <w:lang w:val="ru-RU" w:eastAsia="ru-RU" w:bidi="ar-SA"/>
    </w:rPr>
  </w:style>
  <w:style w:type="character" w:customStyle="1" w:styleId="8b">
    <w:name w:val="Подзаголовок 8 Знак Знак"/>
    <w:rsid w:val="006104B4"/>
    <w:rPr>
      <w:rFonts w:eastAsia="MS Mincho"/>
      <w:b/>
      <w:i/>
      <w:iCs/>
      <w:sz w:val="24"/>
      <w:szCs w:val="24"/>
      <w:u w:val="single"/>
      <w:lang w:val="ru-RU" w:eastAsia="ru-RU" w:bidi="ar-SA"/>
    </w:rPr>
  </w:style>
  <w:style w:type="paragraph" w:customStyle="1" w:styleId="2ffffff1">
    <w:name w:val="Знак Знак Знак2 Знак"/>
    <w:basedOn w:val="a8"/>
    <w:rsid w:val="006104B4"/>
    <w:pPr>
      <w:widowControl w:val="0"/>
      <w:adjustRightInd w:val="0"/>
      <w:spacing w:after="160" w:line="240" w:lineRule="exact"/>
      <w:jc w:val="right"/>
    </w:pPr>
    <w:rPr>
      <w:sz w:val="20"/>
      <w:szCs w:val="20"/>
      <w:lang w:val="en-GB" w:eastAsia="en-US"/>
    </w:rPr>
  </w:style>
  <w:style w:type="paragraph" w:customStyle="1" w:styleId="1fffffffff1">
    <w:name w:val="Перечисление 1"/>
    <w:basedOn w:val="a8"/>
    <w:rsid w:val="006104B4"/>
    <w:pPr>
      <w:tabs>
        <w:tab w:val="num" w:pos="360"/>
      </w:tabs>
      <w:ind w:left="360" w:hanging="360"/>
    </w:pPr>
    <w:rPr>
      <w:rFonts w:ascii="Arial" w:hAnsi="Arial" w:cs="Arial"/>
      <w:szCs w:val="20"/>
    </w:rPr>
  </w:style>
  <w:style w:type="paragraph" w:customStyle="1" w:styleId="jed">
    <w:name w:val="Обычjedый"/>
    <w:rsid w:val="006104B4"/>
    <w:pPr>
      <w:widowControl w:val="0"/>
    </w:pPr>
    <w:rPr>
      <w:snapToGrid w:val="0"/>
    </w:rPr>
  </w:style>
  <w:style w:type="paragraph" w:customStyle="1" w:styleId="eb3">
    <w:name w:val="загоЩebовок 3"/>
    <w:basedOn w:val="a8"/>
    <w:next w:val="a8"/>
    <w:rsid w:val="006104B4"/>
    <w:pPr>
      <w:keepNext/>
      <w:widowControl w:val="0"/>
      <w:jc w:val="center"/>
    </w:pPr>
    <w:rPr>
      <w:snapToGrid w:val="0"/>
      <w:szCs w:val="20"/>
    </w:rPr>
  </w:style>
  <w:style w:type="paragraph" w:customStyle="1" w:styleId="31f0">
    <w:name w:val=".3оловок 1"/>
    <w:basedOn w:val="jed"/>
    <w:next w:val="jed"/>
    <w:rsid w:val="006104B4"/>
    <w:pPr>
      <w:keepNext/>
      <w:jc w:val="center"/>
    </w:pPr>
    <w:rPr>
      <w:b/>
      <w:sz w:val="24"/>
    </w:rPr>
  </w:style>
  <w:style w:type="paragraph" w:customStyle="1" w:styleId="TablCenter">
    <w:name w:val="Tabl_Center"/>
    <w:basedOn w:val="a8"/>
    <w:rsid w:val="006104B4"/>
    <w:pPr>
      <w:keepLines/>
      <w:spacing w:before="20" w:after="20" w:line="216" w:lineRule="auto"/>
      <w:jc w:val="center"/>
    </w:pPr>
    <w:rPr>
      <w:sz w:val="22"/>
      <w:szCs w:val="20"/>
    </w:rPr>
  </w:style>
  <w:style w:type="paragraph" w:customStyle="1" w:styleId="3140">
    <w:name w:val="Стиль Заголовок 3 + 14 пт"/>
    <w:basedOn w:val="3"/>
    <w:rsid w:val="006104B4"/>
    <w:pPr>
      <w:spacing w:before="100" w:beforeAutospacing="1" w:after="100" w:afterAutospacing="1"/>
      <w:ind w:firstLine="357"/>
      <w:jc w:val="center"/>
    </w:pPr>
    <w:rPr>
      <w:b w:val="0"/>
      <w:bCs w:val="0"/>
      <w:sz w:val="28"/>
      <w:szCs w:val="28"/>
    </w:rPr>
  </w:style>
  <w:style w:type="character" w:customStyle="1" w:styleId="spelle">
    <w:name w:val="spelle"/>
    <w:basedOn w:val="aa"/>
    <w:rsid w:val="006104B4"/>
  </w:style>
  <w:style w:type="paragraph" w:customStyle="1" w:styleId="1fffffffff2">
    <w:name w:val="Основной текст с отступом1"/>
    <w:basedOn w:val="a8"/>
    <w:rsid w:val="006104B4"/>
    <w:pPr>
      <w:spacing w:after="120"/>
      <w:ind w:left="283"/>
    </w:pPr>
    <w:rPr>
      <w:sz w:val="20"/>
      <w:szCs w:val="20"/>
    </w:rPr>
  </w:style>
  <w:style w:type="paragraph" w:customStyle="1" w:styleId="12f3">
    <w:name w:val="Обычный12"/>
    <w:basedOn w:val="a8"/>
    <w:rsid w:val="006104B4"/>
  </w:style>
  <w:style w:type="paragraph" w:customStyle="1" w:styleId="AAA">
    <w:name w:val="! AAA !"/>
    <w:rsid w:val="006104B4"/>
    <w:pPr>
      <w:spacing w:after="120"/>
      <w:jc w:val="both"/>
    </w:pPr>
    <w:rPr>
      <w:color w:val="0000FF"/>
      <w:sz w:val="24"/>
      <w:szCs w:val="24"/>
    </w:rPr>
  </w:style>
  <w:style w:type="character" w:customStyle="1" w:styleId="14f2">
    <w:name w:val="Знак Знак14"/>
    <w:rsid w:val="006104B4"/>
    <w:rPr>
      <w:sz w:val="24"/>
      <w:szCs w:val="24"/>
    </w:rPr>
  </w:style>
  <w:style w:type="character" w:customStyle="1" w:styleId="affffffffffffffffffffffffffe">
    <w:name w:val="Основной текст лево Знак"/>
    <w:aliases w:val="Основной текст с отступом Знак Знак1,Основной текст с отступом1 Знак Знак Знак,Основной текст с отступом1 Знак Знак Знак Знак Знак Знак Знак,Основной текст 1 Знак Знак"/>
    <w:rsid w:val="006104B4"/>
    <w:rPr>
      <w:rFonts w:ascii="Arial" w:hAnsi="Arial" w:cs="Arial"/>
      <w:sz w:val="24"/>
      <w:szCs w:val="24"/>
      <w:lang w:val="ru-RU" w:eastAsia="ru-RU" w:bidi="ar-SA"/>
    </w:rPr>
  </w:style>
  <w:style w:type="paragraph" w:customStyle="1" w:styleId="mmm">
    <w:name w:val="mmm"/>
    <w:basedOn w:val="affff8"/>
    <w:rsid w:val="006104B4"/>
    <w:pPr>
      <w:suppressAutoHyphens/>
      <w:autoSpaceDE w:val="0"/>
      <w:autoSpaceDN w:val="0"/>
      <w:adjustRightInd w:val="0"/>
      <w:spacing w:before="240" w:after="240"/>
      <w:ind w:firstLine="720"/>
      <w:jc w:val="center"/>
    </w:pPr>
    <w:rPr>
      <w:rFonts w:ascii="Arial" w:hAnsi="Arial"/>
      <w:b/>
      <w:bCs/>
      <w:szCs w:val="20"/>
    </w:rPr>
  </w:style>
  <w:style w:type="character" w:customStyle="1" w:styleId="173">
    <w:name w:val="Знак Знак17"/>
    <w:rsid w:val="006104B4"/>
    <w:rPr>
      <w:b/>
      <w:bCs/>
      <w:sz w:val="28"/>
      <w:szCs w:val="28"/>
    </w:rPr>
  </w:style>
  <w:style w:type="paragraph" w:customStyle="1" w:styleId="afffffffffffffffffffffffffff">
    <w:name w:val="Текст записки"/>
    <w:basedOn w:val="a8"/>
    <w:rsid w:val="006104B4"/>
    <w:pPr>
      <w:spacing w:line="360" w:lineRule="auto"/>
      <w:ind w:firstLine="709"/>
      <w:jc w:val="both"/>
      <w:outlineLvl w:val="0"/>
    </w:pPr>
    <w:rPr>
      <w:sz w:val="28"/>
    </w:rPr>
  </w:style>
  <w:style w:type="paragraph" w:customStyle="1" w:styleId="6f1">
    <w:name w:val="заголовок 6"/>
    <w:basedOn w:val="a8"/>
    <w:next w:val="a8"/>
    <w:rsid w:val="006104B4"/>
    <w:pPr>
      <w:keepNext/>
      <w:widowControl w:val="0"/>
      <w:tabs>
        <w:tab w:val="left" w:pos="1080"/>
      </w:tabs>
      <w:autoSpaceDE w:val="0"/>
      <w:autoSpaceDN w:val="0"/>
      <w:ind w:left="1080" w:hanging="360"/>
      <w:jc w:val="both"/>
    </w:pPr>
    <w:rPr>
      <w:sz w:val="28"/>
      <w:szCs w:val="28"/>
      <w:u w:val="single"/>
    </w:rPr>
  </w:style>
  <w:style w:type="paragraph" w:customStyle="1" w:styleId="7f3">
    <w:name w:val="заголовок 7"/>
    <w:basedOn w:val="a8"/>
    <w:next w:val="a8"/>
    <w:rsid w:val="006104B4"/>
    <w:pPr>
      <w:keepNext/>
      <w:widowControl w:val="0"/>
      <w:tabs>
        <w:tab w:val="left" w:pos="360"/>
      </w:tabs>
      <w:autoSpaceDE w:val="0"/>
      <w:autoSpaceDN w:val="0"/>
      <w:ind w:left="360" w:hanging="360"/>
      <w:jc w:val="both"/>
    </w:pPr>
    <w:rPr>
      <w:sz w:val="28"/>
      <w:szCs w:val="28"/>
    </w:rPr>
  </w:style>
  <w:style w:type="paragraph" w:customStyle="1" w:styleId="8c">
    <w:name w:val="заголовок 8"/>
    <w:basedOn w:val="a8"/>
    <w:next w:val="a8"/>
    <w:rsid w:val="006104B4"/>
    <w:pPr>
      <w:keepNext/>
      <w:widowControl w:val="0"/>
      <w:tabs>
        <w:tab w:val="left" w:pos="360"/>
      </w:tabs>
      <w:autoSpaceDE w:val="0"/>
      <w:autoSpaceDN w:val="0"/>
      <w:ind w:left="360" w:hanging="360"/>
      <w:jc w:val="both"/>
    </w:pPr>
    <w:rPr>
      <w:color w:val="FF0000"/>
      <w:sz w:val="28"/>
      <w:szCs w:val="28"/>
    </w:rPr>
  </w:style>
  <w:style w:type="paragraph" w:customStyle="1" w:styleId="9e">
    <w:name w:val="заголовок 9"/>
    <w:basedOn w:val="a8"/>
    <w:next w:val="a8"/>
    <w:rsid w:val="006104B4"/>
    <w:pPr>
      <w:keepNext/>
      <w:widowControl w:val="0"/>
      <w:tabs>
        <w:tab w:val="left" w:pos="1080"/>
      </w:tabs>
      <w:autoSpaceDE w:val="0"/>
      <w:autoSpaceDN w:val="0"/>
      <w:ind w:left="1080" w:hanging="360"/>
      <w:jc w:val="both"/>
    </w:pPr>
    <w:rPr>
      <w:color w:val="FF0000"/>
      <w:sz w:val="28"/>
      <w:szCs w:val="28"/>
    </w:rPr>
  </w:style>
  <w:style w:type="character" w:customStyle="1" w:styleId="afffffffffffffffffffffffffff0">
    <w:name w:val="Основной шрифт"/>
    <w:rsid w:val="006104B4"/>
  </w:style>
  <w:style w:type="paragraph" w:customStyle="1" w:styleId="4fd">
    <w:name w:val="список 4"/>
    <w:basedOn w:val="a8"/>
    <w:rsid w:val="006104B4"/>
    <w:pPr>
      <w:spacing w:line="240" w:lineRule="atLeast"/>
      <w:ind w:left="2127" w:hanging="284"/>
      <w:jc w:val="both"/>
    </w:pPr>
    <w:rPr>
      <w:rFonts w:ascii="Arial" w:hAnsi="Arial"/>
      <w:szCs w:val="20"/>
    </w:rPr>
  </w:style>
  <w:style w:type="paragraph" w:customStyle="1" w:styleId="2ffffff2">
    <w:name w:val="список 2"/>
    <w:basedOn w:val="1fffffffff3"/>
    <w:rsid w:val="006104B4"/>
    <w:pPr>
      <w:ind w:left="1560" w:hanging="284"/>
    </w:pPr>
  </w:style>
  <w:style w:type="paragraph" w:customStyle="1" w:styleId="1fffffffff3">
    <w:name w:val="список 1"/>
    <w:basedOn w:val="afffffffffffffffffffffffffc"/>
    <w:rsid w:val="006104B4"/>
    <w:pPr>
      <w:spacing w:after="0"/>
      <w:ind w:left="1276" w:hanging="425"/>
    </w:pPr>
    <w:rPr>
      <w:lang w:val="ru-RU"/>
    </w:rPr>
  </w:style>
  <w:style w:type="paragraph" w:customStyle="1" w:styleId="1fffffffff4">
    <w:name w:val="текст Знак Знак1 Знак Знак"/>
    <w:rsid w:val="006104B4"/>
    <w:pPr>
      <w:spacing w:after="120" w:line="240" w:lineRule="atLeast"/>
      <w:ind w:left="851"/>
      <w:jc w:val="both"/>
    </w:pPr>
    <w:rPr>
      <w:rFonts w:ascii="Arial" w:hAnsi="Arial"/>
      <w:sz w:val="24"/>
      <w:szCs w:val="24"/>
      <w:lang w:val="en-US"/>
    </w:rPr>
  </w:style>
  <w:style w:type="paragraph" w:customStyle="1" w:styleId="1fffffffff5">
    <w:name w:val="текст Знак Знак1 Знак Знак Знак"/>
    <w:rsid w:val="006104B4"/>
    <w:pPr>
      <w:spacing w:after="120" w:line="240" w:lineRule="atLeast"/>
      <w:ind w:left="851"/>
      <w:jc w:val="both"/>
    </w:pPr>
    <w:rPr>
      <w:rFonts w:ascii="Arial" w:hAnsi="Arial"/>
      <w:sz w:val="24"/>
      <w:szCs w:val="24"/>
      <w:lang w:val="en-US"/>
    </w:rPr>
  </w:style>
  <w:style w:type="paragraph" w:customStyle="1" w:styleId="timesnewroman">
    <w:name w:val="timesnewroman"/>
    <w:basedOn w:val="a8"/>
    <w:rsid w:val="006104B4"/>
    <w:pPr>
      <w:spacing w:before="100" w:beforeAutospacing="1" w:after="100" w:afterAutospacing="1"/>
    </w:pPr>
  </w:style>
  <w:style w:type="paragraph" w:customStyle="1" w:styleId="arialblacklg">
    <w:name w:val="arial_black_lg"/>
    <w:basedOn w:val="a8"/>
    <w:rsid w:val="006104B4"/>
    <w:pPr>
      <w:spacing w:before="100" w:beforeAutospacing="1" w:after="100" w:afterAutospacing="1"/>
    </w:pPr>
    <w:rPr>
      <w:rFonts w:ascii="Arial" w:hAnsi="Arial" w:cs="Arial"/>
      <w:color w:val="000000"/>
      <w:sz w:val="19"/>
      <w:szCs w:val="19"/>
    </w:rPr>
  </w:style>
  <w:style w:type="paragraph" w:customStyle="1" w:styleId="inf">
    <w:name w:val="inf"/>
    <w:basedOn w:val="a8"/>
    <w:rsid w:val="006104B4"/>
    <w:pPr>
      <w:spacing w:before="180" w:after="180"/>
      <w:ind w:left="180" w:right="180" w:firstLine="400"/>
      <w:jc w:val="both"/>
    </w:pPr>
    <w:rPr>
      <w:rFonts w:ascii="Arial" w:hAnsi="Arial"/>
      <w:sz w:val="20"/>
      <w:szCs w:val="20"/>
    </w:rPr>
  </w:style>
  <w:style w:type="character" w:customStyle="1" w:styleId="date1">
    <w:name w:val="date1"/>
    <w:rsid w:val="006104B4"/>
    <w:rPr>
      <w:strike w:val="0"/>
      <w:dstrike w:val="0"/>
      <w:color w:val="000000"/>
      <w:u w:val="none"/>
      <w:effect w:val="none"/>
    </w:rPr>
  </w:style>
  <w:style w:type="character" w:customStyle="1" w:styleId="newstextsubtitle">
    <w:name w:val="newstext subtitle"/>
    <w:basedOn w:val="aa"/>
    <w:rsid w:val="006104B4"/>
  </w:style>
  <w:style w:type="character" w:customStyle="1" w:styleId="newssinglesubh">
    <w:name w:val="newssinglesubh"/>
    <w:basedOn w:val="aa"/>
    <w:rsid w:val="006104B4"/>
  </w:style>
  <w:style w:type="paragraph" w:customStyle="1" w:styleId="ots3">
    <w:name w:val="ots3"/>
    <w:basedOn w:val="a8"/>
    <w:rsid w:val="006104B4"/>
    <w:pPr>
      <w:spacing w:before="40" w:after="100" w:afterAutospacing="1"/>
      <w:ind w:firstLine="140"/>
      <w:jc w:val="both"/>
    </w:pPr>
    <w:rPr>
      <w:rFonts w:ascii="Verdana" w:hAnsi="Verdana"/>
      <w:color w:val="000000"/>
      <w:sz w:val="22"/>
      <w:szCs w:val="22"/>
    </w:rPr>
  </w:style>
  <w:style w:type="paragraph" w:customStyle="1" w:styleId="ots5">
    <w:name w:val="ots5"/>
    <w:basedOn w:val="a8"/>
    <w:rsid w:val="006104B4"/>
    <w:pPr>
      <w:spacing w:before="80" w:after="100" w:afterAutospacing="1"/>
      <w:ind w:firstLine="200"/>
      <w:jc w:val="both"/>
    </w:pPr>
    <w:rPr>
      <w:rFonts w:ascii="Verdana" w:hAnsi="Verdana"/>
      <w:color w:val="000000"/>
      <w:sz w:val="22"/>
      <w:szCs w:val="22"/>
    </w:rPr>
  </w:style>
  <w:style w:type="paragraph" w:customStyle="1" w:styleId="xl227">
    <w:name w:val="xl227"/>
    <w:basedOn w:val="a8"/>
    <w:rsid w:val="006104B4"/>
    <w:pPr>
      <w:pBdr>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8">
    <w:name w:val="xl228"/>
    <w:basedOn w:val="a8"/>
    <w:rsid w:val="006104B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9">
    <w:name w:val="xl229"/>
    <w:basedOn w:val="a8"/>
    <w:rsid w:val="006104B4"/>
    <w:pPr>
      <w:pBdr>
        <w:top w:val="single" w:sz="4" w:space="0" w:color="auto"/>
        <w:left w:val="single" w:sz="8" w:space="0" w:color="auto"/>
        <w:bottom w:val="double" w:sz="6" w:space="0" w:color="auto"/>
        <w:right w:val="single" w:sz="4" w:space="0" w:color="auto"/>
      </w:pBdr>
      <w:spacing w:before="100" w:beforeAutospacing="1" w:after="100" w:afterAutospacing="1"/>
      <w:jc w:val="center"/>
      <w:textAlignment w:val="top"/>
    </w:pPr>
  </w:style>
  <w:style w:type="paragraph" w:customStyle="1" w:styleId="xl230">
    <w:name w:val="xl230"/>
    <w:basedOn w:val="a8"/>
    <w:rsid w:val="006104B4"/>
    <w:pPr>
      <w:pBdr>
        <w:top w:val="double" w:sz="6" w:space="0" w:color="auto"/>
        <w:left w:val="single" w:sz="4" w:space="0" w:color="auto"/>
        <w:right w:val="single" w:sz="4" w:space="0" w:color="auto"/>
      </w:pBdr>
      <w:shd w:val="clear" w:color="auto" w:fill="FFFFFF"/>
      <w:spacing w:before="100" w:beforeAutospacing="1" w:after="100" w:afterAutospacing="1"/>
      <w:textAlignment w:val="top"/>
    </w:pPr>
  </w:style>
  <w:style w:type="paragraph" w:customStyle="1" w:styleId="xl231">
    <w:name w:val="xl231"/>
    <w:basedOn w:val="a8"/>
    <w:rsid w:val="006104B4"/>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32">
    <w:name w:val="xl232"/>
    <w:basedOn w:val="a8"/>
    <w:rsid w:val="006104B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33">
    <w:name w:val="xl233"/>
    <w:basedOn w:val="a8"/>
    <w:rsid w:val="006104B4"/>
    <w:pPr>
      <w:pBdr>
        <w:top w:val="single" w:sz="4" w:space="0" w:color="auto"/>
        <w:left w:val="single" w:sz="4" w:space="0" w:color="auto"/>
        <w:bottom w:val="double" w:sz="6" w:space="0" w:color="auto"/>
        <w:right w:val="single" w:sz="4" w:space="0" w:color="auto"/>
      </w:pBdr>
      <w:spacing w:before="100" w:beforeAutospacing="1" w:after="100" w:afterAutospacing="1"/>
      <w:textAlignment w:val="top"/>
    </w:pPr>
  </w:style>
  <w:style w:type="paragraph" w:customStyle="1" w:styleId="xl234">
    <w:name w:val="xl234"/>
    <w:basedOn w:val="a8"/>
    <w:rsid w:val="006104B4"/>
    <w:pPr>
      <w:pBdr>
        <w:top w:val="single" w:sz="8" w:space="0" w:color="auto"/>
        <w:left w:val="single" w:sz="8" w:space="0" w:color="auto"/>
        <w:bottom w:val="single" w:sz="8" w:space="0" w:color="auto"/>
      </w:pBdr>
      <w:shd w:val="clear" w:color="auto" w:fill="FFFFFF"/>
      <w:spacing w:before="100" w:beforeAutospacing="1" w:after="100" w:afterAutospacing="1"/>
      <w:textAlignment w:val="top"/>
    </w:pPr>
    <w:rPr>
      <w:rFonts w:ascii="Arial" w:hAnsi="Arial" w:cs="Arial"/>
      <w:b/>
      <w:bCs/>
      <w:i/>
      <w:iCs/>
    </w:rPr>
  </w:style>
  <w:style w:type="paragraph" w:customStyle="1" w:styleId="xl235">
    <w:name w:val="xl235"/>
    <w:basedOn w:val="a8"/>
    <w:rsid w:val="006104B4"/>
    <w:pPr>
      <w:pBdr>
        <w:top w:val="single" w:sz="8" w:space="0" w:color="auto"/>
        <w:bottom w:val="single" w:sz="8" w:space="0" w:color="auto"/>
      </w:pBdr>
      <w:shd w:val="clear" w:color="auto" w:fill="FFFFFF"/>
      <w:spacing w:before="100" w:beforeAutospacing="1" w:after="100" w:afterAutospacing="1"/>
      <w:textAlignment w:val="top"/>
    </w:pPr>
    <w:rPr>
      <w:rFonts w:ascii="Arial" w:hAnsi="Arial" w:cs="Arial"/>
      <w:b/>
      <w:bCs/>
      <w:i/>
      <w:iCs/>
    </w:rPr>
  </w:style>
  <w:style w:type="paragraph" w:customStyle="1" w:styleId="xl236">
    <w:name w:val="xl236"/>
    <w:basedOn w:val="a8"/>
    <w:rsid w:val="006104B4"/>
    <w:pPr>
      <w:pBdr>
        <w:left w:val="single" w:sz="8" w:space="0" w:color="auto"/>
      </w:pBdr>
      <w:spacing w:before="100" w:beforeAutospacing="1" w:after="100" w:afterAutospacing="1"/>
    </w:pPr>
    <w:rPr>
      <w:rFonts w:ascii="Arial" w:hAnsi="Arial" w:cs="Arial"/>
      <w:b/>
      <w:bCs/>
      <w:i/>
      <w:iCs/>
    </w:rPr>
  </w:style>
  <w:style w:type="paragraph" w:customStyle="1" w:styleId="xl237">
    <w:name w:val="xl237"/>
    <w:basedOn w:val="a8"/>
    <w:rsid w:val="006104B4"/>
    <w:pPr>
      <w:spacing w:before="100" w:beforeAutospacing="1" w:after="100" w:afterAutospacing="1"/>
    </w:pPr>
    <w:rPr>
      <w:rFonts w:ascii="Arial" w:hAnsi="Arial" w:cs="Arial"/>
      <w:b/>
      <w:bCs/>
      <w:i/>
      <w:iCs/>
    </w:rPr>
  </w:style>
  <w:style w:type="paragraph" w:customStyle="1" w:styleId="xl238">
    <w:name w:val="xl238"/>
    <w:basedOn w:val="a8"/>
    <w:rsid w:val="006104B4"/>
    <w:pPr>
      <w:pBdr>
        <w:top w:val="double" w:sz="6" w:space="0" w:color="auto"/>
        <w:left w:val="single" w:sz="4" w:space="0" w:color="auto"/>
        <w:right w:val="single" w:sz="4" w:space="0" w:color="auto"/>
      </w:pBdr>
      <w:spacing w:before="100" w:beforeAutospacing="1" w:after="100" w:afterAutospacing="1"/>
      <w:textAlignment w:val="center"/>
    </w:pPr>
  </w:style>
  <w:style w:type="paragraph" w:customStyle="1" w:styleId="xl239">
    <w:name w:val="xl239"/>
    <w:basedOn w:val="a8"/>
    <w:rsid w:val="006104B4"/>
    <w:pPr>
      <w:pBdr>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40">
    <w:name w:val="xl240"/>
    <w:basedOn w:val="a8"/>
    <w:rsid w:val="006104B4"/>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1">
    <w:name w:val="xl241"/>
    <w:basedOn w:val="a8"/>
    <w:rsid w:val="006104B4"/>
    <w:pPr>
      <w:pBdr>
        <w:left w:val="single" w:sz="8" w:space="0" w:color="auto"/>
        <w:bottom w:val="double" w:sz="6" w:space="0" w:color="auto"/>
        <w:right w:val="single" w:sz="4" w:space="0" w:color="auto"/>
      </w:pBdr>
      <w:spacing w:before="100" w:beforeAutospacing="1" w:after="100" w:afterAutospacing="1"/>
      <w:textAlignment w:val="top"/>
    </w:pPr>
  </w:style>
  <w:style w:type="character" w:customStyle="1" w:styleId="Text1Char">
    <w:name w:val="Text1 Char"/>
    <w:aliases w:val="Таймс Нью Знак Знак Char,Таймс Нью Char"/>
    <w:basedOn w:val="aa"/>
    <w:locked/>
    <w:rsid w:val="006104B4"/>
    <w:rPr>
      <w:rFonts w:ascii="Times New Roman" w:hAnsi="Times New Roman" w:cs="Times New Roman"/>
      <w:sz w:val="24"/>
      <w:szCs w:val="24"/>
    </w:rPr>
  </w:style>
  <w:style w:type="paragraph" w:customStyle="1" w:styleId="FORMATTEXT0">
    <w:name w:val=".FORMATTEXT"/>
    <w:rsid w:val="006104B4"/>
    <w:pPr>
      <w:widowControl w:val="0"/>
      <w:autoSpaceDE w:val="0"/>
      <w:autoSpaceDN w:val="0"/>
      <w:adjustRightInd w:val="0"/>
    </w:pPr>
    <w:rPr>
      <w:sz w:val="24"/>
      <w:szCs w:val="24"/>
    </w:rPr>
  </w:style>
  <w:style w:type="paragraph" w:customStyle="1" w:styleId="afffffffffffffffffffffffffff1">
    <w:name w:val="СтильГД"/>
    <w:basedOn w:val="a8"/>
    <w:qFormat/>
    <w:rsid w:val="006104B4"/>
    <w:pPr>
      <w:ind w:firstLine="709"/>
      <w:jc w:val="both"/>
    </w:pPr>
    <w:rPr>
      <w:szCs w:val="20"/>
    </w:rPr>
  </w:style>
  <w:style w:type="paragraph" w:customStyle="1" w:styleId="BodyText11">
    <w:name w:val="Body Text1"/>
    <w:basedOn w:val="a8"/>
    <w:rsid w:val="006104B4"/>
    <w:pPr>
      <w:snapToGrid w:val="0"/>
      <w:jc w:val="both"/>
    </w:pPr>
    <w:rPr>
      <w:rFonts w:eastAsia="Calibri"/>
      <w:szCs w:val="20"/>
    </w:rPr>
  </w:style>
  <w:style w:type="character" w:customStyle="1" w:styleId="10d">
    <w:name w:val="Знак Знак10"/>
    <w:basedOn w:val="aa"/>
    <w:rsid w:val="006104B4"/>
    <w:rPr>
      <w:rFonts w:ascii="Times New Roman" w:eastAsia="Times New Roman" w:hAnsi="Times New Roman" w:cs="Times New Roman"/>
      <w:sz w:val="24"/>
      <w:szCs w:val="24"/>
      <w:lang w:eastAsia="ru-RU"/>
    </w:rPr>
  </w:style>
  <w:style w:type="paragraph" w:customStyle="1" w:styleId="2ffffff3">
    <w:name w:val="Абзац списка2"/>
    <w:basedOn w:val="a8"/>
    <w:rsid w:val="006104B4"/>
    <w:pPr>
      <w:spacing w:after="200" w:line="276" w:lineRule="auto"/>
      <w:ind w:left="720"/>
      <w:contextualSpacing/>
    </w:pPr>
    <w:rPr>
      <w:rFonts w:ascii="Calibri" w:hAnsi="Calibri"/>
      <w:sz w:val="22"/>
      <w:szCs w:val="22"/>
      <w:lang w:eastAsia="en-US"/>
    </w:rPr>
  </w:style>
  <w:style w:type="paragraph" w:customStyle="1" w:styleId="722">
    <w:name w:val="Заголовок 72"/>
    <w:basedOn w:val="a8"/>
    <w:next w:val="a8"/>
    <w:rsid w:val="006104B4"/>
    <w:pPr>
      <w:suppressAutoHyphens/>
      <w:spacing w:before="240" w:after="60"/>
    </w:pPr>
    <w:rPr>
      <w:lang w:eastAsia="ar-SA"/>
    </w:rPr>
  </w:style>
  <w:style w:type="character" w:customStyle="1" w:styleId="1fffffffff6">
    <w:name w:val="1 Знак Знак"/>
    <w:basedOn w:val="aa"/>
    <w:rsid w:val="006104B4"/>
    <w:rPr>
      <w:b/>
      <w:bCs/>
      <w:caps/>
      <w:sz w:val="24"/>
      <w:szCs w:val="28"/>
      <w:lang w:eastAsia="en-US"/>
    </w:rPr>
  </w:style>
  <w:style w:type="character" w:customStyle="1" w:styleId="3fff5">
    <w:name w:val="3 Знак Знак"/>
    <w:basedOn w:val="aa"/>
    <w:rsid w:val="006104B4"/>
    <w:rPr>
      <w:rFonts w:ascii="Times New Roman Полужирный" w:eastAsia="Times New Roman" w:hAnsi="Times New Roman Полужирный"/>
      <w:b/>
      <w:bCs/>
      <w:i/>
      <w:sz w:val="24"/>
      <w:szCs w:val="26"/>
      <w:lang w:eastAsia="en-US"/>
    </w:rPr>
  </w:style>
  <w:style w:type="character" w:customStyle="1" w:styleId="4fe">
    <w:name w:val="Заголовок 4ТАБЛИЦ Знак Знак"/>
    <w:basedOn w:val="aa"/>
    <w:rsid w:val="006104B4"/>
    <w:rPr>
      <w:rFonts w:cs="Times New Roman"/>
      <w:b/>
      <w:bCs/>
      <w:sz w:val="28"/>
      <w:szCs w:val="28"/>
    </w:rPr>
  </w:style>
  <w:style w:type="character" w:customStyle="1" w:styleId="5fb">
    <w:name w:val="Заголовок 5№Таблицы Знак"/>
    <w:aliases w:val="Заголовок№ТАблиц Знак Знак"/>
    <w:basedOn w:val="aa"/>
    <w:rsid w:val="006104B4"/>
    <w:rPr>
      <w:rFonts w:cs="Times New Roman"/>
      <w:b/>
      <w:sz w:val="24"/>
    </w:rPr>
  </w:style>
  <w:style w:type="paragraph" w:customStyle="1" w:styleId="afffffffffffffffffffffffffff2">
    <w:name w:val="После таблиц"/>
    <w:basedOn w:val="a8"/>
    <w:link w:val="afffffffffffffffffffffffffff3"/>
    <w:autoRedefine/>
    <w:rsid w:val="006104B4"/>
    <w:pPr>
      <w:spacing w:before="120" w:after="120"/>
      <w:ind w:firstLine="720"/>
    </w:pPr>
  </w:style>
  <w:style w:type="character" w:customStyle="1" w:styleId="afffffffffffffffffffffffffff3">
    <w:name w:val="После таблиц Знак"/>
    <w:basedOn w:val="aa"/>
    <w:link w:val="afffffffffffffffffffffffffff2"/>
    <w:rsid w:val="006104B4"/>
    <w:rPr>
      <w:sz w:val="24"/>
      <w:szCs w:val="24"/>
    </w:rPr>
  </w:style>
  <w:style w:type="paragraph" w:customStyle="1" w:styleId="afffffffffffffffffffffffffff4">
    <w:name w:val="Классик"/>
    <w:basedOn w:val="a8"/>
    <w:link w:val="afffffffffffffffffffffffffff5"/>
    <w:rsid w:val="006104B4"/>
    <w:pPr>
      <w:ind w:firstLine="720"/>
      <w:jc w:val="both"/>
    </w:pPr>
  </w:style>
  <w:style w:type="character" w:customStyle="1" w:styleId="afffffffffffffffffffffffffff5">
    <w:name w:val="Классик Знак"/>
    <w:basedOn w:val="aa"/>
    <w:link w:val="afffffffffffffffffffffffffff4"/>
    <w:rsid w:val="006104B4"/>
    <w:rPr>
      <w:sz w:val="24"/>
      <w:szCs w:val="24"/>
    </w:rPr>
  </w:style>
  <w:style w:type="paragraph" w:customStyle="1" w:styleId="afffffffffffffffffffffffffff6">
    <w:name w:val="После таблицы"/>
    <w:basedOn w:val="afffffffffffffffffffffffffff4"/>
    <w:next w:val="afffffffffffffffffffffffffff4"/>
    <w:link w:val="afffffffffffffffffffffffffff7"/>
    <w:rsid w:val="006104B4"/>
    <w:pPr>
      <w:spacing w:before="120" w:after="120"/>
    </w:pPr>
  </w:style>
  <w:style w:type="character" w:customStyle="1" w:styleId="afffffffffffffffffffffffffff7">
    <w:name w:val="После таблицы Знак"/>
    <w:basedOn w:val="afffffffffffffffffffffffffff5"/>
    <w:link w:val="afffffffffffffffffffffffffff6"/>
    <w:rsid w:val="006104B4"/>
    <w:rPr>
      <w:sz w:val="24"/>
      <w:szCs w:val="24"/>
    </w:rPr>
  </w:style>
  <w:style w:type="paragraph" w:customStyle="1" w:styleId="afffffffffffffffffffffffffff8">
    <w:name w:val="№ таблицы"/>
    <w:basedOn w:val="afffffffffffffffffffffffffff4"/>
    <w:next w:val="af6"/>
    <w:link w:val="afffffffffffffffffffffffffff9"/>
    <w:rsid w:val="006104B4"/>
    <w:pPr>
      <w:ind w:firstLine="0"/>
      <w:jc w:val="right"/>
    </w:pPr>
    <w:rPr>
      <w:b/>
      <w:i/>
    </w:rPr>
  </w:style>
  <w:style w:type="character" w:customStyle="1" w:styleId="afffffffffffffffffffffffffff9">
    <w:name w:val="№ таблицы Знак"/>
    <w:basedOn w:val="afffffffffffffffffffffffffff5"/>
    <w:link w:val="afffffffffffffffffffffffffff8"/>
    <w:rsid w:val="006104B4"/>
    <w:rPr>
      <w:b/>
      <w:i/>
      <w:sz w:val="24"/>
      <w:szCs w:val="24"/>
    </w:rPr>
  </w:style>
  <w:style w:type="paragraph" w:customStyle="1" w:styleId="1fffffffff7">
    <w:name w:val="№1"/>
    <w:basedOn w:val="1"/>
    <w:next w:val="afffffffffffffffffffffffffff4"/>
    <w:link w:val="1fffffffff8"/>
    <w:rsid w:val="006104B4"/>
    <w:pPr>
      <w:keepLines/>
      <w:pageBreakBefore w:val="0"/>
      <w:spacing w:before="120" w:line="360" w:lineRule="auto"/>
      <w:ind w:left="0" w:firstLine="0"/>
    </w:pPr>
    <w:rPr>
      <w:rFonts w:ascii="Cambria" w:hAnsi="Cambria"/>
      <w:caps w:val="0"/>
      <w:sz w:val="24"/>
      <w:szCs w:val="32"/>
      <w:lang w:val="en-US" w:eastAsia="en-US" w:bidi="en-US"/>
    </w:rPr>
  </w:style>
  <w:style w:type="character" w:customStyle="1" w:styleId="1fffffffff8">
    <w:name w:val="№1 Знак"/>
    <w:basedOn w:val="aa"/>
    <w:link w:val="1fffffffff7"/>
    <w:rsid w:val="006104B4"/>
    <w:rPr>
      <w:rFonts w:ascii="Cambria" w:hAnsi="Cambria"/>
      <w:b/>
      <w:bCs/>
      <w:kern w:val="32"/>
      <w:sz w:val="24"/>
      <w:szCs w:val="32"/>
      <w:lang w:val="en-US" w:eastAsia="en-US" w:bidi="en-US"/>
    </w:rPr>
  </w:style>
  <w:style w:type="character" w:customStyle="1" w:styleId="21fe">
    <w:name w:val="2 Знак1"/>
    <w:aliases w:val="ГЛАВА Знак Знак"/>
    <w:basedOn w:val="aa"/>
    <w:rsid w:val="006104B4"/>
    <w:rPr>
      <w:rFonts w:ascii="Times New Roman Полужирный" w:hAnsi="Times New Roman Полужирный"/>
      <w:b/>
      <w:bCs/>
      <w:sz w:val="24"/>
      <w:szCs w:val="26"/>
      <w:lang w:eastAsia="en-US"/>
    </w:rPr>
  </w:style>
  <w:style w:type="paragraph" w:customStyle="1" w:styleId="4ff">
    <w:name w:val="Заголовок4"/>
    <w:basedOn w:val="a8"/>
    <w:autoRedefine/>
    <w:qFormat/>
    <w:rsid w:val="006104B4"/>
    <w:pPr>
      <w:autoSpaceDE w:val="0"/>
      <w:autoSpaceDN w:val="0"/>
      <w:adjustRightInd w:val="0"/>
      <w:spacing w:before="120" w:after="120"/>
      <w:ind w:firstLine="539"/>
      <w:jc w:val="both"/>
    </w:pPr>
    <w:rPr>
      <w:rFonts w:cs="Arial"/>
      <w:b/>
      <w:szCs w:val="22"/>
      <w:lang w:bidi="en-US"/>
    </w:rPr>
  </w:style>
  <w:style w:type="paragraph" w:customStyle="1" w:styleId="2-">
    <w:name w:val="2-й уровень"/>
    <w:basedOn w:val="2"/>
    <w:next w:val="affffff"/>
    <w:autoRedefine/>
    <w:qFormat/>
    <w:rsid w:val="006104B4"/>
    <w:pPr>
      <w:keepLines/>
      <w:tabs>
        <w:tab w:val="clear" w:pos="1134"/>
        <w:tab w:val="clear" w:pos="1276"/>
      </w:tabs>
      <w:spacing w:before="120" w:after="120" w:line="360" w:lineRule="auto"/>
      <w:ind w:left="0" w:firstLine="0"/>
    </w:pPr>
    <w:rPr>
      <w:i/>
      <w:iCs w:val="0"/>
      <w:color w:val="000000"/>
      <w:sz w:val="24"/>
      <w:szCs w:val="26"/>
      <w:lang w:eastAsia="en-US"/>
    </w:rPr>
  </w:style>
  <w:style w:type="paragraph" w:customStyle="1" w:styleId="1-10">
    <w:name w:val="1-й уровень 1"/>
    <w:basedOn w:val="1"/>
    <w:next w:val="2-"/>
    <w:autoRedefine/>
    <w:qFormat/>
    <w:rsid w:val="006104B4"/>
    <w:pPr>
      <w:keepLines/>
      <w:pageBreakBefore w:val="0"/>
      <w:spacing w:before="120" w:line="360" w:lineRule="auto"/>
      <w:ind w:left="0" w:firstLine="0"/>
    </w:pPr>
    <w:rPr>
      <w:caps w:val="0"/>
      <w:kern w:val="0"/>
      <w:sz w:val="24"/>
      <w:lang w:eastAsia="en-US"/>
    </w:rPr>
  </w:style>
  <w:style w:type="paragraph" w:customStyle="1" w:styleId="3-">
    <w:name w:val="3-й уровень"/>
    <w:basedOn w:val="3"/>
    <w:next w:val="affffff"/>
    <w:autoRedefine/>
    <w:qFormat/>
    <w:rsid w:val="006104B4"/>
    <w:pPr>
      <w:spacing w:line="360" w:lineRule="auto"/>
    </w:pPr>
    <w:rPr>
      <w:b w:val="0"/>
      <w:i/>
      <w:color w:val="000000"/>
      <w:lang w:eastAsia="en-US"/>
    </w:rPr>
  </w:style>
  <w:style w:type="paragraph" w:customStyle="1" w:styleId="-f2">
    <w:name w:val="Лит-ра"/>
    <w:basedOn w:val="affffff"/>
    <w:qFormat/>
    <w:rsid w:val="006104B4"/>
    <w:pPr>
      <w:ind w:left="0" w:firstLine="851"/>
    </w:pPr>
    <w:rPr>
      <w:rFonts w:ascii="Times New Roman" w:hAnsi="Times New Roman"/>
      <w:b/>
      <w:strike/>
      <w:color w:val="000000"/>
      <w:spacing w:val="0"/>
      <w:sz w:val="24"/>
      <w:szCs w:val="21"/>
      <w:lang w:eastAsia="ru-RU"/>
    </w:rPr>
  </w:style>
  <w:style w:type="paragraph" w:customStyle="1" w:styleId="afffffffffffffffffffffffffffa">
    <w:name w:val="Для ответов"/>
    <w:basedOn w:val="affffff"/>
    <w:autoRedefine/>
    <w:qFormat/>
    <w:rsid w:val="006104B4"/>
    <w:pPr>
      <w:framePr w:wrap="around" w:vAnchor="text" w:hAnchor="text" w:y="1"/>
      <w:spacing w:line="240" w:lineRule="auto"/>
      <w:ind w:left="0" w:firstLine="680"/>
    </w:pPr>
    <w:rPr>
      <w:rFonts w:ascii="Times New Roman" w:hAnsi="Times New Roman"/>
      <w:color w:val="000000"/>
      <w:spacing w:val="0"/>
      <w:sz w:val="24"/>
      <w:szCs w:val="21"/>
      <w:lang w:eastAsia="ru-RU"/>
    </w:rPr>
  </w:style>
  <w:style w:type="paragraph" w:customStyle="1" w:styleId="afffffffffffffffffffffffffffb">
    <w:name w:val="Имя вопроса"/>
    <w:basedOn w:val="1"/>
    <w:next w:val="afffffffffffffffffffffffffffc"/>
    <w:autoRedefine/>
    <w:qFormat/>
    <w:rsid w:val="006104B4"/>
    <w:pPr>
      <w:keepLines/>
      <w:pageBreakBefore w:val="0"/>
      <w:spacing w:before="60" w:after="60"/>
      <w:ind w:left="720" w:hanging="360"/>
    </w:pPr>
    <w:rPr>
      <w:rFonts w:ascii="Times New Roman Полужирный" w:hAnsi="Times New Roman Полужирный"/>
      <w:kern w:val="0"/>
      <w:sz w:val="24"/>
      <w:lang w:eastAsia="en-US"/>
    </w:rPr>
  </w:style>
  <w:style w:type="paragraph" w:customStyle="1" w:styleId="afffffffffffffffffffffffffffc">
    <w:name w:val="Ответ"/>
    <w:basedOn w:val="a8"/>
    <w:autoRedefine/>
    <w:qFormat/>
    <w:rsid w:val="006104B4"/>
    <w:pPr>
      <w:spacing w:after="120"/>
      <w:ind w:firstLine="680"/>
      <w:jc w:val="both"/>
    </w:pPr>
  </w:style>
  <w:style w:type="character" w:customStyle="1" w:styleId="2ffffff4">
    <w:name w:val="2 Знак Знак"/>
    <w:basedOn w:val="aa"/>
    <w:rsid w:val="006104B4"/>
    <w:rPr>
      <w:rFonts w:ascii="Times New Roman Полужирный" w:hAnsi="Times New Roman Полужирный"/>
      <w:b/>
      <w:bCs/>
      <w:sz w:val="24"/>
      <w:szCs w:val="26"/>
      <w:lang w:eastAsia="en-US"/>
    </w:rPr>
  </w:style>
  <w:style w:type="character" w:customStyle="1" w:styleId="dropcaps">
    <w:name w:val="dropcaps"/>
    <w:basedOn w:val="aa"/>
    <w:rsid w:val="006104B4"/>
  </w:style>
  <w:style w:type="character" w:customStyle="1" w:styleId="6f2">
    <w:name w:val="Основной текст (6)_"/>
    <w:basedOn w:val="aa"/>
    <w:locked/>
    <w:rsid w:val="006104B4"/>
    <w:rPr>
      <w:b/>
      <w:bCs/>
      <w:i/>
      <w:iCs/>
      <w:sz w:val="26"/>
      <w:szCs w:val="26"/>
      <w:shd w:val="clear" w:color="auto" w:fill="FFFFFF"/>
    </w:rPr>
  </w:style>
  <w:style w:type="character" w:customStyle="1" w:styleId="1fffffffff9">
    <w:name w:val="Заголовок №1_"/>
    <w:basedOn w:val="aa"/>
    <w:link w:val="11fff6"/>
    <w:locked/>
    <w:rsid w:val="006104B4"/>
    <w:rPr>
      <w:b/>
      <w:bCs/>
      <w:i/>
      <w:iCs/>
      <w:sz w:val="26"/>
      <w:szCs w:val="26"/>
      <w:shd w:val="clear" w:color="auto" w:fill="FFFFFF"/>
    </w:rPr>
  </w:style>
  <w:style w:type="paragraph" w:customStyle="1" w:styleId="11fff6">
    <w:name w:val="Заголовок №11"/>
    <w:basedOn w:val="a8"/>
    <w:link w:val="1fffffffff9"/>
    <w:rsid w:val="006104B4"/>
    <w:pPr>
      <w:widowControl w:val="0"/>
      <w:shd w:val="clear" w:color="auto" w:fill="FFFFFF"/>
      <w:spacing w:after="300" w:line="240" w:lineRule="atLeast"/>
      <w:outlineLvl w:val="0"/>
    </w:pPr>
    <w:rPr>
      <w:b/>
      <w:bCs/>
      <w:i/>
      <w:iCs/>
      <w:sz w:val="26"/>
      <w:szCs w:val="26"/>
    </w:rPr>
  </w:style>
  <w:style w:type="paragraph" w:customStyle="1" w:styleId="417">
    <w:name w:val="Основной текст (4)1"/>
    <w:basedOn w:val="a8"/>
    <w:rsid w:val="006104B4"/>
    <w:pPr>
      <w:widowControl w:val="0"/>
      <w:shd w:val="clear" w:color="auto" w:fill="FFFFFF"/>
      <w:spacing w:line="226" w:lineRule="exact"/>
      <w:ind w:hanging="340"/>
      <w:jc w:val="both"/>
    </w:pPr>
    <w:rPr>
      <w:rFonts w:asciiTheme="minorHAnsi" w:eastAsiaTheme="minorHAnsi" w:hAnsiTheme="minorHAnsi" w:cstheme="minorBidi"/>
      <w:sz w:val="18"/>
      <w:szCs w:val="18"/>
      <w:lang w:eastAsia="en-US"/>
    </w:rPr>
  </w:style>
  <w:style w:type="character" w:customStyle="1" w:styleId="articleseperator">
    <w:name w:val="article_seperator"/>
    <w:basedOn w:val="aa"/>
    <w:rsid w:val="006104B4"/>
  </w:style>
  <w:style w:type="paragraph" w:customStyle="1" w:styleId="afffffffffffffffffffffffffffd">
    <w:name w:val="Табличный текст"/>
    <w:basedOn w:val="a8"/>
    <w:rsid w:val="006104B4"/>
    <w:pPr>
      <w:jc w:val="center"/>
    </w:pPr>
  </w:style>
  <w:style w:type="paragraph" w:customStyle="1" w:styleId="Acer">
    <w:name w:val="Acer"/>
    <w:basedOn w:val="1"/>
    <w:next w:val="1"/>
    <w:link w:val="Acer0"/>
    <w:qFormat/>
    <w:rsid w:val="006104B4"/>
    <w:pPr>
      <w:keepLines/>
      <w:pageBreakBefore w:val="0"/>
      <w:spacing w:after="240"/>
      <w:ind w:left="720" w:hanging="360"/>
      <w:jc w:val="left"/>
    </w:pPr>
    <w:rPr>
      <w:rFonts w:eastAsiaTheme="majorEastAsia" w:cstheme="majorBidi"/>
      <w:bCs w:val="0"/>
      <w:color w:val="2E74B5" w:themeColor="accent1" w:themeShade="BF"/>
      <w:kern w:val="0"/>
      <w:sz w:val="32"/>
      <w:szCs w:val="32"/>
    </w:rPr>
  </w:style>
  <w:style w:type="character" w:customStyle="1" w:styleId="Acer0">
    <w:name w:val="Acer Знак"/>
    <w:basedOn w:val="aa"/>
    <w:link w:val="Acer"/>
    <w:rsid w:val="006104B4"/>
    <w:rPr>
      <w:rFonts w:eastAsiaTheme="majorEastAsia" w:cstheme="majorBidi"/>
      <w:b/>
      <w:caps/>
      <w:color w:val="2E74B5" w:themeColor="accent1" w:themeShade="BF"/>
      <w:sz w:val="32"/>
      <w:szCs w:val="32"/>
    </w:rPr>
  </w:style>
  <w:style w:type="character" w:customStyle="1" w:styleId="text-cut2">
    <w:name w:val="text-cut2"/>
    <w:basedOn w:val="aa"/>
    <w:rsid w:val="006104B4"/>
  </w:style>
  <w:style w:type="character" w:customStyle="1" w:styleId="ConsNormal0">
    <w:name w:val="ConsNormal Знак"/>
    <w:link w:val="ConsNormal"/>
    <w:rsid w:val="006104B4"/>
    <w:rPr>
      <w:rFonts w:ascii="Arial" w:hAnsi="Arial" w:cs="Arial"/>
    </w:rPr>
  </w:style>
  <w:style w:type="character" w:customStyle="1" w:styleId="text-10">
    <w:name w:val="text-10"/>
    <w:rsid w:val="006104B4"/>
  </w:style>
  <w:style w:type="paragraph" w:customStyle="1" w:styleId="u">
    <w:name w:val="u"/>
    <w:basedOn w:val="a8"/>
    <w:rsid w:val="006104B4"/>
    <w:pPr>
      <w:spacing w:before="100" w:beforeAutospacing="1" w:after="100" w:afterAutospacing="1"/>
    </w:pPr>
  </w:style>
  <w:style w:type="character" w:customStyle="1" w:styleId="c1">
    <w:name w:val="c1"/>
    <w:basedOn w:val="aa"/>
    <w:rsid w:val="006104B4"/>
  </w:style>
  <w:style w:type="character" w:customStyle="1" w:styleId="mw-mmv-title">
    <w:name w:val="mw-mmv-title"/>
    <w:basedOn w:val="aa"/>
    <w:rsid w:val="006104B4"/>
  </w:style>
  <w:style w:type="paragraph" w:customStyle="1" w:styleId="185">
    <w:name w:val="Основной текст18"/>
    <w:basedOn w:val="a8"/>
    <w:rsid w:val="006104B4"/>
    <w:pPr>
      <w:widowControl w:val="0"/>
      <w:shd w:val="clear" w:color="auto" w:fill="FFFFFF"/>
      <w:spacing w:after="4620" w:line="259" w:lineRule="exact"/>
      <w:jc w:val="both"/>
    </w:pPr>
    <w:rPr>
      <w:rFonts w:ascii="Calibri" w:eastAsia="Calibri" w:hAnsi="Calibri" w:cs="Calibri"/>
      <w:sz w:val="21"/>
      <w:szCs w:val="21"/>
      <w:lang w:eastAsia="en-US"/>
    </w:rPr>
  </w:style>
  <w:style w:type="paragraph" w:customStyle="1" w:styleId="afffffffffffffffffffffffffffe">
    <w:name w:val="А_текст"/>
    <w:link w:val="affffffffffffffffffffffffffff"/>
    <w:autoRedefine/>
    <w:qFormat/>
    <w:rsid w:val="006104B4"/>
    <w:pPr>
      <w:ind w:firstLine="567"/>
      <w:jc w:val="both"/>
    </w:pPr>
    <w:rPr>
      <w:sz w:val="24"/>
      <w:szCs w:val="24"/>
    </w:rPr>
  </w:style>
  <w:style w:type="character" w:customStyle="1" w:styleId="affffffffffffffffffffffffffff">
    <w:name w:val="А_текст Знак"/>
    <w:link w:val="afffffffffffffffffffffffffffe"/>
    <w:rsid w:val="006104B4"/>
    <w:rPr>
      <w:sz w:val="24"/>
      <w:szCs w:val="24"/>
    </w:rPr>
  </w:style>
  <w:style w:type="character" w:customStyle="1" w:styleId="centerframe">
    <w:name w:val="centerframe"/>
    <w:basedOn w:val="aa"/>
    <w:rsid w:val="006104B4"/>
  </w:style>
  <w:style w:type="paragraph" w:customStyle="1" w:styleId="affffffffffffffffffffffffffff0">
    <w:name w:val="Головка"/>
    <w:basedOn w:val="a8"/>
    <w:rsid w:val="006104B4"/>
    <w:pPr>
      <w:spacing w:before="60" w:after="60" w:line="140" w:lineRule="exact"/>
      <w:jc w:val="center"/>
    </w:pPr>
    <w:rPr>
      <w:rFonts w:ascii="OfficinaSansCTT" w:hAnsi="OfficinaSansCTT"/>
      <w:w w:val="90"/>
      <w:sz w:val="14"/>
      <w:szCs w:val="14"/>
    </w:rPr>
  </w:style>
  <w:style w:type="paragraph" w:customStyle="1" w:styleId="1fffffffffa">
    <w:name w:val="Нижний колонтитул1"/>
    <w:basedOn w:val="a8"/>
    <w:next w:val="afffb"/>
    <w:uiPriority w:val="99"/>
    <w:semiHidden/>
    <w:unhideWhenUsed/>
    <w:rsid w:val="006104B4"/>
    <w:pPr>
      <w:tabs>
        <w:tab w:val="center" w:pos="4677"/>
        <w:tab w:val="right" w:pos="9355"/>
      </w:tabs>
    </w:pPr>
    <w:rPr>
      <w:rFonts w:asciiTheme="minorHAnsi" w:eastAsiaTheme="minorHAnsi" w:hAnsiTheme="minorHAnsi" w:cstheme="minorBidi"/>
      <w:sz w:val="22"/>
      <w:szCs w:val="22"/>
      <w:lang w:eastAsia="en-US"/>
    </w:rPr>
  </w:style>
  <w:style w:type="paragraph" w:customStyle="1" w:styleId="1fffffffffb">
    <w:name w:val="Текст выноски1"/>
    <w:basedOn w:val="a8"/>
    <w:next w:val="af3"/>
    <w:uiPriority w:val="99"/>
    <w:semiHidden/>
    <w:unhideWhenUsed/>
    <w:rsid w:val="006104B4"/>
    <w:rPr>
      <w:rFonts w:ascii="Tahoma" w:eastAsiaTheme="minorHAnsi" w:hAnsi="Tahoma" w:cs="Tahoma"/>
      <w:sz w:val="16"/>
      <w:szCs w:val="16"/>
      <w:lang w:eastAsia="en-US"/>
    </w:rPr>
  </w:style>
  <w:style w:type="paragraph" w:customStyle="1" w:styleId="affffffffffffffffffffffffffff1">
    <w:name w:val="Стиль Основа + влево"/>
    <w:basedOn w:val="a8"/>
    <w:rsid w:val="006104B4"/>
    <w:pPr>
      <w:spacing w:before="120"/>
      <w:ind w:firstLine="720"/>
      <w:jc w:val="both"/>
    </w:pPr>
    <w:rPr>
      <w:szCs w:val="20"/>
    </w:rPr>
  </w:style>
  <w:style w:type="paragraph" w:customStyle="1" w:styleId="4ff0">
    <w:name w:val="çàãîëîâîê 4"/>
    <w:basedOn w:val="a8"/>
    <w:next w:val="a8"/>
    <w:rsid w:val="006104B4"/>
    <w:pPr>
      <w:keepNext/>
      <w:jc w:val="center"/>
    </w:pPr>
    <w:rPr>
      <w:sz w:val="28"/>
      <w:szCs w:val="20"/>
    </w:rPr>
  </w:style>
  <w:style w:type="paragraph" w:customStyle="1" w:styleId="m4229333875191036627msolistparagraph">
    <w:name w:val="m_4229333875191036627msolistparagraph"/>
    <w:basedOn w:val="a8"/>
    <w:rsid w:val="006104B4"/>
    <w:pPr>
      <w:spacing w:before="100" w:beforeAutospacing="1" w:after="100" w:afterAutospacing="1"/>
    </w:pPr>
  </w:style>
  <w:style w:type="paragraph" w:customStyle="1" w:styleId="affffffffffffffffffffffffffff2">
    <w:name w:val="Титул"/>
    <w:basedOn w:val="a8"/>
    <w:next w:val="a8"/>
    <w:rsid w:val="006104B4"/>
    <w:pPr>
      <w:spacing w:after="360" w:line="360" w:lineRule="auto"/>
      <w:ind w:left="1134" w:right="1076"/>
      <w:jc w:val="center"/>
    </w:pPr>
    <w:rPr>
      <w:smallCaps/>
      <w:sz w:val="28"/>
      <w:szCs w:val="20"/>
    </w:rPr>
  </w:style>
  <w:style w:type="paragraph" w:customStyle="1" w:styleId="affffffffffffffffffffffffffff3">
    <w:name w:val="Тема"/>
    <w:basedOn w:val="a8"/>
    <w:next w:val="a8"/>
    <w:rsid w:val="006104B4"/>
    <w:pPr>
      <w:spacing w:after="600" w:line="360" w:lineRule="auto"/>
      <w:ind w:left="1134" w:right="1076"/>
      <w:jc w:val="center"/>
    </w:pPr>
    <w:rPr>
      <w:smallCaps/>
      <w:sz w:val="28"/>
      <w:szCs w:val="20"/>
    </w:rPr>
  </w:style>
  <w:style w:type="paragraph" w:customStyle="1" w:styleId="affffffffffffffffffffffffffff4">
    <w:name w:val="Стадия"/>
    <w:basedOn w:val="a8"/>
    <w:next w:val="a8"/>
    <w:rsid w:val="006104B4"/>
    <w:pPr>
      <w:spacing w:after="360"/>
      <w:ind w:left="567" w:right="509"/>
      <w:jc w:val="center"/>
    </w:pPr>
    <w:rPr>
      <w:sz w:val="28"/>
      <w:szCs w:val="20"/>
    </w:rPr>
  </w:style>
  <w:style w:type="paragraph" w:customStyle="1" w:styleId="affffffffffffffffffffffffffff5">
    <w:name w:val="Ном_том"/>
    <w:basedOn w:val="a8"/>
    <w:next w:val="a8"/>
    <w:autoRedefine/>
    <w:rsid w:val="006104B4"/>
    <w:pPr>
      <w:spacing w:after="120"/>
      <w:ind w:firstLine="125"/>
    </w:pPr>
  </w:style>
  <w:style w:type="paragraph" w:customStyle="1" w:styleId="affffffffffffffffffffffffffff6">
    <w:name w:val="Имя_том"/>
    <w:basedOn w:val="a8"/>
    <w:next w:val="a8"/>
    <w:rsid w:val="006104B4"/>
    <w:pPr>
      <w:spacing w:after="360"/>
      <w:ind w:left="1134" w:right="1076"/>
      <w:jc w:val="center"/>
    </w:pPr>
    <w:rPr>
      <w:sz w:val="26"/>
      <w:szCs w:val="20"/>
    </w:rPr>
  </w:style>
  <w:style w:type="paragraph" w:customStyle="1" w:styleId="affffffffffffffffffffffffffff7">
    <w:name w:val="Тип_том"/>
    <w:basedOn w:val="a8"/>
    <w:next w:val="a8"/>
    <w:rsid w:val="006104B4"/>
    <w:pPr>
      <w:spacing w:after="600"/>
      <w:ind w:left="567" w:right="509"/>
      <w:jc w:val="center"/>
    </w:pPr>
    <w:rPr>
      <w:szCs w:val="20"/>
    </w:rPr>
  </w:style>
  <w:style w:type="paragraph" w:customStyle="1" w:styleId="affffffffffffffffffffffffffff8">
    <w:name w:val="Шифр_том"/>
    <w:basedOn w:val="a8"/>
    <w:next w:val="a8"/>
    <w:rsid w:val="006104B4"/>
    <w:pPr>
      <w:spacing w:after="480"/>
      <w:ind w:left="567" w:right="510"/>
      <w:jc w:val="center"/>
    </w:pPr>
    <w:rPr>
      <w:szCs w:val="20"/>
    </w:rPr>
  </w:style>
  <w:style w:type="paragraph" w:customStyle="1" w:styleId="affffffffffffffffffffffffffff9">
    <w:name w:val="Сп_лиц"/>
    <w:basedOn w:val="a8"/>
    <w:next w:val="a8"/>
    <w:rsid w:val="006104B4"/>
    <w:pPr>
      <w:spacing w:before="240" w:after="360" w:line="360" w:lineRule="auto"/>
      <w:jc w:val="center"/>
    </w:pPr>
    <w:rPr>
      <w:b/>
      <w:szCs w:val="20"/>
    </w:rPr>
  </w:style>
  <w:style w:type="paragraph" w:customStyle="1" w:styleId="affffffffffffffffffffffffffffa">
    <w:name w:val="Справка"/>
    <w:basedOn w:val="a8"/>
    <w:next w:val="a8"/>
    <w:rsid w:val="006104B4"/>
    <w:pPr>
      <w:spacing w:before="2400" w:after="240"/>
      <w:jc w:val="center"/>
    </w:pPr>
    <w:rPr>
      <w:b/>
      <w:sz w:val="28"/>
      <w:szCs w:val="20"/>
    </w:rPr>
  </w:style>
  <w:style w:type="paragraph" w:customStyle="1" w:styleId="affffffffffffffffffffffffffffb">
    <w:name w:val="Состав"/>
    <w:basedOn w:val="a8"/>
    <w:next w:val="a8"/>
    <w:rsid w:val="006104B4"/>
    <w:pPr>
      <w:spacing w:before="600" w:after="240"/>
      <w:jc w:val="center"/>
    </w:pPr>
    <w:rPr>
      <w:b/>
      <w:sz w:val="28"/>
      <w:szCs w:val="20"/>
    </w:rPr>
  </w:style>
  <w:style w:type="paragraph" w:customStyle="1" w:styleId="1fffffffffc">
    <w:name w:val="П_заголовок1"/>
    <w:basedOn w:val="a8"/>
    <w:next w:val="a8"/>
    <w:rsid w:val="006104B4"/>
    <w:pPr>
      <w:pageBreakBefore/>
      <w:spacing w:before="240" w:after="120"/>
      <w:jc w:val="center"/>
    </w:pPr>
    <w:rPr>
      <w:b/>
      <w:smallCaps/>
      <w:spacing w:val="40"/>
      <w:szCs w:val="20"/>
    </w:rPr>
  </w:style>
  <w:style w:type="paragraph" w:customStyle="1" w:styleId="2ffffff5">
    <w:name w:val="П_заголовок 2"/>
    <w:basedOn w:val="a8"/>
    <w:next w:val="a8"/>
    <w:rsid w:val="006104B4"/>
    <w:pPr>
      <w:ind w:right="-2"/>
      <w:jc w:val="center"/>
    </w:pPr>
    <w:rPr>
      <w:b/>
      <w:szCs w:val="20"/>
    </w:rPr>
  </w:style>
  <w:style w:type="paragraph" w:customStyle="1" w:styleId="a">
    <w:name w:val="ФИО"/>
    <w:basedOn w:val="a8"/>
    <w:next w:val="a8"/>
    <w:rsid w:val="006104B4"/>
    <w:pPr>
      <w:numPr>
        <w:numId w:val="22"/>
      </w:numPr>
      <w:spacing w:before="480"/>
    </w:pPr>
    <w:rPr>
      <w:b/>
      <w:szCs w:val="20"/>
    </w:rPr>
  </w:style>
  <w:style w:type="paragraph" w:customStyle="1" w:styleId="affffffffffffffffffffffffffffc">
    <w:name w:val="М_титул"/>
    <w:basedOn w:val="a8"/>
    <w:rsid w:val="006104B4"/>
    <w:pPr>
      <w:spacing w:before="60"/>
      <w:jc w:val="center"/>
    </w:pPr>
    <w:rPr>
      <w:b/>
      <w:szCs w:val="20"/>
    </w:rPr>
  </w:style>
  <w:style w:type="paragraph" w:customStyle="1" w:styleId="1fffffffffd">
    <w:name w:val="Долж1"/>
    <w:basedOn w:val="a8"/>
    <w:next w:val="a8"/>
    <w:rsid w:val="006104B4"/>
    <w:rPr>
      <w:szCs w:val="20"/>
    </w:rPr>
  </w:style>
  <w:style w:type="paragraph" w:customStyle="1" w:styleId="2ffffff6">
    <w:name w:val="Долж2"/>
    <w:basedOn w:val="a8"/>
    <w:next w:val="a8"/>
    <w:rsid w:val="006104B4"/>
    <w:rPr>
      <w:szCs w:val="20"/>
    </w:rPr>
  </w:style>
  <w:style w:type="paragraph" w:customStyle="1" w:styleId="3fff6">
    <w:name w:val="Долж3"/>
    <w:basedOn w:val="a8"/>
    <w:next w:val="a8"/>
    <w:rsid w:val="006104B4"/>
    <w:rPr>
      <w:szCs w:val="20"/>
    </w:rPr>
  </w:style>
  <w:style w:type="paragraph" w:customStyle="1" w:styleId="4ff1">
    <w:name w:val="Долж4"/>
    <w:basedOn w:val="a8"/>
    <w:next w:val="a8"/>
    <w:rsid w:val="006104B4"/>
    <w:rPr>
      <w:szCs w:val="20"/>
    </w:rPr>
  </w:style>
  <w:style w:type="paragraph" w:customStyle="1" w:styleId="5fc">
    <w:name w:val="Долж5"/>
    <w:basedOn w:val="a8"/>
    <w:next w:val="a8"/>
    <w:rsid w:val="006104B4"/>
    <w:rPr>
      <w:szCs w:val="20"/>
    </w:rPr>
  </w:style>
  <w:style w:type="paragraph" w:customStyle="1" w:styleId="1fffffffffe">
    <w:name w:val="Фам1"/>
    <w:basedOn w:val="a8"/>
    <w:next w:val="a8"/>
    <w:rsid w:val="006104B4"/>
    <w:rPr>
      <w:szCs w:val="20"/>
    </w:rPr>
  </w:style>
  <w:style w:type="paragraph" w:customStyle="1" w:styleId="2ffffff7">
    <w:name w:val="Фам2"/>
    <w:basedOn w:val="a8"/>
    <w:next w:val="a8"/>
    <w:rsid w:val="006104B4"/>
    <w:rPr>
      <w:szCs w:val="20"/>
    </w:rPr>
  </w:style>
  <w:style w:type="paragraph" w:customStyle="1" w:styleId="3fff7">
    <w:name w:val="Фам3"/>
    <w:basedOn w:val="a8"/>
    <w:next w:val="a8"/>
    <w:rsid w:val="006104B4"/>
    <w:rPr>
      <w:szCs w:val="20"/>
    </w:rPr>
  </w:style>
  <w:style w:type="paragraph" w:customStyle="1" w:styleId="4ff2">
    <w:name w:val="Фам4"/>
    <w:basedOn w:val="a8"/>
    <w:next w:val="a8"/>
    <w:rsid w:val="006104B4"/>
    <w:rPr>
      <w:szCs w:val="20"/>
    </w:rPr>
  </w:style>
  <w:style w:type="paragraph" w:customStyle="1" w:styleId="5fd">
    <w:name w:val="Фам5"/>
    <w:basedOn w:val="a8"/>
    <w:next w:val="a8"/>
    <w:rsid w:val="006104B4"/>
    <w:rPr>
      <w:szCs w:val="20"/>
    </w:rPr>
  </w:style>
  <w:style w:type="paragraph" w:customStyle="1" w:styleId="affffffffffffffffffffffffffffd">
    <w:name w:val="Стадия_кр"/>
    <w:basedOn w:val="a8"/>
    <w:next w:val="a8"/>
    <w:rsid w:val="006104B4"/>
    <w:pPr>
      <w:jc w:val="center"/>
    </w:pPr>
    <w:rPr>
      <w:szCs w:val="20"/>
    </w:rPr>
  </w:style>
  <w:style w:type="paragraph" w:customStyle="1" w:styleId="6f3">
    <w:name w:val="Долж6"/>
    <w:basedOn w:val="1fffffffffd"/>
    <w:rsid w:val="006104B4"/>
  </w:style>
  <w:style w:type="paragraph" w:customStyle="1" w:styleId="affffffffffffffffffffffffffffe">
    <w:name w:val="Содрж_том"/>
    <w:basedOn w:val="a8"/>
    <w:next w:val="a8"/>
    <w:rsid w:val="006104B4"/>
    <w:pPr>
      <w:spacing w:before="240" w:after="120"/>
      <w:jc w:val="center"/>
    </w:pPr>
    <w:rPr>
      <w:b/>
      <w:smallCaps/>
      <w:spacing w:val="40"/>
      <w:szCs w:val="20"/>
    </w:rPr>
  </w:style>
  <w:style w:type="paragraph" w:customStyle="1" w:styleId="afffffffffffffffffffffffffffff">
    <w:name w:val="Сост_пр"/>
    <w:basedOn w:val="affffffffffffffffffffffffffffe"/>
    <w:next w:val="a8"/>
    <w:rsid w:val="006104B4"/>
    <w:pPr>
      <w:tabs>
        <w:tab w:val="num" w:pos="1571"/>
      </w:tabs>
      <w:ind w:left="1571" w:hanging="360"/>
    </w:pPr>
    <w:rPr>
      <w:bCs/>
    </w:rPr>
  </w:style>
  <w:style w:type="paragraph" w:customStyle="1" w:styleId="11">
    <w:name w:val="материал1"/>
    <w:basedOn w:val="a8"/>
    <w:rsid w:val="006104B4"/>
    <w:pPr>
      <w:numPr>
        <w:numId w:val="21"/>
      </w:numPr>
      <w:autoSpaceDE w:val="0"/>
      <w:autoSpaceDN w:val="0"/>
    </w:pPr>
    <w:rPr>
      <w:rFonts w:cs="Arial"/>
      <w:sz w:val="20"/>
      <w:szCs w:val="20"/>
    </w:rPr>
  </w:style>
  <w:style w:type="paragraph" w:customStyle="1" w:styleId="Iniiaiieoaeno2">
    <w:name w:val="Iniiaiie oaeno 2"/>
    <w:basedOn w:val="a8"/>
    <w:rsid w:val="006104B4"/>
    <w:pPr>
      <w:overflowPunct w:val="0"/>
      <w:autoSpaceDE w:val="0"/>
      <w:autoSpaceDN w:val="0"/>
      <w:adjustRightInd w:val="0"/>
      <w:ind w:firstLine="720"/>
      <w:jc w:val="both"/>
      <w:textAlignment w:val="baseline"/>
    </w:pPr>
    <w:rPr>
      <w:szCs w:val="20"/>
    </w:rPr>
  </w:style>
  <w:style w:type="paragraph" w:customStyle="1" w:styleId="afffffffffffffffffffffffffffff0">
    <w:name w:val="Обычный+курс"/>
    <w:basedOn w:val="a8"/>
    <w:autoRedefine/>
    <w:rsid w:val="006104B4"/>
    <w:pPr>
      <w:tabs>
        <w:tab w:val="left" w:pos="1069"/>
      </w:tabs>
      <w:spacing w:before="120" w:line="312" w:lineRule="auto"/>
      <w:ind w:firstLine="709"/>
      <w:jc w:val="both"/>
    </w:pPr>
    <w:rPr>
      <w:iCs/>
      <w:szCs w:val="20"/>
    </w:rPr>
  </w:style>
  <w:style w:type="character" w:customStyle="1" w:styleId="newstext1">
    <w:name w:val="news_text1"/>
    <w:rsid w:val="006104B4"/>
    <w:rPr>
      <w:rFonts w:ascii="Verdana" w:hAnsi="Verdana" w:hint="default"/>
      <w:color w:val="000000"/>
      <w:sz w:val="14"/>
      <w:szCs w:val="14"/>
    </w:rPr>
  </w:style>
  <w:style w:type="paragraph" w:customStyle="1" w:styleId="afffffffffffffffffffffffffffff1">
    <w:name w:val="вопрос"/>
    <w:basedOn w:val="a8"/>
    <w:link w:val="afffffffffffffffffffffffffffff2"/>
    <w:rsid w:val="006104B4"/>
    <w:pPr>
      <w:spacing w:line="360" w:lineRule="auto"/>
      <w:ind w:firstLine="680"/>
      <w:jc w:val="both"/>
    </w:pPr>
    <w:rPr>
      <w:color w:val="FF0000"/>
    </w:rPr>
  </w:style>
  <w:style w:type="character" w:customStyle="1" w:styleId="afffffffffffffffffffffffffffff2">
    <w:name w:val="вопрос Знак"/>
    <w:link w:val="afffffffffffffffffffffffffffff1"/>
    <w:rsid w:val="006104B4"/>
    <w:rPr>
      <w:color w:val="FF0000"/>
      <w:sz w:val="24"/>
      <w:szCs w:val="24"/>
    </w:rPr>
  </w:style>
  <w:style w:type="paragraph" w:customStyle="1" w:styleId="afffffffffffffffffffffffffffff3">
    <w:name w:val="маркированный"/>
    <w:basedOn w:val="a8"/>
    <w:rsid w:val="006104B4"/>
    <w:pPr>
      <w:tabs>
        <w:tab w:val="num" w:pos="1247"/>
      </w:tabs>
      <w:spacing w:line="360" w:lineRule="auto"/>
      <w:ind w:left="680" w:firstLine="170"/>
      <w:jc w:val="both"/>
    </w:pPr>
  </w:style>
  <w:style w:type="paragraph" w:customStyle="1" w:styleId="1ffffffffff">
    <w:name w:val="Знак Знак Знак1 Знак Знак Знак Знак Знак Знак Знак"/>
    <w:basedOn w:val="a8"/>
    <w:rsid w:val="006104B4"/>
    <w:pPr>
      <w:spacing w:after="160" w:line="240" w:lineRule="exact"/>
    </w:pPr>
    <w:rPr>
      <w:rFonts w:ascii="Verdana" w:hAnsi="Verdana"/>
      <w:sz w:val="20"/>
      <w:szCs w:val="20"/>
      <w:lang w:val="en-US" w:eastAsia="en-US"/>
    </w:rPr>
  </w:style>
  <w:style w:type="paragraph" w:customStyle="1" w:styleId="afffffffffffffffffffffffffffff4">
    <w:name w:val="ПС"/>
    <w:basedOn w:val="3"/>
    <w:link w:val="afffffffffffffffffffffffffffff5"/>
    <w:rsid w:val="006104B4"/>
    <w:pPr>
      <w:spacing w:before="0" w:after="0" w:line="360" w:lineRule="auto"/>
      <w:ind w:firstLine="680"/>
      <w:jc w:val="both"/>
    </w:pPr>
    <w:rPr>
      <w:rFonts w:cs="Arial"/>
    </w:rPr>
  </w:style>
  <w:style w:type="character" w:customStyle="1" w:styleId="afffffffffffffffffffffffffffff5">
    <w:name w:val="ПС Знак"/>
    <w:link w:val="afffffffffffffffffffffffffffff4"/>
    <w:locked/>
    <w:rsid w:val="006104B4"/>
    <w:rPr>
      <w:rFonts w:ascii="Tahoma" w:hAnsi="Tahoma" w:cs="Arial"/>
      <w:b/>
      <w:bCs/>
      <w:sz w:val="26"/>
      <w:szCs w:val="26"/>
    </w:rPr>
  </w:style>
  <w:style w:type="paragraph" w:customStyle="1" w:styleId="a5">
    <w:name w:val="проблемы Омска"/>
    <w:basedOn w:val="a8"/>
    <w:link w:val="afffffffffffffffffffffffffffff6"/>
    <w:rsid w:val="006104B4"/>
    <w:pPr>
      <w:numPr>
        <w:numId w:val="24"/>
      </w:numPr>
      <w:spacing w:line="360" w:lineRule="auto"/>
    </w:pPr>
    <w:rPr>
      <w:lang w:eastAsia="en-US"/>
    </w:rPr>
  </w:style>
  <w:style w:type="character" w:customStyle="1" w:styleId="afffffffffffffffffffffffffffff6">
    <w:name w:val="проблемы Омска Знак"/>
    <w:link w:val="a5"/>
    <w:locked/>
    <w:rsid w:val="006104B4"/>
    <w:rPr>
      <w:sz w:val="24"/>
      <w:szCs w:val="24"/>
      <w:lang w:eastAsia="en-US"/>
    </w:rPr>
  </w:style>
  <w:style w:type="paragraph" w:customStyle="1" w:styleId="11fff7">
    <w:name w:val="Знак Знак Знак1 Знак Знак Знак Знак Знак Знак Знак1"/>
    <w:basedOn w:val="a8"/>
    <w:rsid w:val="006104B4"/>
    <w:pPr>
      <w:spacing w:after="160" w:line="240" w:lineRule="exact"/>
    </w:pPr>
    <w:rPr>
      <w:rFonts w:ascii="Verdana" w:hAnsi="Verdana"/>
      <w:sz w:val="20"/>
      <w:szCs w:val="20"/>
      <w:lang w:val="en-US" w:eastAsia="en-US"/>
    </w:rPr>
  </w:style>
  <w:style w:type="paragraph" w:customStyle="1" w:styleId="ListParagraph1">
    <w:name w:val="List Paragraph1"/>
    <w:basedOn w:val="a8"/>
    <w:uiPriority w:val="99"/>
    <w:rsid w:val="006104B4"/>
    <w:pPr>
      <w:ind w:firstLine="680"/>
      <w:jc w:val="both"/>
    </w:pPr>
    <w:rPr>
      <w:color w:val="000000"/>
    </w:rPr>
  </w:style>
  <w:style w:type="character" w:customStyle="1" w:styleId="longtext1">
    <w:name w:val="long_text1"/>
    <w:rsid w:val="006104B4"/>
    <w:rPr>
      <w:sz w:val="13"/>
      <w:szCs w:val="13"/>
    </w:rPr>
  </w:style>
  <w:style w:type="character" w:customStyle="1" w:styleId="rvts6">
    <w:name w:val="rvts6"/>
    <w:rsid w:val="006104B4"/>
    <w:rPr>
      <w:rFonts w:ascii="Times New Roman" w:hAnsi="Times New Roman" w:cs="Times New Roman"/>
      <w:sz w:val="24"/>
      <w:szCs w:val="24"/>
    </w:rPr>
  </w:style>
  <w:style w:type="character" w:customStyle="1" w:styleId="rvts7">
    <w:name w:val="rvts7"/>
    <w:rsid w:val="006104B4"/>
    <w:rPr>
      <w:rFonts w:ascii="Times New Roman" w:hAnsi="Times New Roman" w:cs="Times New Roman"/>
      <w:sz w:val="24"/>
      <w:szCs w:val="24"/>
    </w:rPr>
  </w:style>
  <w:style w:type="character" w:customStyle="1" w:styleId="rvts9">
    <w:name w:val="rvts9"/>
    <w:rsid w:val="006104B4"/>
    <w:rPr>
      <w:rFonts w:ascii="Times New Roman" w:hAnsi="Times New Roman" w:cs="Times New Roman"/>
      <w:sz w:val="24"/>
      <w:szCs w:val="24"/>
    </w:rPr>
  </w:style>
  <w:style w:type="paragraph" w:customStyle="1" w:styleId="rvps3">
    <w:name w:val="rvps3"/>
    <w:basedOn w:val="a8"/>
    <w:rsid w:val="006104B4"/>
    <w:pPr>
      <w:suppressAutoHyphens/>
      <w:ind w:left="960"/>
    </w:pPr>
    <w:rPr>
      <w:lang w:eastAsia="ar-SA"/>
    </w:rPr>
  </w:style>
  <w:style w:type="paragraph" w:customStyle="1" w:styleId="11fff8">
    <w:name w:val="Абзац списка11"/>
    <w:basedOn w:val="a8"/>
    <w:qFormat/>
    <w:rsid w:val="006104B4"/>
    <w:pPr>
      <w:ind w:left="720"/>
      <w:contextualSpacing/>
    </w:pPr>
    <w:rPr>
      <w:rFonts w:eastAsia="Calibri"/>
      <w:sz w:val="20"/>
      <w:szCs w:val="20"/>
      <w:lang w:val="uk-UA"/>
    </w:rPr>
  </w:style>
  <w:style w:type="paragraph" w:customStyle="1" w:styleId="WW-2">
    <w:name w:val="WW-Основной текст с отступом 2"/>
    <w:basedOn w:val="a8"/>
    <w:rsid w:val="006104B4"/>
    <w:pPr>
      <w:tabs>
        <w:tab w:val="left" w:pos="709"/>
        <w:tab w:val="left" w:pos="6379"/>
      </w:tabs>
      <w:ind w:firstLine="709"/>
      <w:jc w:val="both"/>
    </w:pPr>
    <w:rPr>
      <w:rFonts w:ascii="Arial" w:hAnsi="Arial"/>
      <w:szCs w:val="20"/>
    </w:rPr>
  </w:style>
  <w:style w:type="character" w:customStyle="1" w:styleId="id">
    <w:name w:val="id"/>
    <w:rsid w:val="006104B4"/>
  </w:style>
  <w:style w:type="character" w:customStyle="1" w:styleId="2ffffff8">
    <w:name w:val="Основний текст (2)_"/>
    <w:link w:val="21ff"/>
    <w:uiPriority w:val="99"/>
    <w:rsid w:val="006104B4"/>
    <w:rPr>
      <w:b/>
      <w:bCs/>
      <w:sz w:val="23"/>
      <w:szCs w:val="23"/>
      <w:shd w:val="clear" w:color="auto" w:fill="FFFFFF"/>
    </w:rPr>
  </w:style>
  <w:style w:type="paragraph" w:customStyle="1" w:styleId="21ff">
    <w:name w:val="Основний текст (2)1"/>
    <w:basedOn w:val="a8"/>
    <w:link w:val="2ffffff8"/>
    <w:uiPriority w:val="99"/>
    <w:rsid w:val="006104B4"/>
    <w:pPr>
      <w:shd w:val="clear" w:color="auto" w:fill="FFFFFF"/>
      <w:spacing w:after="120" w:line="240" w:lineRule="atLeast"/>
      <w:ind w:hanging="620"/>
    </w:pPr>
    <w:rPr>
      <w:b/>
      <w:bCs/>
      <w:sz w:val="23"/>
      <w:szCs w:val="23"/>
    </w:rPr>
  </w:style>
  <w:style w:type="paragraph" w:customStyle="1" w:styleId="afffffffffffffffffffffffffffff7">
    <w:name w:val="Пояснительная записка(ТЕКСТ)"/>
    <w:basedOn w:val="a8"/>
    <w:rsid w:val="006104B4"/>
    <w:pPr>
      <w:spacing w:before="240" w:after="240"/>
      <w:ind w:left="284" w:right="284" w:firstLine="851"/>
      <w:jc w:val="both"/>
    </w:pPr>
    <w:rPr>
      <w:sz w:val="28"/>
      <w:szCs w:val="28"/>
    </w:rPr>
  </w:style>
  <w:style w:type="paragraph" w:customStyle="1" w:styleId="a7">
    <w:name w:val="Кружок"/>
    <w:basedOn w:val="a8"/>
    <w:rsid w:val="006104B4"/>
    <w:pPr>
      <w:numPr>
        <w:numId w:val="25"/>
      </w:numPr>
      <w:spacing w:before="240" w:after="240"/>
      <w:ind w:left="720" w:hanging="360"/>
      <w:jc w:val="both"/>
    </w:pPr>
    <w:rPr>
      <w:sz w:val="28"/>
    </w:rPr>
  </w:style>
  <w:style w:type="paragraph" w:customStyle="1" w:styleId="afffffffffffffffffffffffffffff8">
    <w:name w:val="ТЕКСТ АИИС"/>
    <w:basedOn w:val="affff8"/>
    <w:rsid w:val="006104B4"/>
    <w:pPr>
      <w:widowControl w:val="0"/>
      <w:ind w:firstLine="709"/>
    </w:pPr>
    <w:rPr>
      <w:sz w:val="20"/>
      <w:szCs w:val="20"/>
      <w:lang w:eastAsia="ko-KR"/>
    </w:rPr>
  </w:style>
  <w:style w:type="character" w:customStyle="1" w:styleId="3fff8">
    <w:name w:val="Заголовок 3 Знак Знак"/>
    <w:rsid w:val="006104B4"/>
    <w:rPr>
      <w:rFonts w:cs="Arial"/>
      <w:b/>
      <w:bCs/>
      <w:sz w:val="26"/>
      <w:szCs w:val="26"/>
      <w:lang w:val="ru-RU" w:eastAsia="ar-SA" w:bidi="ar-SA"/>
    </w:rPr>
  </w:style>
  <w:style w:type="paragraph" w:customStyle="1" w:styleId="afffffffffffffffffffffffffffff9">
    <w:name w:val="ЗаголовокПодРаздела"/>
    <w:basedOn w:val="a8"/>
    <w:rsid w:val="006104B4"/>
    <w:pPr>
      <w:tabs>
        <w:tab w:val="left" w:pos="-142"/>
        <w:tab w:val="left" w:pos="28"/>
      </w:tabs>
      <w:spacing w:before="20"/>
      <w:ind w:left="1440" w:hanging="720"/>
      <w:jc w:val="center"/>
      <w:outlineLvl w:val="2"/>
    </w:pPr>
    <w:rPr>
      <w:b/>
      <w:sz w:val="32"/>
      <w:szCs w:val="32"/>
    </w:rPr>
  </w:style>
  <w:style w:type="paragraph" w:customStyle="1" w:styleId="a6">
    <w:name w:val="Маркирование"/>
    <w:basedOn w:val="afffd"/>
    <w:rsid w:val="006104B4"/>
    <w:pPr>
      <w:numPr>
        <w:numId w:val="23"/>
      </w:numPr>
      <w:contextualSpacing w:val="0"/>
    </w:pPr>
    <w:rPr>
      <w:lang w:eastAsia="ko-KR"/>
    </w:rPr>
  </w:style>
  <w:style w:type="paragraph" w:customStyle="1" w:styleId="afffffffffffffffffffffffffffffa">
    <w:name w:val="Чертежный"/>
    <w:rsid w:val="006104B4"/>
    <w:pPr>
      <w:spacing w:after="200" w:line="276" w:lineRule="auto"/>
      <w:jc w:val="both"/>
    </w:pPr>
    <w:rPr>
      <w:rFonts w:ascii="ISOCPEUR" w:hAnsi="ISOCPEUR" w:cs="ISOCPEUR"/>
      <w:i/>
      <w:iCs/>
      <w:sz w:val="28"/>
      <w:szCs w:val="28"/>
      <w:lang w:val="uk-UA" w:eastAsia="en-US" w:bidi="en-US"/>
    </w:rPr>
  </w:style>
  <w:style w:type="character" w:customStyle="1" w:styleId="FontStyle120">
    <w:name w:val="Font Style120"/>
    <w:rsid w:val="006104B4"/>
    <w:rPr>
      <w:rFonts w:ascii="Arial Narrow" w:hAnsi="Arial Narrow" w:cs="Arial Narrow"/>
      <w:sz w:val="18"/>
      <w:szCs w:val="18"/>
    </w:rPr>
  </w:style>
  <w:style w:type="paragraph" w:customStyle="1" w:styleId="4ff3">
    <w:name w:val="ТексХан4"/>
    <w:basedOn w:val="a8"/>
    <w:autoRedefine/>
    <w:rsid w:val="006104B4"/>
    <w:pPr>
      <w:keepLines/>
      <w:suppressAutoHyphens/>
      <w:spacing w:before="120" w:after="120"/>
      <w:ind w:firstLine="851"/>
      <w:jc w:val="both"/>
    </w:pPr>
    <w:rPr>
      <w:rFonts w:ascii="Arial" w:eastAsia="MS Mincho" w:hAnsi="Arial" w:cs="Arial"/>
    </w:rPr>
  </w:style>
  <w:style w:type="character" w:customStyle="1" w:styleId="10e">
    <w:name w:val="Основний текст (10)_"/>
    <w:link w:val="1013"/>
    <w:uiPriority w:val="99"/>
    <w:rsid w:val="006104B4"/>
    <w:rPr>
      <w:sz w:val="15"/>
      <w:szCs w:val="15"/>
      <w:shd w:val="clear" w:color="auto" w:fill="FFFFFF"/>
    </w:rPr>
  </w:style>
  <w:style w:type="paragraph" w:customStyle="1" w:styleId="1013">
    <w:name w:val="Основний текст (10)1"/>
    <w:basedOn w:val="a8"/>
    <w:link w:val="10e"/>
    <w:uiPriority w:val="99"/>
    <w:rsid w:val="006104B4"/>
    <w:pPr>
      <w:shd w:val="clear" w:color="auto" w:fill="FFFFFF"/>
      <w:spacing w:line="91" w:lineRule="exact"/>
      <w:jc w:val="both"/>
    </w:pPr>
    <w:rPr>
      <w:sz w:val="15"/>
      <w:szCs w:val="15"/>
    </w:rPr>
  </w:style>
  <w:style w:type="character" w:customStyle="1" w:styleId="441">
    <w:name w:val="Основний текст (44)_"/>
    <w:link w:val="442"/>
    <w:uiPriority w:val="99"/>
    <w:rsid w:val="006104B4"/>
    <w:rPr>
      <w:smallCaps/>
      <w:sz w:val="17"/>
      <w:szCs w:val="17"/>
      <w:shd w:val="clear" w:color="auto" w:fill="FFFFFF"/>
    </w:rPr>
  </w:style>
  <w:style w:type="paragraph" w:customStyle="1" w:styleId="442">
    <w:name w:val="Основний текст (44)"/>
    <w:basedOn w:val="a8"/>
    <w:link w:val="441"/>
    <w:uiPriority w:val="99"/>
    <w:rsid w:val="006104B4"/>
    <w:pPr>
      <w:shd w:val="clear" w:color="auto" w:fill="FFFFFF"/>
      <w:spacing w:line="240" w:lineRule="atLeast"/>
    </w:pPr>
    <w:rPr>
      <w:smallCaps/>
      <w:sz w:val="17"/>
      <w:szCs w:val="17"/>
    </w:rPr>
  </w:style>
  <w:style w:type="character" w:customStyle="1" w:styleId="1080">
    <w:name w:val="Основний текст (10) + 8"/>
    <w:aliases w:val="5 pt97,Малі великі літери16"/>
    <w:uiPriority w:val="99"/>
    <w:rsid w:val="006104B4"/>
    <w:rPr>
      <w:smallCaps/>
      <w:noProof/>
      <w:sz w:val="17"/>
      <w:szCs w:val="17"/>
      <w:shd w:val="clear" w:color="auto" w:fill="FFFFFF"/>
    </w:rPr>
  </w:style>
  <w:style w:type="character" w:customStyle="1" w:styleId="1081">
    <w:name w:val="Основний текст (10) + 81"/>
    <w:aliases w:val="5 pt95,Малі великі літери15"/>
    <w:uiPriority w:val="99"/>
    <w:rsid w:val="006104B4"/>
    <w:rPr>
      <w:rFonts w:ascii="Times New Roman" w:hAnsi="Times New Roman" w:cs="Times New Roman"/>
      <w:smallCaps/>
      <w:noProof/>
      <w:spacing w:val="0"/>
      <w:sz w:val="17"/>
      <w:szCs w:val="17"/>
      <w:shd w:val="clear" w:color="auto" w:fill="FFFFFF"/>
    </w:rPr>
  </w:style>
  <w:style w:type="character" w:customStyle="1" w:styleId="914">
    <w:name w:val="Основний текст + 91"/>
    <w:aliases w:val="5 pt91"/>
    <w:uiPriority w:val="99"/>
    <w:rsid w:val="006104B4"/>
    <w:rPr>
      <w:rFonts w:ascii="Times New Roman" w:hAnsi="Times New Roman" w:cs="Times New Roman"/>
      <w:noProof/>
      <w:spacing w:val="0"/>
      <w:sz w:val="19"/>
      <w:szCs w:val="19"/>
    </w:rPr>
  </w:style>
  <w:style w:type="character" w:customStyle="1" w:styleId="-1pt2">
    <w:name w:val="Основний текст + Інтервал -1 pt2"/>
    <w:uiPriority w:val="99"/>
    <w:rsid w:val="006104B4"/>
    <w:rPr>
      <w:rFonts w:ascii="Times New Roman" w:hAnsi="Times New Roman" w:cs="Times New Roman"/>
      <w:spacing w:val="-20"/>
      <w:sz w:val="23"/>
      <w:szCs w:val="23"/>
    </w:rPr>
  </w:style>
  <w:style w:type="character" w:customStyle="1" w:styleId="afffffffffffffffffffffffffffffb">
    <w:name w:val="Підпис до зображення_"/>
    <w:link w:val="afffffffffffffffffffffffffffffc"/>
    <w:uiPriority w:val="99"/>
    <w:rsid w:val="006104B4"/>
    <w:rPr>
      <w:sz w:val="23"/>
      <w:szCs w:val="23"/>
      <w:shd w:val="clear" w:color="auto" w:fill="FFFFFF"/>
      <w:lang w:val="uk-UA" w:eastAsia="uk-UA"/>
    </w:rPr>
  </w:style>
  <w:style w:type="paragraph" w:customStyle="1" w:styleId="afffffffffffffffffffffffffffffc">
    <w:name w:val="Підпис до зображення"/>
    <w:basedOn w:val="a8"/>
    <w:link w:val="afffffffffffffffffffffffffffffb"/>
    <w:uiPriority w:val="99"/>
    <w:rsid w:val="006104B4"/>
    <w:pPr>
      <w:shd w:val="clear" w:color="auto" w:fill="FFFFFF"/>
      <w:spacing w:line="240" w:lineRule="atLeast"/>
    </w:pPr>
    <w:rPr>
      <w:sz w:val="23"/>
      <w:szCs w:val="23"/>
      <w:lang w:val="uk-UA" w:eastAsia="uk-UA"/>
    </w:rPr>
  </w:style>
  <w:style w:type="character" w:customStyle="1" w:styleId="9f">
    <w:name w:val="Підпис до зображення (9)_"/>
    <w:link w:val="9f0"/>
    <w:uiPriority w:val="99"/>
    <w:rsid w:val="006104B4"/>
    <w:rPr>
      <w:sz w:val="17"/>
      <w:szCs w:val="17"/>
      <w:shd w:val="clear" w:color="auto" w:fill="FFFFFF"/>
      <w:lang w:val="uk-UA" w:eastAsia="uk-UA"/>
    </w:rPr>
  </w:style>
  <w:style w:type="paragraph" w:customStyle="1" w:styleId="9f0">
    <w:name w:val="Підпис до зображення (9)"/>
    <w:basedOn w:val="a8"/>
    <w:link w:val="9f"/>
    <w:uiPriority w:val="99"/>
    <w:rsid w:val="006104B4"/>
    <w:pPr>
      <w:shd w:val="clear" w:color="auto" w:fill="FFFFFF"/>
      <w:spacing w:before="180" w:line="240" w:lineRule="atLeast"/>
    </w:pPr>
    <w:rPr>
      <w:sz w:val="17"/>
      <w:szCs w:val="17"/>
      <w:lang w:val="uk-UA" w:eastAsia="uk-UA"/>
    </w:rPr>
  </w:style>
  <w:style w:type="character" w:customStyle="1" w:styleId="8d">
    <w:name w:val="Підпис до зображення (8)_"/>
    <w:link w:val="8e"/>
    <w:uiPriority w:val="99"/>
    <w:rsid w:val="006104B4"/>
    <w:rPr>
      <w:sz w:val="21"/>
      <w:szCs w:val="21"/>
      <w:shd w:val="clear" w:color="auto" w:fill="FFFFFF"/>
      <w:lang w:val="uk-UA" w:eastAsia="uk-UA"/>
    </w:rPr>
  </w:style>
  <w:style w:type="paragraph" w:customStyle="1" w:styleId="8e">
    <w:name w:val="Підпис до зображення (8)"/>
    <w:basedOn w:val="a8"/>
    <w:link w:val="8d"/>
    <w:uiPriority w:val="99"/>
    <w:rsid w:val="006104B4"/>
    <w:pPr>
      <w:shd w:val="clear" w:color="auto" w:fill="FFFFFF"/>
      <w:spacing w:line="240" w:lineRule="atLeast"/>
    </w:pPr>
    <w:rPr>
      <w:sz w:val="21"/>
      <w:szCs w:val="21"/>
      <w:lang w:val="uk-UA" w:eastAsia="uk-UA"/>
    </w:rPr>
  </w:style>
  <w:style w:type="character" w:customStyle="1" w:styleId="813pt">
    <w:name w:val="Підпис до зображення (8) + 13 pt"/>
    <w:aliases w:val="Інтервал 1 pt1"/>
    <w:uiPriority w:val="99"/>
    <w:rsid w:val="006104B4"/>
    <w:rPr>
      <w:noProof/>
      <w:spacing w:val="20"/>
      <w:sz w:val="26"/>
      <w:szCs w:val="26"/>
      <w:shd w:val="clear" w:color="auto" w:fill="FFFFFF"/>
      <w:lang w:val="uk-UA" w:eastAsia="uk-UA"/>
    </w:rPr>
  </w:style>
  <w:style w:type="character" w:customStyle="1" w:styleId="8f">
    <w:name w:val="Підпис до зображення + 8"/>
    <w:aliases w:val="5 pt53"/>
    <w:uiPriority w:val="99"/>
    <w:rsid w:val="006104B4"/>
    <w:rPr>
      <w:sz w:val="17"/>
      <w:szCs w:val="17"/>
      <w:shd w:val="clear" w:color="auto" w:fill="FFFFFF"/>
      <w:lang w:val="uk-UA" w:eastAsia="uk-UA"/>
    </w:rPr>
  </w:style>
  <w:style w:type="character" w:customStyle="1" w:styleId="815">
    <w:name w:val="Підпис до зображення + 81"/>
    <w:aliases w:val="5 pt52"/>
    <w:uiPriority w:val="99"/>
    <w:rsid w:val="006104B4"/>
    <w:rPr>
      <w:sz w:val="17"/>
      <w:szCs w:val="17"/>
      <w:shd w:val="clear" w:color="auto" w:fill="FFFFFF"/>
      <w:lang w:val="uk-UA" w:eastAsia="uk-UA"/>
    </w:rPr>
  </w:style>
  <w:style w:type="character" w:customStyle="1" w:styleId="8f0">
    <w:name w:val="Основний текст (8)_"/>
    <w:link w:val="8f1"/>
    <w:uiPriority w:val="99"/>
    <w:rsid w:val="006104B4"/>
    <w:rPr>
      <w:sz w:val="21"/>
      <w:szCs w:val="21"/>
      <w:shd w:val="clear" w:color="auto" w:fill="FFFFFF"/>
    </w:rPr>
  </w:style>
  <w:style w:type="paragraph" w:customStyle="1" w:styleId="8f1">
    <w:name w:val="Основний текст (8)"/>
    <w:basedOn w:val="a8"/>
    <w:link w:val="8f0"/>
    <w:uiPriority w:val="99"/>
    <w:rsid w:val="006104B4"/>
    <w:pPr>
      <w:shd w:val="clear" w:color="auto" w:fill="FFFFFF"/>
      <w:spacing w:line="254" w:lineRule="exact"/>
      <w:jc w:val="both"/>
    </w:pPr>
    <w:rPr>
      <w:sz w:val="21"/>
      <w:szCs w:val="21"/>
    </w:rPr>
  </w:style>
  <w:style w:type="character" w:customStyle="1" w:styleId="813pt1">
    <w:name w:val="Основний текст (8) + 13 pt1"/>
    <w:aliases w:val="Інтервал 1 pt3"/>
    <w:uiPriority w:val="99"/>
    <w:rsid w:val="006104B4"/>
    <w:rPr>
      <w:spacing w:val="20"/>
      <w:sz w:val="26"/>
      <w:szCs w:val="26"/>
      <w:shd w:val="clear" w:color="auto" w:fill="FFFFFF"/>
    </w:rPr>
  </w:style>
  <w:style w:type="character" w:customStyle="1" w:styleId="830">
    <w:name w:val="Основний текст (83)_"/>
    <w:link w:val="831"/>
    <w:uiPriority w:val="99"/>
    <w:rsid w:val="006104B4"/>
    <w:rPr>
      <w:noProof/>
      <w:sz w:val="27"/>
      <w:szCs w:val="27"/>
      <w:shd w:val="clear" w:color="auto" w:fill="FFFFFF"/>
    </w:rPr>
  </w:style>
  <w:style w:type="paragraph" w:customStyle="1" w:styleId="831">
    <w:name w:val="Основний текст (83)"/>
    <w:basedOn w:val="a8"/>
    <w:link w:val="830"/>
    <w:uiPriority w:val="99"/>
    <w:rsid w:val="006104B4"/>
    <w:pPr>
      <w:shd w:val="clear" w:color="auto" w:fill="FFFFFF"/>
      <w:spacing w:after="60" w:line="240" w:lineRule="atLeast"/>
      <w:jc w:val="both"/>
    </w:pPr>
    <w:rPr>
      <w:noProof/>
      <w:sz w:val="27"/>
      <w:szCs w:val="27"/>
    </w:rPr>
  </w:style>
  <w:style w:type="character" w:customStyle="1" w:styleId="11fff9">
    <w:name w:val="Основний текст (11)_"/>
    <w:link w:val="111f5"/>
    <w:uiPriority w:val="99"/>
    <w:rsid w:val="006104B4"/>
    <w:rPr>
      <w:sz w:val="19"/>
      <w:szCs w:val="19"/>
      <w:shd w:val="clear" w:color="auto" w:fill="FFFFFF"/>
    </w:rPr>
  </w:style>
  <w:style w:type="paragraph" w:customStyle="1" w:styleId="111f5">
    <w:name w:val="Основний текст (11)1"/>
    <w:basedOn w:val="a8"/>
    <w:link w:val="11fff9"/>
    <w:uiPriority w:val="99"/>
    <w:rsid w:val="006104B4"/>
    <w:pPr>
      <w:shd w:val="clear" w:color="auto" w:fill="FFFFFF"/>
      <w:spacing w:line="240" w:lineRule="atLeast"/>
    </w:pPr>
    <w:rPr>
      <w:sz w:val="19"/>
      <w:szCs w:val="19"/>
    </w:rPr>
  </w:style>
  <w:style w:type="character" w:customStyle="1" w:styleId="22b">
    <w:name w:val="Основний текст (22)_"/>
    <w:link w:val="2213"/>
    <w:uiPriority w:val="99"/>
    <w:rsid w:val="006104B4"/>
    <w:rPr>
      <w:sz w:val="19"/>
      <w:szCs w:val="19"/>
      <w:shd w:val="clear" w:color="auto" w:fill="FFFFFF"/>
    </w:rPr>
  </w:style>
  <w:style w:type="paragraph" w:customStyle="1" w:styleId="2213">
    <w:name w:val="Основний текст (22)1"/>
    <w:basedOn w:val="a8"/>
    <w:link w:val="22b"/>
    <w:uiPriority w:val="99"/>
    <w:rsid w:val="006104B4"/>
    <w:pPr>
      <w:shd w:val="clear" w:color="auto" w:fill="FFFFFF"/>
      <w:spacing w:line="240" w:lineRule="atLeast"/>
    </w:pPr>
    <w:rPr>
      <w:sz w:val="19"/>
      <w:szCs w:val="19"/>
    </w:rPr>
  </w:style>
  <w:style w:type="character" w:customStyle="1" w:styleId="1170">
    <w:name w:val="Основний текст (11)7"/>
    <w:uiPriority w:val="99"/>
    <w:rsid w:val="006104B4"/>
    <w:rPr>
      <w:sz w:val="19"/>
      <w:szCs w:val="19"/>
      <w:shd w:val="clear" w:color="auto" w:fill="FFFFFF"/>
    </w:rPr>
  </w:style>
  <w:style w:type="character" w:customStyle="1" w:styleId="22c">
    <w:name w:val="Основний текст (22)"/>
    <w:uiPriority w:val="99"/>
    <w:rsid w:val="006104B4"/>
    <w:rPr>
      <w:sz w:val="19"/>
      <w:szCs w:val="19"/>
      <w:shd w:val="clear" w:color="auto" w:fill="FFFFFF"/>
    </w:rPr>
  </w:style>
  <w:style w:type="character" w:customStyle="1" w:styleId="2260">
    <w:name w:val="Основний текст (22) + 6"/>
    <w:aliases w:val="5 pt34"/>
    <w:uiPriority w:val="99"/>
    <w:rsid w:val="006104B4"/>
    <w:rPr>
      <w:sz w:val="13"/>
      <w:szCs w:val="13"/>
      <w:shd w:val="clear" w:color="auto" w:fill="FFFFFF"/>
    </w:rPr>
  </w:style>
  <w:style w:type="character" w:customStyle="1" w:styleId="22d">
    <w:name w:val="Основний текст (22) + Малі великі літери"/>
    <w:uiPriority w:val="99"/>
    <w:rsid w:val="006104B4"/>
    <w:rPr>
      <w:smallCaps/>
      <w:noProof/>
      <w:sz w:val="19"/>
      <w:szCs w:val="19"/>
      <w:shd w:val="clear" w:color="auto" w:fill="FFFFFF"/>
    </w:rPr>
  </w:style>
  <w:style w:type="character" w:customStyle="1" w:styleId="225pt">
    <w:name w:val="Основний текст (22) + 5 pt"/>
    <w:aliases w:val="Малі великі літери7"/>
    <w:uiPriority w:val="99"/>
    <w:rsid w:val="006104B4"/>
    <w:rPr>
      <w:smallCaps/>
      <w:sz w:val="10"/>
      <w:szCs w:val="10"/>
      <w:shd w:val="clear" w:color="auto" w:fill="FFFFFF"/>
    </w:rPr>
  </w:style>
  <w:style w:type="character" w:customStyle="1" w:styleId="1161">
    <w:name w:val="Основний текст (11) + 6"/>
    <w:aliases w:val="5 pt33"/>
    <w:uiPriority w:val="99"/>
    <w:rsid w:val="006104B4"/>
    <w:rPr>
      <w:sz w:val="13"/>
      <w:szCs w:val="13"/>
      <w:shd w:val="clear" w:color="auto" w:fill="FFFFFF"/>
    </w:rPr>
  </w:style>
  <w:style w:type="character" w:customStyle="1" w:styleId="1162">
    <w:name w:val="Основний текст (11)6"/>
    <w:uiPriority w:val="99"/>
    <w:rsid w:val="006104B4"/>
    <w:rPr>
      <w:rFonts w:ascii="Times New Roman" w:hAnsi="Times New Roman" w:cs="Times New Roman"/>
      <w:spacing w:val="0"/>
      <w:sz w:val="19"/>
      <w:szCs w:val="19"/>
      <w:shd w:val="clear" w:color="auto" w:fill="FFFFFF"/>
    </w:rPr>
  </w:style>
  <w:style w:type="character" w:customStyle="1" w:styleId="1151">
    <w:name w:val="Основний текст (11)5"/>
    <w:uiPriority w:val="99"/>
    <w:rsid w:val="006104B4"/>
    <w:rPr>
      <w:rFonts w:ascii="Times New Roman" w:hAnsi="Times New Roman" w:cs="Times New Roman"/>
      <w:spacing w:val="0"/>
      <w:sz w:val="19"/>
      <w:szCs w:val="19"/>
      <w:shd w:val="clear" w:color="auto" w:fill="FFFFFF"/>
    </w:rPr>
  </w:style>
  <w:style w:type="character" w:customStyle="1" w:styleId="2230">
    <w:name w:val="Основний текст (22)3"/>
    <w:uiPriority w:val="99"/>
    <w:rsid w:val="006104B4"/>
    <w:rPr>
      <w:rFonts w:ascii="Times New Roman" w:hAnsi="Times New Roman" w:cs="Times New Roman"/>
      <w:spacing w:val="0"/>
      <w:sz w:val="19"/>
      <w:szCs w:val="19"/>
      <w:shd w:val="clear" w:color="auto" w:fill="FFFFFF"/>
    </w:rPr>
  </w:style>
  <w:style w:type="character" w:customStyle="1" w:styleId="2220">
    <w:name w:val="Основний текст (22) + Малі великі літери2"/>
    <w:uiPriority w:val="99"/>
    <w:rsid w:val="006104B4"/>
    <w:rPr>
      <w:rFonts w:ascii="Times New Roman" w:hAnsi="Times New Roman" w:cs="Times New Roman"/>
      <w:smallCaps/>
      <w:noProof/>
      <w:spacing w:val="0"/>
      <w:sz w:val="19"/>
      <w:szCs w:val="19"/>
      <w:shd w:val="clear" w:color="auto" w:fill="FFFFFF"/>
    </w:rPr>
  </w:style>
  <w:style w:type="character" w:customStyle="1" w:styleId="225pt2">
    <w:name w:val="Основний текст (22) + 5 pt2"/>
    <w:aliases w:val="Малі великі літери6"/>
    <w:uiPriority w:val="99"/>
    <w:rsid w:val="006104B4"/>
    <w:rPr>
      <w:rFonts w:ascii="Times New Roman" w:hAnsi="Times New Roman" w:cs="Times New Roman"/>
      <w:smallCaps/>
      <w:spacing w:val="0"/>
      <w:sz w:val="10"/>
      <w:szCs w:val="10"/>
      <w:shd w:val="clear" w:color="auto" w:fill="FFFFFF"/>
    </w:rPr>
  </w:style>
  <w:style w:type="character" w:customStyle="1" w:styleId="1142">
    <w:name w:val="Основний текст (11)4"/>
    <w:uiPriority w:val="99"/>
    <w:rsid w:val="006104B4"/>
    <w:rPr>
      <w:rFonts w:ascii="Times New Roman" w:hAnsi="Times New Roman" w:cs="Times New Roman"/>
      <w:spacing w:val="0"/>
      <w:sz w:val="19"/>
      <w:szCs w:val="19"/>
      <w:shd w:val="clear" w:color="auto" w:fill="FFFFFF"/>
    </w:rPr>
  </w:style>
  <w:style w:type="character" w:customStyle="1" w:styleId="1132">
    <w:name w:val="Основний текст (11)3"/>
    <w:uiPriority w:val="99"/>
    <w:rsid w:val="006104B4"/>
    <w:rPr>
      <w:rFonts w:ascii="Times New Roman" w:hAnsi="Times New Roman" w:cs="Times New Roman"/>
      <w:spacing w:val="0"/>
      <w:sz w:val="19"/>
      <w:szCs w:val="19"/>
      <w:shd w:val="clear" w:color="auto" w:fill="FFFFFF"/>
    </w:rPr>
  </w:style>
  <w:style w:type="character" w:customStyle="1" w:styleId="2221">
    <w:name w:val="Основний текст (22)2"/>
    <w:uiPriority w:val="99"/>
    <w:rsid w:val="006104B4"/>
    <w:rPr>
      <w:rFonts w:ascii="Times New Roman" w:hAnsi="Times New Roman" w:cs="Times New Roman"/>
      <w:spacing w:val="0"/>
      <w:sz w:val="19"/>
      <w:szCs w:val="19"/>
      <w:shd w:val="clear" w:color="auto" w:fill="FFFFFF"/>
    </w:rPr>
  </w:style>
  <w:style w:type="character" w:customStyle="1" w:styleId="2261">
    <w:name w:val="Основний текст (22) + 61"/>
    <w:aliases w:val="5 pt26"/>
    <w:uiPriority w:val="99"/>
    <w:rsid w:val="006104B4"/>
    <w:rPr>
      <w:rFonts w:ascii="Times New Roman" w:hAnsi="Times New Roman" w:cs="Times New Roman"/>
      <w:spacing w:val="0"/>
      <w:sz w:val="13"/>
      <w:szCs w:val="13"/>
      <w:shd w:val="clear" w:color="auto" w:fill="FFFFFF"/>
    </w:rPr>
  </w:style>
  <w:style w:type="character" w:customStyle="1" w:styleId="2214">
    <w:name w:val="Основний текст (22) + Малі великі літери1"/>
    <w:uiPriority w:val="99"/>
    <w:rsid w:val="006104B4"/>
    <w:rPr>
      <w:rFonts w:ascii="Times New Roman" w:hAnsi="Times New Roman" w:cs="Times New Roman"/>
      <w:smallCaps/>
      <w:noProof/>
      <w:spacing w:val="0"/>
      <w:sz w:val="19"/>
      <w:szCs w:val="19"/>
      <w:shd w:val="clear" w:color="auto" w:fill="FFFFFF"/>
    </w:rPr>
  </w:style>
  <w:style w:type="character" w:customStyle="1" w:styleId="225pt1">
    <w:name w:val="Основний текст (22) + 5 pt1"/>
    <w:aliases w:val="Малі великі літери5"/>
    <w:uiPriority w:val="99"/>
    <w:rsid w:val="006104B4"/>
    <w:rPr>
      <w:rFonts w:ascii="Times New Roman" w:hAnsi="Times New Roman" w:cs="Times New Roman"/>
      <w:smallCaps/>
      <w:spacing w:val="0"/>
      <w:sz w:val="10"/>
      <w:szCs w:val="10"/>
      <w:shd w:val="clear" w:color="auto" w:fill="FFFFFF"/>
    </w:rPr>
  </w:style>
  <w:style w:type="character" w:customStyle="1" w:styleId="11610">
    <w:name w:val="Основний текст (11) + 61"/>
    <w:aliases w:val="5 pt25"/>
    <w:uiPriority w:val="99"/>
    <w:rsid w:val="006104B4"/>
    <w:rPr>
      <w:rFonts w:ascii="Times New Roman" w:hAnsi="Times New Roman" w:cs="Times New Roman"/>
      <w:spacing w:val="0"/>
      <w:sz w:val="13"/>
      <w:szCs w:val="13"/>
      <w:shd w:val="clear" w:color="auto" w:fill="FFFFFF"/>
    </w:rPr>
  </w:style>
  <w:style w:type="character" w:customStyle="1" w:styleId="1129">
    <w:name w:val="Основний текст (11)2"/>
    <w:uiPriority w:val="99"/>
    <w:rsid w:val="006104B4"/>
    <w:rPr>
      <w:rFonts w:ascii="Times New Roman" w:hAnsi="Times New Roman" w:cs="Times New Roman"/>
      <w:spacing w:val="0"/>
      <w:sz w:val="19"/>
      <w:szCs w:val="19"/>
      <w:shd w:val="clear" w:color="auto" w:fill="FFFFFF"/>
    </w:rPr>
  </w:style>
  <w:style w:type="character" w:customStyle="1" w:styleId="-1pt1">
    <w:name w:val="Основний текст + Інтервал -1 pt1"/>
    <w:uiPriority w:val="99"/>
    <w:rsid w:val="006104B4"/>
    <w:rPr>
      <w:rFonts w:ascii="Times New Roman" w:hAnsi="Times New Roman" w:cs="Times New Roman"/>
      <w:spacing w:val="-20"/>
      <w:sz w:val="23"/>
      <w:szCs w:val="23"/>
      <w:lang w:val="uk-UA" w:eastAsia="uk-UA"/>
    </w:rPr>
  </w:style>
  <w:style w:type="character" w:customStyle="1" w:styleId="1ffffffffff0">
    <w:name w:val="Основний текст Знак1"/>
    <w:uiPriority w:val="99"/>
    <w:rsid w:val="006104B4"/>
    <w:rPr>
      <w:rFonts w:ascii="Times New Roman" w:hAnsi="Times New Roman" w:cs="Times New Roman"/>
      <w:spacing w:val="0"/>
      <w:sz w:val="24"/>
      <w:szCs w:val="24"/>
    </w:rPr>
  </w:style>
  <w:style w:type="character" w:customStyle="1" w:styleId="238">
    <w:name w:val="Основний текст (23)_"/>
    <w:link w:val="239"/>
    <w:uiPriority w:val="99"/>
    <w:rsid w:val="006104B4"/>
    <w:rPr>
      <w:b/>
      <w:bCs/>
      <w:i/>
      <w:iCs/>
      <w:smallCaps/>
      <w:sz w:val="27"/>
      <w:szCs w:val="27"/>
      <w:shd w:val="clear" w:color="auto" w:fill="FFFFFF"/>
    </w:rPr>
  </w:style>
  <w:style w:type="paragraph" w:customStyle="1" w:styleId="239">
    <w:name w:val="Основний текст (23)"/>
    <w:basedOn w:val="a8"/>
    <w:link w:val="238"/>
    <w:uiPriority w:val="99"/>
    <w:rsid w:val="006104B4"/>
    <w:pPr>
      <w:shd w:val="clear" w:color="auto" w:fill="FFFFFF"/>
      <w:spacing w:line="240" w:lineRule="atLeast"/>
    </w:pPr>
    <w:rPr>
      <w:b/>
      <w:bCs/>
      <w:i/>
      <w:iCs/>
      <w:smallCaps/>
      <w:sz w:val="27"/>
      <w:szCs w:val="27"/>
    </w:rPr>
  </w:style>
  <w:style w:type="character" w:customStyle="1" w:styleId="244">
    <w:name w:val="Основний текст (24)_"/>
    <w:link w:val="245"/>
    <w:uiPriority w:val="99"/>
    <w:rsid w:val="006104B4"/>
    <w:rPr>
      <w:b/>
      <w:bCs/>
      <w:i/>
      <w:iCs/>
      <w:sz w:val="27"/>
      <w:szCs w:val="27"/>
      <w:shd w:val="clear" w:color="auto" w:fill="FFFFFF"/>
    </w:rPr>
  </w:style>
  <w:style w:type="paragraph" w:customStyle="1" w:styleId="245">
    <w:name w:val="Основний текст (24)"/>
    <w:basedOn w:val="a8"/>
    <w:link w:val="244"/>
    <w:uiPriority w:val="99"/>
    <w:rsid w:val="006104B4"/>
    <w:pPr>
      <w:shd w:val="clear" w:color="auto" w:fill="FFFFFF"/>
      <w:spacing w:line="240" w:lineRule="atLeast"/>
    </w:pPr>
    <w:rPr>
      <w:b/>
      <w:bCs/>
      <w:i/>
      <w:iCs/>
      <w:sz w:val="27"/>
      <w:szCs w:val="27"/>
    </w:rPr>
  </w:style>
  <w:style w:type="character" w:customStyle="1" w:styleId="4ff4">
    <w:name w:val="Підпис до таблиці4"/>
    <w:uiPriority w:val="99"/>
    <w:rsid w:val="006104B4"/>
    <w:rPr>
      <w:rFonts w:ascii="Times New Roman" w:hAnsi="Times New Roman" w:cs="Times New Roman"/>
      <w:spacing w:val="0"/>
      <w:sz w:val="24"/>
      <w:szCs w:val="24"/>
      <w:u w:val="single"/>
    </w:rPr>
  </w:style>
  <w:style w:type="character" w:customStyle="1" w:styleId="155">
    <w:name w:val="Основний текст (15)_"/>
    <w:link w:val="156"/>
    <w:uiPriority w:val="99"/>
    <w:rsid w:val="006104B4"/>
    <w:rPr>
      <w:b/>
      <w:bCs/>
      <w:shd w:val="clear" w:color="auto" w:fill="FFFFFF"/>
    </w:rPr>
  </w:style>
  <w:style w:type="paragraph" w:customStyle="1" w:styleId="156">
    <w:name w:val="Основний текст (15)"/>
    <w:basedOn w:val="a8"/>
    <w:link w:val="155"/>
    <w:uiPriority w:val="99"/>
    <w:rsid w:val="006104B4"/>
    <w:pPr>
      <w:shd w:val="clear" w:color="auto" w:fill="FFFFFF"/>
      <w:spacing w:after="300" w:line="278" w:lineRule="exact"/>
      <w:jc w:val="center"/>
    </w:pPr>
    <w:rPr>
      <w:b/>
      <w:bCs/>
      <w:sz w:val="20"/>
      <w:szCs w:val="20"/>
    </w:rPr>
  </w:style>
  <w:style w:type="character" w:customStyle="1" w:styleId="afffffffffffffffffffffffffffffd">
    <w:name w:val="Підпис до таблиці_"/>
    <w:link w:val="1ffffffffff1"/>
    <w:uiPriority w:val="99"/>
    <w:rsid w:val="006104B4"/>
    <w:rPr>
      <w:sz w:val="24"/>
      <w:szCs w:val="24"/>
      <w:shd w:val="clear" w:color="auto" w:fill="FFFFFF"/>
    </w:rPr>
  </w:style>
  <w:style w:type="paragraph" w:customStyle="1" w:styleId="1ffffffffff1">
    <w:name w:val="Підпис до таблиці1"/>
    <w:basedOn w:val="a8"/>
    <w:link w:val="afffffffffffffffffffffffffffffd"/>
    <w:uiPriority w:val="99"/>
    <w:rsid w:val="006104B4"/>
    <w:pPr>
      <w:shd w:val="clear" w:color="auto" w:fill="FFFFFF"/>
      <w:spacing w:line="240" w:lineRule="atLeast"/>
      <w:ind w:hanging="1820"/>
    </w:pPr>
  </w:style>
  <w:style w:type="character" w:customStyle="1" w:styleId="418">
    <w:name w:val="Основний текст (41)_"/>
    <w:link w:val="419"/>
    <w:uiPriority w:val="99"/>
    <w:rsid w:val="006104B4"/>
    <w:rPr>
      <w:sz w:val="33"/>
      <w:szCs w:val="33"/>
      <w:shd w:val="clear" w:color="auto" w:fill="FFFFFF"/>
    </w:rPr>
  </w:style>
  <w:style w:type="paragraph" w:customStyle="1" w:styleId="419">
    <w:name w:val="Основний текст (41)"/>
    <w:basedOn w:val="a8"/>
    <w:link w:val="418"/>
    <w:uiPriority w:val="99"/>
    <w:rsid w:val="006104B4"/>
    <w:pPr>
      <w:shd w:val="clear" w:color="auto" w:fill="FFFFFF"/>
      <w:spacing w:line="240" w:lineRule="atLeast"/>
    </w:pPr>
    <w:rPr>
      <w:sz w:val="33"/>
      <w:szCs w:val="33"/>
    </w:rPr>
  </w:style>
  <w:style w:type="character" w:customStyle="1" w:styleId="380">
    <w:name w:val="Основний текст (38)_"/>
    <w:link w:val="381"/>
    <w:uiPriority w:val="99"/>
    <w:rsid w:val="006104B4"/>
    <w:rPr>
      <w:rFonts w:ascii="Arial" w:hAnsi="Arial" w:cs="Arial"/>
      <w:sz w:val="17"/>
      <w:szCs w:val="17"/>
      <w:shd w:val="clear" w:color="auto" w:fill="FFFFFF"/>
    </w:rPr>
  </w:style>
  <w:style w:type="paragraph" w:customStyle="1" w:styleId="381">
    <w:name w:val="Основний текст (38)"/>
    <w:basedOn w:val="a8"/>
    <w:link w:val="380"/>
    <w:uiPriority w:val="99"/>
    <w:rsid w:val="006104B4"/>
    <w:pPr>
      <w:shd w:val="clear" w:color="auto" w:fill="FFFFFF"/>
      <w:spacing w:line="240" w:lineRule="atLeast"/>
      <w:jc w:val="both"/>
    </w:pPr>
    <w:rPr>
      <w:rFonts w:ascii="Arial" w:hAnsi="Arial" w:cs="Arial"/>
      <w:sz w:val="17"/>
      <w:szCs w:val="17"/>
    </w:rPr>
  </w:style>
  <w:style w:type="character" w:customStyle="1" w:styleId="1111pt">
    <w:name w:val="Основний текст (11) + 11 pt"/>
    <w:aliases w:val="Напівжирний3"/>
    <w:uiPriority w:val="99"/>
    <w:rsid w:val="006104B4"/>
    <w:rPr>
      <w:rFonts w:ascii="Times New Roman" w:hAnsi="Times New Roman" w:cs="Times New Roman"/>
      <w:b/>
      <w:bCs/>
      <w:noProof/>
      <w:spacing w:val="0"/>
      <w:sz w:val="22"/>
      <w:szCs w:val="22"/>
      <w:shd w:val="clear" w:color="auto" w:fill="FFFFFF"/>
    </w:rPr>
  </w:style>
  <w:style w:type="character" w:customStyle="1" w:styleId="11pt0">
    <w:name w:val="Основний текст + 11 pt"/>
    <w:aliases w:val="Напівжирний2"/>
    <w:uiPriority w:val="99"/>
    <w:rsid w:val="006104B4"/>
    <w:rPr>
      <w:rFonts w:ascii="Times New Roman" w:hAnsi="Times New Roman" w:cs="Times New Roman"/>
      <w:b/>
      <w:bCs/>
      <w:spacing w:val="0"/>
      <w:sz w:val="22"/>
      <w:szCs w:val="22"/>
    </w:rPr>
  </w:style>
  <w:style w:type="character" w:customStyle="1" w:styleId="38TimesNewRoman">
    <w:name w:val="Основний текст (38) + Times New Roman"/>
    <w:aliases w:val="11 pt,Напівжирний1"/>
    <w:uiPriority w:val="99"/>
    <w:rsid w:val="006104B4"/>
    <w:rPr>
      <w:rFonts w:ascii="Times New Roman" w:hAnsi="Times New Roman" w:cs="Times New Roman"/>
      <w:b/>
      <w:bCs/>
      <w:noProof/>
      <w:sz w:val="22"/>
      <w:szCs w:val="22"/>
      <w:shd w:val="clear" w:color="auto" w:fill="FFFFFF"/>
    </w:rPr>
  </w:style>
  <w:style w:type="paragraph" w:customStyle="1" w:styleId="2ffffff9">
    <w:name w:val="Основний текст (2)"/>
    <w:basedOn w:val="a8"/>
    <w:uiPriority w:val="99"/>
    <w:rsid w:val="006104B4"/>
    <w:pPr>
      <w:shd w:val="clear" w:color="auto" w:fill="FFFFFF"/>
      <w:spacing w:line="137" w:lineRule="exact"/>
      <w:jc w:val="both"/>
    </w:pPr>
    <w:rPr>
      <w:rFonts w:ascii="Arial" w:eastAsia="Arial Unicode MS" w:hAnsi="Arial" w:cs="Arial"/>
      <w:sz w:val="12"/>
      <w:szCs w:val="12"/>
      <w:lang w:eastAsia="uk-UA"/>
    </w:rPr>
  </w:style>
  <w:style w:type="paragraph" w:customStyle="1" w:styleId="2118">
    <w:name w:val="Основной текст с отступом 211"/>
    <w:basedOn w:val="a8"/>
    <w:rsid w:val="006104B4"/>
    <w:pPr>
      <w:spacing w:line="312" w:lineRule="auto"/>
      <w:ind w:firstLine="680"/>
      <w:jc w:val="both"/>
    </w:pPr>
    <w:rPr>
      <w:szCs w:val="20"/>
    </w:rPr>
  </w:style>
  <w:style w:type="paragraph" w:customStyle="1" w:styleId="11fffa">
    <w:name w:val="Цитата11"/>
    <w:basedOn w:val="a8"/>
    <w:rsid w:val="006104B4"/>
    <w:pPr>
      <w:overflowPunct w:val="0"/>
      <w:autoSpaceDE w:val="0"/>
      <w:autoSpaceDN w:val="0"/>
      <w:adjustRightInd w:val="0"/>
      <w:spacing w:line="360" w:lineRule="auto"/>
      <w:ind w:left="284" w:right="284" w:firstLine="709"/>
      <w:jc w:val="both"/>
      <w:textAlignment w:val="baseline"/>
    </w:pPr>
    <w:rPr>
      <w:szCs w:val="20"/>
    </w:rPr>
  </w:style>
  <w:style w:type="paragraph" w:customStyle="1" w:styleId="11fffb">
    <w:name w:val="Обычный (веб)11"/>
    <w:basedOn w:val="a8"/>
    <w:rsid w:val="006104B4"/>
    <w:pPr>
      <w:overflowPunct w:val="0"/>
      <w:autoSpaceDE w:val="0"/>
      <w:autoSpaceDN w:val="0"/>
      <w:adjustRightInd w:val="0"/>
      <w:spacing w:before="100" w:after="100"/>
      <w:textAlignment w:val="baseline"/>
    </w:pPr>
    <w:rPr>
      <w:szCs w:val="20"/>
    </w:rPr>
  </w:style>
  <w:style w:type="character" w:customStyle="1" w:styleId="afffffffffffffffffffffffffffffe">
    <w:name w:val="Основний текст_"/>
    <w:link w:val="1ffffffffff2"/>
    <w:rsid w:val="006104B4"/>
    <w:rPr>
      <w:shd w:val="clear" w:color="auto" w:fill="FFFFFF"/>
    </w:rPr>
  </w:style>
  <w:style w:type="paragraph" w:customStyle="1" w:styleId="1ffffffffff2">
    <w:name w:val="Основний текст1"/>
    <w:basedOn w:val="a8"/>
    <w:link w:val="afffffffffffffffffffffffffffffe"/>
    <w:rsid w:val="006104B4"/>
    <w:pPr>
      <w:shd w:val="clear" w:color="auto" w:fill="FFFFFF"/>
      <w:spacing w:after="1260" w:line="240" w:lineRule="atLeast"/>
      <w:ind w:hanging="660"/>
      <w:jc w:val="center"/>
    </w:pPr>
    <w:rPr>
      <w:sz w:val="20"/>
      <w:szCs w:val="20"/>
    </w:rPr>
  </w:style>
  <w:style w:type="paragraph" w:customStyle="1" w:styleId="affffffffffffffffffffffffffffff">
    <w:name w:val="Стиль начало"/>
    <w:basedOn w:val="a8"/>
    <w:uiPriority w:val="99"/>
    <w:rsid w:val="006104B4"/>
    <w:pPr>
      <w:widowControl w:val="0"/>
      <w:overflowPunct w:val="0"/>
      <w:autoSpaceDE w:val="0"/>
      <w:autoSpaceDN w:val="0"/>
      <w:adjustRightInd w:val="0"/>
      <w:spacing w:line="264" w:lineRule="auto"/>
      <w:textAlignment w:val="baseline"/>
    </w:pPr>
    <w:rPr>
      <w:rFonts w:eastAsia="Calibri"/>
      <w:sz w:val="28"/>
      <w:szCs w:val="28"/>
    </w:rPr>
  </w:style>
  <w:style w:type="table" w:customStyle="1" w:styleId="271">
    <w:name w:val="Сетка таблицы2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3">
    <w:name w:val="Сетка таблицы2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Сетка таблицы2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6">
    <w:name w:val="Сетка таблицы34"/>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Сетка таблицы35"/>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2">
    <w:name w:val="Сетка таблицы3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Сетка таблицы44"/>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b"/>
    <w:next w:val="aff5"/>
    <w:uiPriority w:val="59"/>
    <w:rsid w:val="006104B4"/>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basedOn w:val="ab"/>
    <w:next w:val="aff5"/>
    <w:uiPriority w:val="59"/>
    <w:rsid w:val="006104B4"/>
    <w:rPr>
      <w:rFonts w:asciiTheme="minorHAnsi" w:eastAsia="Calibr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basedOn w:val="ab"/>
    <w:next w:val="aff5"/>
    <w:uiPriority w:val="59"/>
    <w:rsid w:val="006104B4"/>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53">
    <w:name w:val="Основной текст (25)_"/>
    <w:basedOn w:val="aa"/>
    <w:link w:val="254"/>
    <w:rsid w:val="006104B4"/>
    <w:rPr>
      <w:rFonts w:ascii="Arial" w:eastAsia="Arial" w:hAnsi="Arial" w:cs="Arial"/>
      <w:sz w:val="21"/>
      <w:szCs w:val="21"/>
      <w:shd w:val="clear" w:color="auto" w:fill="FFFFFF"/>
    </w:rPr>
  </w:style>
  <w:style w:type="paragraph" w:customStyle="1" w:styleId="254">
    <w:name w:val="Основной текст (25)"/>
    <w:basedOn w:val="a8"/>
    <w:link w:val="253"/>
    <w:rsid w:val="006104B4"/>
    <w:pPr>
      <w:shd w:val="clear" w:color="auto" w:fill="FFFFFF"/>
      <w:spacing w:line="0" w:lineRule="atLeast"/>
    </w:pPr>
    <w:rPr>
      <w:rFonts w:ascii="Arial" w:eastAsia="Arial" w:hAnsi="Arial" w:cs="Arial"/>
      <w:sz w:val="21"/>
      <w:szCs w:val="21"/>
    </w:rPr>
  </w:style>
  <w:style w:type="table" w:customStyle="1" w:styleId="531">
    <w:name w:val="Сетка таблицы53"/>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4897467483982741123consplusnormal">
    <w:name w:val="m_-4897467483982741123consplusnormal"/>
    <w:basedOn w:val="a8"/>
    <w:rsid w:val="006104B4"/>
    <w:pPr>
      <w:spacing w:before="100" w:beforeAutospacing="1" w:after="100" w:afterAutospacing="1"/>
    </w:pPr>
  </w:style>
  <w:style w:type="table" w:customStyle="1" w:styleId="540">
    <w:name w:val="Сетка таблицы54"/>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8"/>
    <w:rsid w:val="006104B4"/>
    <w:pPr>
      <w:spacing w:before="100" w:beforeAutospacing="1" w:after="100" w:afterAutospacing="1"/>
    </w:pPr>
  </w:style>
  <w:style w:type="character" w:customStyle="1" w:styleId="10pt0pt">
    <w:name w:val="Основной текст + 10 pt;Интервал 0 pt"/>
    <w:basedOn w:val="afffffff9"/>
    <w:rsid w:val="006104B4"/>
    <w:rPr>
      <w:rFonts w:ascii="Times New Roman" w:eastAsia="Times New Roman" w:hAnsi="Times New Roman" w:cs="Times New Roman"/>
      <w:color w:val="000000"/>
      <w:spacing w:val="1"/>
      <w:w w:val="100"/>
      <w:position w:val="0"/>
      <w:sz w:val="20"/>
      <w:szCs w:val="20"/>
      <w:shd w:val="clear" w:color="auto" w:fill="FFFFFF"/>
      <w:lang w:val="ru-RU" w:eastAsia="ru-RU" w:bidi="ru-RU"/>
    </w:rPr>
  </w:style>
  <w:style w:type="table" w:customStyle="1" w:styleId="551">
    <w:name w:val="Сетка таблицы55"/>
    <w:basedOn w:val="ab"/>
    <w:next w:val="aff5"/>
    <w:uiPriority w:val="59"/>
    <w:rsid w:val="006104B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fffa">
    <w:name w:val="Сетка таблицы светлая2"/>
    <w:basedOn w:val="ab"/>
    <w:uiPriority w:val="40"/>
    <w:rsid w:val="006104B4"/>
    <w:rPr>
      <w:rFonts w:asciiTheme="minorHAnsi" w:eastAsiaTheme="minorHAnsi" w:hAnsiTheme="minorHAnsi" w:cstheme="minorBidi"/>
      <w:sz w:val="22"/>
      <w:szCs w:val="22"/>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12f4">
    <w:name w:val="Таблица простая 12"/>
    <w:basedOn w:val="ab"/>
    <w:uiPriority w:val="41"/>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aa"/>
    <w:rsid w:val="006104B4"/>
  </w:style>
  <w:style w:type="character" w:customStyle="1" w:styleId="eop">
    <w:name w:val="eop"/>
    <w:basedOn w:val="aa"/>
    <w:rsid w:val="006104B4"/>
  </w:style>
  <w:style w:type="paragraph" w:customStyle="1" w:styleId="paragraph">
    <w:name w:val="paragraph"/>
    <w:basedOn w:val="a8"/>
    <w:rsid w:val="006104B4"/>
    <w:pPr>
      <w:spacing w:before="100" w:beforeAutospacing="1" w:after="100" w:afterAutospacing="1"/>
    </w:pPr>
  </w:style>
  <w:style w:type="paragraph" w:customStyle="1" w:styleId="Pa1">
    <w:name w:val="Pa1"/>
    <w:basedOn w:val="Default"/>
    <w:next w:val="Default"/>
    <w:uiPriority w:val="99"/>
    <w:rsid w:val="006104B4"/>
    <w:pPr>
      <w:spacing w:line="191" w:lineRule="atLeast"/>
    </w:pPr>
    <w:rPr>
      <w:rFonts w:ascii="Helios" w:eastAsiaTheme="minorHAnsi" w:hAnsi="Helios" w:cstheme="minorBidi"/>
      <w:color w:val="auto"/>
    </w:rPr>
  </w:style>
  <w:style w:type="paragraph" w:customStyle="1" w:styleId="Pa9">
    <w:name w:val="Pa9"/>
    <w:basedOn w:val="Default"/>
    <w:next w:val="Default"/>
    <w:uiPriority w:val="99"/>
    <w:rsid w:val="006104B4"/>
    <w:pPr>
      <w:spacing w:line="181" w:lineRule="atLeast"/>
    </w:pPr>
    <w:rPr>
      <w:rFonts w:ascii="Helios" w:eastAsiaTheme="minorHAnsi" w:hAnsi="Helios" w:cstheme="minorBidi"/>
      <w:color w:val="auto"/>
    </w:rPr>
  </w:style>
  <w:style w:type="character" w:customStyle="1" w:styleId="A14">
    <w:name w:val="A14"/>
    <w:uiPriority w:val="99"/>
    <w:rsid w:val="006104B4"/>
    <w:rPr>
      <w:rFonts w:cs="Helios"/>
      <w:color w:val="000000"/>
      <w:sz w:val="17"/>
      <w:szCs w:val="17"/>
    </w:rPr>
  </w:style>
  <w:style w:type="paragraph" w:customStyle="1" w:styleId="affffffffffffffffffffffffffffff0">
    <w:name w:val="_Абзац"/>
    <w:basedOn w:val="a8"/>
    <w:link w:val="affffffffffffffffffffffffffffff1"/>
    <w:qFormat/>
    <w:rsid w:val="006104B4"/>
    <w:pPr>
      <w:spacing w:line="360" w:lineRule="auto"/>
      <w:ind w:firstLine="709"/>
      <w:jc w:val="both"/>
    </w:pPr>
    <w:rPr>
      <w:sz w:val="28"/>
      <w:szCs w:val="26"/>
    </w:rPr>
  </w:style>
  <w:style w:type="character" w:customStyle="1" w:styleId="affffffffffffffffffffffffffffff1">
    <w:name w:val="_Абзац Знак"/>
    <w:basedOn w:val="aa"/>
    <w:link w:val="affffffffffffffffffffffffffffff0"/>
    <w:rsid w:val="006104B4"/>
    <w:rPr>
      <w:sz w:val="28"/>
      <w:szCs w:val="26"/>
    </w:rPr>
  </w:style>
  <w:style w:type="paragraph" w:customStyle="1" w:styleId="affffffffffffffffffffffffffffff2">
    <w:name w:val="_Таблица"/>
    <w:basedOn w:val="a8"/>
    <w:qFormat/>
    <w:rsid w:val="006104B4"/>
    <w:pPr>
      <w:autoSpaceDE w:val="0"/>
      <w:autoSpaceDN w:val="0"/>
      <w:adjustRightInd w:val="0"/>
      <w:spacing w:after="100" w:line="181" w:lineRule="atLeast"/>
      <w:jc w:val="both"/>
    </w:pPr>
    <w:rPr>
      <w:rFonts w:eastAsiaTheme="minorHAnsi"/>
      <w:iCs/>
      <w:color w:val="000000"/>
      <w:lang w:eastAsia="en-US"/>
    </w:rPr>
  </w:style>
  <w:style w:type="paragraph" w:customStyle="1" w:styleId="-f3">
    <w:name w:val="Столбцы-заголовки таблицы"/>
    <w:basedOn w:val="a8"/>
    <w:link w:val="-f4"/>
    <w:qFormat/>
    <w:rsid w:val="006104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60"/>
      <w:jc w:val="center"/>
    </w:pPr>
    <w:rPr>
      <w:b/>
      <w:sz w:val="22"/>
      <w:szCs w:val="22"/>
      <w:lang w:eastAsia="en-US"/>
    </w:rPr>
  </w:style>
  <w:style w:type="character" w:customStyle="1" w:styleId="-f4">
    <w:name w:val="Столбцы-заголовки таблицы Знак"/>
    <w:link w:val="-f3"/>
    <w:rsid w:val="006104B4"/>
    <w:rPr>
      <w:b/>
      <w:sz w:val="22"/>
      <w:szCs w:val="22"/>
      <w:lang w:eastAsia="en-US"/>
    </w:rPr>
  </w:style>
  <w:style w:type="paragraph" w:customStyle="1" w:styleId="-f5">
    <w:name w:val="Строки-заголовки таблицы"/>
    <w:basedOn w:val="a8"/>
    <w:link w:val="-f6"/>
    <w:qFormat/>
    <w:rsid w:val="006104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60"/>
    </w:pPr>
    <w:rPr>
      <w:sz w:val="22"/>
      <w:szCs w:val="22"/>
      <w:lang w:eastAsia="en-US"/>
    </w:rPr>
  </w:style>
  <w:style w:type="character" w:customStyle="1" w:styleId="-f6">
    <w:name w:val="Строки-заголовки таблицы Знак"/>
    <w:link w:val="-f5"/>
    <w:rsid w:val="006104B4"/>
    <w:rPr>
      <w:sz w:val="22"/>
      <w:szCs w:val="22"/>
      <w:lang w:eastAsia="en-US"/>
    </w:rPr>
  </w:style>
  <w:style w:type="character" w:customStyle="1" w:styleId="affffffffffff3">
    <w:name w:val="Таблица цифры Знак"/>
    <w:link w:val="affffffffffff2"/>
    <w:rsid w:val="006104B4"/>
    <w:rPr>
      <w:rFonts w:ascii="Arial" w:hAnsi="Arial"/>
      <w:sz w:val="16"/>
      <w:lang w:eastAsia="ar-SA"/>
    </w:rPr>
  </w:style>
  <w:style w:type="character" w:customStyle="1" w:styleId="FontStyle135">
    <w:name w:val="Font Style135"/>
    <w:rsid w:val="006104B4"/>
    <w:rPr>
      <w:rFonts w:ascii="Times New Roman" w:hAnsi="Times New Roman" w:cs="Times New Roman" w:hint="default"/>
      <w:sz w:val="22"/>
      <w:szCs w:val="22"/>
    </w:rPr>
  </w:style>
  <w:style w:type="paragraph" w:customStyle="1" w:styleId="default0">
    <w:name w:val="default"/>
    <w:basedOn w:val="a8"/>
    <w:rsid w:val="006104B4"/>
    <w:pPr>
      <w:spacing w:before="100" w:beforeAutospacing="1" w:after="100" w:afterAutospacing="1"/>
    </w:pPr>
    <w:rPr>
      <w:rFonts w:eastAsiaTheme="minorHAnsi"/>
    </w:rPr>
  </w:style>
  <w:style w:type="paragraph" w:customStyle="1" w:styleId="14c">
    <w:name w:val="Основной текст14"/>
    <w:basedOn w:val="a8"/>
    <w:link w:val="Bodytext"/>
    <w:rsid w:val="006104B4"/>
    <w:pPr>
      <w:shd w:val="clear" w:color="auto" w:fill="FFFFFF"/>
      <w:spacing w:after="4620" w:line="259" w:lineRule="exact"/>
      <w:jc w:val="both"/>
    </w:pPr>
    <w:rPr>
      <w:rFonts w:ascii="Arial" w:eastAsia="Arial" w:hAnsi="Arial" w:cs="Arial"/>
      <w:sz w:val="25"/>
      <w:szCs w:val="25"/>
    </w:rPr>
  </w:style>
  <w:style w:type="character" w:customStyle="1" w:styleId="Bodytext7">
    <w:name w:val="Body text (7)_"/>
    <w:basedOn w:val="aa"/>
    <w:rsid w:val="006104B4"/>
    <w:rPr>
      <w:rFonts w:ascii="Calibri" w:eastAsia="Calibri" w:hAnsi="Calibri" w:cs="Calibri"/>
      <w:b w:val="0"/>
      <w:bCs w:val="0"/>
      <w:i w:val="0"/>
      <w:iCs w:val="0"/>
      <w:smallCaps w:val="0"/>
      <w:strike w:val="0"/>
      <w:spacing w:val="0"/>
      <w:sz w:val="21"/>
      <w:szCs w:val="21"/>
    </w:rPr>
  </w:style>
  <w:style w:type="character" w:customStyle="1" w:styleId="Bodytext70">
    <w:name w:val="Body text (7)"/>
    <w:basedOn w:val="Bodytext7"/>
    <w:rsid w:val="006104B4"/>
    <w:rPr>
      <w:rFonts w:ascii="Calibri" w:eastAsia="Calibri" w:hAnsi="Calibri" w:cs="Calibri"/>
      <w:b w:val="0"/>
      <w:bCs w:val="0"/>
      <w:i w:val="0"/>
      <w:iCs w:val="0"/>
      <w:smallCaps w:val="0"/>
      <w:strike w:val="0"/>
      <w:spacing w:val="0"/>
      <w:sz w:val="21"/>
      <w:szCs w:val="21"/>
    </w:rPr>
  </w:style>
  <w:style w:type="character" w:customStyle="1" w:styleId="Bodytext135pt">
    <w:name w:val="Body text + 13;5 pt"/>
    <w:basedOn w:val="Bodytext"/>
    <w:rsid w:val="006104B4"/>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affffffffffffffffffffffffffffff3">
    <w:name w:val="список подпункты"/>
    <w:basedOn w:val="aff8"/>
    <w:link w:val="affffffffffffffffffffffffffffff4"/>
    <w:qFormat/>
    <w:rsid w:val="006104B4"/>
    <w:pPr>
      <w:tabs>
        <w:tab w:val="num" w:pos="1778"/>
      </w:tabs>
      <w:ind w:left="1775" w:hanging="357"/>
      <w:contextualSpacing/>
    </w:pPr>
    <w:rPr>
      <w:rFonts w:eastAsiaTheme="minorHAnsi"/>
      <w:szCs w:val="22"/>
      <w:lang w:eastAsia="en-US"/>
    </w:rPr>
  </w:style>
  <w:style w:type="character" w:customStyle="1" w:styleId="affffffffffffffffffffffffffffff4">
    <w:name w:val="список подпункты Знак"/>
    <w:basedOn w:val="aa"/>
    <w:link w:val="affffffffffffffffffffffffffffff3"/>
    <w:rsid w:val="006104B4"/>
    <w:rPr>
      <w:rFonts w:eastAsiaTheme="minorHAnsi"/>
      <w:sz w:val="24"/>
      <w:szCs w:val="22"/>
      <w:lang w:eastAsia="en-US"/>
    </w:rPr>
  </w:style>
  <w:style w:type="paragraph" w:customStyle="1" w:styleId="affffffffffffffffffffffffffffff5">
    <w:name w:val="список третьего уровня"/>
    <w:basedOn w:val="affffffffffffffffffffffffffffff3"/>
    <w:qFormat/>
    <w:rsid w:val="006104B4"/>
    <w:pPr>
      <w:tabs>
        <w:tab w:val="num" w:pos="360"/>
      </w:tabs>
    </w:pPr>
  </w:style>
  <w:style w:type="character" w:customStyle="1" w:styleId="afffffffe">
    <w:name w:val="Примечание Знак"/>
    <w:basedOn w:val="aa"/>
    <w:link w:val="afffffffd"/>
    <w:rsid w:val="006104B4"/>
  </w:style>
  <w:style w:type="paragraph" w:customStyle="1" w:styleId="affffffffffffffffffffffffffffff6">
    <w:name w:val="Список чиселки"/>
    <w:basedOn w:val="aff8"/>
    <w:link w:val="affffffffffffffffffffffffffffff7"/>
    <w:qFormat/>
    <w:rsid w:val="006104B4"/>
    <w:pPr>
      <w:ind w:left="1429" w:hanging="360"/>
      <w:contextualSpacing/>
    </w:pPr>
    <w:rPr>
      <w:rFonts w:eastAsiaTheme="minorHAnsi"/>
      <w:szCs w:val="22"/>
      <w:lang w:eastAsia="en-US"/>
    </w:rPr>
  </w:style>
  <w:style w:type="character" w:customStyle="1" w:styleId="affffffffffffffffffffffffffffff7">
    <w:name w:val="Список чиселки Знак"/>
    <w:basedOn w:val="aa"/>
    <w:link w:val="affffffffffffffffffffffffffffff6"/>
    <w:rsid w:val="006104B4"/>
    <w:rPr>
      <w:rFonts w:eastAsiaTheme="minorHAnsi"/>
      <w:sz w:val="24"/>
      <w:szCs w:val="22"/>
      <w:lang w:eastAsia="en-US"/>
    </w:rPr>
  </w:style>
  <w:style w:type="character" w:customStyle="1" w:styleId="searchresult">
    <w:name w:val="search_result"/>
    <w:basedOn w:val="aa"/>
    <w:rsid w:val="006104B4"/>
  </w:style>
  <w:style w:type="paragraph" w:customStyle="1" w:styleId="x--------------">
    <w:name w:val="x--------------"/>
    <w:basedOn w:val="a8"/>
    <w:rsid w:val="006104B4"/>
    <w:pPr>
      <w:spacing w:before="100" w:beforeAutospacing="1" w:after="100" w:afterAutospacing="1"/>
    </w:pPr>
  </w:style>
  <w:style w:type="character" w:customStyle="1" w:styleId="A10">
    <w:name w:val="A1"/>
    <w:uiPriority w:val="99"/>
    <w:rsid w:val="006104B4"/>
    <w:rPr>
      <w:rFonts w:cs="HelveticaNeueCyr"/>
      <w:color w:val="000000"/>
      <w:sz w:val="28"/>
      <w:szCs w:val="28"/>
    </w:rPr>
  </w:style>
  <w:style w:type="table" w:customStyle="1" w:styleId="-1113">
    <w:name w:val="Таблица-сетка 1 светлая — акцент 11"/>
    <w:basedOn w:val="ab"/>
    <w:uiPriority w:val="46"/>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411">
    <w:name w:val="Таблица-сетка 4 — акцент 1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110">
    <w:name w:val="Список-таблица 4 — акцент 1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151">
    <w:name w:val="Список-таблица 1 светлая — акцент 51"/>
    <w:basedOn w:val="ab"/>
    <w:uiPriority w:val="46"/>
    <w:rsid w:val="006104B4"/>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6110">
    <w:name w:val="Список-таблица 6 цветная — акцент 11"/>
    <w:basedOn w:val="ab"/>
    <w:uiPriority w:val="51"/>
    <w:rsid w:val="006104B4"/>
    <w:rPr>
      <w:rFonts w:asciiTheme="minorHAnsi" w:eastAsiaTheme="minorHAnsi" w:hAnsiTheme="minorHAnsi" w:cstheme="minorBidi"/>
      <w:color w:val="2E74B5" w:themeColor="accent1" w:themeShade="BF"/>
      <w:sz w:val="22"/>
      <w:szCs w:val="22"/>
      <w:lang w:eastAsia="en-US"/>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51">
    <w:name w:val="Таблица-сетка 4 — акцент 51"/>
    <w:basedOn w:val="ab"/>
    <w:uiPriority w:val="49"/>
    <w:rsid w:val="006104B4"/>
    <w:rPr>
      <w:rFonts w:asciiTheme="minorHAnsi" w:eastAsiaTheme="minorHAnsi" w:hAnsiTheme="minorHAnsi" w:cstheme="minorBidi"/>
      <w:sz w:val="22"/>
      <w:szCs w:val="22"/>
      <w:lang w:eastAsia="en-US"/>
    </w:r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11b">
    <w:name w:val="Таблица-сетка 1 светлая1"/>
    <w:basedOn w:val="ab"/>
    <w:uiPriority w:val="46"/>
    <w:rsid w:val="006104B4"/>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61">
    <w:name w:val="Таблица-сетка 4 — акцент 61"/>
    <w:basedOn w:val="ab"/>
    <w:uiPriority w:val="49"/>
    <w:rsid w:val="006104B4"/>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Bodytext2NotItalic">
    <w:name w:val="Body text (2) + Not Italic"/>
    <w:basedOn w:val="Bodytext2"/>
    <w:rsid w:val="006104B4"/>
    <w:rPr>
      <w:rFonts w:ascii="Segoe UI" w:eastAsia="Segoe UI" w:hAnsi="Segoe UI" w:cs="Segoe UI"/>
      <w:b w:val="0"/>
      <w:bCs w:val="0"/>
      <w:i/>
      <w:iCs/>
      <w:smallCaps w:val="0"/>
      <w:strike w:val="0"/>
      <w:spacing w:val="0"/>
      <w:sz w:val="16"/>
      <w:szCs w:val="16"/>
      <w:shd w:val="clear" w:color="auto" w:fill="FFFFFF"/>
    </w:rPr>
  </w:style>
  <w:style w:type="paragraph" w:customStyle="1" w:styleId="Tahoma">
    <w:name w:val="Стиль Табличный_заголовки + Tahoma По ширине"/>
    <w:basedOn w:val="af8"/>
    <w:rsid w:val="006104B4"/>
    <w:pPr>
      <w:spacing w:before="60"/>
    </w:pPr>
    <w:rPr>
      <w:rFonts w:cs="Tahoma"/>
      <w:szCs w:val="20"/>
    </w:rPr>
  </w:style>
  <w:style w:type="character" w:customStyle="1" w:styleId="1ffffffffd">
    <w:name w:val="1) СПИСОК Знак"/>
    <w:basedOn w:val="ad"/>
    <w:link w:val="1ffffffffc"/>
    <w:rsid w:val="006104B4"/>
    <w:rPr>
      <w:rFonts w:ascii="Tahoma" w:hAnsi="Tahoma" w:cs="Tahoma"/>
      <w:sz w:val="24"/>
      <w:szCs w:val="24"/>
    </w:rPr>
  </w:style>
  <w:style w:type="table" w:customStyle="1" w:styleId="-412">
    <w:name w:val="Таблица-сетка 4 — акцент 12"/>
    <w:basedOn w:val="ab"/>
    <w:uiPriority w:val="49"/>
    <w:rsid w:val="00F06F11"/>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b">
    <w:name w:val="_b_обычный"/>
    <w:qFormat/>
    <w:rsid w:val="00087DD8"/>
    <w:pPr>
      <w:ind w:firstLine="709"/>
      <w:jc w:val="both"/>
    </w:pPr>
    <w:rPr>
      <w:sz w:val="28"/>
    </w:rPr>
  </w:style>
  <w:style w:type="paragraph" w:customStyle="1" w:styleId="affffffffffffffffffffffffffffff8">
    <w:name w:val="об. жирный"/>
    <w:basedOn w:val="a9"/>
    <w:qFormat/>
    <w:rsid w:val="00A608A2"/>
    <w:rPr>
      <w:rFonts w:cs="Times New Roman"/>
      <w:b/>
    </w:rPr>
  </w:style>
  <w:style w:type="paragraph" w:customStyle="1" w:styleId="Geonika">
    <w:name w:val="Geonika Обычный текст"/>
    <w:basedOn w:val="a8"/>
    <w:link w:val="Geonika0"/>
    <w:qFormat/>
    <w:rsid w:val="00881543"/>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rsid w:val="00881543"/>
    <w:rPr>
      <w:rFonts w:ascii="Calibri" w:hAnsi="Calibri"/>
      <w:sz w:val="24"/>
      <w:szCs w:val="24"/>
      <w:lang w:eastAsia="ar-SA" w:bidi="en-US"/>
    </w:rPr>
  </w:style>
  <w:style w:type="table" w:customStyle="1" w:styleId="TableGridReport1">
    <w:name w:val="Table Grid Report1"/>
    <w:basedOn w:val="ab"/>
    <w:next w:val="aff5"/>
    <w:uiPriority w:val="39"/>
    <w:rsid w:val="0092740E"/>
    <w:rPr>
      <w:rFonts w:ascii="Arial Unicode MS" w:eastAsia="Arial Unicode MS" w:hAnsi="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2">
    <w:name w:val="_b12_"/>
    <w:basedOn w:val="a8"/>
    <w:qFormat/>
    <w:rsid w:val="000647A5"/>
    <w:pPr>
      <w:spacing w:line="360" w:lineRule="auto"/>
      <w:ind w:firstLine="709"/>
      <w:jc w:val="both"/>
    </w:pPr>
    <w:rPr>
      <w:rFonts w:eastAsia="Calibri"/>
    </w:rPr>
  </w:style>
  <w:style w:type="paragraph" w:customStyle="1" w:styleId="affffffffffffffffffffffffffffff9">
    <w:name w:val="НАИМЕНОВАНИЕ"/>
    <w:basedOn w:val="a9"/>
    <w:qFormat/>
    <w:rsid w:val="003D40DE"/>
    <w:pPr>
      <w:keepNext/>
      <w:keepLines/>
      <w:suppressAutoHyphens/>
      <w:spacing w:before="60"/>
    </w:pPr>
    <w:rPr>
      <w:b/>
      <w:sz w:val="22"/>
      <w:szCs w:val="22"/>
    </w:rPr>
  </w:style>
  <w:style w:type="paragraph" w:customStyle="1" w:styleId="affffffffffffffffffffffffffffffa">
    <w:name w:val="об жирный"/>
    <w:basedOn w:val="a8"/>
    <w:qFormat/>
    <w:rsid w:val="002D56C8"/>
    <w:pPr>
      <w:keepNext/>
      <w:keepLines/>
      <w:suppressAutoHyphens/>
      <w:spacing w:before="120" w:after="60"/>
      <w:ind w:firstLine="567"/>
      <w:jc w:val="both"/>
    </w:pPr>
    <w:rPr>
      <w:rFonts w:ascii="Tahoma" w:eastAsia="Calibri" w:hAnsi="Tahoma" w:cs="Tahoma"/>
      <w:b/>
      <w:sz w:val="22"/>
    </w:rPr>
  </w:style>
  <w:style w:type="paragraph" w:customStyle="1" w:styleId="affffffffffffffffffffffffffffffb">
    <w:name w:val="Абзац нужный"/>
    <w:basedOn w:val="a8"/>
    <w:qFormat/>
    <w:rsid w:val="004C1374"/>
    <w:pPr>
      <w:spacing w:before="120" w:after="60"/>
      <w:ind w:firstLine="567"/>
      <w:jc w:val="both"/>
    </w:pPr>
    <w:rPr>
      <w:rFonts w:ascii="Tahoma" w:hAnsi="Tahoma" w:cs="Tahom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445470">
      <w:bodyDiv w:val="1"/>
      <w:marLeft w:val="0"/>
      <w:marRight w:val="0"/>
      <w:marTop w:val="0"/>
      <w:marBottom w:val="0"/>
      <w:divBdr>
        <w:top w:val="none" w:sz="0" w:space="0" w:color="auto"/>
        <w:left w:val="none" w:sz="0" w:space="0" w:color="auto"/>
        <w:bottom w:val="none" w:sz="0" w:space="0" w:color="auto"/>
        <w:right w:val="none" w:sz="0" w:space="0" w:color="auto"/>
      </w:divBdr>
    </w:div>
    <w:div w:id="29380993">
      <w:bodyDiv w:val="1"/>
      <w:marLeft w:val="0"/>
      <w:marRight w:val="0"/>
      <w:marTop w:val="0"/>
      <w:marBottom w:val="0"/>
      <w:divBdr>
        <w:top w:val="none" w:sz="0" w:space="0" w:color="auto"/>
        <w:left w:val="none" w:sz="0" w:space="0" w:color="auto"/>
        <w:bottom w:val="none" w:sz="0" w:space="0" w:color="auto"/>
        <w:right w:val="none" w:sz="0" w:space="0" w:color="auto"/>
      </w:divBdr>
    </w:div>
    <w:div w:id="35473749">
      <w:bodyDiv w:val="1"/>
      <w:marLeft w:val="0"/>
      <w:marRight w:val="0"/>
      <w:marTop w:val="0"/>
      <w:marBottom w:val="0"/>
      <w:divBdr>
        <w:top w:val="none" w:sz="0" w:space="0" w:color="auto"/>
        <w:left w:val="none" w:sz="0" w:space="0" w:color="auto"/>
        <w:bottom w:val="none" w:sz="0" w:space="0" w:color="auto"/>
        <w:right w:val="none" w:sz="0" w:space="0" w:color="auto"/>
      </w:divBdr>
    </w:div>
    <w:div w:id="42563871">
      <w:bodyDiv w:val="1"/>
      <w:marLeft w:val="0"/>
      <w:marRight w:val="0"/>
      <w:marTop w:val="0"/>
      <w:marBottom w:val="0"/>
      <w:divBdr>
        <w:top w:val="none" w:sz="0" w:space="0" w:color="auto"/>
        <w:left w:val="none" w:sz="0" w:space="0" w:color="auto"/>
        <w:bottom w:val="none" w:sz="0" w:space="0" w:color="auto"/>
        <w:right w:val="none" w:sz="0" w:space="0" w:color="auto"/>
      </w:divBdr>
    </w:div>
    <w:div w:id="46269289">
      <w:bodyDiv w:val="1"/>
      <w:marLeft w:val="0"/>
      <w:marRight w:val="0"/>
      <w:marTop w:val="0"/>
      <w:marBottom w:val="0"/>
      <w:divBdr>
        <w:top w:val="none" w:sz="0" w:space="0" w:color="auto"/>
        <w:left w:val="none" w:sz="0" w:space="0" w:color="auto"/>
        <w:bottom w:val="none" w:sz="0" w:space="0" w:color="auto"/>
        <w:right w:val="none" w:sz="0" w:space="0" w:color="auto"/>
      </w:divBdr>
    </w:div>
    <w:div w:id="62073904">
      <w:bodyDiv w:val="1"/>
      <w:marLeft w:val="0"/>
      <w:marRight w:val="0"/>
      <w:marTop w:val="0"/>
      <w:marBottom w:val="0"/>
      <w:divBdr>
        <w:top w:val="none" w:sz="0" w:space="0" w:color="auto"/>
        <w:left w:val="none" w:sz="0" w:space="0" w:color="auto"/>
        <w:bottom w:val="none" w:sz="0" w:space="0" w:color="auto"/>
        <w:right w:val="none" w:sz="0" w:space="0" w:color="auto"/>
      </w:divBdr>
    </w:div>
    <w:div w:id="66079171">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06782804">
      <w:bodyDiv w:val="1"/>
      <w:marLeft w:val="0"/>
      <w:marRight w:val="0"/>
      <w:marTop w:val="0"/>
      <w:marBottom w:val="0"/>
      <w:divBdr>
        <w:top w:val="none" w:sz="0" w:space="0" w:color="auto"/>
        <w:left w:val="none" w:sz="0" w:space="0" w:color="auto"/>
        <w:bottom w:val="none" w:sz="0" w:space="0" w:color="auto"/>
        <w:right w:val="none" w:sz="0" w:space="0" w:color="auto"/>
      </w:divBdr>
    </w:div>
    <w:div w:id="110976395">
      <w:bodyDiv w:val="1"/>
      <w:marLeft w:val="0"/>
      <w:marRight w:val="0"/>
      <w:marTop w:val="0"/>
      <w:marBottom w:val="0"/>
      <w:divBdr>
        <w:top w:val="none" w:sz="0" w:space="0" w:color="auto"/>
        <w:left w:val="none" w:sz="0" w:space="0" w:color="auto"/>
        <w:bottom w:val="none" w:sz="0" w:space="0" w:color="auto"/>
        <w:right w:val="none" w:sz="0" w:space="0" w:color="auto"/>
      </w:divBdr>
    </w:div>
    <w:div w:id="119348383">
      <w:bodyDiv w:val="1"/>
      <w:marLeft w:val="0"/>
      <w:marRight w:val="0"/>
      <w:marTop w:val="0"/>
      <w:marBottom w:val="0"/>
      <w:divBdr>
        <w:top w:val="none" w:sz="0" w:space="0" w:color="auto"/>
        <w:left w:val="none" w:sz="0" w:space="0" w:color="auto"/>
        <w:bottom w:val="none" w:sz="0" w:space="0" w:color="auto"/>
        <w:right w:val="none" w:sz="0" w:space="0" w:color="auto"/>
      </w:divBdr>
    </w:div>
    <w:div w:id="140316145">
      <w:bodyDiv w:val="1"/>
      <w:marLeft w:val="0"/>
      <w:marRight w:val="0"/>
      <w:marTop w:val="0"/>
      <w:marBottom w:val="0"/>
      <w:divBdr>
        <w:top w:val="none" w:sz="0" w:space="0" w:color="auto"/>
        <w:left w:val="none" w:sz="0" w:space="0" w:color="auto"/>
        <w:bottom w:val="none" w:sz="0" w:space="0" w:color="auto"/>
        <w:right w:val="none" w:sz="0" w:space="0" w:color="auto"/>
      </w:divBdr>
    </w:div>
    <w:div w:id="155849605">
      <w:bodyDiv w:val="1"/>
      <w:marLeft w:val="0"/>
      <w:marRight w:val="0"/>
      <w:marTop w:val="0"/>
      <w:marBottom w:val="0"/>
      <w:divBdr>
        <w:top w:val="none" w:sz="0" w:space="0" w:color="auto"/>
        <w:left w:val="none" w:sz="0" w:space="0" w:color="auto"/>
        <w:bottom w:val="none" w:sz="0" w:space="0" w:color="auto"/>
        <w:right w:val="none" w:sz="0" w:space="0" w:color="auto"/>
      </w:divBdr>
    </w:div>
    <w:div w:id="187531020">
      <w:bodyDiv w:val="1"/>
      <w:marLeft w:val="0"/>
      <w:marRight w:val="0"/>
      <w:marTop w:val="0"/>
      <w:marBottom w:val="0"/>
      <w:divBdr>
        <w:top w:val="none" w:sz="0" w:space="0" w:color="auto"/>
        <w:left w:val="none" w:sz="0" w:space="0" w:color="auto"/>
        <w:bottom w:val="none" w:sz="0" w:space="0" w:color="auto"/>
        <w:right w:val="none" w:sz="0" w:space="0" w:color="auto"/>
      </w:divBdr>
    </w:div>
    <w:div w:id="198133477">
      <w:bodyDiv w:val="1"/>
      <w:marLeft w:val="0"/>
      <w:marRight w:val="0"/>
      <w:marTop w:val="0"/>
      <w:marBottom w:val="0"/>
      <w:divBdr>
        <w:top w:val="none" w:sz="0" w:space="0" w:color="auto"/>
        <w:left w:val="none" w:sz="0" w:space="0" w:color="auto"/>
        <w:bottom w:val="none" w:sz="0" w:space="0" w:color="auto"/>
        <w:right w:val="none" w:sz="0" w:space="0" w:color="auto"/>
      </w:divBdr>
    </w:div>
    <w:div w:id="208928774">
      <w:bodyDiv w:val="1"/>
      <w:marLeft w:val="0"/>
      <w:marRight w:val="0"/>
      <w:marTop w:val="0"/>
      <w:marBottom w:val="0"/>
      <w:divBdr>
        <w:top w:val="none" w:sz="0" w:space="0" w:color="auto"/>
        <w:left w:val="none" w:sz="0" w:space="0" w:color="auto"/>
        <w:bottom w:val="none" w:sz="0" w:space="0" w:color="auto"/>
        <w:right w:val="none" w:sz="0" w:space="0" w:color="auto"/>
      </w:divBdr>
    </w:div>
    <w:div w:id="221723236">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7057484">
      <w:bodyDiv w:val="1"/>
      <w:marLeft w:val="0"/>
      <w:marRight w:val="0"/>
      <w:marTop w:val="0"/>
      <w:marBottom w:val="0"/>
      <w:divBdr>
        <w:top w:val="none" w:sz="0" w:space="0" w:color="auto"/>
        <w:left w:val="none" w:sz="0" w:space="0" w:color="auto"/>
        <w:bottom w:val="none" w:sz="0" w:space="0" w:color="auto"/>
        <w:right w:val="none" w:sz="0" w:space="0" w:color="auto"/>
      </w:divBdr>
    </w:div>
    <w:div w:id="262341974">
      <w:bodyDiv w:val="1"/>
      <w:marLeft w:val="0"/>
      <w:marRight w:val="0"/>
      <w:marTop w:val="0"/>
      <w:marBottom w:val="0"/>
      <w:divBdr>
        <w:top w:val="none" w:sz="0" w:space="0" w:color="auto"/>
        <w:left w:val="none" w:sz="0" w:space="0" w:color="auto"/>
        <w:bottom w:val="none" w:sz="0" w:space="0" w:color="auto"/>
        <w:right w:val="none" w:sz="0" w:space="0" w:color="auto"/>
      </w:divBdr>
    </w:div>
    <w:div w:id="264457689">
      <w:bodyDiv w:val="1"/>
      <w:marLeft w:val="0"/>
      <w:marRight w:val="0"/>
      <w:marTop w:val="0"/>
      <w:marBottom w:val="0"/>
      <w:divBdr>
        <w:top w:val="none" w:sz="0" w:space="0" w:color="auto"/>
        <w:left w:val="none" w:sz="0" w:space="0" w:color="auto"/>
        <w:bottom w:val="none" w:sz="0" w:space="0" w:color="auto"/>
        <w:right w:val="none" w:sz="0" w:space="0" w:color="auto"/>
      </w:divBdr>
    </w:div>
    <w:div w:id="271864148">
      <w:bodyDiv w:val="1"/>
      <w:marLeft w:val="0"/>
      <w:marRight w:val="0"/>
      <w:marTop w:val="0"/>
      <w:marBottom w:val="0"/>
      <w:divBdr>
        <w:top w:val="none" w:sz="0" w:space="0" w:color="auto"/>
        <w:left w:val="none" w:sz="0" w:space="0" w:color="auto"/>
        <w:bottom w:val="none" w:sz="0" w:space="0" w:color="auto"/>
        <w:right w:val="none" w:sz="0" w:space="0" w:color="auto"/>
      </w:divBdr>
    </w:div>
    <w:div w:id="274749411">
      <w:bodyDiv w:val="1"/>
      <w:marLeft w:val="0"/>
      <w:marRight w:val="0"/>
      <w:marTop w:val="0"/>
      <w:marBottom w:val="0"/>
      <w:divBdr>
        <w:top w:val="none" w:sz="0" w:space="0" w:color="auto"/>
        <w:left w:val="none" w:sz="0" w:space="0" w:color="auto"/>
        <w:bottom w:val="none" w:sz="0" w:space="0" w:color="auto"/>
        <w:right w:val="none" w:sz="0" w:space="0" w:color="auto"/>
      </w:divBdr>
    </w:div>
    <w:div w:id="283735401">
      <w:bodyDiv w:val="1"/>
      <w:marLeft w:val="0"/>
      <w:marRight w:val="0"/>
      <w:marTop w:val="0"/>
      <w:marBottom w:val="0"/>
      <w:divBdr>
        <w:top w:val="none" w:sz="0" w:space="0" w:color="auto"/>
        <w:left w:val="none" w:sz="0" w:space="0" w:color="auto"/>
        <w:bottom w:val="none" w:sz="0" w:space="0" w:color="auto"/>
        <w:right w:val="none" w:sz="0" w:space="0" w:color="auto"/>
      </w:divBdr>
    </w:div>
    <w:div w:id="286664259">
      <w:bodyDiv w:val="1"/>
      <w:marLeft w:val="0"/>
      <w:marRight w:val="0"/>
      <w:marTop w:val="0"/>
      <w:marBottom w:val="0"/>
      <w:divBdr>
        <w:top w:val="none" w:sz="0" w:space="0" w:color="auto"/>
        <w:left w:val="none" w:sz="0" w:space="0" w:color="auto"/>
        <w:bottom w:val="none" w:sz="0" w:space="0" w:color="auto"/>
        <w:right w:val="none" w:sz="0" w:space="0" w:color="auto"/>
      </w:divBdr>
    </w:div>
    <w:div w:id="287011482">
      <w:bodyDiv w:val="1"/>
      <w:marLeft w:val="0"/>
      <w:marRight w:val="0"/>
      <w:marTop w:val="0"/>
      <w:marBottom w:val="0"/>
      <w:divBdr>
        <w:top w:val="none" w:sz="0" w:space="0" w:color="auto"/>
        <w:left w:val="none" w:sz="0" w:space="0" w:color="auto"/>
        <w:bottom w:val="none" w:sz="0" w:space="0" w:color="auto"/>
        <w:right w:val="none" w:sz="0" w:space="0" w:color="auto"/>
      </w:divBdr>
    </w:div>
    <w:div w:id="297036830">
      <w:bodyDiv w:val="1"/>
      <w:marLeft w:val="0"/>
      <w:marRight w:val="0"/>
      <w:marTop w:val="0"/>
      <w:marBottom w:val="0"/>
      <w:divBdr>
        <w:top w:val="none" w:sz="0" w:space="0" w:color="auto"/>
        <w:left w:val="none" w:sz="0" w:space="0" w:color="auto"/>
        <w:bottom w:val="none" w:sz="0" w:space="0" w:color="auto"/>
        <w:right w:val="none" w:sz="0" w:space="0" w:color="auto"/>
      </w:divBdr>
    </w:div>
    <w:div w:id="304431079">
      <w:bodyDiv w:val="1"/>
      <w:marLeft w:val="0"/>
      <w:marRight w:val="0"/>
      <w:marTop w:val="0"/>
      <w:marBottom w:val="0"/>
      <w:divBdr>
        <w:top w:val="none" w:sz="0" w:space="0" w:color="auto"/>
        <w:left w:val="none" w:sz="0" w:space="0" w:color="auto"/>
        <w:bottom w:val="none" w:sz="0" w:space="0" w:color="auto"/>
        <w:right w:val="none" w:sz="0" w:space="0" w:color="auto"/>
      </w:divBdr>
    </w:div>
    <w:div w:id="309794623">
      <w:bodyDiv w:val="1"/>
      <w:marLeft w:val="0"/>
      <w:marRight w:val="0"/>
      <w:marTop w:val="0"/>
      <w:marBottom w:val="0"/>
      <w:divBdr>
        <w:top w:val="none" w:sz="0" w:space="0" w:color="auto"/>
        <w:left w:val="none" w:sz="0" w:space="0" w:color="auto"/>
        <w:bottom w:val="none" w:sz="0" w:space="0" w:color="auto"/>
        <w:right w:val="none" w:sz="0" w:space="0" w:color="auto"/>
      </w:divBdr>
    </w:div>
    <w:div w:id="333190609">
      <w:bodyDiv w:val="1"/>
      <w:marLeft w:val="0"/>
      <w:marRight w:val="0"/>
      <w:marTop w:val="0"/>
      <w:marBottom w:val="0"/>
      <w:divBdr>
        <w:top w:val="none" w:sz="0" w:space="0" w:color="auto"/>
        <w:left w:val="none" w:sz="0" w:space="0" w:color="auto"/>
        <w:bottom w:val="none" w:sz="0" w:space="0" w:color="auto"/>
        <w:right w:val="none" w:sz="0" w:space="0" w:color="auto"/>
      </w:divBdr>
    </w:div>
    <w:div w:id="345906336">
      <w:bodyDiv w:val="1"/>
      <w:marLeft w:val="0"/>
      <w:marRight w:val="0"/>
      <w:marTop w:val="0"/>
      <w:marBottom w:val="0"/>
      <w:divBdr>
        <w:top w:val="none" w:sz="0" w:space="0" w:color="auto"/>
        <w:left w:val="none" w:sz="0" w:space="0" w:color="auto"/>
        <w:bottom w:val="none" w:sz="0" w:space="0" w:color="auto"/>
        <w:right w:val="none" w:sz="0" w:space="0" w:color="auto"/>
      </w:divBdr>
    </w:div>
    <w:div w:id="345986265">
      <w:bodyDiv w:val="1"/>
      <w:marLeft w:val="0"/>
      <w:marRight w:val="0"/>
      <w:marTop w:val="0"/>
      <w:marBottom w:val="0"/>
      <w:divBdr>
        <w:top w:val="none" w:sz="0" w:space="0" w:color="auto"/>
        <w:left w:val="none" w:sz="0" w:space="0" w:color="auto"/>
        <w:bottom w:val="none" w:sz="0" w:space="0" w:color="auto"/>
        <w:right w:val="none" w:sz="0" w:space="0" w:color="auto"/>
      </w:divBdr>
    </w:div>
    <w:div w:id="357900446">
      <w:bodyDiv w:val="1"/>
      <w:marLeft w:val="0"/>
      <w:marRight w:val="0"/>
      <w:marTop w:val="0"/>
      <w:marBottom w:val="0"/>
      <w:divBdr>
        <w:top w:val="none" w:sz="0" w:space="0" w:color="auto"/>
        <w:left w:val="none" w:sz="0" w:space="0" w:color="auto"/>
        <w:bottom w:val="none" w:sz="0" w:space="0" w:color="auto"/>
        <w:right w:val="none" w:sz="0" w:space="0" w:color="auto"/>
      </w:divBdr>
    </w:div>
    <w:div w:id="378555258">
      <w:bodyDiv w:val="1"/>
      <w:marLeft w:val="0"/>
      <w:marRight w:val="0"/>
      <w:marTop w:val="0"/>
      <w:marBottom w:val="0"/>
      <w:divBdr>
        <w:top w:val="none" w:sz="0" w:space="0" w:color="auto"/>
        <w:left w:val="none" w:sz="0" w:space="0" w:color="auto"/>
        <w:bottom w:val="none" w:sz="0" w:space="0" w:color="auto"/>
        <w:right w:val="none" w:sz="0" w:space="0" w:color="auto"/>
      </w:divBdr>
    </w:div>
    <w:div w:id="395128978">
      <w:bodyDiv w:val="1"/>
      <w:marLeft w:val="0"/>
      <w:marRight w:val="0"/>
      <w:marTop w:val="0"/>
      <w:marBottom w:val="0"/>
      <w:divBdr>
        <w:top w:val="none" w:sz="0" w:space="0" w:color="auto"/>
        <w:left w:val="none" w:sz="0" w:space="0" w:color="auto"/>
        <w:bottom w:val="none" w:sz="0" w:space="0" w:color="auto"/>
        <w:right w:val="none" w:sz="0" w:space="0" w:color="auto"/>
      </w:divBdr>
      <w:divsChild>
        <w:div w:id="1726759232">
          <w:marLeft w:val="0"/>
          <w:marRight w:val="0"/>
          <w:marTop w:val="0"/>
          <w:marBottom w:val="0"/>
          <w:divBdr>
            <w:top w:val="single" w:sz="2" w:space="0" w:color="auto"/>
            <w:left w:val="single" w:sz="2" w:space="0" w:color="auto"/>
            <w:bottom w:val="single" w:sz="2" w:space="0" w:color="auto"/>
            <w:right w:val="single" w:sz="2" w:space="0" w:color="auto"/>
          </w:divBdr>
          <w:divsChild>
            <w:div w:id="1396050704">
              <w:marLeft w:val="0"/>
              <w:marRight w:val="0"/>
              <w:marTop w:val="0"/>
              <w:marBottom w:val="0"/>
              <w:divBdr>
                <w:top w:val="none" w:sz="0" w:space="0" w:color="auto"/>
                <w:left w:val="none" w:sz="0" w:space="0" w:color="auto"/>
                <w:bottom w:val="none" w:sz="0" w:space="0" w:color="auto"/>
                <w:right w:val="none" w:sz="0" w:space="0" w:color="auto"/>
              </w:divBdr>
              <w:divsChild>
                <w:div w:id="1209411659">
                  <w:marLeft w:val="0"/>
                  <w:marRight w:val="0"/>
                  <w:marTop w:val="0"/>
                  <w:marBottom w:val="0"/>
                  <w:divBdr>
                    <w:top w:val="none" w:sz="0" w:space="0" w:color="auto"/>
                    <w:left w:val="none" w:sz="0" w:space="0" w:color="auto"/>
                    <w:bottom w:val="none" w:sz="0" w:space="0" w:color="auto"/>
                    <w:right w:val="none" w:sz="0" w:space="0" w:color="auto"/>
                  </w:divBdr>
                  <w:divsChild>
                    <w:div w:id="59421506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404686678">
      <w:bodyDiv w:val="1"/>
      <w:marLeft w:val="0"/>
      <w:marRight w:val="0"/>
      <w:marTop w:val="0"/>
      <w:marBottom w:val="0"/>
      <w:divBdr>
        <w:top w:val="none" w:sz="0" w:space="0" w:color="auto"/>
        <w:left w:val="none" w:sz="0" w:space="0" w:color="auto"/>
        <w:bottom w:val="none" w:sz="0" w:space="0" w:color="auto"/>
        <w:right w:val="none" w:sz="0" w:space="0" w:color="auto"/>
      </w:divBdr>
    </w:div>
    <w:div w:id="409697885">
      <w:bodyDiv w:val="1"/>
      <w:marLeft w:val="0"/>
      <w:marRight w:val="0"/>
      <w:marTop w:val="0"/>
      <w:marBottom w:val="0"/>
      <w:divBdr>
        <w:top w:val="none" w:sz="0" w:space="0" w:color="auto"/>
        <w:left w:val="none" w:sz="0" w:space="0" w:color="auto"/>
        <w:bottom w:val="none" w:sz="0" w:space="0" w:color="auto"/>
        <w:right w:val="none" w:sz="0" w:space="0" w:color="auto"/>
      </w:divBdr>
    </w:div>
    <w:div w:id="437025991">
      <w:bodyDiv w:val="1"/>
      <w:marLeft w:val="0"/>
      <w:marRight w:val="0"/>
      <w:marTop w:val="0"/>
      <w:marBottom w:val="0"/>
      <w:divBdr>
        <w:top w:val="none" w:sz="0" w:space="0" w:color="auto"/>
        <w:left w:val="none" w:sz="0" w:space="0" w:color="auto"/>
        <w:bottom w:val="none" w:sz="0" w:space="0" w:color="auto"/>
        <w:right w:val="none" w:sz="0" w:space="0" w:color="auto"/>
      </w:divBdr>
    </w:div>
    <w:div w:id="449275782">
      <w:bodyDiv w:val="1"/>
      <w:marLeft w:val="0"/>
      <w:marRight w:val="0"/>
      <w:marTop w:val="0"/>
      <w:marBottom w:val="0"/>
      <w:divBdr>
        <w:top w:val="none" w:sz="0" w:space="0" w:color="auto"/>
        <w:left w:val="none" w:sz="0" w:space="0" w:color="auto"/>
        <w:bottom w:val="none" w:sz="0" w:space="0" w:color="auto"/>
        <w:right w:val="none" w:sz="0" w:space="0" w:color="auto"/>
      </w:divBdr>
    </w:div>
    <w:div w:id="462701737">
      <w:bodyDiv w:val="1"/>
      <w:marLeft w:val="0"/>
      <w:marRight w:val="0"/>
      <w:marTop w:val="0"/>
      <w:marBottom w:val="0"/>
      <w:divBdr>
        <w:top w:val="none" w:sz="0" w:space="0" w:color="auto"/>
        <w:left w:val="none" w:sz="0" w:space="0" w:color="auto"/>
        <w:bottom w:val="none" w:sz="0" w:space="0" w:color="auto"/>
        <w:right w:val="none" w:sz="0" w:space="0" w:color="auto"/>
      </w:divBdr>
    </w:div>
    <w:div w:id="464351082">
      <w:bodyDiv w:val="1"/>
      <w:marLeft w:val="0"/>
      <w:marRight w:val="0"/>
      <w:marTop w:val="0"/>
      <w:marBottom w:val="0"/>
      <w:divBdr>
        <w:top w:val="none" w:sz="0" w:space="0" w:color="auto"/>
        <w:left w:val="none" w:sz="0" w:space="0" w:color="auto"/>
        <w:bottom w:val="none" w:sz="0" w:space="0" w:color="auto"/>
        <w:right w:val="none" w:sz="0" w:space="0" w:color="auto"/>
      </w:divBdr>
    </w:div>
    <w:div w:id="467090022">
      <w:bodyDiv w:val="1"/>
      <w:marLeft w:val="0"/>
      <w:marRight w:val="0"/>
      <w:marTop w:val="0"/>
      <w:marBottom w:val="0"/>
      <w:divBdr>
        <w:top w:val="none" w:sz="0" w:space="0" w:color="auto"/>
        <w:left w:val="none" w:sz="0" w:space="0" w:color="auto"/>
        <w:bottom w:val="none" w:sz="0" w:space="0" w:color="auto"/>
        <w:right w:val="none" w:sz="0" w:space="0" w:color="auto"/>
      </w:divBdr>
    </w:div>
    <w:div w:id="468058988">
      <w:bodyDiv w:val="1"/>
      <w:marLeft w:val="0"/>
      <w:marRight w:val="0"/>
      <w:marTop w:val="0"/>
      <w:marBottom w:val="0"/>
      <w:divBdr>
        <w:top w:val="none" w:sz="0" w:space="0" w:color="auto"/>
        <w:left w:val="none" w:sz="0" w:space="0" w:color="auto"/>
        <w:bottom w:val="none" w:sz="0" w:space="0" w:color="auto"/>
        <w:right w:val="none" w:sz="0" w:space="0" w:color="auto"/>
      </w:divBdr>
    </w:div>
    <w:div w:id="482620801">
      <w:bodyDiv w:val="1"/>
      <w:marLeft w:val="0"/>
      <w:marRight w:val="0"/>
      <w:marTop w:val="0"/>
      <w:marBottom w:val="0"/>
      <w:divBdr>
        <w:top w:val="none" w:sz="0" w:space="0" w:color="auto"/>
        <w:left w:val="none" w:sz="0" w:space="0" w:color="auto"/>
        <w:bottom w:val="none" w:sz="0" w:space="0" w:color="auto"/>
        <w:right w:val="none" w:sz="0" w:space="0" w:color="auto"/>
      </w:divBdr>
    </w:div>
    <w:div w:id="485127670">
      <w:bodyDiv w:val="1"/>
      <w:marLeft w:val="0"/>
      <w:marRight w:val="0"/>
      <w:marTop w:val="0"/>
      <w:marBottom w:val="0"/>
      <w:divBdr>
        <w:top w:val="none" w:sz="0" w:space="0" w:color="auto"/>
        <w:left w:val="none" w:sz="0" w:space="0" w:color="auto"/>
        <w:bottom w:val="none" w:sz="0" w:space="0" w:color="auto"/>
        <w:right w:val="none" w:sz="0" w:space="0" w:color="auto"/>
      </w:divBdr>
    </w:div>
    <w:div w:id="505097954">
      <w:bodyDiv w:val="1"/>
      <w:marLeft w:val="0"/>
      <w:marRight w:val="0"/>
      <w:marTop w:val="0"/>
      <w:marBottom w:val="0"/>
      <w:divBdr>
        <w:top w:val="none" w:sz="0" w:space="0" w:color="auto"/>
        <w:left w:val="none" w:sz="0" w:space="0" w:color="auto"/>
        <w:bottom w:val="none" w:sz="0" w:space="0" w:color="auto"/>
        <w:right w:val="none" w:sz="0" w:space="0" w:color="auto"/>
      </w:divBdr>
    </w:div>
    <w:div w:id="544489963">
      <w:bodyDiv w:val="1"/>
      <w:marLeft w:val="0"/>
      <w:marRight w:val="0"/>
      <w:marTop w:val="0"/>
      <w:marBottom w:val="0"/>
      <w:divBdr>
        <w:top w:val="none" w:sz="0" w:space="0" w:color="auto"/>
        <w:left w:val="none" w:sz="0" w:space="0" w:color="auto"/>
        <w:bottom w:val="none" w:sz="0" w:space="0" w:color="auto"/>
        <w:right w:val="none" w:sz="0" w:space="0" w:color="auto"/>
      </w:divBdr>
    </w:div>
    <w:div w:id="568466021">
      <w:bodyDiv w:val="1"/>
      <w:marLeft w:val="0"/>
      <w:marRight w:val="0"/>
      <w:marTop w:val="0"/>
      <w:marBottom w:val="0"/>
      <w:divBdr>
        <w:top w:val="none" w:sz="0" w:space="0" w:color="auto"/>
        <w:left w:val="none" w:sz="0" w:space="0" w:color="auto"/>
        <w:bottom w:val="none" w:sz="0" w:space="0" w:color="auto"/>
        <w:right w:val="none" w:sz="0" w:space="0" w:color="auto"/>
      </w:divBdr>
    </w:div>
    <w:div w:id="578565044">
      <w:bodyDiv w:val="1"/>
      <w:marLeft w:val="0"/>
      <w:marRight w:val="0"/>
      <w:marTop w:val="0"/>
      <w:marBottom w:val="0"/>
      <w:divBdr>
        <w:top w:val="none" w:sz="0" w:space="0" w:color="auto"/>
        <w:left w:val="none" w:sz="0" w:space="0" w:color="auto"/>
        <w:bottom w:val="none" w:sz="0" w:space="0" w:color="auto"/>
        <w:right w:val="none" w:sz="0" w:space="0" w:color="auto"/>
      </w:divBdr>
    </w:div>
    <w:div w:id="583882527">
      <w:bodyDiv w:val="1"/>
      <w:marLeft w:val="0"/>
      <w:marRight w:val="0"/>
      <w:marTop w:val="0"/>
      <w:marBottom w:val="0"/>
      <w:divBdr>
        <w:top w:val="none" w:sz="0" w:space="0" w:color="auto"/>
        <w:left w:val="none" w:sz="0" w:space="0" w:color="auto"/>
        <w:bottom w:val="none" w:sz="0" w:space="0" w:color="auto"/>
        <w:right w:val="none" w:sz="0" w:space="0" w:color="auto"/>
      </w:divBdr>
    </w:div>
    <w:div w:id="619343916">
      <w:bodyDiv w:val="1"/>
      <w:marLeft w:val="0"/>
      <w:marRight w:val="0"/>
      <w:marTop w:val="0"/>
      <w:marBottom w:val="0"/>
      <w:divBdr>
        <w:top w:val="none" w:sz="0" w:space="0" w:color="auto"/>
        <w:left w:val="none" w:sz="0" w:space="0" w:color="auto"/>
        <w:bottom w:val="none" w:sz="0" w:space="0" w:color="auto"/>
        <w:right w:val="none" w:sz="0" w:space="0" w:color="auto"/>
      </w:divBdr>
    </w:div>
    <w:div w:id="637075582">
      <w:bodyDiv w:val="1"/>
      <w:marLeft w:val="0"/>
      <w:marRight w:val="0"/>
      <w:marTop w:val="0"/>
      <w:marBottom w:val="0"/>
      <w:divBdr>
        <w:top w:val="none" w:sz="0" w:space="0" w:color="auto"/>
        <w:left w:val="none" w:sz="0" w:space="0" w:color="auto"/>
        <w:bottom w:val="none" w:sz="0" w:space="0" w:color="auto"/>
        <w:right w:val="none" w:sz="0" w:space="0" w:color="auto"/>
      </w:divBdr>
    </w:div>
    <w:div w:id="641695684">
      <w:bodyDiv w:val="1"/>
      <w:marLeft w:val="0"/>
      <w:marRight w:val="0"/>
      <w:marTop w:val="0"/>
      <w:marBottom w:val="0"/>
      <w:divBdr>
        <w:top w:val="none" w:sz="0" w:space="0" w:color="auto"/>
        <w:left w:val="none" w:sz="0" w:space="0" w:color="auto"/>
        <w:bottom w:val="none" w:sz="0" w:space="0" w:color="auto"/>
        <w:right w:val="none" w:sz="0" w:space="0" w:color="auto"/>
      </w:divBdr>
    </w:div>
    <w:div w:id="642469710">
      <w:bodyDiv w:val="1"/>
      <w:marLeft w:val="0"/>
      <w:marRight w:val="0"/>
      <w:marTop w:val="0"/>
      <w:marBottom w:val="0"/>
      <w:divBdr>
        <w:top w:val="none" w:sz="0" w:space="0" w:color="auto"/>
        <w:left w:val="none" w:sz="0" w:space="0" w:color="auto"/>
        <w:bottom w:val="none" w:sz="0" w:space="0" w:color="auto"/>
        <w:right w:val="none" w:sz="0" w:space="0" w:color="auto"/>
      </w:divBdr>
    </w:div>
    <w:div w:id="661740768">
      <w:bodyDiv w:val="1"/>
      <w:marLeft w:val="0"/>
      <w:marRight w:val="0"/>
      <w:marTop w:val="0"/>
      <w:marBottom w:val="0"/>
      <w:divBdr>
        <w:top w:val="none" w:sz="0" w:space="0" w:color="auto"/>
        <w:left w:val="none" w:sz="0" w:space="0" w:color="auto"/>
        <w:bottom w:val="none" w:sz="0" w:space="0" w:color="auto"/>
        <w:right w:val="none" w:sz="0" w:space="0" w:color="auto"/>
      </w:divBdr>
    </w:div>
    <w:div w:id="664356146">
      <w:bodyDiv w:val="1"/>
      <w:marLeft w:val="0"/>
      <w:marRight w:val="0"/>
      <w:marTop w:val="0"/>
      <w:marBottom w:val="0"/>
      <w:divBdr>
        <w:top w:val="none" w:sz="0" w:space="0" w:color="auto"/>
        <w:left w:val="none" w:sz="0" w:space="0" w:color="auto"/>
        <w:bottom w:val="none" w:sz="0" w:space="0" w:color="auto"/>
        <w:right w:val="none" w:sz="0" w:space="0" w:color="auto"/>
      </w:divBdr>
    </w:div>
    <w:div w:id="667177358">
      <w:bodyDiv w:val="1"/>
      <w:marLeft w:val="0"/>
      <w:marRight w:val="0"/>
      <w:marTop w:val="0"/>
      <w:marBottom w:val="0"/>
      <w:divBdr>
        <w:top w:val="none" w:sz="0" w:space="0" w:color="auto"/>
        <w:left w:val="none" w:sz="0" w:space="0" w:color="auto"/>
        <w:bottom w:val="none" w:sz="0" w:space="0" w:color="auto"/>
        <w:right w:val="none" w:sz="0" w:space="0" w:color="auto"/>
      </w:divBdr>
    </w:div>
    <w:div w:id="685599946">
      <w:bodyDiv w:val="1"/>
      <w:marLeft w:val="0"/>
      <w:marRight w:val="0"/>
      <w:marTop w:val="0"/>
      <w:marBottom w:val="0"/>
      <w:divBdr>
        <w:top w:val="none" w:sz="0" w:space="0" w:color="auto"/>
        <w:left w:val="none" w:sz="0" w:space="0" w:color="auto"/>
        <w:bottom w:val="none" w:sz="0" w:space="0" w:color="auto"/>
        <w:right w:val="none" w:sz="0" w:space="0" w:color="auto"/>
      </w:divBdr>
    </w:div>
    <w:div w:id="696086069">
      <w:bodyDiv w:val="1"/>
      <w:marLeft w:val="0"/>
      <w:marRight w:val="0"/>
      <w:marTop w:val="0"/>
      <w:marBottom w:val="0"/>
      <w:divBdr>
        <w:top w:val="none" w:sz="0" w:space="0" w:color="auto"/>
        <w:left w:val="none" w:sz="0" w:space="0" w:color="auto"/>
        <w:bottom w:val="none" w:sz="0" w:space="0" w:color="auto"/>
        <w:right w:val="none" w:sz="0" w:space="0" w:color="auto"/>
      </w:divBdr>
    </w:div>
    <w:div w:id="698746182">
      <w:bodyDiv w:val="1"/>
      <w:marLeft w:val="0"/>
      <w:marRight w:val="0"/>
      <w:marTop w:val="0"/>
      <w:marBottom w:val="0"/>
      <w:divBdr>
        <w:top w:val="none" w:sz="0" w:space="0" w:color="auto"/>
        <w:left w:val="none" w:sz="0" w:space="0" w:color="auto"/>
        <w:bottom w:val="none" w:sz="0" w:space="0" w:color="auto"/>
        <w:right w:val="none" w:sz="0" w:space="0" w:color="auto"/>
      </w:divBdr>
    </w:div>
    <w:div w:id="701977934">
      <w:bodyDiv w:val="1"/>
      <w:marLeft w:val="0"/>
      <w:marRight w:val="0"/>
      <w:marTop w:val="0"/>
      <w:marBottom w:val="0"/>
      <w:divBdr>
        <w:top w:val="none" w:sz="0" w:space="0" w:color="auto"/>
        <w:left w:val="none" w:sz="0" w:space="0" w:color="auto"/>
        <w:bottom w:val="none" w:sz="0" w:space="0" w:color="auto"/>
        <w:right w:val="none" w:sz="0" w:space="0" w:color="auto"/>
      </w:divBdr>
    </w:div>
    <w:div w:id="702874459">
      <w:bodyDiv w:val="1"/>
      <w:marLeft w:val="0"/>
      <w:marRight w:val="0"/>
      <w:marTop w:val="0"/>
      <w:marBottom w:val="0"/>
      <w:divBdr>
        <w:top w:val="none" w:sz="0" w:space="0" w:color="auto"/>
        <w:left w:val="none" w:sz="0" w:space="0" w:color="auto"/>
        <w:bottom w:val="none" w:sz="0" w:space="0" w:color="auto"/>
        <w:right w:val="none" w:sz="0" w:space="0" w:color="auto"/>
      </w:divBdr>
    </w:div>
    <w:div w:id="709695917">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48428662">
      <w:bodyDiv w:val="1"/>
      <w:marLeft w:val="0"/>
      <w:marRight w:val="0"/>
      <w:marTop w:val="0"/>
      <w:marBottom w:val="0"/>
      <w:divBdr>
        <w:top w:val="none" w:sz="0" w:space="0" w:color="auto"/>
        <w:left w:val="none" w:sz="0" w:space="0" w:color="auto"/>
        <w:bottom w:val="none" w:sz="0" w:space="0" w:color="auto"/>
        <w:right w:val="none" w:sz="0" w:space="0" w:color="auto"/>
      </w:divBdr>
    </w:div>
    <w:div w:id="750931151">
      <w:bodyDiv w:val="1"/>
      <w:marLeft w:val="0"/>
      <w:marRight w:val="0"/>
      <w:marTop w:val="0"/>
      <w:marBottom w:val="0"/>
      <w:divBdr>
        <w:top w:val="none" w:sz="0" w:space="0" w:color="auto"/>
        <w:left w:val="none" w:sz="0" w:space="0" w:color="auto"/>
        <w:bottom w:val="none" w:sz="0" w:space="0" w:color="auto"/>
        <w:right w:val="none" w:sz="0" w:space="0" w:color="auto"/>
      </w:divBdr>
    </w:div>
    <w:div w:id="773207167">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3153968">
      <w:bodyDiv w:val="1"/>
      <w:marLeft w:val="0"/>
      <w:marRight w:val="0"/>
      <w:marTop w:val="0"/>
      <w:marBottom w:val="0"/>
      <w:divBdr>
        <w:top w:val="none" w:sz="0" w:space="0" w:color="auto"/>
        <w:left w:val="none" w:sz="0" w:space="0" w:color="auto"/>
        <w:bottom w:val="none" w:sz="0" w:space="0" w:color="auto"/>
        <w:right w:val="none" w:sz="0" w:space="0" w:color="auto"/>
      </w:divBdr>
    </w:div>
    <w:div w:id="827483095">
      <w:bodyDiv w:val="1"/>
      <w:marLeft w:val="0"/>
      <w:marRight w:val="0"/>
      <w:marTop w:val="0"/>
      <w:marBottom w:val="0"/>
      <w:divBdr>
        <w:top w:val="none" w:sz="0" w:space="0" w:color="auto"/>
        <w:left w:val="none" w:sz="0" w:space="0" w:color="auto"/>
        <w:bottom w:val="none" w:sz="0" w:space="0" w:color="auto"/>
        <w:right w:val="none" w:sz="0" w:space="0" w:color="auto"/>
      </w:divBdr>
    </w:div>
    <w:div w:id="848182120">
      <w:bodyDiv w:val="1"/>
      <w:marLeft w:val="0"/>
      <w:marRight w:val="0"/>
      <w:marTop w:val="0"/>
      <w:marBottom w:val="0"/>
      <w:divBdr>
        <w:top w:val="none" w:sz="0" w:space="0" w:color="auto"/>
        <w:left w:val="none" w:sz="0" w:space="0" w:color="auto"/>
        <w:bottom w:val="none" w:sz="0" w:space="0" w:color="auto"/>
        <w:right w:val="none" w:sz="0" w:space="0" w:color="auto"/>
      </w:divBdr>
    </w:div>
    <w:div w:id="858472660">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86064044">
      <w:bodyDiv w:val="1"/>
      <w:marLeft w:val="0"/>
      <w:marRight w:val="0"/>
      <w:marTop w:val="0"/>
      <w:marBottom w:val="0"/>
      <w:divBdr>
        <w:top w:val="none" w:sz="0" w:space="0" w:color="auto"/>
        <w:left w:val="none" w:sz="0" w:space="0" w:color="auto"/>
        <w:bottom w:val="none" w:sz="0" w:space="0" w:color="auto"/>
        <w:right w:val="none" w:sz="0" w:space="0" w:color="auto"/>
      </w:divBdr>
    </w:div>
    <w:div w:id="898444527">
      <w:bodyDiv w:val="1"/>
      <w:marLeft w:val="0"/>
      <w:marRight w:val="0"/>
      <w:marTop w:val="0"/>
      <w:marBottom w:val="0"/>
      <w:divBdr>
        <w:top w:val="none" w:sz="0" w:space="0" w:color="auto"/>
        <w:left w:val="none" w:sz="0" w:space="0" w:color="auto"/>
        <w:bottom w:val="none" w:sz="0" w:space="0" w:color="auto"/>
        <w:right w:val="none" w:sz="0" w:space="0" w:color="auto"/>
      </w:divBdr>
    </w:div>
    <w:div w:id="902106666">
      <w:bodyDiv w:val="1"/>
      <w:marLeft w:val="0"/>
      <w:marRight w:val="0"/>
      <w:marTop w:val="0"/>
      <w:marBottom w:val="0"/>
      <w:divBdr>
        <w:top w:val="none" w:sz="0" w:space="0" w:color="auto"/>
        <w:left w:val="none" w:sz="0" w:space="0" w:color="auto"/>
        <w:bottom w:val="none" w:sz="0" w:space="0" w:color="auto"/>
        <w:right w:val="none" w:sz="0" w:space="0" w:color="auto"/>
      </w:divBdr>
    </w:div>
    <w:div w:id="918490760">
      <w:bodyDiv w:val="1"/>
      <w:marLeft w:val="0"/>
      <w:marRight w:val="0"/>
      <w:marTop w:val="0"/>
      <w:marBottom w:val="0"/>
      <w:divBdr>
        <w:top w:val="none" w:sz="0" w:space="0" w:color="auto"/>
        <w:left w:val="none" w:sz="0" w:space="0" w:color="auto"/>
        <w:bottom w:val="none" w:sz="0" w:space="0" w:color="auto"/>
        <w:right w:val="none" w:sz="0" w:space="0" w:color="auto"/>
      </w:divBdr>
    </w:div>
    <w:div w:id="919876410">
      <w:bodyDiv w:val="1"/>
      <w:marLeft w:val="0"/>
      <w:marRight w:val="0"/>
      <w:marTop w:val="0"/>
      <w:marBottom w:val="0"/>
      <w:divBdr>
        <w:top w:val="none" w:sz="0" w:space="0" w:color="auto"/>
        <w:left w:val="none" w:sz="0" w:space="0" w:color="auto"/>
        <w:bottom w:val="none" w:sz="0" w:space="0" w:color="auto"/>
        <w:right w:val="none" w:sz="0" w:space="0" w:color="auto"/>
      </w:divBdr>
    </w:div>
    <w:div w:id="924220822">
      <w:bodyDiv w:val="1"/>
      <w:marLeft w:val="0"/>
      <w:marRight w:val="0"/>
      <w:marTop w:val="0"/>
      <w:marBottom w:val="0"/>
      <w:divBdr>
        <w:top w:val="none" w:sz="0" w:space="0" w:color="auto"/>
        <w:left w:val="none" w:sz="0" w:space="0" w:color="auto"/>
        <w:bottom w:val="none" w:sz="0" w:space="0" w:color="auto"/>
        <w:right w:val="none" w:sz="0" w:space="0" w:color="auto"/>
      </w:divBdr>
    </w:div>
    <w:div w:id="926496263">
      <w:bodyDiv w:val="1"/>
      <w:marLeft w:val="0"/>
      <w:marRight w:val="0"/>
      <w:marTop w:val="0"/>
      <w:marBottom w:val="0"/>
      <w:divBdr>
        <w:top w:val="none" w:sz="0" w:space="0" w:color="auto"/>
        <w:left w:val="none" w:sz="0" w:space="0" w:color="auto"/>
        <w:bottom w:val="none" w:sz="0" w:space="0" w:color="auto"/>
        <w:right w:val="none" w:sz="0" w:space="0" w:color="auto"/>
      </w:divBdr>
    </w:div>
    <w:div w:id="932133122">
      <w:bodyDiv w:val="1"/>
      <w:marLeft w:val="0"/>
      <w:marRight w:val="0"/>
      <w:marTop w:val="0"/>
      <w:marBottom w:val="0"/>
      <w:divBdr>
        <w:top w:val="none" w:sz="0" w:space="0" w:color="auto"/>
        <w:left w:val="none" w:sz="0" w:space="0" w:color="auto"/>
        <w:bottom w:val="none" w:sz="0" w:space="0" w:color="auto"/>
        <w:right w:val="none" w:sz="0" w:space="0" w:color="auto"/>
      </w:divBdr>
    </w:div>
    <w:div w:id="935212965">
      <w:bodyDiv w:val="1"/>
      <w:marLeft w:val="0"/>
      <w:marRight w:val="0"/>
      <w:marTop w:val="0"/>
      <w:marBottom w:val="0"/>
      <w:divBdr>
        <w:top w:val="none" w:sz="0" w:space="0" w:color="auto"/>
        <w:left w:val="none" w:sz="0" w:space="0" w:color="auto"/>
        <w:bottom w:val="none" w:sz="0" w:space="0" w:color="auto"/>
        <w:right w:val="none" w:sz="0" w:space="0" w:color="auto"/>
      </w:divBdr>
    </w:div>
    <w:div w:id="938416605">
      <w:bodyDiv w:val="1"/>
      <w:marLeft w:val="0"/>
      <w:marRight w:val="0"/>
      <w:marTop w:val="0"/>
      <w:marBottom w:val="0"/>
      <w:divBdr>
        <w:top w:val="none" w:sz="0" w:space="0" w:color="auto"/>
        <w:left w:val="none" w:sz="0" w:space="0" w:color="auto"/>
        <w:bottom w:val="none" w:sz="0" w:space="0" w:color="auto"/>
        <w:right w:val="none" w:sz="0" w:space="0" w:color="auto"/>
      </w:divBdr>
    </w:div>
    <w:div w:id="939525118">
      <w:bodyDiv w:val="1"/>
      <w:marLeft w:val="0"/>
      <w:marRight w:val="0"/>
      <w:marTop w:val="0"/>
      <w:marBottom w:val="0"/>
      <w:divBdr>
        <w:top w:val="none" w:sz="0" w:space="0" w:color="auto"/>
        <w:left w:val="none" w:sz="0" w:space="0" w:color="auto"/>
        <w:bottom w:val="none" w:sz="0" w:space="0" w:color="auto"/>
        <w:right w:val="none" w:sz="0" w:space="0" w:color="auto"/>
      </w:divBdr>
    </w:div>
    <w:div w:id="970399153">
      <w:bodyDiv w:val="1"/>
      <w:marLeft w:val="0"/>
      <w:marRight w:val="0"/>
      <w:marTop w:val="0"/>
      <w:marBottom w:val="0"/>
      <w:divBdr>
        <w:top w:val="none" w:sz="0" w:space="0" w:color="auto"/>
        <w:left w:val="none" w:sz="0" w:space="0" w:color="auto"/>
        <w:bottom w:val="none" w:sz="0" w:space="0" w:color="auto"/>
        <w:right w:val="none" w:sz="0" w:space="0" w:color="auto"/>
      </w:divBdr>
    </w:div>
    <w:div w:id="973489579">
      <w:bodyDiv w:val="1"/>
      <w:marLeft w:val="0"/>
      <w:marRight w:val="0"/>
      <w:marTop w:val="0"/>
      <w:marBottom w:val="0"/>
      <w:divBdr>
        <w:top w:val="none" w:sz="0" w:space="0" w:color="auto"/>
        <w:left w:val="none" w:sz="0" w:space="0" w:color="auto"/>
        <w:bottom w:val="none" w:sz="0" w:space="0" w:color="auto"/>
        <w:right w:val="none" w:sz="0" w:space="0" w:color="auto"/>
      </w:divBdr>
    </w:div>
    <w:div w:id="975985137">
      <w:bodyDiv w:val="1"/>
      <w:marLeft w:val="0"/>
      <w:marRight w:val="0"/>
      <w:marTop w:val="0"/>
      <w:marBottom w:val="0"/>
      <w:divBdr>
        <w:top w:val="none" w:sz="0" w:space="0" w:color="auto"/>
        <w:left w:val="none" w:sz="0" w:space="0" w:color="auto"/>
        <w:bottom w:val="none" w:sz="0" w:space="0" w:color="auto"/>
        <w:right w:val="none" w:sz="0" w:space="0" w:color="auto"/>
      </w:divBdr>
    </w:div>
    <w:div w:id="981692618">
      <w:bodyDiv w:val="1"/>
      <w:marLeft w:val="0"/>
      <w:marRight w:val="0"/>
      <w:marTop w:val="0"/>
      <w:marBottom w:val="0"/>
      <w:divBdr>
        <w:top w:val="none" w:sz="0" w:space="0" w:color="auto"/>
        <w:left w:val="none" w:sz="0" w:space="0" w:color="auto"/>
        <w:bottom w:val="none" w:sz="0" w:space="0" w:color="auto"/>
        <w:right w:val="none" w:sz="0" w:space="0" w:color="auto"/>
      </w:divBdr>
    </w:div>
    <w:div w:id="1022125225">
      <w:bodyDiv w:val="1"/>
      <w:marLeft w:val="0"/>
      <w:marRight w:val="0"/>
      <w:marTop w:val="0"/>
      <w:marBottom w:val="0"/>
      <w:divBdr>
        <w:top w:val="none" w:sz="0" w:space="0" w:color="auto"/>
        <w:left w:val="none" w:sz="0" w:space="0" w:color="auto"/>
        <w:bottom w:val="none" w:sz="0" w:space="0" w:color="auto"/>
        <w:right w:val="none" w:sz="0" w:space="0" w:color="auto"/>
      </w:divBdr>
    </w:div>
    <w:div w:id="1046491230">
      <w:bodyDiv w:val="1"/>
      <w:marLeft w:val="0"/>
      <w:marRight w:val="0"/>
      <w:marTop w:val="0"/>
      <w:marBottom w:val="0"/>
      <w:divBdr>
        <w:top w:val="none" w:sz="0" w:space="0" w:color="auto"/>
        <w:left w:val="none" w:sz="0" w:space="0" w:color="auto"/>
        <w:bottom w:val="none" w:sz="0" w:space="0" w:color="auto"/>
        <w:right w:val="none" w:sz="0" w:space="0" w:color="auto"/>
      </w:divBdr>
    </w:div>
    <w:div w:id="1055810818">
      <w:bodyDiv w:val="1"/>
      <w:marLeft w:val="0"/>
      <w:marRight w:val="0"/>
      <w:marTop w:val="0"/>
      <w:marBottom w:val="0"/>
      <w:divBdr>
        <w:top w:val="none" w:sz="0" w:space="0" w:color="auto"/>
        <w:left w:val="none" w:sz="0" w:space="0" w:color="auto"/>
        <w:bottom w:val="none" w:sz="0" w:space="0" w:color="auto"/>
        <w:right w:val="none" w:sz="0" w:space="0" w:color="auto"/>
      </w:divBdr>
    </w:div>
    <w:div w:id="1056050031">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78404204">
      <w:bodyDiv w:val="1"/>
      <w:marLeft w:val="0"/>
      <w:marRight w:val="0"/>
      <w:marTop w:val="0"/>
      <w:marBottom w:val="0"/>
      <w:divBdr>
        <w:top w:val="none" w:sz="0" w:space="0" w:color="auto"/>
        <w:left w:val="none" w:sz="0" w:space="0" w:color="auto"/>
        <w:bottom w:val="none" w:sz="0" w:space="0" w:color="auto"/>
        <w:right w:val="none" w:sz="0" w:space="0" w:color="auto"/>
      </w:divBdr>
    </w:div>
    <w:div w:id="1093627436">
      <w:bodyDiv w:val="1"/>
      <w:marLeft w:val="0"/>
      <w:marRight w:val="0"/>
      <w:marTop w:val="0"/>
      <w:marBottom w:val="0"/>
      <w:divBdr>
        <w:top w:val="none" w:sz="0" w:space="0" w:color="auto"/>
        <w:left w:val="none" w:sz="0" w:space="0" w:color="auto"/>
        <w:bottom w:val="none" w:sz="0" w:space="0" w:color="auto"/>
        <w:right w:val="none" w:sz="0" w:space="0" w:color="auto"/>
      </w:divBdr>
    </w:div>
    <w:div w:id="1097824761">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21918253">
      <w:bodyDiv w:val="1"/>
      <w:marLeft w:val="0"/>
      <w:marRight w:val="0"/>
      <w:marTop w:val="0"/>
      <w:marBottom w:val="0"/>
      <w:divBdr>
        <w:top w:val="none" w:sz="0" w:space="0" w:color="auto"/>
        <w:left w:val="none" w:sz="0" w:space="0" w:color="auto"/>
        <w:bottom w:val="none" w:sz="0" w:space="0" w:color="auto"/>
        <w:right w:val="none" w:sz="0" w:space="0" w:color="auto"/>
      </w:divBdr>
    </w:div>
    <w:div w:id="1134832077">
      <w:bodyDiv w:val="1"/>
      <w:marLeft w:val="0"/>
      <w:marRight w:val="0"/>
      <w:marTop w:val="0"/>
      <w:marBottom w:val="0"/>
      <w:divBdr>
        <w:top w:val="none" w:sz="0" w:space="0" w:color="auto"/>
        <w:left w:val="none" w:sz="0" w:space="0" w:color="auto"/>
        <w:bottom w:val="none" w:sz="0" w:space="0" w:color="auto"/>
        <w:right w:val="none" w:sz="0" w:space="0" w:color="auto"/>
      </w:divBdr>
    </w:div>
    <w:div w:id="1137337195">
      <w:bodyDiv w:val="1"/>
      <w:marLeft w:val="0"/>
      <w:marRight w:val="0"/>
      <w:marTop w:val="0"/>
      <w:marBottom w:val="0"/>
      <w:divBdr>
        <w:top w:val="none" w:sz="0" w:space="0" w:color="auto"/>
        <w:left w:val="none" w:sz="0" w:space="0" w:color="auto"/>
        <w:bottom w:val="none" w:sz="0" w:space="0" w:color="auto"/>
        <w:right w:val="none" w:sz="0" w:space="0" w:color="auto"/>
      </w:divBdr>
    </w:div>
    <w:div w:id="1145855263">
      <w:bodyDiv w:val="1"/>
      <w:marLeft w:val="0"/>
      <w:marRight w:val="0"/>
      <w:marTop w:val="0"/>
      <w:marBottom w:val="0"/>
      <w:divBdr>
        <w:top w:val="none" w:sz="0" w:space="0" w:color="auto"/>
        <w:left w:val="none" w:sz="0" w:space="0" w:color="auto"/>
        <w:bottom w:val="none" w:sz="0" w:space="0" w:color="auto"/>
        <w:right w:val="none" w:sz="0" w:space="0" w:color="auto"/>
      </w:divBdr>
    </w:div>
    <w:div w:id="1150830956">
      <w:bodyDiv w:val="1"/>
      <w:marLeft w:val="0"/>
      <w:marRight w:val="0"/>
      <w:marTop w:val="0"/>
      <w:marBottom w:val="0"/>
      <w:divBdr>
        <w:top w:val="none" w:sz="0" w:space="0" w:color="auto"/>
        <w:left w:val="none" w:sz="0" w:space="0" w:color="auto"/>
        <w:bottom w:val="none" w:sz="0" w:space="0" w:color="auto"/>
        <w:right w:val="none" w:sz="0" w:space="0" w:color="auto"/>
      </w:divBdr>
    </w:div>
    <w:div w:id="1163161160">
      <w:bodyDiv w:val="1"/>
      <w:marLeft w:val="0"/>
      <w:marRight w:val="0"/>
      <w:marTop w:val="0"/>
      <w:marBottom w:val="0"/>
      <w:divBdr>
        <w:top w:val="none" w:sz="0" w:space="0" w:color="auto"/>
        <w:left w:val="none" w:sz="0" w:space="0" w:color="auto"/>
        <w:bottom w:val="none" w:sz="0" w:space="0" w:color="auto"/>
        <w:right w:val="none" w:sz="0" w:space="0" w:color="auto"/>
      </w:divBdr>
    </w:div>
    <w:div w:id="1163424220">
      <w:bodyDiv w:val="1"/>
      <w:marLeft w:val="0"/>
      <w:marRight w:val="0"/>
      <w:marTop w:val="0"/>
      <w:marBottom w:val="0"/>
      <w:divBdr>
        <w:top w:val="none" w:sz="0" w:space="0" w:color="auto"/>
        <w:left w:val="none" w:sz="0" w:space="0" w:color="auto"/>
        <w:bottom w:val="none" w:sz="0" w:space="0" w:color="auto"/>
        <w:right w:val="none" w:sz="0" w:space="0" w:color="auto"/>
      </w:divBdr>
    </w:div>
    <w:div w:id="1164472075">
      <w:bodyDiv w:val="1"/>
      <w:marLeft w:val="0"/>
      <w:marRight w:val="0"/>
      <w:marTop w:val="0"/>
      <w:marBottom w:val="0"/>
      <w:divBdr>
        <w:top w:val="none" w:sz="0" w:space="0" w:color="auto"/>
        <w:left w:val="none" w:sz="0" w:space="0" w:color="auto"/>
        <w:bottom w:val="none" w:sz="0" w:space="0" w:color="auto"/>
        <w:right w:val="none" w:sz="0" w:space="0" w:color="auto"/>
      </w:divBdr>
    </w:div>
    <w:div w:id="1164736127">
      <w:bodyDiv w:val="1"/>
      <w:marLeft w:val="0"/>
      <w:marRight w:val="0"/>
      <w:marTop w:val="0"/>
      <w:marBottom w:val="0"/>
      <w:divBdr>
        <w:top w:val="none" w:sz="0" w:space="0" w:color="auto"/>
        <w:left w:val="none" w:sz="0" w:space="0" w:color="auto"/>
        <w:bottom w:val="none" w:sz="0" w:space="0" w:color="auto"/>
        <w:right w:val="none" w:sz="0" w:space="0" w:color="auto"/>
      </w:divBdr>
    </w:div>
    <w:div w:id="1185288259">
      <w:bodyDiv w:val="1"/>
      <w:marLeft w:val="0"/>
      <w:marRight w:val="0"/>
      <w:marTop w:val="0"/>
      <w:marBottom w:val="0"/>
      <w:divBdr>
        <w:top w:val="none" w:sz="0" w:space="0" w:color="auto"/>
        <w:left w:val="none" w:sz="0" w:space="0" w:color="auto"/>
        <w:bottom w:val="none" w:sz="0" w:space="0" w:color="auto"/>
        <w:right w:val="none" w:sz="0" w:space="0" w:color="auto"/>
      </w:divBdr>
    </w:div>
    <w:div w:id="1200436901">
      <w:bodyDiv w:val="1"/>
      <w:marLeft w:val="0"/>
      <w:marRight w:val="0"/>
      <w:marTop w:val="0"/>
      <w:marBottom w:val="0"/>
      <w:divBdr>
        <w:top w:val="none" w:sz="0" w:space="0" w:color="auto"/>
        <w:left w:val="none" w:sz="0" w:space="0" w:color="auto"/>
        <w:bottom w:val="none" w:sz="0" w:space="0" w:color="auto"/>
        <w:right w:val="none" w:sz="0" w:space="0" w:color="auto"/>
      </w:divBdr>
    </w:div>
    <w:div w:id="1206605258">
      <w:bodyDiv w:val="1"/>
      <w:marLeft w:val="0"/>
      <w:marRight w:val="0"/>
      <w:marTop w:val="0"/>
      <w:marBottom w:val="0"/>
      <w:divBdr>
        <w:top w:val="none" w:sz="0" w:space="0" w:color="auto"/>
        <w:left w:val="none" w:sz="0" w:space="0" w:color="auto"/>
        <w:bottom w:val="none" w:sz="0" w:space="0" w:color="auto"/>
        <w:right w:val="none" w:sz="0" w:space="0" w:color="auto"/>
      </w:divBdr>
    </w:div>
    <w:div w:id="1213153271">
      <w:bodyDiv w:val="1"/>
      <w:marLeft w:val="0"/>
      <w:marRight w:val="0"/>
      <w:marTop w:val="0"/>
      <w:marBottom w:val="0"/>
      <w:divBdr>
        <w:top w:val="none" w:sz="0" w:space="0" w:color="auto"/>
        <w:left w:val="none" w:sz="0" w:space="0" w:color="auto"/>
        <w:bottom w:val="none" w:sz="0" w:space="0" w:color="auto"/>
        <w:right w:val="none" w:sz="0" w:space="0" w:color="auto"/>
      </w:divBdr>
    </w:div>
    <w:div w:id="1213616286">
      <w:bodyDiv w:val="1"/>
      <w:marLeft w:val="0"/>
      <w:marRight w:val="0"/>
      <w:marTop w:val="0"/>
      <w:marBottom w:val="0"/>
      <w:divBdr>
        <w:top w:val="none" w:sz="0" w:space="0" w:color="auto"/>
        <w:left w:val="none" w:sz="0" w:space="0" w:color="auto"/>
        <w:bottom w:val="none" w:sz="0" w:space="0" w:color="auto"/>
        <w:right w:val="none" w:sz="0" w:space="0" w:color="auto"/>
      </w:divBdr>
    </w:div>
    <w:div w:id="1234581597">
      <w:bodyDiv w:val="1"/>
      <w:marLeft w:val="0"/>
      <w:marRight w:val="0"/>
      <w:marTop w:val="0"/>
      <w:marBottom w:val="0"/>
      <w:divBdr>
        <w:top w:val="none" w:sz="0" w:space="0" w:color="auto"/>
        <w:left w:val="none" w:sz="0" w:space="0" w:color="auto"/>
        <w:bottom w:val="none" w:sz="0" w:space="0" w:color="auto"/>
        <w:right w:val="none" w:sz="0" w:space="0" w:color="auto"/>
      </w:divBdr>
    </w:div>
    <w:div w:id="1238827027">
      <w:bodyDiv w:val="1"/>
      <w:marLeft w:val="0"/>
      <w:marRight w:val="0"/>
      <w:marTop w:val="0"/>
      <w:marBottom w:val="0"/>
      <w:divBdr>
        <w:top w:val="none" w:sz="0" w:space="0" w:color="auto"/>
        <w:left w:val="none" w:sz="0" w:space="0" w:color="auto"/>
        <w:bottom w:val="none" w:sz="0" w:space="0" w:color="auto"/>
        <w:right w:val="none" w:sz="0" w:space="0" w:color="auto"/>
      </w:divBdr>
    </w:div>
    <w:div w:id="1245380907">
      <w:bodyDiv w:val="1"/>
      <w:marLeft w:val="0"/>
      <w:marRight w:val="0"/>
      <w:marTop w:val="0"/>
      <w:marBottom w:val="0"/>
      <w:divBdr>
        <w:top w:val="none" w:sz="0" w:space="0" w:color="auto"/>
        <w:left w:val="none" w:sz="0" w:space="0" w:color="auto"/>
        <w:bottom w:val="none" w:sz="0" w:space="0" w:color="auto"/>
        <w:right w:val="none" w:sz="0" w:space="0" w:color="auto"/>
      </w:divBdr>
    </w:div>
    <w:div w:id="1246374541">
      <w:bodyDiv w:val="1"/>
      <w:marLeft w:val="0"/>
      <w:marRight w:val="0"/>
      <w:marTop w:val="0"/>
      <w:marBottom w:val="0"/>
      <w:divBdr>
        <w:top w:val="none" w:sz="0" w:space="0" w:color="auto"/>
        <w:left w:val="none" w:sz="0" w:space="0" w:color="auto"/>
        <w:bottom w:val="none" w:sz="0" w:space="0" w:color="auto"/>
        <w:right w:val="none" w:sz="0" w:space="0" w:color="auto"/>
      </w:divBdr>
    </w:div>
    <w:div w:id="1258323339">
      <w:bodyDiv w:val="1"/>
      <w:marLeft w:val="0"/>
      <w:marRight w:val="0"/>
      <w:marTop w:val="0"/>
      <w:marBottom w:val="0"/>
      <w:divBdr>
        <w:top w:val="none" w:sz="0" w:space="0" w:color="auto"/>
        <w:left w:val="none" w:sz="0" w:space="0" w:color="auto"/>
        <w:bottom w:val="none" w:sz="0" w:space="0" w:color="auto"/>
        <w:right w:val="none" w:sz="0" w:space="0" w:color="auto"/>
      </w:divBdr>
    </w:div>
    <w:div w:id="1263418306">
      <w:bodyDiv w:val="1"/>
      <w:marLeft w:val="0"/>
      <w:marRight w:val="0"/>
      <w:marTop w:val="0"/>
      <w:marBottom w:val="0"/>
      <w:divBdr>
        <w:top w:val="none" w:sz="0" w:space="0" w:color="auto"/>
        <w:left w:val="none" w:sz="0" w:space="0" w:color="auto"/>
        <w:bottom w:val="none" w:sz="0" w:space="0" w:color="auto"/>
        <w:right w:val="none" w:sz="0" w:space="0" w:color="auto"/>
      </w:divBdr>
    </w:div>
    <w:div w:id="1281841875">
      <w:bodyDiv w:val="1"/>
      <w:marLeft w:val="0"/>
      <w:marRight w:val="0"/>
      <w:marTop w:val="0"/>
      <w:marBottom w:val="0"/>
      <w:divBdr>
        <w:top w:val="none" w:sz="0" w:space="0" w:color="auto"/>
        <w:left w:val="none" w:sz="0" w:space="0" w:color="auto"/>
        <w:bottom w:val="none" w:sz="0" w:space="0" w:color="auto"/>
        <w:right w:val="none" w:sz="0" w:space="0" w:color="auto"/>
      </w:divBdr>
    </w:div>
    <w:div w:id="1294557328">
      <w:bodyDiv w:val="1"/>
      <w:marLeft w:val="0"/>
      <w:marRight w:val="0"/>
      <w:marTop w:val="0"/>
      <w:marBottom w:val="0"/>
      <w:divBdr>
        <w:top w:val="none" w:sz="0" w:space="0" w:color="auto"/>
        <w:left w:val="none" w:sz="0" w:space="0" w:color="auto"/>
        <w:bottom w:val="none" w:sz="0" w:space="0" w:color="auto"/>
        <w:right w:val="none" w:sz="0" w:space="0" w:color="auto"/>
      </w:divBdr>
    </w:div>
    <w:div w:id="1297838830">
      <w:bodyDiv w:val="1"/>
      <w:marLeft w:val="0"/>
      <w:marRight w:val="0"/>
      <w:marTop w:val="0"/>
      <w:marBottom w:val="0"/>
      <w:divBdr>
        <w:top w:val="none" w:sz="0" w:space="0" w:color="auto"/>
        <w:left w:val="none" w:sz="0" w:space="0" w:color="auto"/>
        <w:bottom w:val="none" w:sz="0" w:space="0" w:color="auto"/>
        <w:right w:val="none" w:sz="0" w:space="0" w:color="auto"/>
      </w:divBdr>
    </w:div>
    <w:div w:id="1298418399">
      <w:bodyDiv w:val="1"/>
      <w:marLeft w:val="0"/>
      <w:marRight w:val="0"/>
      <w:marTop w:val="0"/>
      <w:marBottom w:val="0"/>
      <w:divBdr>
        <w:top w:val="none" w:sz="0" w:space="0" w:color="auto"/>
        <w:left w:val="none" w:sz="0" w:space="0" w:color="auto"/>
        <w:bottom w:val="none" w:sz="0" w:space="0" w:color="auto"/>
        <w:right w:val="none" w:sz="0" w:space="0" w:color="auto"/>
      </w:divBdr>
    </w:div>
    <w:div w:id="1323969332">
      <w:bodyDiv w:val="1"/>
      <w:marLeft w:val="0"/>
      <w:marRight w:val="0"/>
      <w:marTop w:val="0"/>
      <w:marBottom w:val="0"/>
      <w:divBdr>
        <w:top w:val="none" w:sz="0" w:space="0" w:color="auto"/>
        <w:left w:val="none" w:sz="0" w:space="0" w:color="auto"/>
        <w:bottom w:val="none" w:sz="0" w:space="0" w:color="auto"/>
        <w:right w:val="none" w:sz="0" w:space="0" w:color="auto"/>
      </w:divBdr>
    </w:div>
    <w:div w:id="1328047544">
      <w:bodyDiv w:val="1"/>
      <w:marLeft w:val="0"/>
      <w:marRight w:val="0"/>
      <w:marTop w:val="0"/>
      <w:marBottom w:val="0"/>
      <w:divBdr>
        <w:top w:val="none" w:sz="0" w:space="0" w:color="auto"/>
        <w:left w:val="none" w:sz="0" w:space="0" w:color="auto"/>
        <w:bottom w:val="none" w:sz="0" w:space="0" w:color="auto"/>
        <w:right w:val="none" w:sz="0" w:space="0" w:color="auto"/>
      </w:divBdr>
    </w:div>
    <w:div w:id="1328947939">
      <w:bodyDiv w:val="1"/>
      <w:marLeft w:val="0"/>
      <w:marRight w:val="0"/>
      <w:marTop w:val="0"/>
      <w:marBottom w:val="0"/>
      <w:divBdr>
        <w:top w:val="none" w:sz="0" w:space="0" w:color="auto"/>
        <w:left w:val="none" w:sz="0" w:space="0" w:color="auto"/>
        <w:bottom w:val="none" w:sz="0" w:space="0" w:color="auto"/>
        <w:right w:val="none" w:sz="0" w:space="0" w:color="auto"/>
      </w:divBdr>
    </w:div>
    <w:div w:id="1339114735">
      <w:bodyDiv w:val="1"/>
      <w:marLeft w:val="0"/>
      <w:marRight w:val="0"/>
      <w:marTop w:val="0"/>
      <w:marBottom w:val="0"/>
      <w:divBdr>
        <w:top w:val="none" w:sz="0" w:space="0" w:color="auto"/>
        <w:left w:val="none" w:sz="0" w:space="0" w:color="auto"/>
        <w:bottom w:val="none" w:sz="0" w:space="0" w:color="auto"/>
        <w:right w:val="none" w:sz="0" w:space="0" w:color="auto"/>
      </w:divBdr>
    </w:div>
    <w:div w:id="1357385206">
      <w:bodyDiv w:val="1"/>
      <w:marLeft w:val="0"/>
      <w:marRight w:val="0"/>
      <w:marTop w:val="0"/>
      <w:marBottom w:val="0"/>
      <w:divBdr>
        <w:top w:val="none" w:sz="0" w:space="0" w:color="auto"/>
        <w:left w:val="none" w:sz="0" w:space="0" w:color="auto"/>
        <w:bottom w:val="none" w:sz="0" w:space="0" w:color="auto"/>
        <w:right w:val="none" w:sz="0" w:space="0" w:color="auto"/>
      </w:divBdr>
    </w:div>
    <w:div w:id="1361854701">
      <w:bodyDiv w:val="1"/>
      <w:marLeft w:val="0"/>
      <w:marRight w:val="0"/>
      <w:marTop w:val="0"/>
      <w:marBottom w:val="0"/>
      <w:divBdr>
        <w:top w:val="none" w:sz="0" w:space="0" w:color="auto"/>
        <w:left w:val="none" w:sz="0" w:space="0" w:color="auto"/>
        <w:bottom w:val="none" w:sz="0" w:space="0" w:color="auto"/>
        <w:right w:val="none" w:sz="0" w:space="0" w:color="auto"/>
      </w:divBdr>
    </w:div>
    <w:div w:id="1363093951">
      <w:bodyDiv w:val="1"/>
      <w:marLeft w:val="0"/>
      <w:marRight w:val="0"/>
      <w:marTop w:val="0"/>
      <w:marBottom w:val="0"/>
      <w:divBdr>
        <w:top w:val="none" w:sz="0" w:space="0" w:color="auto"/>
        <w:left w:val="none" w:sz="0" w:space="0" w:color="auto"/>
        <w:bottom w:val="none" w:sz="0" w:space="0" w:color="auto"/>
        <w:right w:val="none" w:sz="0" w:space="0" w:color="auto"/>
      </w:divBdr>
    </w:div>
    <w:div w:id="1370449656">
      <w:bodyDiv w:val="1"/>
      <w:marLeft w:val="0"/>
      <w:marRight w:val="0"/>
      <w:marTop w:val="0"/>
      <w:marBottom w:val="0"/>
      <w:divBdr>
        <w:top w:val="none" w:sz="0" w:space="0" w:color="auto"/>
        <w:left w:val="none" w:sz="0" w:space="0" w:color="auto"/>
        <w:bottom w:val="none" w:sz="0" w:space="0" w:color="auto"/>
        <w:right w:val="none" w:sz="0" w:space="0" w:color="auto"/>
      </w:divBdr>
    </w:div>
    <w:div w:id="1376009049">
      <w:bodyDiv w:val="1"/>
      <w:marLeft w:val="0"/>
      <w:marRight w:val="0"/>
      <w:marTop w:val="0"/>
      <w:marBottom w:val="0"/>
      <w:divBdr>
        <w:top w:val="none" w:sz="0" w:space="0" w:color="auto"/>
        <w:left w:val="none" w:sz="0" w:space="0" w:color="auto"/>
        <w:bottom w:val="none" w:sz="0" w:space="0" w:color="auto"/>
        <w:right w:val="none" w:sz="0" w:space="0" w:color="auto"/>
      </w:divBdr>
    </w:div>
    <w:div w:id="1381514377">
      <w:bodyDiv w:val="1"/>
      <w:marLeft w:val="0"/>
      <w:marRight w:val="0"/>
      <w:marTop w:val="0"/>
      <w:marBottom w:val="0"/>
      <w:divBdr>
        <w:top w:val="none" w:sz="0" w:space="0" w:color="auto"/>
        <w:left w:val="none" w:sz="0" w:space="0" w:color="auto"/>
        <w:bottom w:val="none" w:sz="0" w:space="0" w:color="auto"/>
        <w:right w:val="none" w:sz="0" w:space="0" w:color="auto"/>
      </w:divBdr>
    </w:div>
    <w:div w:id="1382704051">
      <w:bodyDiv w:val="1"/>
      <w:marLeft w:val="0"/>
      <w:marRight w:val="0"/>
      <w:marTop w:val="0"/>
      <w:marBottom w:val="0"/>
      <w:divBdr>
        <w:top w:val="none" w:sz="0" w:space="0" w:color="auto"/>
        <w:left w:val="none" w:sz="0" w:space="0" w:color="auto"/>
        <w:bottom w:val="none" w:sz="0" w:space="0" w:color="auto"/>
        <w:right w:val="none" w:sz="0" w:space="0" w:color="auto"/>
      </w:divBdr>
    </w:div>
    <w:div w:id="1389764326">
      <w:bodyDiv w:val="1"/>
      <w:marLeft w:val="0"/>
      <w:marRight w:val="0"/>
      <w:marTop w:val="0"/>
      <w:marBottom w:val="0"/>
      <w:divBdr>
        <w:top w:val="none" w:sz="0" w:space="0" w:color="auto"/>
        <w:left w:val="none" w:sz="0" w:space="0" w:color="auto"/>
        <w:bottom w:val="none" w:sz="0" w:space="0" w:color="auto"/>
        <w:right w:val="none" w:sz="0" w:space="0" w:color="auto"/>
      </w:divBdr>
    </w:div>
    <w:div w:id="1394620151">
      <w:bodyDiv w:val="1"/>
      <w:marLeft w:val="0"/>
      <w:marRight w:val="0"/>
      <w:marTop w:val="0"/>
      <w:marBottom w:val="0"/>
      <w:divBdr>
        <w:top w:val="none" w:sz="0" w:space="0" w:color="auto"/>
        <w:left w:val="none" w:sz="0" w:space="0" w:color="auto"/>
        <w:bottom w:val="none" w:sz="0" w:space="0" w:color="auto"/>
        <w:right w:val="none" w:sz="0" w:space="0" w:color="auto"/>
      </w:divBdr>
    </w:div>
    <w:div w:id="1413964364">
      <w:bodyDiv w:val="1"/>
      <w:marLeft w:val="0"/>
      <w:marRight w:val="0"/>
      <w:marTop w:val="0"/>
      <w:marBottom w:val="0"/>
      <w:divBdr>
        <w:top w:val="none" w:sz="0" w:space="0" w:color="auto"/>
        <w:left w:val="none" w:sz="0" w:space="0" w:color="auto"/>
        <w:bottom w:val="none" w:sz="0" w:space="0" w:color="auto"/>
        <w:right w:val="none" w:sz="0" w:space="0" w:color="auto"/>
      </w:divBdr>
    </w:div>
    <w:div w:id="1422487282">
      <w:bodyDiv w:val="1"/>
      <w:marLeft w:val="0"/>
      <w:marRight w:val="0"/>
      <w:marTop w:val="0"/>
      <w:marBottom w:val="0"/>
      <w:divBdr>
        <w:top w:val="none" w:sz="0" w:space="0" w:color="auto"/>
        <w:left w:val="none" w:sz="0" w:space="0" w:color="auto"/>
        <w:bottom w:val="none" w:sz="0" w:space="0" w:color="auto"/>
        <w:right w:val="none" w:sz="0" w:space="0" w:color="auto"/>
      </w:divBdr>
    </w:div>
    <w:div w:id="1422681348">
      <w:bodyDiv w:val="1"/>
      <w:marLeft w:val="0"/>
      <w:marRight w:val="0"/>
      <w:marTop w:val="0"/>
      <w:marBottom w:val="0"/>
      <w:divBdr>
        <w:top w:val="none" w:sz="0" w:space="0" w:color="auto"/>
        <w:left w:val="none" w:sz="0" w:space="0" w:color="auto"/>
        <w:bottom w:val="none" w:sz="0" w:space="0" w:color="auto"/>
        <w:right w:val="none" w:sz="0" w:space="0" w:color="auto"/>
      </w:divBdr>
    </w:div>
    <w:div w:id="1426422218">
      <w:bodyDiv w:val="1"/>
      <w:marLeft w:val="0"/>
      <w:marRight w:val="0"/>
      <w:marTop w:val="0"/>
      <w:marBottom w:val="0"/>
      <w:divBdr>
        <w:top w:val="none" w:sz="0" w:space="0" w:color="auto"/>
        <w:left w:val="none" w:sz="0" w:space="0" w:color="auto"/>
        <w:bottom w:val="none" w:sz="0" w:space="0" w:color="auto"/>
        <w:right w:val="none" w:sz="0" w:space="0" w:color="auto"/>
      </w:divBdr>
    </w:div>
    <w:div w:id="1459949799">
      <w:bodyDiv w:val="1"/>
      <w:marLeft w:val="0"/>
      <w:marRight w:val="0"/>
      <w:marTop w:val="0"/>
      <w:marBottom w:val="0"/>
      <w:divBdr>
        <w:top w:val="none" w:sz="0" w:space="0" w:color="auto"/>
        <w:left w:val="none" w:sz="0" w:space="0" w:color="auto"/>
        <w:bottom w:val="none" w:sz="0" w:space="0" w:color="auto"/>
        <w:right w:val="none" w:sz="0" w:space="0" w:color="auto"/>
      </w:divBdr>
    </w:div>
    <w:div w:id="1462729329">
      <w:bodyDiv w:val="1"/>
      <w:marLeft w:val="0"/>
      <w:marRight w:val="0"/>
      <w:marTop w:val="0"/>
      <w:marBottom w:val="0"/>
      <w:divBdr>
        <w:top w:val="none" w:sz="0" w:space="0" w:color="auto"/>
        <w:left w:val="none" w:sz="0" w:space="0" w:color="auto"/>
        <w:bottom w:val="none" w:sz="0" w:space="0" w:color="auto"/>
        <w:right w:val="none" w:sz="0" w:space="0" w:color="auto"/>
      </w:divBdr>
    </w:div>
    <w:div w:id="1467352806">
      <w:bodyDiv w:val="1"/>
      <w:marLeft w:val="0"/>
      <w:marRight w:val="0"/>
      <w:marTop w:val="0"/>
      <w:marBottom w:val="0"/>
      <w:divBdr>
        <w:top w:val="none" w:sz="0" w:space="0" w:color="auto"/>
        <w:left w:val="none" w:sz="0" w:space="0" w:color="auto"/>
        <w:bottom w:val="none" w:sz="0" w:space="0" w:color="auto"/>
        <w:right w:val="none" w:sz="0" w:space="0" w:color="auto"/>
      </w:divBdr>
    </w:div>
    <w:div w:id="1470591843">
      <w:bodyDiv w:val="1"/>
      <w:marLeft w:val="0"/>
      <w:marRight w:val="0"/>
      <w:marTop w:val="0"/>
      <w:marBottom w:val="0"/>
      <w:divBdr>
        <w:top w:val="none" w:sz="0" w:space="0" w:color="auto"/>
        <w:left w:val="none" w:sz="0" w:space="0" w:color="auto"/>
        <w:bottom w:val="none" w:sz="0" w:space="0" w:color="auto"/>
        <w:right w:val="none" w:sz="0" w:space="0" w:color="auto"/>
      </w:divBdr>
    </w:div>
    <w:div w:id="1486773380">
      <w:bodyDiv w:val="1"/>
      <w:marLeft w:val="0"/>
      <w:marRight w:val="0"/>
      <w:marTop w:val="0"/>
      <w:marBottom w:val="0"/>
      <w:divBdr>
        <w:top w:val="none" w:sz="0" w:space="0" w:color="auto"/>
        <w:left w:val="none" w:sz="0" w:space="0" w:color="auto"/>
        <w:bottom w:val="none" w:sz="0" w:space="0" w:color="auto"/>
        <w:right w:val="none" w:sz="0" w:space="0" w:color="auto"/>
      </w:divBdr>
    </w:div>
    <w:div w:id="1491561073">
      <w:bodyDiv w:val="1"/>
      <w:marLeft w:val="0"/>
      <w:marRight w:val="0"/>
      <w:marTop w:val="0"/>
      <w:marBottom w:val="0"/>
      <w:divBdr>
        <w:top w:val="none" w:sz="0" w:space="0" w:color="auto"/>
        <w:left w:val="none" w:sz="0" w:space="0" w:color="auto"/>
        <w:bottom w:val="none" w:sz="0" w:space="0" w:color="auto"/>
        <w:right w:val="none" w:sz="0" w:space="0" w:color="auto"/>
      </w:divBdr>
    </w:div>
    <w:div w:id="1493180771">
      <w:bodyDiv w:val="1"/>
      <w:marLeft w:val="0"/>
      <w:marRight w:val="0"/>
      <w:marTop w:val="0"/>
      <w:marBottom w:val="0"/>
      <w:divBdr>
        <w:top w:val="none" w:sz="0" w:space="0" w:color="auto"/>
        <w:left w:val="none" w:sz="0" w:space="0" w:color="auto"/>
        <w:bottom w:val="none" w:sz="0" w:space="0" w:color="auto"/>
        <w:right w:val="none" w:sz="0" w:space="0" w:color="auto"/>
      </w:divBdr>
    </w:div>
    <w:div w:id="1499730408">
      <w:bodyDiv w:val="1"/>
      <w:marLeft w:val="0"/>
      <w:marRight w:val="0"/>
      <w:marTop w:val="0"/>
      <w:marBottom w:val="0"/>
      <w:divBdr>
        <w:top w:val="none" w:sz="0" w:space="0" w:color="auto"/>
        <w:left w:val="none" w:sz="0" w:space="0" w:color="auto"/>
        <w:bottom w:val="none" w:sz="0" w:space="0" w:color="auto"/>
        <w:right w:val="none" w:sz="0" w:space="0" w:color="auto"/>
      </w:divBdr>
    </w:div>
    <w:div w:id="1505852531">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12798759">
      <w:bodyDiv w:val="1"/>
      <w:marLeft w:val="0"/>
      <w:marRight w:val="0"/>
      <w:marTop w:val="0"/>
      <w:marBottom w:val="0"/>
      <w:divBdr>
        <w:top w:val="none" w:sz="0" w:space="0" w:color="auto"/>
        <w:left w:val="none" w:sz="0" w:space="0" w:color="auto"/>
        <w:bottom w:val="none" w:sz="0" w:space="0" w:color="auto"/>
        <w:right w:val="none" w:sz="0" w:space="0" w:color="auto"/>
      </w:divBdr>
    </w:div>
    <w:div w:id="1519541749">
      <w:bodyDiv w:val="1"/>
      <w:marLeft w:val="0"/>
      <w:marRight w:val="0"/>
      <w:marTop w:val="0"/>
      <w:marBottom w:val="0"/>
      <w:divBdr>
        <w:top w:val="none" w:sz="0" w:space="0" w:color="auto"/>
        <w:left w:val="none" w:sz="0" w:space="0" w:color="auto"/>
        <w:bottom w:val="none" w:sz="0" w:space="0" w:color="auto"/>
        <w:right w:val="none" w:sz="0" w:space="0" w:color="auto"/>
      </w:divBdr>
    </w:div>
    <w:div w:id="1520659493">
      <w:bodyDiv w:val="1"/>
      <w:marLeft w:val="0"/>
      <w:marRight w:val="0"/>
      <w:marTop w:val="0"/>
      <w:marBottom w:val="0"/>
      <w:divBdr>
        <w:top w:val="none" w:sz="0" w:space="0" w:color="auto"/>
        <w:left w:val="none" w:sz="0" w:space="0" w:color="auto"/>
        <w:bottom w:val="none" w:sz="0" w:space="0" w:color="auto"/>
        <w:right w:val="none" w:sz="0" w:space="0" w:color="auto"/>
      </w:divBdr>
    </w:div>
    <w:div w:id="1539583981">
      <w:bodyDiv w:val="1"/>
      <w:marLeft w:val="0"/>
      <w:marRight w:val="0"/>
      <w:marTop w:val="0"/>
      <w:marBottom w:val="0"/>
      <w:divBdr>
        <w:top w:val="none" w:sz="0" w:space="0" w:color="auto"/>
        <w:left w:val="none" w:sz="0" w:space="0" w:color="auto"/>
        <w:bottom w:val="none" w:sz="0" w:space="0" w:color="auto"/>
        <w:right w:val="none" w:sz="0" w:space="0" w:color="auto"/>
      </w:divBdr>
    </w:div>
    <w:div w:id="1548374686">
      <w:bodyDiv w:val="1"/>
      <w:marLeft w:val="0"/>
      <w:marRight w:val="0"/>
      <w:marTop w:val="0"/>
      <w:marBottom w:val="0"/>
      <w:divBdr>
        <w:top w:val="none" w:sz="0" w:space="0" w:color="auto"/>
        <w:left w:val="none" w:sz="0" w:space="0" w:color="auto"/>
        <w:bottom w:val="none" w:sz="0" w:space="0" w:color="auto"/>
        <w:right w:val="none" w:sz="0" w:space="0" w:color="auto"/>
      </w:divBdr>
    </w:div>
    <w:div w:id="1561089459">
      <w:bodyDiv w:val="1"/>
      <w:marLeft w:val="0"/>
      <w:marRight w:val="0"/>
      <w:marTop w:val="0"/>
      <w:marBottom w:val="0"/>
      <w:divBdr>
        <w:top w:val="none" w:sz="0" w:space="0" w:color="auto"/>
        <w:left w:val="none" w:sz="0" w:space="0" w:color="auto"/>
        <w:bottom w:val="none" w:sz="0" w:space="0" w:color="auto"/>
        <w:right w:val="none" w:sz="0" w:space="0" w:color="auto"/>
      </w:divBdr>
    </w:div>
    <w:div w:id="1562475301">
      <w:bodyDiv w:val="1"/>
      <w:marLeft w:val="0"/>
      <w:marRight w:val="0"/>
      <w:marTop w:val="0"/>
      <w:marBottom w:val="0"/>
      <w:divBdr>
        <w:top w:val="none" w:sz="0" w:space="0" w:color="auto"/>
        <w:left w:val="none" w:sz="0" w:space="0" w:color="auto"/>
        <w:bottom w:val="none" w:sz="0" w:space="0" w:color="auto"/>
        <w:right w:val="none" w:sz="0" w:space="0" w:color="auto"/>
      </w:divBdr>
    </w:div>
    <w:div w:id="1569028787">
      <w:bodyDiv w:val="1"/>
      <w:marLeft w:val="0"/>
      <w:marRight w:val="0"/>
      <w:marTop w:val="0"/>
      <w:marBottom w:val="0"/>
      <w:divBdr>
        <w:top w:val="none" w:sz="0" w:space="0" w:color="auto"/>
        <w:left w:val="none" w:sz="0" w:space="0" w:color="auto"/>
        <w:bottom w:val="none" w:sz="0" w:space="0" w:color="auto"/>
        <w:right w:val="none" w:sz="0" w:space="0" w:color="auto"/>
      </w:divBdr>
    </w:div>
    <w:div w:id="1571882874">
      <w:bodyDiv w:val="1"/>
      <w:marLeft w:val="0"/>
      <w:marRight w:val="0"/>
      <w:marTop w:val="0"/>
      <w:marBottom w:val="0"/>
      <w:divBdr>
        <w:top w:val="none" w:sz="0" w:space="0" w:color="auto"/>
        <w:left w:val="none" w:sz="0" w:space="0" w:color="auto"/>
        <w:bottom w:val="none" w:sz="0" w:space="0" w:color="auto"/>
        <w:right w:val="none" w:sz="0" w:space="0" w:color="auto"/>
      </w:divBdr>
    </w:div>
    <w:div w:id="1587959412">
      <w:bodyDiv w:val="1"/>
      <w:marLeft w:val="0"/>
      <w:marRight w:val="0"/>
      <w:marTop w:val="0"/>
      <w:marBottom w:val="0"/>
      <w:divBdr>
        <w:top w:val="none" w:sz="0" w:space="0" w:color="auto"/>
        <w:left w:val="none" w:sz="0" w:space="0" w:color="auto"/>
        <w:bottom w:val="none" w:sz="0" w:space="0" w:color="auto"/>
        <w:right w:val="none" w:sz="0" w:space="0" w:color="auto"/>
      </w:divBdr>
    </w:div>
    <w:div w:id="1595817659">
      <w:bodyDiv w:val="1"/>
      <w:marLeft w:val="0"/>
      <w:marRight w:val="0"/>
      <w:marTop w:val="0"/>
      <w:marBottom w:val="0"/>
      <w:divBdr>
        <w:top w:val="none" w:sz="0" w:space="0" w:color="auto"/>
        <w:left w:val="none" w:sz="0" w:space="0" w:color="auto"/>
        <w:bottom w:val="none" w:sz="0" w:space="0" w:color="auto"/>
        <w:right w:val="none" w:sz="0" w:space="0" w:color="auto"/>
      </w:divBdr>
    </w:div>
    <w:div w:id="1603107375">
      <w:bodyDiv w:val="1"/>
      <w:marLeft w:val="0"/>
      <w:marRight w:val="0"/>
      <w:marTop w:val="0"/>
      <w:marBottom w:val="0"/>
      <w:divBdr>
        <w:top w:val="none" w:sz="0" w:space="0" w:color="auto"/>
        <w:left w:val="none" w:sz="0" w:space="0" w:color="auto"/>
        <w:bottom w:val="none" w:sz="0" w:space="0" w:color="auto"/>
        <w:right w:val="none" w:sz="0" w:space="0" w:color="auto"/>
      </w:divBdr>
    </w:div>
    <w:div w:id="1630739204">
      <w:bodyDiv w:val="1"/>
      <w:marLeft w:val="0"/>
      <w:marRight w:val="0"/>
      <w:marTop w:val="0"/>
      <w:marBottom w:val="0"/>
      <w:divBdr>
        <w:top w:val="none" w:sz="0" w:space="0" w:color="auto"/>
        <w:left w:val="none" w:sz="0" w:space="0" w:color="auto"/>
        <w:bottom w:val="none" w:sz="0" w:space="0" w:color="auto"/>
        <w:right w:val="none" w:sz="0" w:space="0" w:color="auto"/>
      </w:divBdr>
    </w:div>
    <w:div w:id="1658995070">
      <w:bodyDiv w:val="1"/>
      <w:marLeft w:val="0"/>
      <w:marRight w:val="0"/>
      <w:marTop w:val="0"/>
      <w:marBottom w:val="0"/>
      <w:divBdr>
        <w:top w:val="none" w:sz="0" w:space="0" w:color="auto"/>
        <w:left w:val="none" w:sz="0" w:space="0" w:color="auto"/>
        <w:bottom w:val="none" w:sz="0" w:space="0" w:color="auto"/>
        <w:right w:val="none" w:sz="0" w:space="0" w:color="auto"/>
      </w:divBdr>
    </w:div>
    <w:div w:id="1659965165">
      <w:bodyDiv w:val="1"/>
      <w:marLeft w:val="0"/>
      <w:marRight w:val="0"/>
      <w:marTop w:val="0"/>
      <w:marBottom w:val="0"/>
      <w:divBdr>
        <w:top w:val="none" w:sz="0" w:space="0" w:color="auto"/>
        <w:left w:val="none" w:sz="0" w:space="0" w:color="auto"/>
        <w:bottom w:val="none" w:sz="0" w:space="0" w:color="auto"/>
        <w:right w:val="none" w:sz="0" w:space="0" w:color="auto"/>
      </w:divBdr>
    </w:div>
    <w:div w:id="1670600322">
      <w:bodyDiv w:val="1"/>
      <w:marLeft w:val="0"/>
      <w:marRight w:val="0"/>
      <w:marTop w:val="0"/>
      <w:marBottom w:val="0"/>
      <w:divBdr>
        <w:top w:val="none" w:sz="0" w:space="0" w:color="auto"/>
        <w:left w:val="none" w:sz="0" w:space="0" w:color="auto"/>
        <w:bottom w:val="none" w:sz="0" w:space="0" w:color="auto"/>
        <w:right w:val="none" w:sz="0" w:space="0" w:color="auto"/>
      </w:divBdr>
    </w:div>
    <w:div w:id="1674988174">
      <w:bodyDiv w:val="1"/>
      <w:marLeft w:val="0"/>
      <w:marRight w:val="0"/>
      <w:marTop w:val="0"/>
      <w:marBottom w:val="0"/>
      <w:divBdr>
        <w:top w:val="none" w:sz="0" w:space="0" w:color="auto"/>
        <w:left w:val="none" w:sz="0" w:space="0" w:color="auto"/>
        <w:bottom w:val="none" w:sz="0" w:space="0" w:color="auto"/>
        <w:right w:val="none" w:sz="0" w:space="0" w:color="auto"/>
      </w:divBdr>
    </w:div>
    <w:div w:id="1686903459">
      <w:bodyDiv w:val="1"/>
      <w:marLeft w:val="0"/>
      <w:marRight w:val="0"/>
      <w:marTop w:val="0"/>
      <w:marBottom w:val="0"/>
      <w:divBdr>
        <w:top w:val="none" w:sz="0" w:space="0" w:color="auto"/>
        <w:left w:val="none" w:sz="0" w:space="0" w:color="auto"/>
        <w:bottom w:val="none" w:sz="0" w:space="0" w:color="auto"/>
        <w:right w:val="none" w:sz="0" w:space="0" w:color="auto"/>
      </w:divBdr>
    </w:div>
    <w:div w:id="1694530296">
      <w:bodyDiv w:val="1"/>
      <w:marLeft w:val="0"/>
      <w:marRight w:val="0"/>
      <w:marTop w:val="0"/>
      <w:marBottom w:val="0"/>
      <w:divBdr>
        <w:top w:val="none" w:sz="0" w:space="0" w:color="auto"/>
        <w:left w:val="none" w:sz="0" w:space="0" w:color="auto"/>
        <w:bottom w:val="none" w:sz="0" w:space="0" w:color="auto"/>
        <w:right w:val="none" w:sz="0" w:space="0" w:color="auto"/>
      </w:divBdr>
    </w:div>
    <w:div w:id="1706714668">
      <w:bodyDiv w:val="1"/>
      <w:marLeft w:val="0"/>
      <w:marRight w:val="0"/>
      <w:marTop w:val="0"/>
      <w:marBottom w:val="0"/>
      <w:divBdr>
        <w:top w:val="none" w:sz="0" w:space="0" w:color="auto"/>
        <w:left w:val="none" w:sz="0" w:space="0" w:color="auto"/>
        <w:bottom w:val="none" w:sz="0" w:space="0" w:color="auto"/>
        <w:right w:val="none" w:sz="0" w:space="0" w:color="auto"/>
      </w:divBdr>
    </w:div>
    <w:div w:id="1707095578">
      <w:bodyDiv w:val="1"/>
      <w:marLeft w:val="0"/>
      <w:marRight w:val="0"/>
      <w:marTop w:val="0"/>
      <w:marBottom w:val="0"/>
      <w:divBdr>
        <w:top w:val="none" w:sz="0" w:space="0" w:color="auto"/>
        <w:left w:val="none" w:sz="0" w:space="0" w:color="auto"/>
        <w:bottom w:val="none" w:sz="0" w:space="0" w:color="auto"/>
        <w:right w:val="none" w:sz="0" w:space="0" w:color="auto"/>
      </w:divBdr>
    </w:div>
    <w:div w:id="1712194462">
      <w:bodyDiv w:val="1"/>
      <w:marLeft w:val="0"/>
      <w:marRight w:val="0"/>
      <w:marTop w:val="0"/>
      <w:marBottom w:val="0"/>
      <w:divBdr>
        <w:top w:val="none" w:sz="0" w:space="0" w:color="auto"/>
        <w:left w:val="none" w:sz="0" w:space="0" w:color="auto"/>
        <w:bottom w:val="none" w:sz="0" w:space="0" w:color="auto"/>
        <w:right w:val="none" w:sz="0" w:space="0" w:color="auto"/>
      </w:divBdr>
    </w:div>
    <w:div w:id="1715155149">
      <w:bodyDiv w:val="1"/>
      <w:marLeft w:val="0"/>
      <w:marRight w:val="0"/>
      <w:marTop w:val="0"/>
      <w:marBottom w:val="0"/>
      <w:divBdr>
        <w:top w:val="none" w:sz="0" w:space="0" w:color="auto"/>
        <w:left w:val="none" w:sz="0" w:space="0" w:color="auto"/>
        <w:bottom w:val="none" w:sz="0" w:space="0" w:color="auto"/>
        <w:right w:val="none" w:sz="0" w:space="0" w:color="auto"/>
      </w:divBdr>
    </w:div>
    <w:div w:id="1723207444">
      <w:bodyDiv w:val="1"/>
      <w:marLeft w:val="0"/>
      <w:marRight w:val="0"/>
      <w:marTop w:val="0"/>
      <w:marBottom w:val="0"/>
      <w:divBdr>
        <w:top w:val="none" w:sz="0" w:space="0" w:color="auto"/>
        <w:left w:val="none" w:sz="0" w:space="0" w:color="auto"/>
        <w:bottom w:val="none" w:sz="0" w:space="0" w:color="auto"/>
        <w:right w:val="none" w:sz="0" w:space="0" w:color="auto"/>
      </w:divBdr>
    </w:div>
    <w:div w:id="1726366072">
      <w:bodyDiv w:val="1"/>
      <w:marLeft w:val="0"/>
      <w:marRight w:val="0"/>
      <w:marTop w:val="0"/>
      <w:marBottom w:val="0"/>
      <w:divBdr>
        <w:top w:val="none" w:sz="0" w:space="0" w:color="auto"/>
        <w:left w:val="none" w:sz="0" w:space="0" w:color="auto"/>
        <w:bottom w:val="none" w:sz="0" w:space="0" w:color="auto"/>
        <w:right w:val="none" w:sz="0" w:space="0" w:color="auto"/>
      </w:divBdr>
    </w:div>
    <w:div w:id="1727993747">
      <w:bodyDiv w:val="1"/>
      <w:marLeft w:val="0"/>
      <w:marRight w:val="0"/>
      <w:marTop w:val="0"/>
      <w:marBottom w:val="0"/>
      <w:divBdr>
        <w:top w:val="none" w:sz="0" w:space="0" w:color="auto"/>
        <w:left w:val="none" w:sz="0" w:space="0" w:color="auto"/>
        <w:bottom w:val="none" w:sz="0" w:space="0" w:color="auto"/>
        <w:right w:val="none" w:sz="0" w:space="0" w:color="auto"/>
      </w:divBdr>
    </w:div>
    <w:div w:id="1729378388">
      <w:bodyDiv w:val="1"/>
      <w:marLeft w:val="0"/>
      <w:marRight w:val="0"/>
      <w:marTop w:val="0"/>
      <w:marBottom w:val="0"/>
      <w:divBdr>
        <w:top w:val="none" w:sz="0" w:space="0" w:color="auto"/>
        <w:left w:val="none" w:sz="0" w:space="0" w:color="auto"/>
        <w:bottom w:val="none" w:sz="0" w:space="0" w:color="auto"/>
        <w:right w:val="none" w:sz="0" w:space="0" w:color="auto"/>
      </w:divBdr>
    </w:div>
    <w:div w:id="1746874674">
      <w:bodyDiv w:val="1"/>
      <w:marLeft w:val="0"/>
      <w:marRight w:val="0"/>
      <w:marTop w:val="0"/>
      <w:marBottom w:val="0"/>
      <w:divBdr>
        <w:top w:val="none" w:sz="0" w:space="0" w:color="auto"/>
        <w:left w:val="none" w:sz="0" w:space="0" w:color="auto"/>
        <w:bottom w:val="none" w:sz="0" w:space="0" w:color="auto"/>
        <w:right w:val="none" w:sz="0" w:space="0" w:color="auto"/>
      </w:divBdr>
    </w:div>
    <w:div w:id="1771269603">
      <w:bodyDiv w:val="1"/>
      <w:marLeft w:val="0"/>
      <w:marRight w:val="0"/>
      <w:marTop w:val="0"/>
      <w:marBottom w:val="0"/>
      <w:divBdr>
        <w:top w:val="none" w:sz="0" w:space="0" w:color="auto"/>
        <w:left w:val="none" w:sz="0" w:space="0" w:color="auto"/>
        <w:bottom w:val="none" w:sz="0" w:space="0" w:color="auto"/>
        <w:right w:val="none" w:sz="0" w:space="0" w:color="auto"/>
      </w:divBdr>
    </w:div>
    <w:div w:id="1792824190">
      <w:bodyDiv w:val="1"/>
      <w:marLeft w:val="0"/>
      <w:marRight w:val="0"/>
      <w:marTop w:val="0"/>
      <w:marBottom w:val="0"/>
      <w:divBdr>
        <w:top w:val="none" w:sz="0" w:space="0" w:color="auto"/>
        <w:left w:val="none" w:sz="0" w:space="0" w:color="auto"/>
        <w:bottom w:val="none" w:sz="0" w:space="0" w:color="auto"/>
        <w:right w:val="none" w:sz="0" w:space="0" w:color="auto"/>
      </w:divBdr>
    </w:div>
    <w:div w:id="1815366318">
      <w:bodyDiv w:val="1"/>
      <w:marLeft w:val="0"/>
      <w:marRight w:val="0"/>
      <w:marTop w:val="0"/>
      <w:marBottom w:val="0"/>
      <w:divBdr>
        <w:top w:val="none" w:sz="0" w:space="0" w:color="auto"/>
        <w:left w:val="none" w:sz="0" w:space="0" w:color="auto"/>
        <w:bottom w:val="none" w:sz="0" w:space="0" w:color="auto"/>
        <w:right w:val="none" w:sz="0" w:space="0" w:color="auto"/>
      </w:divBdr>
    </w:div>
    <w:div w:id="1848209655">
      <w:bodyDiv w:val="1"/>
      <w:marLeft w:val="0"/>
      <w:marRight w:val="0"/>
      <w:marTop w:val="0"/>
      <w:marBottom w:val="0"/>
      <w:divBdr>
        <w:top w:val="none" w:sz="0" w:space="0" w:color="auto"/>
        <w:left w:val="none" w:sz="0" w:space="0" w:color="auto"/>
        <w:bottom w:val="none" w:sz="0" w:space="0" w:color="auto"/>
        <w:right w:val="none" w:sz="0" w:space="0" w:color="auto"/>
      </w:divBdr>
    </w:div>
    <w:div w:id="1862889028">
      <w:bodyDiv w:val="1"/>
      <w:marLeft w:val="0"/>
      <w:marRight w:val="0"/>
      <w:marTop w:val="0"/>
      <w:marBottom w:val="0"/>
      <w:divBdr>
        <w:top w:val="none" w:sz="0" w:space="0" w:color="auto"/>
        <w:left w:val="none" w:sz="0" w:space="0" w:color="auto"/>
        <w:bottom w:val="none" w:sz="0" w:space="0" w:color="auto"/>
        <w:right w:val="none" w:sz="0" w:space="0" w:color="auto"/>
      </w:divBdr>
    </w:div>
    <w:div w:id="1865357982">
      <w:bodyDiv w:val="1"/>
      <w:marLeft w:val="0"/>
      <w:marRight w:val="0"/>
      <w:marTop w:val="0"/>
      <w:marBottom w:val="0"/>
      <w:divBdr>
        <w:top w:val="none" w:sz="0" w:space="0" w:color="auto"/>
        <w:left w:val="none" w:sz="0" w:space="0" w:color="auto"/>
        <w:bottom w:val="none" w:sz="0" w:space="0" w:color="auto"/>
        <w:right w:val="none" w:sz="0" w:space="0" w:color="auto"/>
      </w:divBdr>
    </w:div>
    <w:div w:id="1879732313">
      <w:bodyDiv w:val="1"/>
      <w:marLeft w:val="0"/>
      <w:marRight w:val="0"/>
      <w:marTop w:val="0"/>
      <w:marBottom w:val="0"/>
      <w:divBdr>
        <w:top w:val="none" w:sz="0" w:space="0" w:color="auto"/>
        <w:left w:val="none" w:sz="0" w:space="0" w:color="auto"/>
        <w:bottom w:val="none" w:sz="0" w:space="0" w:color="auto"/>
        <w:right w:val="none" w:sz="0" w:space="0" w:color="auto"/>
      </w:divBdr>
    </w:div>
    <w:div w:id="1886258413">
      <w:bodyDiv w:val="1"/>
      <w:marLeft w:val="0"/>
      <w:marRight w:val="0"/>
      <w:marTop w:val="0"/>
      <w:marBottom w:val="0"/>
      <w:divBdr>
        <w:top w:val="none" w:sz="0" w:space="0" w:color="auto"/>
        <w:left w:val="none" w:sz="0" w:space="0" w:color="auto"/>
        <w:bottom w:val="none" w:sz="0" w:space="0" w:color="auto"/>
        <w:right w:val="none" w:sz="0" w:space="0" w:color="auto"/>
      </w:divBdr>
    </w:div>
    <w:div w:id="1893341733">
      <w:bodyDiv w:val="1"/>
      <w:marLeft w:val="0"/>
      <w:marRight w:val="0"/>
      <w:marTop w:val="0"/>
      <w:marBottom w:val="0"/>
      <w:divBdr>
        <w:top w:val="none" w:sz="0" w:space="0" w:color="auto"/>
        <w:left w:val="none" w:sz="0" w:space="0" w:color="auto"/>
        <w:bottom w:val="none" w:sz="0" w:space="0" w:color="auto"/>
        <w:right w:val="none" w:sz="0" w:space="0" w:color="auto"/>
      </w:divBdr>
    </w:div>
    <w:div w:id="1904411576">
      <w:bodyDiv w:val="1"/>
      <w:marLeft w:val="0"/>
      <w:marRight w:val="0"/>
      <w:marTop w:val="0"/>
      <w:marBottom w:val="0"/>
      <w:divBdr>
        <w:top w:val="none" w:sz="0" w:space="0" w:color="auto"/>
        <w:left w:val="none" w:sz="0" w:space="0" w:color="auto"/>
        <w:bottom w:val="none" w:sz="0" w:space="0" w:color="auto"/>
        <w:right w:val="none" w:sz="0" w:space="0" w:color="auto"/>
      </w:divBdr>
    </w:div>
    <w:div w:id="1908416859">
      <w:bodyDiv w:val="1"/>
      <w:marLeft w:val="0"/>
      <w:marRight w:val="0"/>
      <w:marTop w:val="0"/>
      <w:marBottom w:val="0"/>
      <w:divBdr>
        <w:top w:val="none" w:sz="0" w:space="0" w:color="auto"/>
        <w:left w:val="none" w:sz="0" w:space="0" w:color="auto"/>
        <w:bottom w:val="none" w:sz="0" w:space="0" w:color="auto"/>
        <w:right w:val="none" w:sz="0" w:space="0" w:color="auto"/>
      </w:divBdr>
    </w:div>
    <w:div w:id="1909074927">
      <w:bodyDiv w:val="1"/>
      <w:marLeft w:val="0"/>
      <w:marRight w:val="0"/>
      <w:marTop w:val="0"/>
      <w:marBottom w:val="0"/>
      <w:divBdr>
        <w:top w:val="none" w:sz="0" w:space="0" w:color="auto"/>
        <w:left w:val="none" w:sz="0" w:space="0" w:color="auto"/>
        <w:bottom w:val="none" w:sz="0" w:space="0" w:color="auto"/>
        <w:right w:val="none" w:sz="0" w:space="0" w:color="auto"/>
      </w:divBdr>
    </w:div>
    <w:div w:id="1921523289">
      <w:bodyDiv w:val="1"/>
      <w:marLeft w:val="0"/>
      <w:marRight w:val="0"/>
      <w:marTop w:val="0"/>
      <w:marBottom w:val="0"/>
      <w:divBdr>
        <w:top w:val="none" w:sz="0" w:space="0" w:color="auto"/>
        <w:left w:val="none" w:sz="0" w:space="0" w:color="auto"/>
        <w:bottom w:val="none" w:sz="0" w:space="0" w:color="auto"/>
        <w:right w:val="none" w:sz="0" w:space="0" w:color="auto"/>
      </w:divBdr>
    </w:div>
    <w:div w:id="1945068020">
      <w:bodyDiv w:val="1"/>
      <w:marLeft w:val="0"/>
      <w:marRight w:val="0"/>
      <w:marTop w:val="0"/>
      <w:marBottom w:val="0"/>
      <w:divBdr>
        <w:top w:val="none" w:sz="0" w:space="0" w:color="auto"/>
        <w:left w:val="none" w:sz="0" w:space="0" w:color="auto"/>
        <w:bottom w:val="none" w:sz="0" w:space="0" w:color="auto"/>
        <w:right w:val="none" w:sz="0" w:space="0" w:color="auto"/>
      </w:divBdr>
    </w:div>
    <w:div w:id="1954052788">
      <w:bodyDiv w:val="1"/>
      <w:marLeft w:val="0"/>
      <w:marRight w:val="0"/>
      <w:marTop w:val="0"/>
      <w:marBottom w:val="0"/>
      <w:divBdr>
        <w:top w:val="none" w:sz="0" w:space="0" w:color="auto"/>
        <w:left w:val="none" w:sz="0" w:space="0" w:color="auto"/>
        <w:bottom w:val="none" w:sz="0" w:space="0" w:color="auto"/>
        <w:right w:val="none" w:sz="0" w:space="0" w:color="auto"/>
      </w:divBdr>
    </w:div>
    <w:div w:id="1981423260">
      <w:bodyDiv w:val="1"/>
      <w:marLeft w:val="0"/>
      <w:marRight w:val="0"/>
      <w:marTop w:val="0"/>
      <w:marBottom w:val="0"/>
      <w:divBdr>
        <w:top w:val="none" w:sz="0" w:space="0" w:color="auto"/>
        <w:left w:val="none" w:sz="0" w:space="0" w:color="auto"/>
        <w:bottom w:val="none" w:sz="0" w:space="0" w:color="auto"/>
        <w:right w:val="none" w:sz="0" w:space="0" w:color="auto"/>
      </w:divBdr>
    </w:div>
    <w:div w:id="2023891216">
      <w:bodyDiv w:val="1"/>
      <w:marLeft w:val="0"/>
      <w:marRight w:val="0"/>
      <w:marTop w:val="0"/>
      <w:marBottom w:val="0"/>
      <w:divBdr>
        <w:top w:val="none" w:sz="0" w:space="0" w:color="auto"/>
        <w:left w:val="none" w:sz="0" w:space="0" w:color="auto"/>
        <w:bottom w:val="none" w:sz="0" w:space="0" w:color="auto"/>
        <w:right w:val="none" w:sz="0" w:space="0" w:color="auto"/>
      </w:divBdr>
    </w:div>
    <w:div w:id="2034069505">
      <w:bodyDiv w:val="1"/>
      <w:marLeft w:val="0"/>
      <w:marRight w:val="0"/>
      <w:marTop w:val="0"/>
      <w:marBottom w:val="0"/>
      <w:divBdr>
        <w:top w:val="none" w:sz="0" w:space="0" w:color="auto"/>
        <w:left w:val="none" w:sz="0" w:space="0" w:color="auto"/>
        <w:bottom w:val="none" w:sz="0" w:space="0" w:color="auto"/>
        <w:right w:val="none" w:sz="0" w:space="0" w:color="auto"/>
      </w:divBdr>
    </w:div>
    <w:div w:id="2037383609">
      <w:bodyDiv w:val="1"/>
      <w:marLeft w:val="0"/>
      <w:marRight w:val="0"/>
      <w:marTop w:val="0"/>
      <w:marBottom w:val="0"/>
      <w:divBdr>
        <w:top w:val="none" w:sz="0" w:space="0" w:color="auto"/>
        <w:left w:val="none" w:sz="0" w:space="0" w:color="auto"/>
        <w:bottom w:val="none" w:sz="0" w:space="0" w:color="auto"/>
        <w:right w:val="none" w:sz="0" w:space="0" w:color="auto"/>
      </w:divBdr>
    </w:div>
    <w:div w:id="2039313368">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061318601">
      <w:bodyDiv w:val="1"/>
      <w:marLeft w:val="0"/>
      <w:marRight w:val="0"/>
      <w:marTop w:val="0"/>
      <w:marBottom w:val="0"/>
      <w:divBdr>
        <w:top w:val="none" w:sz="0" w:space="0" w:color="auto"/>
        <w:left w:val="none" w:sz="0" w:space="0" w:color="auto"/>
        <w:bottom w:val="none" w:sz="0" w:space="0" w:color="auto"/>
        <w:right w:val="none" w:sz="0" w:space="0" w:color="auto"/>
      </w:divBdr>
    </w:div>
    <w:div w:id="2095080676">
      <w:bodyDiv w:val="1"/>
      <w:marLeft w:val="0"/>
      <w:marRight w:val="0"/>
      <w:marTop w:val="0"/>
      <w:marBottom w:val="0"/>
      <w:divBdr>
        <w:top w:val="none" w:sz="0" w:space="0" w:color="auto"/>
        <w:left w:val="none" w:sz="0" w:space="0" w:color="auto"/>
        <w:bottom w:val="none" w:sz="0" w:space="0" w:color="auto"/>
        <w:right w:val="none" w:sz="0" w:space="0" w:color="auto"/>
      </w:divBdr>
    </w:div>
    <w:div w:id="2106606738">
      <w:bodyDiv w:val="1"/>
      <w:marLeft w:val="0"/>
      <w:marRight w:val="0"/>
      <w:marTop w:val="0"/>
      <w:marBottom w:val="0"/>
      <w:divBdr>
        <w:top w:val="none" w:sz="0" w:space="0" w:color="auto"/>
        <w:left w:val="none" w:sz="0" w:space="0" w:color="auto"/>
        <w:bottom w:val="none" w:sz="0" w:space="0" w:color="auto"/>
        <w:right w:val="none" w:sz="0" w:space="0" w:color="auto"/>
      </w:divBdr>
    </w:div>
    <w:div w:id="2114277438">
      <w:bodyDiv w:val="1"/>
      <w:marLeft w:val="0"/>
      <w:marRight w:val="0"/>
      <w:marTop w:val="0"/>
      <w:marBottom w:val="0"/>
      <w:divBdr>
        <w:top w:val="none" w:sz="0" w:space="0" w:color="auto"/>
        <w:left w:val="none" w:sz="0" w:space="0" w:color="auto"/>
        <w:bottom w:val="none" w:sz="0" w:space="0" w:color="auto"/>
        <w:right w:val="none" w:sz="0" w:space="0" w:color="auto"/>
      </w:divBdr>
    </w:div>
    <w:div w:id="2115052371">
      <w:bodyDiv w:val="1"/>
      <w:marLeft w:val="0"/>
      <w:marRight w:val="0"/>
      <w:marTop w:val="0"/>
      <w:marBottom w:val="0"/>
      <w:divBdr>
        <w:top w:val="none" w:sz="0" w:space="0" w:color="auto"/>
        <w:left w:val="none" w:sz="0" w:space="0" w:color="auto"/>
        <w:bottom w:val="none" w:sz="0" w:space="0" w:color="auto"/>
        <w:right w:val="none" w:sz="0" w:space="0" w:color="auto"/>
      </w:divBdr>
    </w:div>
    <w:div w:id="2116174958">
      <w:bodyDiv w:val="1"/>
      <w:marLeft w:val="0"/>
      <w:marRight w:val="0"/>
      <w:marTop w:val="0"/>
      <w:marBottom w:val="0"/>
      <w:divBdr>
        <w:top w:val="none" w:sz="0" w:space="0" w:color="auto"/>
        <w:left w:val="none" w:sz="0" w:space="0" w:color="auto"/>
        <w:bottom w:val="none" w:sz="0" w:space="0" w:color="auto"/>
        <w:right w:val="none" w:sz="0" w:space="0" w:color="auto"/>
      </w:divBdr>
    </w:div>
    <w:div w:id="212017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6E04528BCB71B260C0C31E803249B7255760B923E867AFA6779B25F6A0B5D10F8688B11EF47089481CE17E1FEE33F6DC50F1E4AFAAC7EFM" TargetMode="External"/><Relationship Id="rId18" Type="http://schemas.openxmlformats.org/officeDocument/2006/relationships/image" Target="media/image1.png"/><Relationship Id="rId26" Type="http://schemas.openxmlformats.org/officeDocument/2006/relationships/image" Target="media/image2.jpeg"/><Relationship Id="rId39" Type="http://schemas.openxmlformats.org/officeDocument/2006/relationships/image" Target="media/image13.png"/><Relationship Id="rId21" Type="http://schemas.openxmlformats.org/officeDocument/2006/relationships/footer" Target="footer1.xml"/><Relationship Id="rId34" Type="http://schemas.openxmlformats.org/officeDocument/2006/relationships/image" Target="media/image8.jpeg"/><Relationship Id="rId42" Type="http://schemas.openxmlformats.org/officeDocument/2006/relationships/image" Target="media/image16.pn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chart" Target="charts/chart1.xml"/><Relationship Id="rId20" Type="http://schemas.openxmlformats.org/officeDocument/2006/relationships/header" Target="header1.xml"/><Relationship Id="rId29" Type="http://schemas.openxmlformats.org/officeDocument/2006/relationships/image" Target="media/image3.png"/><Relationship Id="rId41" Type="http://schemas.openxmlformats.org/officeDocument/2006/relationships/image" Target="media/image15.jpeg"/><Relationship Id="rId54" Type="http://schemas.openxmlformats.org/officeDocument/2006/relationships/image" Target="media/image28.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consultantplus://offline/ref=F2DE552D43D84C8387627820D0574834AF78DA9FC4220E3CEA61099408C54B6CFFD0B084D217BCFA614698LDI9B"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png"/><Relationship Id="rId53" Type="http://schemas.openxmlformats.org/officeDocument/2006/relationships/image" Target="media/image27.jpeg"/><Relationship Id="rId58" Type="http://schemas.openxmlformats.org/officeDocument/2006/relationships/image" Target="media/image32.jpeg"/><Relationship Id="rId5" Type="http://schemas.openxmlformats.org/officeDocument/2006/relationships/customXml" Target="../customXml/item4.xml"/><Relationship Id="rId15" Type="http://schemas.openxmlformats.org/officeDocument/2006/relationships/hyperlink" Target="consultantplus://offline/ref=6E04528BCB71B260C0C31E803249B7255760B923E867AFA6779B25F6A0B5D10F8688B11AF97D89481CE17E1FEE33F6DC50F1E4AFAAC7EFM" TargetMode="External"/><Relationship Id="rId23" Type="http://schemas.openxmlformats.org/officeDocument/2006/relationships/chart" Target="charts/chart4.xml"/><Relationship Id="rId28" Type="http://schemas.openxmlformats.org/officeDocument/2006/relationships/hyperlink" Target="https://ru.wikipedia.org/wiki/%D0%9B%D1%8E%D1%82%D0%BE%D0%B3%D0%B0_(%D1%80%D0%B5%D0%BA%D0%B0)" TargetMode="Externa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jpeg"/><Relationship Id="rId61"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chart" Target="charts/chart3.xml"/><Relationship Id="rId31" Type="http://schemas.openxmlformats.org/officeDocument/2006/relationships/image" Target="media/image5.jpeg"/><Relationship Id="rId44" Type="http://schemas.openxmlformats.org/officeDocument/2006/relationships/image" Target="media/image18.png"/><Relationship Id="rId52" Type="http://schemas.openxmlformats.org/officeDocument/2006/relationships/image" Target="media/image26.jpeg"/><Relationship Id="rId60" Type="http://schemas.openxmlformats.org/officeDocument/2006/relationships/hyperlink" Target="garantF1://12085475.0"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consultantplus://offline/ref=6E04528BCB71B260C0C31E803249B7255760B923E867AFA6779B25F6A0B5D10F8688B11AF97D89481CE17E1FEE33F6DC50F1E4AFAAC7EFM" TargetMode="External"/><Relationship Id="rId22" Type="http://schemas.openxmlformats.org/officeDocument/2006/relationships/footer" Target="footer2.xml"/><Relationship Id="rId27" Type="http://schemas.openxmlformats.org/officeDocument/2006/relationships/hyperlink" Target="https://ru.wikipedia.org/wiki/%D0%AE%D0%B6%D0%BD%D0%BE-%D0%A1%D0%B0%D1%85%D0%B0%D0%BB%D0%B8%D0%BD%D1%81%D0%BA" TargetMode="External"/><Relationship Id="rId30" Type="http://schemas.openxmlformats.org/officeDocument/2006/relationships/image" Target="media/image4.jpe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image" Target="media/image30.jpeg"/><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2.xml"/><Relationship Id="rId12" Type="http://schemas.openxmlformats.org/officeDocument/2006/relationships/hyperlink" Target="consultantplus://offline/ref=6E04528BCB71B260C0C31E803249B7255760B923E867AFA6779B25F6A0B5D10F8688B119F07583144EAE7F43AA63E5DC51F1E6ABB67D41D4CFEDM" TargetMode="External"/><Relationship Id="rId17" Type="http://schemas.openxmlformats.org/officeDocument/2006/relationships/chart" Target="charts/chart2.xml"/><Relationship Id="rId25" Type="http://schemas.openxmlformats.org/officeDocument/2006/relationships/chart" Target="charts/chart5.xm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png"/><Relationship Id="rId59" Type="http://schemas.openxmlformats.org/officeDocument/2006/relationships/header" Target="head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grad.local\&#1055;&#1088;&#1086;&#1077;&#1082;&#1090;&#1099;\&#1057;&#1072;&#1093;&#1072;&#1083;&#1080;&#1085;&#1089;&#1082;&#1072;&#1103;%20&#1086;&#1073;&#1083;&#1072;&#1089;&#1090;&#1100;\&#1050;&#1055;%201816-21\&#1057;&#1058;&#1055;%20&#1057;&#1054;\&#1056;&#1072;&#1073;&#1086;&#1095;&#1080;&#1077;%20&#1084;&#1072;&#1090;&#1077;&#1088;&#1080;&#1072;&#1083;&#1099;\&#1054;&#1090;&#1076;&#1077;&#1083;%20&#1089;&#1090;&#1088;&#1072;&#1090;&#1077;&#1075;&#1080;&#1095;&#1077;&#1089;&#1082;&#1086;&#1075;&#1086;%20&#1087;&#1083;&#1072;&#1085;&#1080;&#1088;&#1086;&#1074;&#1072;&#1085;&#1080;&#1103;\&#1050;&#1086;&#1087;&#1099;&#1089;&#1086;&#1074;&#1072;\&#1043;&#1055;\&#1040;&#1085;&#1080;&#1074;&#1089;&#1082;&#1080;&#1081;%20&#1043;&#1054;\&#1050;&#1085;&#1080;&#1075;&#107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1;&#1072;&#1074;&#1088;&#1080;&#1085;&#1086;&#1074;&#1080;&#1095;%20&#1040;&#1085;&#1085;&#1072;\&#1057;&#1072;&#1093;&#1072;&#1083;&#1080;&#1085;&#1089;&#1082;&#1072;&#1103;%20&#1086;&#1073;&#1083;&#1072;&#1089;&#1090;&#1100;\2021%20&#1057;&#1072;&#1093;&#1072;&#1083;&#1080;&#1085;&#1089;&#1082;&#1072;&#1103;%20&#1086;&#1073;&#1083;&#1072;&#1089;&#1090;&#1100;\&#1043;&#1055;\&#1040;&#1085;&#1080;&#1074;&#1089;&#1082;&#1080;&#1081;%20&#1043;&#1054;\&#1040;&#1085;&#1080;&#1074;&#1089;&#1082;&#1080;&#108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'Численность населения'!$A$2</c:f>
              <c:strCache>
                <c:ptCount val="1"/>
                <c:pt idx="0">
                  <c:v>Анивский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 населения'!$B$1:$K$1</c:f>
              <c:strCache>
                <c:ptCount val="10"/>
                <c:pt idx="0">
                  <c:v>2014г</c:v>
                </c:pt>
                <c:pt idx="1">
                  <c:v>2015г</c:v>
                </c:pt>
                <c:pt idx="2">
                  <c:v>2016г</c:v>
                </c:pt>
                <c:pt idx="3">
                  <c:v>2017г</c:v>
                </c:pt>
                <c:pt idx="4">
                  <c:v>2018г</c:v>
                </c:pt>
                <c:pt idx="5">
                  <c:v>2019г</c:v>
                </c:pt>
                <c:pt idx="6">
                  <c:v>2020г</c:v>
                </c:pt>
                <c:pt idx="7">
                  <c:v>2021г</c:v>
                </c:pt>
                <c:pt idx="8">
                  <c:v>2022г</c:v>
                </c:pt>
                <c:pt idx="9">
                  <c:v>2023г</c:v>
                </c:pt>
              </c:strCache>
            </c:strRef>
          </c:cat>
          <c:val>
            <c:numRef>
              <c:f>'Численность населения'!$B$2:$K$2</c:f>
              <c:numCache>
                <c:formatCode>0.0</c:formatCode>
                <c:ptCount val="10"/>
                <c:pt idx="0">
                  <c:v>18.399999999999999</c:v>
                </c:pt>
                <c:pt idx="1">
                  <c:v>18.899999999999999</c:v>
                </c:pt>
                <c:pt idx="2">
                  <c:v>19.399999999999999</c:v>
                </c:pt>
                <c:pt idx="3">
                  <c:v>19.7</c:v>
                </c:pt>
                <c:pt idx="4">
                  <c:v>19.568999999999889</c:v>
                </c:pt>
                <c:pt idx="5">
                  <c:v>19.545000000000002</c:v>
                </c:pt>
                <c:pt idx="6">
                  <c:v>19.655999999999999</c:v>
                </c:pt>
                <c:pt idx="7">
                  <c:v>19.655999999999999</c:v>
                </c:pt>
                <c:pt idx="8">
                  <c:v>19.718</c:v>
                </c:pt>
                <c:pt idx="9">
                  <c:v>20.946000000000002</c:v>
                </c:pt>
              </c:numCache>
            </c:numRef>
          </c:val>
          <c:extLst xmlns:c16r2="http://schemas.microsoft.com/office/drawing/2015/06/chart">
            <c:ext xmlns:c16="http://schemas.microsoft.com/office/drawing/2014/chart" uri="{C3380CC4-5D6E-409C-BE32-E72D297353CC}">
              <c16:uniqueId val="{00000000-D8E2-4B80-9156-25926231053D}"/>
            </c:ext>
          </c:extLst>
        </c:ser>
        <c:dLbls>
          <c:showLegendKey val="0"/>
          <c:showVal val="0"/>
          <c:showCatName val="0"/>
          <c:showSerName val="0"/>
          <c:showPercent val="0"/>
          <c:showBubbleSize val="0"/>
        </c:dLbls>
        <c:gapWidth val="219"/>
        <c:overlap val="-27"/>
        <c:axId val="184380408"/>
        <c:axId val="184378840"/>
      </c:barChart>
      <c:catAx>
        <c:axId val="184380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itchFamily="18" charset="0"/>
                <a:ea typeface="Tahoma" panose="020B0604030504040204" pitchFamily="34" charset="0"/>
                <a:cs typeface="Times New Roman" pitchFamily="18" charset="0"/>
              </a:defRPr>
            </a:pPr>
            <a:endParaRPr lang="ru-RU"/>
          </a:p>
        </c:txPr>
        <c:crossAx val="184378840"/>
        <c:crosses val="autoZero"/>
        <c:auto val="1"/>
        <c:lblAlgn val="ctr"/>
        <c:lblOffset val="100"/>
        <c:noMultiLvlLbl val="0"/>
      </c:catAx>
      <c:valAx>
        <c:axId val="184378840"/>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one"/>
        <c:crossAx val="184380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4649855594546792E-2"/>
          <c:y val="5.0925925925925923E-2"/>
          <c:w val="0.69986321712199795"/>
          <c:h val="0.82153543307086663"/>
        </c:manualLayout>
      </c:layout>
      <c:barChart>
        <c:barDir val="col"/>
        <c:grouping val="stacked"/>
        <c:varyColors val="0"/>
        <c:ser>
          <c:idx val="0"/>
          <c:order val="0"/>
          <c:tx>
            <c:strRef>
              <c:f>Половозрастная!$B$14</c:f>
              <c:strCache>
                <c:ptCount val="1"/>
                <c:pt idx="0">
                  <c:v>младше трудоспособного возраста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Половозрастная!$C$14:$H$14</c:f>
              <c:numCache>
                <c:formatCode>0.0</c:formatCode>
                <c:ptCount val="6"/>
                <c:pt idx="0">
                  <c:v>19.3</c:v>
                </c:pt>
                <c:pt idx="1">
                  <c:v>19</c:v>
                </c:pt>
                <c:pt idx="2">
                  <c:v>18.600000000000001</c:v>
                </c:pt>
                <c:pt idx="3">
                  <c:v>18.3</c:v>
                </c:pt>
                <c:pt idx="4">
                  <c:v>18.3</c:v>
                </c:pt>
                <c:pt idx="5">
                  <c:v>20.100000000000001</c:v>
                </c:pt>
              </c:numCache>
            </c:numRef>
          </c:val>
          <c:extLst xmlns:c16r2="http://schemas.microsoft.com/office/drawing/2015/06/chart">
            <c:ext xmlns:c16="http://schemas.microsoft.com/office/drawing/2014/chart" uri="{C3380CC4-5D6E-409C-BE32-E72D297353CC}">
              <c16:uniqueId val="{00000000-7C9A-4E87-9AE5-9862CE0AEF1F}"/>
            </c:ext>
          </c:extLst>
        </c:ser>
        <c:ser>
          <c:idx val="1"/>
          <c:order val="1"/>
          <c:tx>
            <c:strRef>
              <c:f>Половозрастная!$B$15</c:f>
              <c:strCache>
                <c:ptCount val="1"/>
                <c:pt idx="0">
                  <c:v>трудоспособного возраста</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Половозрастная!$C$15:$H$15</c:f>
              <c:numCache>
                <c:formatCode>0.0</c:formatCode>
                <c:ptCount val="6"/>
                <c:pt idx="0">
                  <c:v>58.9</c:v>
                </c:pt>
                <c:pt idx="1">
                  <c:v>58.4</c:v>
                </c:pt>
                <c:pt idx="2">
                  <c:v>59.2</c:v>
                </c:pt>
                <c:pt idx="3">
                  <c:v>59.4</c:v>
                </c:pt>
                <c:pt idx="4">
                  <c:v>59.4</c:v>
                </c:pt>
                <c:pt idx="5">
                  <c:v>61.2</c:v>
                </c:pt>
              </c:numCache>
            </c:numRef>
          </c:val>
          <c:extLst xmlns:c16r2="http://schemas.microsoft.com/office/drawing/2015/06/chart">
            <c:ext xmlns:c16="http://schemas.microsoft.com/office/drawing/2014/chart" uri="{C3380CC4-5D6E-409C-BE32-E72D297353CC}">
              <c16:uniqueId val="{00000001-7C9A-4E87-9AE5-9862CE0AEF1F}"/>
            </c:ext>
          </c:extLst>
        </c:ser>
        <c:ser>
          <c:idx val="2"/>
          <c:order val="2"/>
          <c:tx>
            <c:strRef>
              <c:f>Половозрастная!$B$16</c:f>
              <c:strCache>
                <c:ptCount val="1"/>
                <c:pt idx="0">
                  <c:v>старше трудоспособного возраста</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Половозрастная!$C$13:$H$13</c:f>
              <c:strCache>
                <c:ptCount val="6"/>
                <c:pt idx="0">
                  <c:v>2018г</c:v>
                </c:pt>
                <c:pt idx="1">
                  <c:v>2019г</c:v>
                </c:pt>
                <c:pt idx="2">
                  <c:v>2020г</c:v>
                </c:pt>
                <c:pt idx="3">
                  <c:v>2021г</c:v>
                </c:pt>
                <c:pt idx="4">
                  <c:v>2022г</c:v>
                </c:pt>
                <c:pt idx="5">
                  <c:v>2023г</c:v>
                </c:pt>
              </c:strCache>
            </c:strRef>
          </c:cat>
          <c:val>
            <c:numRef>
              <c:f>Половозрастная!$C$16:$H$16</c:f>
              <c:numCache>
                <c:formatCode>0.0</c:formatCode>
                <c:ptCount val="6"/>
                <c:pt idx="0">
                  <c:v>21.8</c:v>
                </c:pt>
                <c:pt idx="1">
                  <c:v>22.6</c:v>
                </c:pt>
                <c:pt idx="2">
                  <c:v>22.2</c:v>
                </c:pt>
                <c:pt idx="3">
                  <c:v>22.3</c:v>
                </c:pt>
                <c:pt idx="4">
                  <c:v>22.3</c:v>
                </c:pt>
                <c:pt idx="5">
                  <c:v>18.7</c:v>
                </c:pt>
              </c:numCache>
            </c:numRef>
          </c:val>
          <c:extLst xmlns:c16r2="http://schemas.microsoft.com/office/drawing/2015/06/chart">
            <c:ext xmlns:c16="http://schemas.microsoft.com/office/drawing/2014/chart" uri="{C3380CC4-5D6E-409C-BE32-E72D297353CC}">
              <c16:uniqueId val="{00000002-7C9A-4E87-9AE5-9862CE0AEF1F}"/>
            </c:ext>
          </c:extLst>
        </c:ser>
        <c:dLbls>
          <c:showLegendKey val="0"/>
          <c:showVal val="0"/>
          <c:showCatName val="0"/>
          <c:showSerName val="0"/>
          <c:showPercent val="0"/>
          <c:showBubbleSize val="0"/>
        </c:dLbls>
        <c:gapWidth val="150"/>
        <c:overlap val="100"/>
        <c:axId val="184381584"/>
        <c:axId val="184379232"/>
      </c:barChart>
      <c:catAx>
        <c:axId val="18438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itchFamily="18" charset="0"/>
                <a:ea typeface="Tahoma" panose="020B0604030504040204" pitchFamily="34" charset="0"/>
                <a:cs typeface="Times New Roman" pitchFamily="18" charset="0"/>
              </a:defRPr>
            </a:pPr>
            <a:endParaRPr lang="ru-RU"/>
          </a:p>
        </c:txPr>
        <c:crossAx val="184379232"/>
        <c:crosses val="autoZero"/>
        <c:auto val="1"/>
        <c:lblAlgn val="ctr"/>
        <c:lblOffset val="100"/>
        <c:noMultiLvlLbl val="0"/>
      </c:catAx>
      <c:valAx>
        <c:axId val="184379232"/>
        <c:scaling>
          <c:orientation val="minMax"/>
        </c:scaling>
        <c:delete val="1"/>
        <c:axPos val="l"/>
        <c:numFmt formatCode="0.0" sourceLinked="1"/>
        <c:majorTickMark val="none"/>
        <c:minorTickMark val="none"/>
        <c:tickLblPos val="none"/>
        <c:crossAx val="184381584"/>
        <c:crosses val="autoZero"/>
        <c:crossBetween val="between"/>
      </c:valAx>
      <c:spPr>
        <a:noFill/>
        <a:ln>
          <a:noFill/>
        </a:ln>
        <a:effectLst/>
      </c:spPr>
    </c:plotArea>
    <c:legend>
      <c:legendPos val="r"/>
      <c:layout>
        <c:manualLayout>
          <c:xMode val="edge"/>
          <c:yMode val="edge"/>
          <c:x val="0.72669150591031895"/>
          <c:y val="0.23929316127150774"/>
          <c:w val="0.25951127999978035"/>
          <c:h val="0.6556729367162438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037238873752104E-2"/>
          <c:y val="2.8933092224231471E-2"/>
          <c:w val="0.57334241598546776"/>
          <c:h val="0.91320072332730551"/>
        </c:manualLayout>
      </c:layout>
      <c:pieChart>
        <c:varyColors val="1"/>
        <c:ser>
          <c:idx val="0"/>
          <c:order val="0"/>
          <c:tx>
            <c:strRef>
              <c:f>Лист1!$B$1</c:f>
              <c:strCache>
                <c:ptCount val="1"/>
                <c:pt idx="0">
                  <c:v>Сруктура жилой застройки по году ввода дома</c:v>
                </c:pt>
              </c:strCache>
            </c:strRef>
          </c:tx>
          <c:spPr>
            <a:effectLst>
              <a:outerShdw blurRad="50800" dist="38100" dir="2700000" algn="tl" rotWithShape="0">
                <a:prstClr val="black">
                  <a:alpha val="40000"/>
                </a:prstClr>
              </a:outerShdw>
            </a:effectLst>
          </c:spPr>
          <c:dPt>
            <c:idx val="0"/>
            <c:bubble3D val="0"/>
            <c:spPr>
              <a:solidFill>
                <a:schemeClr val="accent4">
                  <a:lumMod val="40000"/>
                  <a:lumOff val="60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1-ED3A-4E3E-AE0B-F6D8401F64A4}"/>
              </c:ext>
            </c:extLst>
          </c:dPt>
          <c:dPt>
            <c:idx val="1"/>
            <c:bubble3D val="0"/>
            <c:spPr>
              <a:solidFill>
                <a:schemeClr val="accent2">
                  <a:lumMod val="40000"/>
                  <a:lumOff val="60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3-ED3A-4E3E-AE0B-F6D8401F64A4}"/>
              </c:ext>
            </c:extLst>
          </c:dPt>
          <c:dPt>
            <c:idx val="2"/>
            <c:bubble3D val="0"/>
            <c:spPr>
              <a:solidFill>
                <a:srgbClr val="FFB219"/>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5-ED3A-4E3E-AE0B-F6D8401F64A4}"/>
              </c:ext>
            </c:extLst>
          </c:dPt>
          <c:dPt>
            <c:idx val="3"/>
            <c:bubble3D val="0"/>
            <c:spPr>
              <a:solidFill>
                <a:schemeClr val="accent2">
                  <a:lumMod val="75000"/>
                </a:schemeClr>
              </a:solidFill>
              <a:ln>
                <a:no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7-23B7-4EE8-B999-04331B02455E}"/>
              </c:ext>
            </c:extLst>
          </c:dPt>
          <c:dLbls>
            <c:dLbl>
              <c:idx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inEnd"/>
              <c:showLegendKey val="0"/>
              <c:showVal val="0"/>
              <c:showCatName val="0"/>
              <c:showSerName val="0"/>
              <c:showPercent val="1"/>
              <c:showBubbleSize val="0"/>
            </c:dLbl>
            <c:dLbl>
              <c:idx val="1"/>
              <c:layout>
                <c:manualLayout>
                  <c:x val="0.13750401199850015"/>
                  <c:y val="-0.11138511095204008"/>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ED3A-4E3E-AE0B-F6D8401F64A4}"/>
                </c:ext>
                <c:ext xmlns:c15="http://schemas.microsoft.com/office/drawing/2012/chart" uri="{CE6537A1-D6FC-4f65-9D91-7224C49458BB}"/>
              </c:extLst>
            </c:dLbl>
            <c:dLbl>
              <c:idx val="2"/>
              <c:layout>
                <c:manualLayout>
                  <c:x val="0.10527964004499472"/>
                  <c:y val="6.2926679619592973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ED3A-4E3E-AE0B-F6D8401F64A4}"/>
                </c:ext>
                <c:ext xmlns:c15="http://schemas.microsoft.com/office/drawing/2012/chart" uri="{CE6537A1-D6FC-4f65-9D91-7224C49458BB}"/>
              </c:extLst>
            </c:dLbl>
            <c:dLbl>
              <c:idx val="3"/>
              <c:layout>
                <c:manualLayout>
                  <c:x val="7.3749681289838914E-2"/>
                  <c:y val="9.8008998875140765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23B7-4EE8-B999-04331B02455E}"/>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ru-RU"/>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Камень, кирпич, монолит, панель</c:v>
                </c:pt>
                <c:pt idx="1">
                  <c:v>Дерево</c:v>
                </c:pt>
                <c:pt idx="2">
                  <c:v>Блоки</c:v>
                </c:pt>
                <c:pt idx="3">
                  <c:v>Прочие материалы</c:v>
                </c:pt>
              </c:strCache>
            </c:strRef>
          </c:cat>
          <c:val>
            <c:numRef>
              <c:f>Лист1!$B$2:$B$5</c:f>
              <c:numCache>
                <c:formatCode>General</c:formatCode>
                <c:ptCount val="4"/>
                <c:pt idx="0">
                  <c:v>58</c:v>
                </c:pt>
                <c:pt idx="1">
                  <c:v>14</c:v>
                </c:pt>
                <c:pt idx="2">
                  <c:v>16</c:v>
                </c:pt>
                <c:pt idx="3">
                  <c:v>12</c:v>
                </c:pt>
              </c:numCache>
            </c:numRef>
          </c:val>
          <c:extLst xmlns:c16r2="http://schemas.microsoft.com/office/drawing/2015/06/chart">
            <c:ext xmlns:c16="http://schemas.microsoft.com/office/drawing/2014/chart" uri="{C3380CC4-5D6E-409C-BE32-E72D297353CC}">
              <c16:uniqueId val="{00000008-ED3A-4E3E-AE0B-F6D8401F64A4}"/>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ru-RU"/>
        </a:p>
      </c:txPr>
    </c:legend>
    <c:plotVisOnly val="1"/>
    <c:dispBlanksAs val="zero"/>
    <c:showDLblsOverMax val="0"/>
  </c:chart>
  <c:spPr>
    <a:noFill/>
    <a:ln w="9525" cap="flat" cmpd="sng" algn="ctr">
      <a:solidFill>
        <a:schemeClr val="dk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w="19050">
              <a:solidFill>
                <a:schemeClr val="accent5">
                  <a:lumMod val="75000"/>
                </a:schemeClr>
              </a:solidFill>
              <a:prstDash val="sysDash"/>
            </a:ln>
            <a:effectLst/>
          </c:spPr>
          <c:invertIfNegative val="0"/>
          <c:dPt>
            <c:idx val="0"/>
            <c:invertIfNegative val="0"/>
            <c:bubble3D val="0"/>
            <c:spPr>
              <a:solidFill>
                <a:schemeClr val="accent5">
                  <a:lumMod val="50000"/>
                </a:schemeClr>
              </a:solidFill>
              <a:ln w="19050">
                <a:noFill/>
                <a:prstDash val="sysDash"/>
              </a:ln>
              <a:effectLst/>
            </c:spPr>
            <c:extLst xmlns:c16r2="http://schemas.microsoft.com/office/drawing/2015/06/chart">
              <c:ext xmlns:c16="http://schemas.microsoft.com/office/drawing/2014/chart" uri="{C3380CC4-5D6E-409C-BE32-E72D297353CC}">
                <c16:uniqueId val="{00000001-902A-4CE2-BA98-62C2E533DB8F}"/>
              </c:ext>
            </c:extLst>
          </c:dPt>
          <c:dPt>
            <c:idx val="1"/>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3-902A-4CE2-BA98-62C2E533DB8F}"/>
              </c:ext>
            </c:extLst>
          </c:dPt>
          <c:dPt>
            <c:idx val="3"/>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5-902A-4CE2-BA98-62C2E533DB8F}"/>
              </c:ext>
            </c:extLst>
          </c:dPt>
          <c:dPt>
            <c:idx val="5"/>
            <c:invertIfNegative val="0"/>
            <c:bubble3D val="0"/>
            <c:spPr>
              <a:solidFill>
                <a:schemeClr val="accent1">
                  <a:lumMod val="40000"/>
                  <a:lumOff val="60000"/>
                </a:schemeClr>
              </a:solidFill>
              <a:ln w="19050">
                <a:solidFill>
                  <a:schemeClr val="accent5">
                    <a:lumMod val="75000"/>
                  </a:schemeClr>
                </a:solidFill>
                <a:prstDash val="sysDash"/>
              </a:ln>
              <a:effectLst/>
            </c:spPr>
            <c:extLst xmlns:c16r2="http://schemas.microsoft.com/office/drawing/2015/06/chart">
              <c:ext xmlns:c16="http://schemas.microsoft.com/office/drawing/2014/chart" uri="{C3380CC4-5D6E-409C-BE32-E72D297353CC}">
                <c16:uniqueId val="{00000007-902A-4CE2-BA98-62C2E533DB8F}"/>
              </c:ext>
            </c:extLst>
          </c:dPt>
          <c:dLbls>
            <c:dLbl>
              <c:idx val="0"/>
              <c:layout>
                <c:manualLayout>
                  <c:x val="-1.1358811367751221E-17"/>
                  <c:y val="0.2171190455003182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02A-4CE2-BA98-62C2E533DB8F}"/>
                </c:ext>
                <c:ext xmlns:c15="http://schemas.microsoft.com/office/drawing/2012/chart" uri="{CE6537A1-D6FC-4f65-9D91-7224C49458BB}"/>
              </c:extLst>
            </c:dLbl>
            <c:dLbl>
              <c:idx val="1"/>
              <c:layout>
                <c:manualLayout>
                  <c:x val="0"/>
                  <c:y val="0.2505219755772906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02A-4CE2-BA98-62C2E533DB8F}"/>
                </c:ext>
                <c:ext xmlns:c15="http://schemas.microsoft.com/office/drawing/2012/chart" uri="{CE6537A1-D6FC-4f65-9D91-7224C49458BB}"/>
              </c:extLst>
            </c:dLbl>
            <c:dLbl>
              <c:idx val="2"/>
              <c:layout>
                <c:manualLayout>
                  <c:x val="0"/>
                  <c:y val="0.2393876655516284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02A-4CE2-BA98-62C2E533DB8F}"/>
                </c:ext>
                <c:ext xmlns:c15="http://schemas.microsoft.com/office/drawing/2012/chart" uri="{CE6537A1-D6FC-4f65-9D91-7224C49458BB}"/>
              </c:extLst>
            </c:dLbl>
            <c:dLbl>
              <c:idx val="3"/>
              <c:layout>
                <c:manualLayout>
                  <c:x val="0"/>
                  <c:y val="0.2338205105387996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02A-4CE2-BA98-62C2E533DB8F}"/>
                </c:ext>
                <c:ext xmlns:c15="http://schemas.microsoft.com/office/drawing/2012/chart" uri="{CE6537A1-D6FC-4f65-9D91-7224C49458BB}"/>
              </c:extLst>
            </c:dLbl>
            <c:dLbl>
              <c:idx val="4"/>
              <c:layout>
                <c:manualLayout>
                  <c:x val="0"/>
                  <c:y val="0.2226862005131426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02A-4CE2-BA98-62C2E533DB8F}"/>
                </c:ext>
                <c:ext xmlns:c15="http://schemas.microsoft.com/office/drawing/2012/chart" uri="{CE6537A1-D6FC-4f65-9D91-7224C49458BB}"/>
              </c:extLst>
            </c:dLbl>
            <c:dLbl>
              <c:idx val="5"/>
              <c:layout>
                <c:manualLayout>
                  <c:x val="-2.4783147459728301E-3"/>
                  <c:y val="0.2226862005131426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02A-4CE2-BA98-62C2E533DB8F}"/>
                </c:ext>
                <c:ext xmlns:c15="http://schemas.microsoft.com/office/drawing/2012/chart" uri="{CE6537A1-D6FC-4f65-9D91-7224C49458BB}"/>
              </c:extLst>
            </c:dLbl>
            <c:dLbl>
              <c:idx val="6"/>
              <c:layout>
                <c:manualLayout>
                  <c:x val="0"/>
                  <c:y val="0.2115518904874891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902A-4CE2-BA98-62C2E533DB8F}"/>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Лист1!$A$3:$G$4</c:f>
              <c:multiLvlStrCache>
                <c:ptCount val="7"/>
                <c:lvl>
                  <c:pt idx="0">
                    <c:v>оценка</c:v>
                  </c:pt>
                  <c:pt idx="1">
                    <c:v>консервативный</c:v>
                  </c:pt>
                  <c:pt idx="2">
                    <c:v>базовый</c:v>
                  </c:pt>
                  <c:pt idx="3">
                    <c:v>консервативный</c:v>
                  </c:pt>
                  <c:pt idx="4">
                    <c:v>базовый</c:v>
                  </c:pt>
                  <c:pt idx="5">
                    <c:v>консервативный</c:v>
                  </c:pt>
                  <c:pt idx="6">
                    <c:v>базовый</c:v>
                  </c:pt>
                </c:lvl>
                <c:lvl>
                  <c:pt idx="0">
                    <c:v>2021 г.</c:v>
                  </c:pt>
                  <c:pt idx="1">
                    <c:v>2022 г.</c:v>
                  </c:pt>
                  <c:pt idx="3">
                    <c:v>2023 г.</c:v>
                  </c:pt>
                  <c:pt idx="5">
                    <c:v>2024 г.</c:v>
                  </c:pt>
                </c:lvl>
              </c:multiLvlStrCache>
            </c:multiLvlStrRef>
          </c:cat>
          <c:val>
            <c:numRef>
              <c:f>Лист1!$A$5:$G$5</c:f>
              <c:numCache>
                <c:formatCode>#,##0</c:formatCode>
                <c:ptCount val="7"/>
                <c:pt idx="0">
                  <c:v>1802.8145</c:v>
                </c:pt>
                <c:pt idx="1">
                  <c:v>1889.5323999999998</c:v>
                </c:pt>
                <c:pt idx="2">
                  <c:v>1912.4570000000001</c:v>
                </c:pt>
                <c:pt idx="3">
                  <c:v>2018.7128</c:v>
                </c:pt>
                <c:pt idx="4">
                  <c:v>2072.3723000000391</c:v>
                </c:pt>
                <c:pt idx="5">
                  <c:v>2115.0129000000002</c:v>
                </c:pt>
                <c:pt idx="6">
                  <c:v>2191.0808999999567</c:v>
                </c:pt>
              </c:numCache>
            </c:numRef>
          </c:val>
          <c:extLst xmlns:c16r2="http://schemas.microsoft.com/office/drawing/2015/06/chart">
            <c:ext xmlns:c16="http://schemas.microsoft.com/office/drawing/2014/chart" uri="{C3380CC4-5D6E-409C-BE32-E72D297353CC}">
              <c16:uniqueId val="{0000000B-902A-4CE2-BA98-62C2E533DB8F}"/>
            </c:ext>
          </c:extLst>
        </c:ser>
        <c:dLbls>
          <c:showLegendKey val="0"/>
          <c:showVal val="1"/>
          <c:showCatName val="0"/>
          <c:showSerName val="0"/>
          <c:showPercent val="0"/>
          <c:showBubbleSize val="0"/>
        </c:dLbls>
        <c:gapWidth val="230"/>
        <c:overlap val="-90"/>
        <c:axId val="472887600"/>
        <c:axId val="472882504"/>
      </c:barChart>
      <c:catAx>
        <c:axId val="4728876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cap="all" spc="120" normalizeH="0" baseline="0">
                <a:solidFill>
                  <a:schemeClr val="tx1">
                    <a:lumMod val="65000"/>
                    <a:lumOff val="35000"/>
                  </a:schemeClr>
                </a:solidFill>
                <a:latin typeface="Times New Roman" pitchFamily="18" charset="0"/>
                <a:ea typeface="Tahoma" panose="020B0604030504040204" pitchFamily="34" charset="0"/>
                <a:cs typeface="Times New Roman" pitchFamily="18" charset="0"/>
              </a:defRPr>
            </a:pPr>
            <a:endParaRPr lang="ru-RU"/>
          </a:p>
        </c:txPr>
        <c:crossAx val="472882504"/>
        <c:crosses val="autoZero"/>
        <c:auto val="1"/>
        <c:lblAlgn val="ctr"/>
        <c:lblOffset val="100"/>
        <c:noMultiLvlLbl val="0"/>
      </c:catAx>
      <c:valAx>
        <c:axId val="472882504"/>
        <c:scaling>
          <c:orientation val="minMax"/>
        </c:scaling>
        <c:delete val="1"/>
        <c:axPos val="l"/>
        <c:numFmt formatCode="#,##0" sourceLinked="1"/>
        <c:majorTickMark val="none"/>
        <c:minorTickMark val="none"/>
        <c:tickLblPos val="none"/>
        <c:crossAx val="472887600"/>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15"/>
          <c:dLbls>
            <c:numFmt formatCode="General" sourceLinked="0"/>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Лист4!$C$14:$E$14</c:f>
              <c:strCache>
                <c:ptCount val="3"/>
                <c:pt idx="0">
                  <c:v>Все сельскохозяйственные организации</c:v>
                </c:pt>
                <c:pt idx="1">
                  <c:v>Крестьянские (фермерские) хозяйства и индивидуальные предприниматели</c:v>
                </c:pt>
                <c:pt idx="2">
                  <c:v>Хозяйства населения</c:v>
                </c:pt>
              </c:strCache>
            </c:strRef>
          </c:cat>
          <c:val>
            <c:numRef>
              <c:f>Лист4!$C$25:$E$25</c:f>
              <c:numCache>
                <c:formatCode>General</c:formatCode>
                <c:ptCount val="3"/>
                <c:pt idx="0">
                  <c:v>1990955</c:v>
                </c:pt>
                <c:pt idx="1">
                  <c:v>482091</c:v>
                </c:pt>
                <c:pt idx="2">
                  <c:v>258103</c:v>
                </c:pt>
              </c:numCache>
            </c:numRef>
          </c:val>
          <c:extLst xmlns:c16r2="http://schemas.microsoft.com/office/drawing/2015/06/chart">
            <c:ext xmlns:c16="http://schemas.microsoft.com/office/drawing/2014/chart" uri="{C3380CC4-5D6E-409C-BE32-E72D297353CC}">
              <c16:uniqueId val="{00000000-58A4-4A87-94A0-D9D7111E3DEB}"/>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57376924759406145"/>
          <c:y val="4.3424467774861475E-2"/>
          <c:w val="0.40956408573929115"/>
          <c:h val="0.91315069991251097"/>
        </c:manualLayout>
      </c:layout>
      <c:overlay val="0"/>
      <c:txPr>
        <a:bodyPr/>
        <a:lstStyle/>
        <a:p>
          <a:pPr rtl="0">
            <a:defRPr/>
          </a:pPr>
          <a:endParaRPr lang="ru-RU"/>
        </a:p>
      </c:txPr>
    </c:legend>
    <c:plotVisOnly val="1"/>
    <c:dispBlanksAs val="zero"/>
    <c:showDLblsOverMax val="0"/>
  </c:chart>
  <c:txPr>
    <a:bodyPr/>
    <a:lstStyle/>
    <a:p>
      <a:pPr>
        <a:defRPr sz="1000">
          <a:latin typeface="Tahoma" panose="020B0604030504040204" pitchFamily="34" charset="0"/>
          <a:ea typeface="Tahoma" panose="020B0604030504040204" pitchFamily="34" charset="0"/>
          <a:cs typeface="Tahoma" panose="020B0604030504040204" pitchFamily="34"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ABF09C-1AAF-4D98-932F-3FE3B8D51C05}">
  <ds:schemaRefs>
    <ds:schemaRef ds:uri="http://schemas.microsoft.com/sharepoint/v3/contenttype/forms"/>
  </ds:schemaRefs>
</ds:datastoreItem>
</file>

<file path=customXml/itemProps2.xml><?xml version="1.0" encoding="utf-8"?>
<ds:datastoreItem xmlns:ds="http://schemas.openxmlformats.org/officeDocument/2006/customXml" ds:itemID="{A6E242C4-5689-4436-8943-FFF17CF35B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0ECE5DC-518E-46C7-A57A-7033D323669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DCD61AB-4874-4746-88D7-8A724FA23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4551</TotalTime>
  <Pages>1</Pages>
  <Words>84423</Words>
  <Characters>481217</Characters>
  <Application>Microsoft Office Word</Application>
  <DocSecurity>0</DocSecurity>
  <Lines>4010</Lines>
  <Paragraphs>1129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564511</CharactersWithSpaces>
  <SharedDoc>false</SharedDoc>
  <HLinks>
    <vt:vector size="408" baseType="variant">
      <vt:variant>
        <vt:i4>1507382</vt:i4>
      </vt:variant>
      <vt:variant>
        <vt:i4>404</vt:i4>
      </vt:variant>
      <vt:variant>
        <vt:i4>0</vt:i4>
      </vt:variant>
      <vt:variant>
        <vt:i4>5</vt:i4>
      </vt:variant>
      <vt:variant>
        <vt:lpwstr/>
      </vt:variant>
      <vt:variant>
        <vt:lpwstr>_Toc444859353</vt:lpwstr>
      </vt:variant>
      <vt:variant>
        <vt:i4>1507382</vt:i4>
      </vt:variant>
      <vt:variant>
        <vt:i4>398</vt:i4>
      </vt:variant>
      <vt:variant>
        <vt:i4>0</vt:i4>
      </vt:variant>
      <vt:variant>
        <vt:i4>5</vt:i4>
      </vt:variant>
      <vt:variant>
        <vt:lpwstr/>
      </vt:variant>
      <vt:variant>
        <vt:lpwstr>_Toc444859352</vt:lpwstr>
      </vt:variant>
      <vt:variant>
        <vt:i4>1507382</vt:i4>
      </vt:variant>
      <vt:variant>
        <vt:i4>392</vt:i4>
      </vt:variant>
      <vt:variant>
        <vt:i4>0</vt:i4>
      </vt:variant>
      <vt:variant>
        <vt:i4>5</vt:i4>
      </vt:variant>
      <vt:variant>
        <vt:lpwstr/>
      </vt:variant>
      <vt:variant>
        <vt:lpwstr>_Toc444859351</vt:lpwstr>
      </vt:variant>
      <vt:variant>
        <vt:i4>1507382</vt:i4>
      </vt:variant>
      <vt:variant>
        <vt:i4>386</vt:i4>
      </vt:variant>
      <vt:variant>
        <vt:i4>0</vt:i4>
      </vt:variant>
      <vt:variant>
        <vt:i4>5</vt:i4>
      </vt:variant>
      <vt:variant>
        <vt:lpwstr/>
      </vt:variant>
      <vt:variant>
        <vt:lpwstr>_Toc444859350</vt:lpwstr>
      </vt:variant>
      <vt:variant>
        <vt:i4>1441846</vt:i4>
      </vt:variant>
      <vt:variant>
        <vt:i4>380</vt:i4>
      </vt:variant>
      <vt:variant>
        <vt:i4>0</vt:i4>
      </vt:variant>
      <vt:variant>
        <vt:i4>5</vt:i4>
      </vt:variant>
      <vt:variant>
        <vt:lpwstr/>
      </vt:variant>
      <vt:variant>
        <vt:lpwstr>_Toc444859349</vt:lpwstr>
      </vt:variant>
      <vt:variant>
        <vt:i4>1441846</vt:i4>
      </vt:variant>
      <vt:variant>
        <vt:i4>374</vt:i4>
      </vt:variant>
      <vt:variant>
        <vt:i4>0</vt:i4>
      </vt:variant>
      <vt:variant>
        <vt:i4>5</vt:i4>
      </vt:variant>
      <vt:variant>
        <vt:lpwstr/>
      </vt:variant>
      <vt:variant>
        <vt:lpwstr>_Toc444859348</vt:lpwstr>
      </vt:variant>
      <vt:variant>
        <vt:i4>1441846</vt:i4>
      </vt:variant>
      <vt:variant>
        <vt:i4>368</vt:i4>
      </vt:variant>
      <vt:variant>
        <vt:i4>0</vt:i4>
      </vt:variant>
      <vt:variant>
        <vt:i4>5</vt:i4>
      </vt:variant>
      <vt:variant>
        <vt:lpwstr/>
      </vt:variant>
      <vt:variant>
        <vt:lpwstr>_Toc444859347</vt:lpwstr>
      </vt:variant>
      <vt:variant>
        <vt:i4>1441846</vt:i4>
      </vt:variant>
      <vt:variant>
        <vt:i4>362</vt:i4>
      </vt:variant>
      <vt:variant>
        <vt:i4>0</vt:i4>
      </vt:variant>
      <vt:variant>
        <vt:i4>5</vt:i4>
      </vt:variant>
      <vt:variant>
        <vt:lpwstr/>
      </vt:variant>
      <vt:variant>
        <vt:lpwstr>_Toc444859346</vt:lpwstr>
      </vt:variant>
      <vt:variant>
        <vt:i4>1441846</vt:i4>
      </vt:variant>
      <vt:variant>
        <vt:i4>356</vt:i4>
      </vt:variant>
      <vt:variant>
        <vt:i4>0</vt:i4>
      </vt:variant>
      <vt:variant>
        <vt:i4>5</vt:i4>
      </vt:variant>
      <vt:variant>
        <vt:lpwstr/>
      </vt:variant>
      <vt:variant>
        <vt:lpwstr>_Toc444859345</vt:lpwstr>
      </vt:variant>
      <vt:variant>
        <vt:i4>1441846</vt:i4>
      </vt:variant>
      <vt:variant>
        <vt:i4>350</vt:i4>
      </vt:variant>
      <vt:variant>
        <vt:i4>0</vt:i4>
      </vt:variant>
      <vt:variant>
        <vt:i4>5</vt:i4>
      </vt:variant>
      <vt:variant>
        <vt:lpwstr/>
      </vt:variant>
      <vt:variant>
        <vt:lpwstr>_Toc444859344</vt:lpwstr>
      </vt:variant>
      <vt:variant>
        <vt:i4>1441846</vt:i4>
      </vt:variant>
      <vt:variant>
        <vt:i4>344</vt:i4>
      </vt:variant>
      <vt:variant>
        <vt:i4>0</vt:i4>
      </vt:variant>
      <vt:variant>
        <vt:i4>5</vt:i4>
      </vt:variant>
      <vt:variant>
        <vt:lpwstr/>
      </vt:variant>
      <vt:variant>
        <vt:lpwstr>_Toc444859343</vt:lpwstr>
      </vt:variant>
      <vt:variant>
        <vt:i4>1441846</vt:i4>
      </vt:variant>
      <vt:variant>
        <vt:i4>338</vt:i4>
      </vt:variant>
      <vt:variant>
        <vt:i4>0</vt:i4>
      </vt:variant>
      <vt:variant>
        <vt:i4>5</vt:i4>
      </vt:variant>
      <vt:variant>
        <vt:lpwstr/>
      </vt:variant>
      <vt:variant>
        <vt:lpwstr>_Toc444859342</vt:lpwstr>
      </vt:variant>
      <vt:variant>
        <vt:i4>1441846</vt:i4>
      </vt:variant>
      <vt:variant>
        <vt:i4>332</vt:i4>
      </vt:variant>
      <vt:variant>
        <vt:i4>0</vt:i4>
      </vt:variant>
      <vt:variant>
        <vt:i4>5</vt:i4>
      </vt:variant>
      <vt:variant>
        <vt:lpwstr/>
      </vt:variant>
      <vt:variant>
        <vt:lpwstr>_Toc444859341</vt:lpwstr>
      </vt:variant>
      <vt:variant>
        <vt:i4>1441846</vt:i4>
      </vt:variant>
      <vt:variant>
        <vt:i4>326</vt:i4>
      </vt:variant>
      <vt:variant>
        <vt:i4>0</vt:i4>
      </vt:variant>
      <vt:variant>
        <vt:i4>5</vt:i4>
      </vt:variant>
      <vt:variant>
        <vt:lpwstr/>
      </vt:variant>
      <vt:variant>
        <vt:lpwstr>_Toc444859340</vt:lpwstr>
      </vt:variant>
      <vt:variant>
        <vt:i4>1114166</vt:i4>
      </vt:variant>
      <vt:variant>
        <vt:i4>320</vt:i4>
      </vt:variant>
      <vt:variant>
        <vt:i4>0</vt:i4>
      </vt:variant>
      <vt:variant>
        <vt:i4>5</vt:i4>
      </vt:variant>
      <vt:variant>
        <vt:lpwstr/>
      </vt:variant>
      <vt:variant>
        <vt:lpwstr>_Toc444859339</vt:lpwstr>
      </vt:variant>
      <vt:variant>
        <vt:i4>1114166</vt:i4>
      </vt:variant>
      <vt:variant>
        <vt:i4>314</vt:i4>
      </vt:variant>
      <vt:variant>
        <vt:i4>0</vt:i4>
      </vt:variant>
      <vt:variant>
        <vt:i4>5</vt:i4>
      </vt:variant>
      <vt:variant>
        <vt:lpwstr/>
      </vt:variant>
      <vt:variant>
        <vt:lpwstr>_Toc444859338</vt:lpwstr>
      </vt:variant>
      <vt:variant>
        <vt:i4>1114166</vt:i4>
      </vt:variant>
      <vt:variant>
        <vt:i4>308</vt:i4>
      </vt:variant>
      <vt:variant>
        <vt:i4>0</vt:i4>
      </vt:variant>
      <vt:variant>
        <vt:i4>5</vt:i4>
      </vt:variant>
      <vt:variant>
        <vt:lpwstr/>
      </vt:variant>
      <vt:variant>
        <vt:lpwstr>_Toc444859337</vt:lpwstr>
      </vt:variant>
      <vt:variant>
        <vt:i4>1114166</vt:i4>
      </vt:variant>
      <vt:variant>
        <vt:i4>302</vt:i4>
      </vt:variant>
      <vt:variant>
        <vt:i4>0</vt:i4>
      </vt:variant>
      <vt:variant>
        <vt:i4>5</vt:i4>
      </vt:variant>
      <vt:variant>
        <vt:lpwstr/>
      </vt:variant>
      <vt:variant>
        <vt:lpwstr>_Toc444859336</vt:lpwstr>
      </vt:variant>
      <vt:variant>
        <vt:i4>1114166</vt:i4>
      </vt:variant>
      <vt:variant>
        <vt:i4>296</vt:i4>
      </vt:variant>
      <vt:variant>
        <vt:i4>0</vt:i4>
      </vt:variant>
      <vt:variant>
        <vt:i4>5</vt:i4>
      </vt:variant>
      <vt:variant>
        <vt:lpwstr/>
      </vt:variant>
      <vt:variant>
        <vt:lpwstr>_Toc444859335</vt:lpwstr>
      </vt:variant>
      <vt:variant>
        <vt:i4>1114166</vt:i4>
      </vt:variant>
      <vt:variant>
        <vt:i4>290</vt:i4>
      </vt:variant>
      <vt:variant>
        <vt:i4>0</vt:i4>
      </vt:variant>
      <vt:variant>
        <vt:i4>5</vt:i4>
      </vt:variant>
      <vt:variant>
        <vt:lpwstr/>
      </vt:variant>
      <vt:variant>
        <vt:lpwstr>_Toc444859334</vt:lpwstr>
      </vt:variant>
      <vt:variant>
        <vt:i4>1114166</vt:i4>
      </vt:variant>
      <vt:variant>
        <vt:i4>284</vt:i4>
      </vt:variant>
      <vt:variant>
        <vt:i4>0</vt:i4>
      </vt:variant>
      <vt:variant>
        <vt:i4>5</vt:i4>
      </vt:variant>
      <vt:variant>
        <vt:lpwstr/>
      </vt:variant>
      <vt:variant>
        <vt:lpwstr>_Toc444859333</vt:lpwstr>
      </vt:variant>
      <vt:variant>
        <vt:i4>1114166</vt:i4>
      </vt:variant>
      <vt:variant>
        <vt:i4>278</vt:i4>
      </vt:variant>
      <vt:variant>
        <vt:i4>0</vt:i4>
      </vt:variant>
      <vt:variant>
        <vt:i4>5</vt:i4>
      </vt:variant>
      <vt:variant>
        <vt:lpwstr/>
      </vt:variant>
      <vt:variant>
        <vt:lpwstr>_Toc444859332</vt:lpwstr>
      </vt:variant>
      <vt:variant>
        <vt:i4>1114166</vt:i4>
      </vt:variant>
      <vt:variant>
        <vt:i4>272</vt:i4>
      </vt:variant>
      <vt:variant>
        <vt:i4>0</vt:i4>
      </vt:variant>
      <vt:variant>
        <vt:i4>5</vt:i4>
      </vt:variant>
      <vt:variant>
        <vt:lpwstr/>
      </vt:variant>
      <vt:variant>
        <vt:lpwstr>_Toc444859331</vt:lpwstr>
      </vt:variant>
      <vt:variant>
        <vt:i4>1114166</vt:i4>
      </vt:variant>
      <vt:variant>
        <vt:i4>266</vt:i4>
      </vt:variant>
      <vt:variant>
        <vt:i4>0</vt:i4>
      </vt:variant>
      <vt:variant>
        <vt:i4>5</vt:i4>
      </vt:variant>
      <vt:variant>
        <vt:lpwstr/>
      </vt:variant>
      <vt:variant>
        <vt:lpwstr>_Toc444859330</vt:lpwstr>
      </vt:variant>
      <vt:variant>
        <vt:i4>1048630</vt:i4>
      </vt:variant>
      <vt:variant>
        <vt:i4>260</vt:i4>
      </vt:variant>
      <vt:variant>
        <vt:i4>0</vt:i4>
      </vt:variant>
      <vt:variant>
        <vt:i4>5</vt:i4>
      </vt:variant>
      <vt:variant>
        <vt:lpwstr/>
      </vt:variant>
      <vt:variant>
        <vt:lpwstr>_Toc444859329</vt:lpwstr>
      </vt:variant>
      <vt:variant>
        <vt:i4>1048630</vt:i4>
      </vt:variant>
      <vt:variant>
        <vt:i4>254</vt:i4>
      </vt:variant>
      <vt:variant>
        <vt:i4>0</vt:i4>
      </vt:variant>
      <vt:variant>
        <vt:i4>5</vt:i4>
      </vt:variant>
      <vt:variant>
        <vt:lpwstr/>
      </vt:variant>
      <vt:variant>
        <vt:lpwstr>_Toc444859328</vt:lpwstr>
      </vt:variant>
      <vt:variant>
        <vt:i4>1048630</vt:i4>
      </vt:variant>
      <vt:variant>
        <vt:i4>248</vt:i4>
      </vt:variant>
      <vt:variant>
        <vt:i4>0</vt:i4>
      </vt:variant>
      <vt:variant>
        <vt:i4>5</vt:i4>
      </vt:variant>
      <vt:variant>
        <vt:lpwstr/>
      </vt:variant>
      <vt:variant>
        <vt:lpwstr>_Toc444859327</vt:lpwstr>
      </vt:variant>
      <vt:variant>
        <vt:i4>1048630</vt:i4>
      </vt:variant>
      <vt:variant>
        <vt:i4>242</vt:i4>
      </vt:variant>
      <vt:variant>
        <vt:i4>0</vt:i4>
      </vt:variant>
      <vt:variant>
        <vt:i4>5</vt:i4>
      </vt:variant>
      <vt:variant>
        <vt:lpwstr/>
      </vt:variant>
      <vt:variant>
        <vt:lpwstr>_Toc444859326</vt:lpwstr>
      </vt:variant>
      <vt:variant>
        <vt:i4>1048630</vt:i4>
      </vt:variant>
      <vt:variant>
        <vt:i4>236</vt:i4>
      </vt:variant>
      <vt:variant>
        <vt:i4>0</vt:i4>
      </vt:variant>
      <vt:variant>
        <vt:i4>5</vt:i4>
      </vt:variant>
      <vt:variant>
        <vt:lpwstr/>
      </vt:variant>
      <vt:variant>
        <vt:lpwstr>_Toc444859325</vt:lpwstr>
      </vt:variant>
      <vt:variant>
        <vt:i4>1048630</vt:i4>
      </vt:variant>
      <vt:variant>
        <vt:i4>230</vt:i4>
      </vt:variant>
      <vt:variant>
        <vt:i4>0</vt:i4>
      </vt:variant>
      <vt:variant>
        <vt:i4>5</vt:i4>
      </vt:variant>
      <vt:variant>
        <vt:lpwstr/>
      </vt:variant>
      <vt:variant>
        <vt:lpwstr>_Toc444859324</vt:lpwstr>
      </vt:variant>
      <vt:variant>
        <vt:i4>1048630</vt:i4>
      </vt:variant>
      <vt:variant>
        <vt:i4>224</vt:i4>
      </vt:variant>
      <vt:variant>
        <vt:i4>0</vt:i4>
      </vt:variant>
      <vt:variant>
        <vt:i4>5</vt:i4>
      </vt:variant>
      <vt:variant>
        <vt:lpwstr/>
      </vt:variant>
      <vt:variant>
        <vt:lpwstr>_Toc444859323</vt:lpwstr>
      </vt:variant>
      <vt:variant>
        <vt:i4>1048630</vt:i4>
      </vt:variant>
      <vt:variant>
        <vt:i4>218</vt:i4>
      </vt:variant>
      <vt:variant>
        <vt:i4>0</vt:i4>
      </vt:variant>
      <vt:variant>
        <vt:i4>5</vt:i4>
      </vt:variant>
      <vt:variant>
        <vt:lpwstr/>
      </vt:variant>
      <vt:variant>
        <vt:lpwstr>_Toc444859322</vt:lpwstr>
      </vt:variant>
      <vt:variant>
        <vt:i4>1048630</vt:i4>
      </vt:variant>
      <vt:variant>
        <vt:i4>212</vt:i4>
      </vt:variant>
      <vt:variant>
        <vt:i4>0</vt:i4>
      </vt:variant>
      <vt:variant>
        <vt:i4>5</vt:i4>
      </vt:variant>
      <vt:variant>
        <vt:lpwstr/>
      </vt:variant>
      <vt:variant>
        <vt:lpwstr>_Toc444859321</vt:lpwstr>
      </vt:variant>
      <vt:variant>
        <vt:i4>1048630</vt:i4>
      </vt:variant>
      <vt:variant>
        <vt:i4>206</vt:i4>
      </vt:variant>
      <vt:variant>
        <vt:i4>0</vt:i4>
      </vt:variant>
      <vt:variant>
        <vt:i4>5</vt:i4>
      </vt:variant>
      <vt:variant>
        <vt:lpwstr/>
      </vt:variant>
      <vt:variant>
        <vt:lpwstr>_Toc444859320</vt:lpwstr>
      </vt:variant>
      <vt:variant>
        <vt:i4>1245238</vt:i4>
      </vt:variant>
      <vt:variant>
        <vt:i4>200</vt:i4>
      </vt:variant>
      <vt:variant>
        <vt:i4>0</vt:i4>
      </vt:variant>
      <vt:variant>
        <vt:i4>5</vt:i4>
      </vt:variant>
      <vt:variant>
        <vt:lpwstr/>
      </vt:variant>
      <vt:variant>
        <vt:lpwstr>_Toc444859319</vt:lpwstr>
      </vt:variant>
      <vt:variant>
        <vt:i4>1245238</vt:i4>
      </vt:variant>
      <vt:variant>
        <vt:i4>194</vt:i4>
      </vt:variant>
      <vt:variant>
        <vt:i4>0</vt:i4>
      </vt:variant>
      <vt:variant>
        <vt:i4>5</vt:i4>
      </vt:variant>
      <vt:variant>
        <vt:lpwstr/>
      </vt:variant>
      <vt:variant>
        <vt:lpwstr>_Toc444859318</vt:lpwstr>
      </vt:variant>
      <vt:variant>
        <vt:i4>1245238</vt:i4>
      </vt:variant>
      <vt:variant>
        <vt:i4>188</vt:i4>
      </vt:variant>
      <vt:variant>
        <vt:i4>0</vt:i4>
      </vt:variant>
      <vt:variant>
        <vt:i4>5</vt:i4>
      </vt:variant>
      <vt:variant>
        <vt:lpwstr/>
      </vt:variant>
      <vt:variant>
        <vt:lpwstr>_Toc444859317</vt:lpwstr>
      </vt:variant>
      <vt:variant>
        <vt:i4>1245238</vt:i4>
      </vt:variant>
      <vt:variant>
        <vt:i4>182</vt:i4>
      </vt:variant>
      <vt:variant>
        <vt:i4>0</vt:i4>
      </vt:variant>
      <vt:variant>
        <vt:i4>5</vt:i4>
      </vt:variant>
      <vt:variant>
        <vt:lpwstr/>
      </vt:variant>
      <vt:variant>
        <vt:lpwstr>_Toc444859316</vt:lpwstr>
      </vt:variant>
      <vt:variant>
        <vt:i4>1245238</vt:i4>
      </vt:variant>
      <vt:variant>
        <vt:i4>176</vt:i4>
      </vt:variant>
      <vt:variant>
        <vt:i4>0</vt:i4>
      </vt:variant>
      <vt:variant>
        <vt:i4>5</vt:i4>
      </vt:variant>
      <vt:variant>
        <vt:lpwstr/>
      </vt:variant>
      <vt:variant>
        <vt:lpwstr>_Toc444859315</vt:lpwstr>
      </vt:variant>
      <vt:variant>
        <vt:i4>1245238</vt:i4>
      </vt:variant>
      <vt:variant>
        <vt:i4>170</vt:i4>
      </vt:variant>
      <vt:variant>
        <vt:i4>0</vt:i4>
      </vt:variant>
      <vt:variant>
        <vt:i4>5</vt:i4>
      </vt:variant>
      <vt:variant>
        <vt:lpwstr/>
      </vt:variant>
      <vt:variant>
        <vt:lpwstr>_Toc444859314</vt:lpwstr>
      </vt:variant>
      <vt:variant>
        <vt:i4>1245238</vt:i4>
      </vt:variant>
      <vt:variant>
        <vt:i4>164</vt:i4>
      </vt:variant>
      <vt:variant>
        <vt:i4>0</vt:i4>
      </vt:variant>
      <vt:variant>
        <vt:i4>5</vt:i4>
      </vt:variant>
      <vt:variant>
        <vt:lpwstr/>
      </vt:variant>
      <vt:variant>
        <vt:lpwstr>_Toc444859313</vt:lpwstr>
      </vt:variant>
      <vt:variant>
        <vt:i4>1245238</vt:i4>
      </vt:variant>
      <vt:variant>
        <vt:i4>158</vt:i4>
      </vt:variant>
      <vt:variant>
        <vt:i4>0</vt:i4>
      </vt:variant>
      <vt:variant>
        <vt:i4>5</vt:i4>
      </vt:variant>
      <vt:variant>
        <vt:lpwstr/>
      </vt:variant>
      <vt:variant>
        <vt:lpwstr>_Toc444859312</vt:lpwstr>
      </vt:variant>
      <vt:variant>
        <vt:i4>1245238</vt:i4>
      </vt:variant>
      <vt:variant>
        <vt:i4>152</vt:i4>
      </vt:variant>
      <vt:variant>
        <vt:i4>0</vt:i4>
      </vt:variant>
      <vt:variant>
        <vt:i4>5</vt:i4>
      </vt:variant>
      <vt:variant>
        <vt:lpwstr/>
      </vt:variant>
      <vt:variant>
        <vt:lpwstr>_Toc444859311</vt:lpwstr>
      </vt:variant>
      <vt:variant>
        <vt:i4>1245238</vt:i4>
      </vt:variant>
      <vt:variant>
        <vt:i4>146</vt:i4>
      </vt:variant>
      <vt:variant>
        <vt:i4>0</vt:i4>
      </vt:variant>
      <vt:variant>
        <vt:i4>5</vt:i4>
      </vt:variant>
      <vt:variant>
        <vt:lpwstr/>
      </vt:variant>
      <vt:variant>
        <vt:lpwstr>_Toc444859310</vt:lpwstr>
      </vt:variant>
      <vt:variant>
        <vt:i4>1179702</vt:i4>
      </vt:variant>
      <vt:variant>
        <vt:i4>140</vt:i4>
      </vt:variant>
      <vt:variant>
        <vt:i4>0</vt:i4>
      </vt:variant>
      <vt:variant>
        <vt:i4>5</vt:i4>
      </vt:variant>
      <vt:variant>
        <vt:lpwstr/>
      </vt:variant>
      <vt:variant>
        <vt:lpwstr>_Toc444859309</vt:lpwstr>
      </vt:variant>
      <vt:variant>
        <vt:i4>1179702</vt:i4>
      </vt:variant>
      <vt:variant>
        <vt:i4>134</vt:i4>
      </vt:variant>
      <vt:variant>
        <vt:i4>0</vt:i4>
      </vt:variant>
      <vt:variant>
        <vt:i4>5</vt:i4>
      </vt:variant>
      <vt:variant>
        <vt:lpwstr/>
      </vt:variant>
      <vt:variant>
        <vt:lpwstr>_Toc444859308</vt:lpwstr>
      </vt:variant>
      <vt:variant>
        <vt:i4>1179702</vt:i4>
      </vt:variant>
      <vt:variant>
        <vt:i4>128</vt:i4>
      </vt:variant>
      <vt:variant>
        <vt:i4>0</vt:i4>
      </vt:variant>
      <vt:variant>
        <vt:i4>5</vt:i4>
      </vt:variant>
      <vt:variant>
        <vt:lpwstr/>
      </vt:variant>
      <vt:variant>
        <vt:lpwstr>_Toc444859307</vt:lpwstr>
      </vt:variant>
      <vt:variant>
        <vt:i4>1179702</vt:i4>
      </vt:variant>
      <vt:variant>
        <vt:i4>122</vt:i4>
      </vt:variant>
      <vt:variant>
        <vt:i4>0</vt:i4>
      </vt:variant>
      <vt:variant>
        <vt:i4>5</vt:i4>
      </vt:variant>
      <vt:variant>
        <vt:lpwstr/>
      </vt:variant>
      <vt:variant>
        <vt:lpwstr>_Toc444859306</vt:lpwstr>
      </vt:variant>
      <vt:variant>
        <vt:i4>1179702</vt:i4>
      </vt:variant>
      <vt:variant>
        <vt:i4>116</vt:i4>
      </vt:variant>
      <vt:variant>
        <vt:i4>0</vt:i4>
      </vt:variant>
      <vt:variant>
        <vt:i4>5</vt:i4>
      </vt:variant>
      <vt:variant>
        <vt:lpwstr/>
      </vt:variant>
      <vt:variant>
        <vt:lpwstr>_Toc444859305</vt:lpwstr>
      </vt:variant>
      <vt:variant>
        <vt:i4>1179702</vt:i4>
      </vt:variant>
      <vt:variant>
        <vt:i4>110</vt:i4>
      </vt:variant>
      <vt:variant>
        <vt:i4>0</vt:i4>
      </vt:variant>
      <vt:variant>
        <vt:i4>5</vt:i4>
      </vt:variant>
      <vt:variant>
        <vt:lpwstr/>
      </vt:variant>
      <vt:variant>
        <vt:lpwstr>_Toc444859304</vt:lpwstr>
      </vt:variant>
      <vt:variant>
        <vt:i4>1179702</vt:i4>
      </vt:variant>
      <vt:variant>
        <vt:i4>104</vt:i4>
      </vt:variant>
      <vt:variant>
        <vt:i4>0</vt:i4>
      </vt:variant>
      <vt:variant>
        <vt:i4>5</vt:i4>
      </vt:variant>
      <vt:variant>
        <vt:lpwstr/>
      </vt:variant>
      <vt:variant>
        <vt:lpwstr>_Toc444859303</vt:lpwstr>
      </vt:variant>
      <vt:variant>
        <vt:i4>1179702</vt:i4>
      </vt:variant>
      <vt:variant>
        <vt:i4>98</vt:i4>
      </vt:variant>
      <vt:variant>
        <vt:i4>0</vt:i4>
      </vt:variant>
      <vt:variant>
        <vt:i4>5</vt:i4>
      </vt:variant>
      <vt:variant>
        <vt:lpwstr/>
      </vt:variant>
      <vt:variant>
        <vt:lpwstr>_Toc444859302</vt:lpwstr>
      </vt:variant>
      <vt:variant>
        <vt:i4>1179702</vt:i4>
      </vt:variant>
      <vt:variant>
        <vt:i4>92</vt:i4>
      </vt:variant>
      <vt:variant>
        <vt:i4>0</vt:i4>
      </vt:variant>
      <vt:variant>
        <vt:i4>5</vt:i4>
      </vt:variant>
      <vt:variant>
        <vt:lpwstr/>
      </vt:variant>
      <vt:variant>
        <vt:lpwstr>_Toc444859301</vt:lpwstr>
      </vt:variant>
      <vt:variant>
        <vt:i4>1179702</vt:i4>
      </vt:variant>
      <vt:variant>
        <vt:i4>86</vt:i4>
      </vt:variant>
      <vt:variant>
        <vt:i4>0</vt:i4>
      </vt:variant>
      <vt:variant>
        <vt:i4>5</vt:i4>
      </vt:variant>
      <vt:variant>
        <vt:lpwstr/>
      </vt:variant>
      <vt:variant>
        <vt:lpwstr>_Toc444859300</vt:lpwstr>
      </vt:variant>
      <vt:variant>
        <vt:i4>1769527</vt:i4>
      </vt:variant>
      <vt:variant>
        <vt:i4>80</vt:i4>
      </vt:variant>
      <vt:variant>
        <vt:i4>0</vt:i4>
      </vt:variant>
      <vt:variant>
        <vt:i4>5</vt:i4>
      </vt:variant>
      <vt:variant>
        <vt:lpwstr/>
      </vt:variant>
      <vt:variant>
        <vt:lpwstr>_Toc444859299</vt:lpwstr>
      </vt:variant>
      <vt:variant>
        <vt:i4>1769527</vt:i4>
      </vt:variant>
      <vt:variant>
        <vt:i4>74</vt:i4>
      </vt:variant>
      <vt:variant>
        <vt:i4>0</vt:i4>
      </vt:variant>
      <vt:variant>
        <vt:i4>5</vt:i4>
      </vt:variant>
      <vt:variant>
        <vt:lpwstr/>
      </vt:variant>
      <vt:variant>
        <vt:lpwstr>_Toc444859298</vt:lpwstr>
      </vt:variant>
      <vt:variant>
        <vt:i4>1769527</vt:i4>
      </vt:variant>
      <vt:variant>
        <vt:i4>68</vt:i4>
      </vt:variant>
      <vt:variant>
        <vt:i4>0</vt:i4>
      </vt:variant>
      <vt:variant>
        <vt:i4>5</vt:i4>
      </vt:variant>
      <vt:variant>
        <vt:lpwstr/>
      </vt:variant>
      <vt:variant>
        <vt:lpwstr>_Toc444859297</vt:lpwstr>
      </vt:variant>
      <vt:variant>
        <vt:i4>1769527</vt:i4>
      </vt:variant>
      <vt:variant>
        <vt:i4>62</vt:i4>
      </vt:variant>
      <vt:variant>
        <vt:i4>0</vt:i4>
      </vt:variant>
      <vt:variant>
        <vt:i4>5</vt:i4>
      </vt:variant>
      <vt:variant>
        <vt:lpwstr/>
      </vt:variant>
      <vt:variant>
        <vt:lpwstr>_Toc444859296</vt:lpwstr>
      </vt:variant>
      <vt:variant>
        <vt:i4>1769527</vt:i4>
      </vt:variant>
      <vt:variant>
        <vt:i4>56</vt:i4>
      </vt:variant>
      <vt:variant>
        <vt:i4>0</vt:i4>
      </vt:variant>
      <vt:variant>
        <vt:i4>5</vt:i4>
      </vt:variant>
      <vt:variant>
        <vt:lpwstr/>
      </vt:variant>
      <vt:variant>
        <vt:lpwstr>_Toc444859295</vt:lpwstr>
      </vt:variant>
      <vt:variant>
        <vt:i4>1769527</vt:i4>
      </vt:variant>
      <vt:variant>
        <vt:i4>50</vt:i4>
      </vt:variant>
      <vt:variant>
        <vt:i4>0</vt:i4>
      </vt:variant>
      <vt:variant>
        <vt:i4>5</vt:i4>
      </vt:variant>
      <vt:variant>
        <vt:lpwstr/>
      </vt:variant>
      <vt:variant>
        <vt:lpwstr>_Toc444859294</vt:lpwstr>
      </vt:variant>
      <vt:variant>
        <vt:i4>1769527</vt:i4>
      </vt:variant>
      <vt:variant>
        <vt:i4>44</vt:i4>
      </vt:variant>
      <vt:variant>
        <vt:i4>0</vt:i4>
      </vt:variant>
      <vt:variant>
        <vt:i4>5</vt:i4>
      </vt:variant>
      <vt:variant>
        <vt:lpwstr/>
      </vt:variant>
      <vt:variant>
        <vt:lpwstr>_Toc444859293</vt:lpwstr>
      </vt:variant>
      <vt:variant>
        <vt:i4>1769527</vt:i4>
      </vt:variant>
      <vt:variant>
        <vt:i4>38</vt:i4>
      </vt:variant>
      <vt:variant>
        <vt:i4>0</vt:i4>
      </vt:variant>
      <vt:variant>
        <vt:i4>5</vt:i4>
      </vt:variant>
      <vt:variant>
        <vt:lpwstr/>
      </vt:variant>
      <vt:variant>
        <vt:lpwstr>_Toc444859292</vt:lpwstr>
      </vt:variant>
      <vt:variant>
        <vt:i4>1769527</vt:i4>
      </vt:variant>
      <vt:variant>
        <vt:i4>32</vt:i4>
      </vt:variant>
      <vt:variant>
        <vt:i4>0</vt:i4>
      </vt:variant>
      <vt:variant>
        <vt:i4>5</vt:i4>
      </vt:variant>
      <vt:variant>
        <vt:lpwstr/>
      </vt:variant>
      <vt:variant>
        <vt:lpwstr>_Toc444859291</vt:lpwstr>
      </vt:variant>
      <vt:variant>
        <vt:i4>1769527</vt:i4>
      </vt:variant>
      <vt:variant>
        <vt:i4>26</vt:i4>
      </vt:variant>
      <vt:variant>
        <vt:i4>0</vt:i4>
      </vt:variant>
      <vt:variant>
        <vt:i4>5</vt:i4>
      </vt:variant>
      <vt:variant>
        <vt:lpwstr/>
      </vt:variant>
      <vt:variant>
        <vt:lpwstr>_Toc444859290</vt:lpwstr>
      </vt:variant>
      <vt:variant>
        <vt:i4>1703991</vt:i4>
      </vt:variant>
      <vt:variant>
        <vt:i4>20</vt:i4>
      </vt:variant>
      <vt:variant>
        <vt:i4>0</vt:i4>
      </vt:variant>
      <vt:variant>
        <vt:i4>5</vt:i4>
      </vt:variant>
      <vt:variant>
        <vt:lpwstr/>
      </vt:variant>
      <vt:variant>
        <vt:lpwstr>_Toc444859289</vt:lpwstr>
      </vt:variant>
      <vt:variant>
        <vt:i4>1703991</vt:i4>
      </vt:variant>
      <vt:variant>
        <vt:i4>14</vt:i4>
      </vt:variant>
      <vt:variant>
        <vt:i4>0</vt:i4>
      </vt:variant>
      <vt:variant>
        <vt:i4>5</vt:i4>
      </vt:variant>
      <vt:variant>
        <vt:lpwstr/>
      </vt:variant>
      <vt:variant>
        <vt:lpwstr>_Toc444859288</vt:lpwstr>
      </vt:variant>
      <vt:variant>
        <vt:i4>1703991</vt:i4>
      </vt:variant>
      <vt:variant>
        <vt:i4>8</vt:i4>
      </vt:variant>
      <vt:variant>
        <vt:i4>0</vt:i4>
      </vt:variant>
      <vt:variant>
        <vt:i4>5</vt:i4>
      </vt:variant>
      <vt:variant>
        <vt:lpwstr/>
      </vt:variant>
      <vt:variant>
        <vt:lpwstr>_Toc444859287</vt:lpwstr>
      </vt:variant>
      <vt:variant>
        <vt:i4>1703991</vt:i4>
      </vt:variant>
      <vt:variant>
        <vt:i4>2</vt:i4>
      </vt:variant>
      <vt:variant>
        <vt:i4>0</vt:i4>
      </vt:variant>
      <vt:variant>
        <vt:i4>5</vt:i4>
      </vt:variant>
      <vt:variant>
        <vt:lpwstr/>
      </vt:variant>
      <vt:variant>
        <vt:lpwstr>_Toc444859286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erusakov</dc:creator>
  <cp:lastModifiedBy>Вадим Владимирович Билецкий</cp:lastModifiedBy>
  <cp:revision>220</cp:revision>
  <cp:lastPrinted>2025-05-20T08:44:00Z</cp:lastPrinted>
  <dcterms:created xsi:type="dcterms:W3CDTF">2022-09-22T05:30:00Z</dcterms:created>
  <dcterms:modified xsi:type="dcterms:W3CDTF">2025-10-28T23:38:00Z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